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9EBD1" w14:textId="7E3D4F0D" w:rsidR="00F9252D" w:rsidRPr="00FA6E3D" w:rsidRDefault="00CD53A5" w:rsidP="00F9252D">
      <w:pPr>
        <w:pStyle w:val="Heading1"/>
        <w:pBdr>
          <w:bottom w:val="single" w:sz="4" w:space="1" w:color="auto"/>
        </w:pBdr>
        <w:spacing w:before="0" w:after="0"/>
        <w:rPr>
          <w:rFonts w:ascii="Calibri" w:hAnsi="Calibri" w:cs="Calibri"/>
          <w:szCs w:val="28"/>
          <w:lang w:val="en-US"/>
        </w:rPr>
      </w:pPr>
      <w:r w:rsidRPr="00963F06">
        <w:rPr>
          <w:rFonts w:ascii="Calibri" w:hAnsi="Calibri" w:cs="Calibri"/>
          <w:szCs w:val="28"/>
        </w:rPr>
        <w:t>Kazakhstan</w:t>
      </w:r>
    </w:p>
    <w:p w14:paraId="5408739C" w14:textId="4567519C" w:rsidR="00F9252D" w:rsidRPr="00193B8A" w:rsidRDefault="003120DF" w:rsidP="003D623B">
      <w:pPr>
        <w:pStyle w:val="Heading1"/>
        <w:spacing w:before="0" w:after="0"/>
        <w:rPr>
          <w:rFonts w:ascii="Calibri" w:hAnsi="Calibri" w:cs="Calibri"/>
          <w:color w:val="215868"/>
          <w:sz w:val="24"/>
          <w:szCs w:val="24"/>
        </w:rPr>
      </w:pPr>
      <w:r>
        <w:rPr>
          <w:rFonts w:ascii="Calibri" w:hAnsi="Calibri" w:cs="Calibri"/>
          <w:color w:val="215868"/>
          <w:sz w:val="24"/>
          <w:szCs w:val="24"/>
          <w:lang w:val="en-US"/>
        </w:rPr>
        <w:t>Minimal</w:t>
      </w:r>
      <w:bookmarkStart w:id="0" w:name="_GoBack"/>
      <w:bookmarkEnd w:id="0"/>
      <w:r w:rsidR="00782473" w:rsidRPr="00193B8A">
        <w:rPr>
          <w:rFonts w:ascii="Calibri" w:hAnsi="Calibri" w:cs="Calibri"/>
          <w:color w:val="215868"/>
          <w:sz w:val="24"/>
          <w:szCs w:val="24"/>
        </w:rPr>
        <w:t xml:space="preserve"> Advancement</w:t>
      </w:r>
    </w:p>
    <w:p w14:paraId="63481AD6" w14:textId="77777777" w:rsidR="009B6476" w:rsidRPr="00963F06" w:rsidRDefault="009B6476" w:rsidP="00756A71">
      <w:pPr>
        <w:rPr>
          <w:rFonts w:ascii="Calibri" w:hAnsi="Calibri" w:cs="Calibri"/>
          <w:bCs/>
          <w:kern w:val="32"/>
          <w:sz w:val="22"/>
          <w:szCs w:val="22"/>
        </w:rPr>
      </w:pPr>
    </w:p>
    <w:p w14:paraId="6774104D" w14:textId="293B99C7" w:rsidR="00C96DA7" w:rsidRPr="00963F06" w:rsidRDefault="00C96DA7" w:rsidP="00352E47">
      <w:pPr>
        <w:rPr>
          <w:rFonts w:ascii="Calibri" w:hAnsi="Calibri" w:cs="Calibri"/>
          <w:sz w:val="22"/>
          <w:szCs w:val="22"/>
        </w:rPr>
      </w:pPr>
      <w:r w:rsidRPr="00C96DA7">
        <w:rPr>
          <w:rFonts w:ascii="Calibri" w:hAnsi="Calibri" w:cs="Calibri"/>
          <w:sz w:val="22"/>
          <w:szCs w:val="22"/>
        </w:rPr>
        <w:t>In 2014, Kazakhstan made a minimal advancement in efforts to eliminate the worst forms of child labor. Kazakhstan has received an assessment of minimal advancement because its President issued a decree in February 2014 placing a moratorium on inspections of small and medium-size businesses, resulting in the Government not enforcing its child labor laws. This gap in enforcement delays the advancements made in eliminating child labor during the reporting period. In addition, there is limited comprehensive and current research on child labor and programs to combat the worst forms of child labor are insufficient to adequately address the extent of the problem. Children in Kazakhstan are engaged in the worst forms of child labor, including in cotton farming. Despite these gaps, the Government did make efforts to prevent and eliminate child labor, including making children engaged in the worst forms of child labor eligible for social protection services and developing a new national action plan on human trafficking.</w:t>
      </w:r>
    </w:p>
    <w:p w14:paraId="3B3042C6" w14:textId="77777777" w:rsidR="00F6460E" w:rsidRPr="00963F06" w:rsidRDefault="00F6460E" w:rsidP="00756A71">
      <w:pPr>
        <w:rPr>
          <w:rFonts w:ascii="Calibri" w:hAnsi="Calibri" w:cs="Calibri"/>
          <w:sz w:val="22"/>
          <w:szCs w:val="22"/>
        </w:rPr>
      </w:pPr>
    </w:p>
    <w:p w14:paraId="457E7FB2" w14:textId="77777777" w:rsidR="009B6476" w:rsidRPr="00963F06" w:rsidRDefault="009B6476" w:rsidP="00756A71">
      <w:pPr>
        <w:pStyle w:val="Heading1"/>
        <w:numPr>
          <w:ilvl w:val="0"/>
          <w:numId w:val="13"/>
        </w:numPr>
        <w:spacing w:before="0" w:after="0"/>
        <w:ind w:left="450" w:hanging="450"/>
        <w:rPr>
          <w:rFonts w:ascii="Calibri" w:hAnsi="Calibri" w:cs="Calibri"/>
          <w:sz w:val="22"/>
          <w:szCs w:val="22"/>
        </w:rPr>
      </w:pPr>
      <w:r w:rsidRPr="00963F06">
        <w:rPr>
          <w:rFonts w:ascii="Calibri" w:hAnsi="Calibri" w:cs="Calibri"/>
          <w:sz w:val="22"/>
          <w:szCs w:val="22"/>
        </w:rPr>
        <w:t>Prevalence and Sectoral Distribution of Child Labor</w:t>
      </w:r>
    </w:p>
    <w:p w14:paraId="20F59A5F" w14:textId="77777777" w:rsidR="009B6476" w:rsidRPr="00963F06" w:rsidRDefault="009B6476" w:rsidP="00756A71">
      <w:pPr>
        <w:rPr>
          <w:rFonts w:ascii="Calibri" w:hAnsi="Calibri" w:cs="Calibri"/>
          <w:sz w:val="22"/>
          <w:szCs w:val="22"/>
        </w:rPr>
      </w:pPr>
    </w:p>
    <w:p w14:paraId="092FE5AA" w14:textId="2961853F" w:rsidR="00C33B51" w:rsidRPr="00963F06" w:rsidRDefault="00643C14" w:rsidP="00F60211">
      <w:pPr>
        <w:autoSpaceDE w:val="0"/>
        <w:autoSpaceDN w:val="0"/>
        <w:adjustRightInd w:val="0"/>
        <w:rPr>
          <w:rFonts w:ascii="Calibri" w:hAnsi="Calibri" w:cs="Calibri"/>
          <w:sz w:val="22"/>
          <w:szCs w:val="22"/>
        </w:rPr>
      </w:pPr>
      <w:r w:rsidRPr="00643C14">
        <w:rPr>
          <w:rFonts w:ascii="Calibri" w:hAnsi="Calibri" w:cs="Calibri"/>
          <w:sz w:val="22"/>
          <w:szCs w:val="22"/>
        </w:rPr>
        <w:t>Children in Kazakhstan are engaged in the worst forms of child labor</w:t>
      </w:r>
      <w:r>
        <w:rPr>
          <w:rFonts w:ascii="Calibri" w:hAnsi="Calibri" w:cs="Calibri"/>
          <w:sz w:val="22"/>
          <w:szCs w:val="22"/>
        </w:rPr>
        <w:t>, including</w:t>
      </w:r>
      <w:r w:rsidRPr="00643C14">
        <w:rPr>
          <w:rFonts w:ascii="Calibri" w:hAnsi="Calibri" w:cs="Calibri"/>
          <w:sz w:val="22"/>
          <w:szCs w:val="22"/>
        </w:rPr>
        <w:t xml:space="preserve"> in cotton farming</w:t>
      </w:r>
      <w:r w:rsidR="00C33B51" w:rsidRPr="00963F06">
        <w:rPr>
          <w:rFonts w:ascii="Calibri" w:hAnsi="Calibri" w:cs="Calibri"/>
          <w:sz w:val="22"/>
          <w:szCs w:val="22"/>
        </w:rPr>
        <w:t>.</w:t>
      </w:r>
      <w:r w:rsidR="004938D6" w:rsidRPr="00963F06">
        <w:rPr>
          <w:rFonts w:ascii="Calibri" w:hAnsi="Calibri" w:cs="Calibri"/>
          <w:sz w:val="22"/>
          <w:szCs w:val="22"/>
        </w:rPr>
        <w:fldChar w:fldCharType="begin">
          <w:fldData xml:space="preserve">PEVuZE5vdGU+PENpdGUgRXhjbHVkZVllYXI9IjEiPjxBdXRob3I+SUxPLUlQRUM8L0F1dGhvcj48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</w:fldData>
        </w:fldChar>
      </w:r>
      <w:r w:rsidR="00FA6E3D">
        <w:rPr>
          <w:rFonts w:ascii="Calibri" w:hAnsi="Calibri" w:cs="Calibri"/>
          <w:sz w:val="22"/>
          <w:szCs w:val="22"/>
        </w:rPr>
        <w:instrText xml:space="preserve"> ADDIN EN.CITE </w:instrText>
      </w:r>
      <w:r w:rsidR="00FA6E3D">
        <w:rPr>
          <w:rFonts w:ascii="Calibri" w:hAnsi="Calibri" w:cs="Calibri"/>
          <w:sz w:val="22"/>
          <w:szCs w:val="22"/>
        </w:rPr>
        <w:fldChar w:fldCharType="begin">
          <w:fldData xml:space="preserve">PEVuZE5vdGU+PENpdGUgRXhjbHVkZVllYXI9IjEiPjxBdXRob3I+SUxPLUlQRUM8L0F1dGhvcj48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</w:fldData>
        </w:fldChar>
      </w:r>
      <w:r w:rsidR="00FA6E3D">
        <w:rPr>
          <w:rFonts w:ascii="Calibri" w:hAnsi="Calibri" w:cs="Calibri"/>
          <w:sz w:val="22"/>
          <w:szCs w:val="22"/>
        </w:rPr>
        <w:instrText xml:space="preserve"> ADDIN EN.CITE.DATA </w:instrText>
      </w:r>
      <w:r w:rsidR="00FA6E3D">
        <w:rPr>
          <w:rFonts w:ascii="Calibri" w:hAnsi="Calibri" w:cs="Calibri"/>
          <w:sz w:val="22"/>
          <w:szCs w:val="22"/>
        </w:rPr>
      </w:r>
      <w:r w:rsidR="00FA6E3D">
        <w:rPr>
          <w:rFonts w:ascii="Calibri" w:hAnsi="Calibri" w:cs="Calibri"/>
          <w:sz w:val="22"/>
          <w:szCs w:val="22"/>
        </w:rPr>
        <w:fldChar w:fldCharType="end"/>
      </w:r>
      <w:r w:rsidR="004938D6" w:rsidRPr="00963F06">
        <w:rPr>
          <w:rFonts w:ascii="Calibri" w:hAnsi="Calibri" w:cs="Calibri"/>
          <w:sz w:val="22"/>
          <w:szCs w:val="22"/>
        </w:rPr>
      </w:r>
      <w:r w:rsidR="004938D6" w:rsidRPr="00963F06">
        <w:rPr>
          <w:rFonts w:ascii="Calibri" w:hAnsi="Calibri" w:cs="Calibri"/>
          <w:sz w:val="22"/>
          <w:szCs w:val="22"/>
        </w:rPr>
        <w:fldChar w:fldCharType="separate"/>
      </w:r>
      <w:r w:rsidR="00636C4A" w:rsidRPr="00963F06">
        <w:rPr>
          <w:rFonts w:ascii="Calibri" w:hAnsi="Calibri" w:cs="Calibri"/>
          <w:noProof/>
          <w:sz w:val="22"/>
          <w:szCs w:val="22"/>
        </w:rPr>
        <w:t>(</w:t>
      </w:r>
      <w:hyperlink w:anchor="_ENREF_1" w:tooltip="ILO-IPEC, January 3, 2011 #62" w:history="1">
        <w:r w:rsidR="00FA6E3D" w:rsidRPr="00963F06">
          <w:rPr>
            <w:rFonts w:ascii="Calibri" w:hAnsi="Calibri" w:cs="Calibri"/>
            <w:noProof/>
            <w:sz w:val="22"/>
            <w:szCs w:val="22"/>
          </w:rPr>
          <w:t>1-4</w:t>
        </w:r>
      </w:hyperlink>
      <w:r w:rsidR="00636C4A" w:rsidRPr="00963F06">
        <w:rPr>
          <w:rFonts w:ascii="Calibri" w:hAnsi="Calibri" w:cs="Calibri"/>
          <w:noProof/>
          <w:sz w:val="22"/>
          <w:szCs w:val="22"/>
        </w:rPr>
        <w:t>)</w:t>
      </w:r>
      <w:r w:rsidR="004938D6" w:rsidRPr="00963F06">
        <w:rPr>
          <w:rFonts w:ascii="Calibri" w:hAnsi="Calibri" w:cs="Calibri"/>
          <w:sz w:val="22"/>
          <w:szCs w:val="22"/>
        </w:rPr>
        <w:fldChar w:fldCharType="end"/>
      </w:r>
      <w:r w:rsidR="003658FC" w:rsidRPr="00963F06">
        <w:rPr>
          <w:rFonts w:ascii="Calibri" w:hAnsi="Calibri" w:cs="Calibri"/>
          <w:sz w:val="22"/>
          <w:szCs w:val="22"/>
        </w:rPr>
        <w:t xml:space="preserve"> </w:t>
      </w:r>
      <w:r w:rsidR="000A531E" w:rsidRPr="00963F06">
        <w:rPr>
          <w:rFonts w:ascii="Calibri" w:hAnsi="Calibri" w:cs="Calibri"/>
          <w:sz w:val="22"/>
          <w:szCs w:val="22"/>
        </w:rPr>
        <w:t>Table 1 provides key indicators on children’s work and education in Kazakhstan.</w:t>
      </w:r>
      <w:r w:rsidR="004B0DF8" w:rsidRPr="00963F06">
        <w:rPr>
          <w:rFonts w:ascii="Calibri" w:hAnsi="Calibri" w:cs="Calibri"/>
          <w:sz w:val="22"/>
          <w:szCs w:val="22"/>
        </w:rPr>
        <w:t xml:space="preserve"> </w:t>
      </w:r>
    </w:p>
    <w:p w14:paraId="0D8A5240" w14:textId="77777777" w:rsidR="00C33B51" w:rsidRPr="00963F06" w:rsidRDefault="00C33B51" w:rsidP="00C33B51">
      <w:pPr>
        <w:autoSpaceDE w:val="0"/>
        <w:autoSpaceDN w:val="0"/>
        <w:adjustRightInd w:val="0"/>
        <w:rPr>
          <w:rFonts w:ascii="Calibri" w:hAnsi="Calibri" w:cs="Calibri"/>
          <w:sz w:val="22"/>
          <w:szCs w:val="22"/>
        </w:rPr>
      </w:pPr>
    </w:p>
    <w:p w14:paraId="0E820A2A" w14:textId="77777777" w:rsidR="00C73D21" w:rsidRPr="00963F06" w:rsidRDefault="00C73D21" w:rsidP="00756A71">
      <w:pPr>
        <w:rPr>
          <w:rFonts w:ascii="Calibri" w:hAnsi="Calibri" w:cs="Calibri"/>
          <w:b/>
          <w:sz w:val="22"/>
          <w:szCs w:val="22"/>
        </w:rPr>
      </w:pPr>
      <w:r w:rsidRPr="00963F06">
        <w:rPr>
          <w:rFonts w:ascii="Calibri" w:hAnsi="Calibri" w:cs="Calibri"/>
          <w:b/>
          <w:sz w:val="22"/>
          <w:szCs w:val="22"/>
        </w:rPr>
        <w:t xml:space="preserve">Table 1. Statistics on Children’s Work and Education </w:t>
      </w:r>
    </w:p>
    <w:tbl>
      <w:tblPr>
        <w:tblW w:w="6138" w:type="dxa"/>
        <w:tblBorders>
          <w:top w:val="single" w:sz="4" w:space="0" w:color="auto"/>
        </w:tblBorders>
        <w:tblLook w:val="04A0" w:firstRow="1" w:lastRow="0" w:firstColumn="1" w:lastColumn="0" w:noHBand="0" w:noVBand="1"/>
      </w:tblPr>
      <w:tblGrid>
        <w:gridCol w:w="4698"/>
        <w:gridCol w:w="1440"/>
      </w:tblGrid>
      <w:tr w:rsidR="00907CD3" w:rsidRPr="00D45936" w14:paraId="3B2EC6A5" w14:textId="77777777" w:rsidTr="00F14E98">
        <w:tc>
          <w:tcPr>
            <w:tcW w:w="4698" w:type="dxa"/>
            <w:tcBorders>
              <w:top w:val="single" w:sz="4" w:space="0" w:color="auto"/>
              <w:left w:val="single" w:sz="4" w:space="0" w:color="auto"/>
              <w:bottom w:val="single" w:sz="4" w:space="0" w:color="auto"/>
              <w:right w:val="single" w:sz="4" w:space="0" w:color="auto"/>
            </w:tcBorders>
            <w:shd w:val="clear" w:color="auto" w:fill="DAEEF3"/>
          </w:tcPr>
          <w:p w14:paraId="2DCCA77B" w14:textId="77777777" w:rsidR="00907CD3" w:rsidRPr="001030C1" w:rsidRDefault="00907CD3" w:rsidP="00086D48">
            <w:pPr>
              <w:rPr>
                <w:rFonts w:ascii="Calibri" w:hAnsi="Calibri"/>
                <w:sz w:val="20"/>
                <w:szCs w:val="20"/>
              </w:rPr>
            </w:pPr>
            <w:r w:rsidRPr="001030C1">
              <w:rPr>
                <w:rFonts w:ascii="Calibri" w:hAnsi="Calibri"/>
                <w:b/>
                <w:bCs/>
                <w:sz w:val="20"/>
                <w:szCs w:val="20"/>
              </w:rPr>
              <w:t xml:space="preserve">Working children, ages </w:t>
            </w:r>
            <w:r w:rsidR="00086D48">
              <w:rPr>
                <w:rFonts w:ascii="Calibri" w:hAnsi="Calibri"/>
                <w:b/>
                <w:bCs/>
                <w:sz w:val="20"/>
                <w:szCs w:val="20"/>
              </w:rPr>
              <w:t>5</w:t>
            </w:r>
            <w:r w:rsidRPr="001030C1">
              <w:rPr>
                <w:rFonts w:ascii="Calibri" w:hAnsi="Calibr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1F41D255" w14:textId="77777777" w:rsidR="00907CD3" w:rsidRPr="001030C1" w:rsidRDefault="00C33B51" w:rsidP="00F14E98">
            <w:pPr>
              <w:rPr>
                <w:rFonts w:ascii="Calibri" w:hAnsi="Calibri"/>
                <w:sz w:val="20"/>
                <w:szCs w:val="20"/>
              </w:rPr>
            </w:pPr>
            <w:r w:rsidRPr="001030C1">
              <w:rPr>
                <w:rFonts w:ascii="Calibri" w:hAnsi="Calibri"/>
                <w:sz w:val="20"/>
                <w:szCs w:val="20"/>
              </w:rPr>
              <w:t>3.2 (79,690</w:t>
            </w:r>
            <w:r w:rsidR="00907CD3" w:rsidRPr="001030C1">
              <w:rPr>
                <w:rFonts w:ascii="Calibri" w:hAnsi="Calibri"/>
                <w:sz w:val="20"/>
                <w:szCs w:val="20"/>
              </w:rPr>
              <w:t>)</w:t>
            </w:r>
          </w:p>
        </w:tc>
      </w:tr>
      <w:tr w:rsidR="00907CD3" w:rsidRPr="00D45936" w14:paraId="799258A1" w14:textId="77777777" w:rsidTr="00F14E98">
        <w:tc>
          <w:tcPr>
            <w:tcW w:w="4698" w:type="dxa"/>
            <w:tcBorders>
              <w:top w:val="single" w:sz="4" w:space="0" w:color="auto"/>
              <w:left w:val="single" w:sz="4" w:space="0" w:color="auto"/>
              <w:bottom w:val="single" w:sz="4" w:space="0" w:color="auto"/>
              <w:right w:val="single" w:sz="4" w:space="0" w:color="auto"/>
            </w:tcBorders>
            <w:shd w:val="clear" w:color="auto" w:fill="DAEEF3"/>
          </w:tcPr>
          <w:p w14:paraId="0C877186" w14:textId="77777777" w:rsidR="00907CD3" w:rsidRPr="001030C1" w:rsidRDefault="00907CD3" w:rsidP="00F14E98">
            <w:pPr>
              <w:rPr>
                <w:rFonts w:ascii="Calibri" w:hAnsi="Calibri"/>
                <w:sz w:val="20"/>
                <w:szCs w:val="20"/>
              </w:rPr>
            </w:pPr>
            <w:r w:rsidRPr="001030C1">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431AE364" w14:textId="77777777" w:rsidR="00907CD3" w:rsidRPr="001030C1" w:rsidRDefault="003C4743" w:rsidP="00F14E98">
            <w:pPr>
              <w:rPr>
                <w:rFonts w:ascii="Calibri" w:hAnsi="Calibri"/>
                <w:sz w:val="20"/>
                <w:szCs w:val="20"/>
              </w:rPr>
            </w:pPr>
            <w:r w:rsidRPr="001030C1">
              <w:rPr>
                <w:rFonts w:ascii="Calibri" w:hAnsi="Calibri"/>
                <w:bCs/>
                <w:sz w:val="20"/>
                <w:szCs w:val="20"/>
              </w:rPr>
              <w:t>90.7</w:t>
            </w:r>
          </w:p>
        </w:tc>
      </w:tr>
      <w:tr w:rsidR="00907CD3" w:rsidRPr="00D45936" w14:paraId="19622469" w14:textId="77777777" w:rsidTr="00F14E98">
        <w:tc>
          <w:tcPr>
            <w:tcW w:w="4698" w:type="dxa"/>
            <w:tcBorders>
              <w:top w:val="single" w:sz="4" w:space="0" w:color="auto"/>
              <w:left w:val="single" w:sz="4" w:space="0" w:color="auto"/>
              <w:bottom w:val="single" w:sz="4" w:space="0" w:color="auto"/>
              <w:right w:val="single" w:sz="4" w:space="0" w:color="auto"/>
            </w:tcBorders>
            <w:shd w:val="clear" w:color="auto" w:fill="DAEEF3"/>
          </w:tcPr>
          <w:p w14:paraId="7E5F0881" w14:textId="77777777" w:rsidR="00907CD3" w:rsidRPr="001030C1" w:rsidRDefault="00907CD3" w:rsidP="00F14E98">
            <w:pPr>
              <w:rPr>
                <w:rFonts w:ascii="Calibri" w:hAnsi="Calibri"/>
                <w:sz w:val="20"/>
                <w:szCs w:val="20"/>
              </w:rPr>
            </w:pPr>
            <w:r w:rsidRPr="001030C1">
              <w:rPr>
                <w:rFonts w:ascii="Calibri" w:hAnsi="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1ED62BFC" w14:textId="77777777" w:rsidR="00907CD3" w:rsidRPr="001030C1" w:rsidRDefault="003C4743" w:rsidP="00F14E98">
            <w:pPr>
              <w:rPr>
                <w:rFonts w:ascii="Calibri" w:hAnsi="Calibri"/>
                <w:sz w:val="20"/>
                <w:szCs w:val="20"/>
              </w:rPr>
            </w:pPr>
            <w:r w:rsidRPr="001030C1">
              <w:rPr>
                <w:rFonts w:ascii="Calibri" w:hAnsi="Calibri"/>
                <w:bCs/>
                <w:sz w:val="20"/>
                <w:szCs w:val="20"/>
              </w:rPr>
              <w:t>3.6</w:t>
            </w:r>
          </w:p>
        </w:tc>
      </w:tr>
      <w:tr w:rsidR="00907CD3" w:rsidRPr="00D45936" w14:paraId="5E7A80A6" w14:textId="77777777" w:rsidTr="00F14E98">
        <w:tc>
          <w:tcPr>
            <w:tcW w:w="4698" w:type="dxa"/>
            <w:tcBorders>
              <w:top w:val="single" w:sz="4" w:space="0" w:color="auto"/>
              <w:left w:val="single" w:sz="4" w:space="0" w:color="auto"/>
              <w:bottom w:val="single" w:sz="4" w:space="0" w:color="auto"/>
              <w:right w:val="single" w:sz="4" w:space="0" w:color="auto"/>
            </w:tcBorders>
            <w:shd w:val="clear" w:color="auto" w:fill="DAEEF3"/>
            <w:vAlign w:val="center"/>
          </w:tcPr>
          <w:p w14:paraId="651B9D05" w14:textId="77777777" w:rsidR="00907CD3" w:rsidRPr="001030C1" w:rsidRDefault="00907CD3" w:rsidP="00F14E98">
            <w:pPr>
              <w:rPr>
                <w:rFonts w:ascii="Calibri" w:hAnsi="Calibri" w:cs="Calibri"/>
                <w:sz w:val="20"/>
                <w:szCs w:val="20"/>
              </w:rPr>
            </w:pPr>
            <w:r w:rsidRPr="001030C1">
              <w:rPr>
                <w:rFonts w:ascii="Calibri" w:hAnsi="Calibri" w:cs="Calibr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F63B097" w14:textId="77777777" w:rsidR="00907CD3" w:rsidRPr="001030C1" w:rsidRDefault="003C4743" w:rsidP="00086D48">
            <w:pPr>
              <w:rPr>
                <w:rFonts w:ascii="Calibri" w:hAnsi="Calibri" w:cs="Calibri"/>
                <w:sz w:val="20"/>
                <w:szCs w:val="20"/>
              </w:rPr>
            </w:pPr>
            <w:r w:rsidRPr="001030C1">
              <w:rPr>
                <w:rFonts w:ascii="Calibri" w:hAnsi="Calibri" w:cs="Calibri"/>
                <w:bCs/>
                <w:sz w:val="20"/>
                <w:szCs w:val="20"/>
              </w:rPr>
              <w:t>10</w:t>
            </w:r>
            <w:r w:rsidR="00526CBB" w:rsidRPr="001030C1">
              <w:rPr>
                <w:rFonts w:ascii="Calibri" w:hAnsi="Calibri" w:cs="Calibri"/>
                <w:bCs/>
                <w:sz w:val="20"/>
                <w:szCs w:val="20"/>
              </w:rPr>
              <w:t>2.</w:t>
            </w:r>
            <w:r w:rsidR="00086D48">
              <w:rPr>
                <w:rFonts w:ascii="Calibri" w:hAnsi="Calibri" w:cs="Calibri"/>
                <w:bCs/>
                <w:sz w:val="20"/>
                <w:szCs w:val="20"/>
              </w:rPr>
              <w:t>2</w:t>
            </w:r>
          </w:p>
        </w:tc>
      </w:tr>
    </w:tbl>
    <w:p w14:paraId="1CA63A72" w14:textId="195C8436" w:rsidR="00907CD3" w:rsidRPr="001537A0" w:rsidRDefault="00907CD3" w:rsidP="00F60211">
      <w:pPr>
        <w:rPr>
          <w:rFonts w:ascii="Calibri" w:hAnsi="Calibri"/>
          <w:sz w:val="20"/>
          <w:szCs w:val="20"/>
        </w:rPr>
      </w:pPr>
      <w:r w:rsidRPr="00D45936">
        <w:rPr>
          <w:rFonts w:ascii="Calibri" w:hAnsi="Calibri"/>
          <w:i/>
          <w:sz w:val="20"/>
          <w:szCs w:val="20"/>
        </w:rPr>
        <w:t>Source for primary</w:t>
      </w:r>
      <w:r w:rsidR="003C4427" w:rsidRPr="00D45936">
        <w:rPr>
          <w:rFonts w:ascii="Calibri" w:hAnsi="Calibri"/>
          <w:i/>
          <w:sz w:val="20"/>
          <w:szCs w:val="20"/>
        </w:rPr>
        <w:t xml:space="preserve"> completion rate: Data from 2013</w:t>
      </w:r>
      <w:r w:rsidRPr="00D45936">
        <w:rPr>
          <w:rFonts w:ascii="Calibri" w:hAnsi="Calibri"/>
          <w:i/>
          <w:sz w:val="20"/>
          <w:szCs w:val="20"/>
        </w:rPr>
        <w:t>, published by UNESCO Ins</w:t>
      </w:r>
      <w:r w:rsidR="003C4427" w:rsidRPr="00D45936">
        <w:rPr>
          <w:rFonts w:ascii="Calibri" w:hAnsi="Calibri"/>
          <w:i/>
          <w:sz w:val="20"/>
          <w:szCs w:val="20"/>
        </w:rPr>
        <w:t>titute for Statistics, 201</w:t>
      </w:r>
      <w:r w:rsidR="00086D48">
        <w:rPr>
          <w:rFonts w:ascii="Calibri" w:hAnsi="Calibri"/>
          <w:i/>
          <w:sz w:val="20"/>
          <w:szCs w:val="20"/>
        </w:rPr>
        <w:t>5</w:t>
      </w:r>
      <w:r w:rsidR="004938D6" w:rsidRPr="00236B01">
        <w:rPr>
          <w:rFonts w:ascii="Calibri" w:hAnsi="Calibri"/>
          <w:sz w:val="20"/>
          <w:szCs w:val="20"/>
        </w:rPr>
        <w:t>.</w:t>
      </w:r>
      <w:r w:rsidR="004938D6" w:rsidRPr="00236B01">
        <w:rPr>
          <w:rFonts w:ascii="Calibri" w:hAnsi="Calibri"/>
          <w:sz w:val="20"/>
          <w:szCs w:val="20"/>
        </w:rPr>
        <w:fldChar w:fldCharType="begin"/>
      </w:r>
      <w:r w:rsidR="00FA6E3D">
        <w:rPr>
          <w:rFonts w:ascii="Calibri" w:hAnsi="Calibri"/>
          <w:sz w:val="20"/>
          <w:szCs w:val="20"/>
        </w:rPr>
        <w:instrText xml:space="preserve"> ADDIN EN.CITE &lt;EndNote&gt;&lt;Cite&gt;&lt;Author&gt;UNESCO Institute for Statistics&lt;/Author&gt;&lt;RecNum&gt;153&lt;/RecNum&gt;&lt;DisplayText&gt;(5)&lt;/DisplayText&gt;&lt;record&gt;&lt;rec-number&gt;153&lt;/rec-number&gt;&lt;foreign-keys&gt;&lt;key app="EN" db-id="wxv9s9d5fzfrs3eaaa1xd2ao5fses9d92fw2"&gt;153&lt;/key&gt;&lt;/foreign-keys&gt;&lt;ref-type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Total&lt;/title&gt;&lt;/titles&gt;&lt;keywords&gt;&lt;keyword&gt;Kazakhstan&lt;/keyword&gt;&lt;/keywords&gt;&lt;dates&gt;&lt;pub-dates&gt;&lt;date&gt;[accessed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4938D6" w:rsidRPr="00236B01">
        <w:rPr>
          <w:rFonts w:ascii="Calibri" w:hAnsi="Calibri"/>
          <w:sz w:val="20"/>
          <w:szCs w:val="20"/>
        </w:rPr>
        <w:fldChar w:fldCharType="separate"/>
      </w:r>
      <w:r w:rsidR="00FA6E3D">
        <w:rPr>
          <w:rFonts w:ascii="Calibri" w:hAnsi="Calibri"/>
          <w:noProof/>
          <w:sz w:val="20"/>
          <w:szCs w:val="20"/>
        </w:rPr>
        <w:t>(</w:t>
      </w:r>
      <w:hyperlink w:anchor="_ENREF_5" w:tooltip="UNESCO Institute for Statistics,  #153" w:history="1">
        <w:r w:rsidR="00FA6E3D">
          <w:rPr>
            <w:rFonts w:ascii="Calibri" w:hAnsi="Calibri"/>
            <w:noProof/>
            <w:sz w:val="20"/>
            <w:szCs w:val="20"/>
          </w:rPr>
          <w:t>5</w:t>
        </w:r>
      </w:hyperlink>
      <w:r w:rsidR="00FA6E3D">
        <w:rPr>
          <w:rFonts w:ascii="Calibri" w:hAnsi="Calibri"/>
          <w:noProof/>
          <w:sz w:val="20"/>
          <w:szCs w:val="20"/>
        </w:rPr>
        <w:t>)</w:t>
      </w:r>
      <w:r w:rsidR="004938D6" w:rsidRPr="00236B01">
        <w:rPr>
          <w:rFonts w:ascii="Calibri" w:hAnsi="Calibri"/>
          <w:sz w:val="20"/>
          <w:szCs w:val="20"/>
        </w:rPr>
        <w:fldChar w:fldCharType="end"/>
      </w:r>
    </w:p>
    <w:p w14:paraId="301CEE99" w14:textId="46B92364" w:rsidR="00907CD3" w:rsidRPr="001537A0" w:rsidRDefault="00907CD3" w:rsidP="00F60211">
      <w:pPr>
        <w:rPr>
          <w:rFonts w:ascii="Calibri" w:hAnsi="Calibri"/>
          <w:sz w:val="20"/>
          <w:szCs w:val="20"/>
        </w:rPr>
      </w:pPr>
      <w:r w:rsidRPr="00D45936">
        <w:rPr>
          <w:rFonts w:ascii="Calibri" w:hAnsi="Calibri"/>
          <w:i/>
          <w:sz w:val="20"/>
          <w:szCs w:val="20"/>
        </w:rPr>
        <w:t xml:space="preserve">Source for all other data: Understanding Children’s Work Project’s analysis of statistics from </w:t>
      </w:r>
      <w:r w:rsidR="003C4427" w:rsidRPr="00D45936">
        <w:rPr>
          <w:rFonts w:ascii="Calibri" w:hAnsi="Calibri"/>
          <w:i/>
          <w:sz w:val="20"/>
          <w:szCs w:val="20"/>
        </w:rPr>
        <w:t>Multiple Indicator Cluster Survey 3</w:t>
      </w:r>
      <w:r w:rsidRPr="00D45936">
        <w:rPr>
          <w:rFonts w:ascii="Calibri" w:hAnsi="Calibri"/>
          <w:i/>
          <w:sz w:val="20"/>
          <w:szCs w:val="20"/>
        </w:rPr>
        <w:t xml:space="preserve">, </w:t>
      </w:r>
      <w:r w:rsidR="003C4743" w:rsidRPr="00D45936">
        <w:rPr>
          <w:rFonts w:ascii="Calibri" w:hAnsi="Calibri"/>
          <w:i/>
          <w:sz w:val="20"/>
          <w:szCs w:val="20"/>
        </w:rPr>
        <w:t>20</w:t>
      </w:r>
      <w:r w:rsidR="003C4427" w:rsidRPr="00D45936">
        <w:rPr>
          <w:rFonts w:ascii="Calibri" w:hAnsi="Calibri"/>
          <w:i/>
          <w:sz w:val="20"/>
          <w:szCs w:val="20"/>
        </w:rPr>
        <w:t>06</w:t>
      </w:r>
      <w:r w:rsidR="004938D6" w:rsidRPr="00236B01">
        <w:rPr>
          <w:rFonts w:ascii="Calibri" w:hAnsi="Calibri"/>
          <w:sz w:val="20"/>
          <w:szCs w:val="20"/>
        </w:rPr>
        <w:t>.</w:t>
      </w:r>
      <w:r w:rsidR="004938D6" w:rsidRPr="00236B01">
        <w:rPr>
          <w:rFonts w:ascii="Calibri" w:hAnsi="Calibri"/>
          <w:sz w:val="20"/>
          <w:szCs w:val="20"/>
        </w:rPr>
        <w:fldChar w:fldCharType="begin"/>
      </w:r>
      <w:r w:rsidR="00FA6E3D">
        <w:rPr>
          <w:rFonts w:ascii="Calibri" w:hAnsi="Calibri"/>
          <w:sz w:val="20"/>
          <w:szCs w:val="20"/>
        </w:rPr>
        <w:instrText xml:space="preserve"> ADDIN EN.CITE &lt;EndNote&gt;&lt;Cite&gt;&lt;Author&gt;UCW&lt;/Author&gt;&lt;Year&gt;Analysis received January 16, 2015&lt;/Year&gt;&lt;RecNum&gt;152&lt;/RecNum&gt;&lt;DisplayText&gt;(6)&lt;/DisplayText&gt;&lt;record&gt;&lt;rec-number&gt;152&lt;/rec-number&gt;&lt;foreign-keys&gt;&lt;key app="EN" db-id="wxv9s9d5fzfrs3eaaa1xd2ao5fses9d92fw2"&gt;152&lt;/key&gt;&lt;/foreign-keys&gt;&lt;ref-type name="Chart or Table"&gt;38&lt;/ref-type&gt;&lt;contributors&gt;&lt;authors&gt;&lt;author&gt;UCW,&lt;/author&gt;&lt;/authors&gt;&lt;secondary-authors&gt;&lt;author&gt;Original data from Multiple Indicator Cluster Survey 3,&lt;/author&gt;&lt;/secondary-authors&gt;&lt;/contributors&gt;&lt;titles&gt;&lt;title&gt;Analysis of Child Economic Activity and School Attendance Statistics from National Household or Child Labor Surveys&lt;/title&gt;&lt;/titles&gt;&lt;keywords&gt;&lt;keyword&gt;Kazakhstan&lt;/keyword&gt;&lt;/keywords&gt;&lt;dates&gt;&lt;year&gt;Analysis received January 16, 2015&lt;/year&gt;&lt;pub-dates&gt;&lt;date&gt;2006.&lt;/date&gt;&lt;/pub-dates&gt;&lt;/dates&gt;&lt;urls&gt;&lt;related-urls&gt;&lt;url&gt;Reliable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4938D6" w:rsidRPr="00236B01">
        <w:rPr>
          <w:rFonts w:ascii="Calibri" w:hAnsi="Calibri"/>
          <w:sz w:val="20"/>
          <w:szCs w:val="20"/>
        </w:rPr>
        <w:fldChar w:fldCharType="separate"/>
      </w:r>
      <w:r w:rsidR="00FA6E3D">
        <w:rPr>
          <w:rFonts w:ascii="Calibri" w:hAnsi="Calibri"/>
          <w:noProof/>
          <w:sz w:val="20"/>
          <w:szCs w:val="20"/>
        </w:rPr>
        <w:t>(</w:t>
      </w:r>
      <w:hyperlink w:anchor="_ENREF_6" w:tooltip="UCW, Analysis received January 16, 2015 #152" w:history="1">
        <w:r w:rsidR="00FA6E3D">
          <w:rPr>
            <w:rFonts w:ascii="Calibri" w:hAnsi="Calibri"/>
            <w:noProof/>
            <w:sz w:val="20"/>
            <w:szCs w:val="20"/>
          </w:rPr>
          <w:t>6</w:t>
        </w:r>
      </w:hyperlink>
      <w:r w:rsidR="00FA6E3D">
        <w:rPr>
          <w:rFonts w:ascii="Calibri" w:hAnsi="Calibri"/>
          <w:noProof/>
          <w:sz w:val="20"/>
          <w:szCs w:val="20"/>
        </w:rPr>
        <w:t>)</w:t>
      </w:r>
      <w:r w:rsidR="004938D6" w:rsidRPr="00236B01">
        <w:rPr>
          <w:rFonts w:ascii="Calibri" w:hAnsi="Calibri"/>
          <w:sz w:val="20"/>
          <w:szCs w:val="20"/>
        </w:rPr>
        <w:fldChar w:fldCharType="end"/>
      </w:r>
    </w:p>
    <w:p w14:paraId="60FA2C7C" w14:textId="77777777" w:rsidR="00907CD3" w:rsidRPr="00D45936" w:rsidRDefault="00907CD3" w:rsidP="00756A71">
      <w:pPr>
        <w:rPr>
          <w:rFonts w:ascii="Calibri" w:hAnsi="Calibri" w:cs="Calibri"/>
          <w:sz w:val="22"/>
          <w:szCs w:val="22"/>
        </w:rPr>
      </w:pPr>
    </w:p>
    <w:p w14:paraId="78898721" w14:textId="77777777" w:rsidR="009B6476" w:rsidRPr="00D45936" w:rsidRDefault="009B6476" w:rsidP="00756A71">
      <w:pPr>
        <w:rPr>
          <w:rFonts w:ascii="Calibri" w:hAnsi="Calibri" w:cs="Calibri"/>
          <w:sz w:val="22"/>
          <w:szCs w:val="22"/>
        </w:rPr>
      </w:pPr>
      <w:r w:rsidRPr="00D45936">
        <w:rPr>
          <w:rFonts w:ascii="Calibri" w:hAnsi="Calibri" w:cs="Calibri"/>
          <w:sz w:val="22"/>
          <w:szCs w:val="22"/>
        </w:rPr>
        <w:t xml:space="preserve">Based on a review of available information, Table 2 provides an overview of children’s work </w:t>
      </w:r>
      <w:r w:rsidR="00E70F75" w:rsidRPr="00D45936">
        <w:rPr>
          <w:rFonts w:ascii="Calibri" w:hAnsi="Calibri" w:cs="Calibri"/>
          <w:sz w:val="22"/>
          <w:szCs w:val="22"/>
        </w:rPr>
        <w:t xml:space="preserve">by </w:t>
      </w:r>
      <w:r w:rsidR="00C73D21" w:rsidRPr="00D45936">
        <w:rPr>
          <w:rFonts w:ascii="Calibri" w:hAnsi="Calibri" w:cs="Calibri"/>
          <w:sz w:val="22"/>
          <w:szCs w:val="22"/>
        </w:rPr>
        <w:t>sector and activity</w:t>
      </w:r>
      <w:r w:rsidRPr="00D45936">
        <w:rPr>
          <w:rFonts w:ascii="Calibri" w:hAnsi="Calibri" w:cs="Calibri"/>
          <w:sz w:val="22"/>
          <w:szCs w:val="22"/>
        </w:rPr>
        <w:t xml:space="preserve">. </w:t>
      </w:r>
    </w:p>
    <w:p w14:paraId="4F120761" w14:textId="77777777" w:rsidR="00AF7820" w:rsidRPr="00D45936" w:rsidRDefault="00AF7820" w:rsidP="00756A71">
      <w:pPr>
        <w:rPr>
          <w:rFonts w:ascii="Calibri" w:hAnsi="Calibri" w:cs="Calibri"/>
          <w:sz w:val="22"/>
          <w:szCs w:val="22"/>
        </w:rPr>
      </w:pPr>
    </w:p>
    <w:p w14:paraId="01B200F7" w14:textId="77777777" w:rsidR="009B6476" w:rsidRPr="00D45936" w:rsidRDefault="009B6476" w:rsidP="00756A71">
      <w:pPr>
        <w:rPr>
          <w:rFonts w:ascii="Calibri" w:hAnsi="Calibri" w:cs="Calibri"/>
          <w:b/>
          <w:sz w:val="22"/>
          <w:szCs w:val="22"/>
        </w:rPr>
      </w:pPr>
      <w:r w:rsidRPr="00D45936">
        <w:rPr>
          <w:rFonts w:ascii="Calibri" w:hAnsi="Calibri" w:cs="Calibri"/>
          <w:b/>
          <w:sz w:val="22"/>
          <w:szCs w:val="22"/>
        </w:rPr>
        <w:t xml:space="preserve">Table 2. Overview of Children’s Work by Sector and Activity </w:t>
      </w:r>
    </w:p>
    <w:tbl>
      <w:tblPr>
        <w:tblW w:w="883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998"/>
        <w:gridCol w:w="6836"/>
      </w:tblGrid>
      <w:tr w:rsidR="00D20ED6" w:rsidRPr="00D45936" w14:paraId="4A418C17" w14:textId="77777777" w:rsidTr="00F14E98">
        <w:trPr>
          <w:trHeight w:val="229"/>
        </w:trPr>
        <w:tc>
          <w:tcPr>
            <w:tcW w:w="1998" w:type="dxa"/>
            <w:shd w:val="clear" w:color="auto" w:fill="DAEEF3"/>
            <w:vAlign w:val="center"/>
          </w:tcPr>
          <w:p w14:paraId="24DBA659" w14:textId="77777777" w:rsidR="00D20ED6" w:rsidRPr="001030C1" w:rsidRDefault="00D20ED6" w:rsidP="00756A71">
            <w:pPr>
              <w:rPr>
                <w:rFonts w:ascii="Calibri" w:hAnsi="Calibri" w:cs="Calibri"/>
                <w:b/>
                <w:sz w:val="20"/>
                <w:szCs w:val="20"/>
              </w:rPr>
            </w:pPr>
            <w:r w:rsidRPr="001030C1">
              <w:rPr>
                <w:rFonts w:ascii="Calibri" w:hAnsi="Calibri" w:cs="Calibri"/>
                <w:b/>
                <w:sz w:val="20"/>
                <w:szCs w:val="20"/>
              </w:rPr>
              <w:t>Sector/Industry</w:t>
            </w:r>
          </w:p>
        </w:tc>
        <w:tc>
          <w:tcPr>
            <w:tcW w:w="6836" w:type="dxa"/>
            <w:shd w:val="clear" w:color="auto" w:fill="DAEEF3"/>
            <w:vAlign w:val="center"/>
          </w:tcPr>
          <w:p w14:paraId="19897B07" w14:textId="77777777" w:rsidR="00D20ED6" w:rsidRPr="001030C1" w:rsidRDefault="00D20ED6" w:rsidP="00756A71">
            <w:pPr>
              <w:rPr>
                <w:rFonts w:ascii="Calibri" w:hAnsi="Calibri" w:cs="Calibri"/>
                <w:b/>
                <w:sz w:val="20"/>
                <w:szCs w:val="20"/>
              </w:rPr>
            </w:pPr>
            <w:r w:rsidRPr="001030C1">
              <w:rPr>
                <w:rFonts w:ascii="Calibri" w:hAnsi="Calibri" w:cs="Calibri"/>
                <w:b/>
                <w:sz w:val="20"/>
                <w:szCs w:val="20"/>
              </w:rPr>
              <w:t>Activity</w:t>
            </w:r>
          </w:p>
        </w:tc>
      </w:tr>
      <w:tr w:rsidR="00D20ED6" w:rsidRPr="00D45936" w14:paraId="24F8DD60" w14:textId="77777777" w:rsidTr="00F14E98">
        <w:trPr>
          <w:trHeight w:val="243"/>
        </w:trPr>
        <w:tc>
          <w:tcPr>
            <w:tcW w:w="1998" w:type="dxa"/>
            <w:vMerge w:val="restart"/>
            <w:vAlign w:val="center"/>
          </w:tcPr>
          <w:p w14:paraId="4FA8324F" w14:textId="77777777" w:rsidR="00D20ED6" w:rsidRPr="001030C1" w:rsidRDefault="00D20ED6" w:rsidP="00756A71">
            <w:pPr>
              <w:rPr>
                <w:rFonts w:ascii="Calibri" w:hAnsi="Calibri" w:cs="Calibri"/>
                <w:sz w:val="20"/>
                <w:szCs w:val="20"/>
              </w:rPr>
            </w:pPr>
            <w:r w:rsidRPr="001030C1">
              <w:rPr>
                <w:rFonts w:ascii="Calibri" w:hAnsi="Calibri" w:cs="Calibri"/>
                <w:sz w:val="20"/>
                <w:szCs w:val="20"/>
              </w:rPr>
              <w:t>Agriculture</w:t>
            </w:r>
          </w:p>
        </w:tc>
        <w:tc>
          <w:tcPr>
            <w:tcW w:w="6836" w:type="dxa"/>
            <w:vAlign w:val="center"/>
          </w:tcPr>
          <w:p w14:paraId="029EE662" w14:textId="450DD095" w:rsidR="00D20ED6" w:rsidRPr="001030C1" w:rsidRDefault="003E4E86" w:rsidP="00FA6E3D">
            <w:pPr>
              <w:rPr>
                <w:rFonts w:ascii="Calibri" w:hAnsi="Calibri" w:cs="Calibri"/>
                <w:sz w:val="20"/>
                <w:szCs w:val="20"/>
              </w:rPr>
            </w:pPr>
            <w:r w:rsidRPr="001030C1">
              <w:rPr>
                <w:rFonts w:ascii="Calibri" w:hAnsi="Calibri" w:cs="Calibri"/>
                <w:sz w:val="20"/>
                <w:szCs w:val="20"/>
              </w:rPr>
              <w:t>Cotton</w:t>
            </w:r>
            <w:r w:rsidR="00225A07" w:rsidRPr="00D45936">
              <w:rPr>
                <w:rFonts w:ascii="Calibri" w:hAnsi="Calibri" w:cs="Calibri"/>
                <w:bCs/>
                <w:sz w:val="20"/>
                <w:szCs w:val="20"/>
              </w:rPr>
              <w:t>†</w:t>
            </w:r>
            <w:r w:rsidRPr="001030C1">
              <w:rPr>
                <w:rFonts w:ascii="Calibri" w:hAnsi="Calibri" w:cs="Calibri"/>
                <w:sz w:val="20"/>
                <w:szCs w:val="20"/>
              </w:rPr>
              <w:t xml:space="preserve"> farming </w:t>
            </w:r>
            <w:r w:rsidR="004938D6" w:rsidRPr="001030C1">
              <w:rPr>
                <w:rFonts w:ascii="Calibri" w:hAnsi="Calibri" w:cs="Calibri"/>
                <w:sz w:val="20"/>
                <w:szCs w:val="20"/>
              </w:rPr>
              <w:fldChar w:fldCharType="begin">
                <w:fldData xml:space="preserve">PEVuZE5vdGU+PENpdGUgRXhjbHVkZVllYXI9IjEiPjxBdXRob3I+SUxPLUlQRUM8L0F1dGhvcj48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</w:fldData>
              </w:fldChar>
            </w:r>
            <w:r w:rsidR="00FA6E3D">
              <w:rPr>
                <w:rFonts w:ascii="Calibri" w:hAnsi="Calibri" w:cs="Calibri"/>
                <w:sz w:val="20"/>
                <w:szCs w:val="20"/>
              </w:rPr>
              <w:instrText xml:space="preserve"> ADDIN EN.CITE </w:instrText>
            </w:r>
            <w:r w:rsidR="00FA6E3D">
              <w:rPr>
                <w:rFonts w:ascii="Calibri" w:hAnsi="Calibri" w:cs="Calibri"/>
                <w:sz w:val="20"/>
                <w:szCs w:val="20"/>
              </w:rPr>
              <w:fldChar w:fldCharType="begin">
                <w:fldData xml:space="preserve">PEVuZE5vdGU+PENpdGUgRXhjbHVkZVllYXI9IjEiPjxBdXRob3I+SUxPLUlQRUM8L0F1dGhvcj48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</w:fldData>
              </w:fldChar>
            </w:r>
            <w:r w:rsidR="00FA6E3D">
              <w:rPr>
                <w:rFonts w:ascii="Calibri" w:hAnsi="Calibri" w:cs="Calibri"/>
                <w:sz w:val="20"/>
                <w:szCs w:val="20"/>
              </w:rPr>
              <w:instrText xml:space="preserve"> ADDIN EN.CITE.DATA </w:instrText>
            </w:r>
            <w:r w:rsidR="00FA6E3D">
              <w:rPr>
                <w:rFonts w:ascii="Calibri" w:hAnsi="Calibri" w:cs="Calibri"/>
                <w:sz w:val="20"/>
                <w:szCs w:val="20"/>
              </w:rPr>
            </w:r>
            <w:r w:rsidR="00FA6E3D">
              <w:rPr>
                <w:rFonts w:ascii="Calibri" w:hAnsi="Calibri" w:cs="Calibri"/>
                <w:sz w:val="20"/>
                <w:szCs w:val="20"/>
              </w:rPr>
              <w:fldChar w:fldCharType="end"/>
            </w:r>
            <w:r w:rsidR="004938D6" w:rsidRPr="001030C1">
              <w:rPr>
                <w:rFonts w:ascii="Calibri" w:hAnsi="Calibri" w:cs="Calibri"/>
                <w:sz w:val="20"/>
                <w:szCs w:val="20"/>
              </w:rPr>
            </w:r>
            <w:r w:rsidR="004938D6" w:rsidRPr="001030C1">
              <w:rPr>
                <w:rFonts w:ascii="Calibri" w:hAnsi="Calibri" w:cs="Calibri"/>
                <w:sz w:val="20"/>
                <w:szCs w:val="20"/>
              </w:rPr>
              <w:fldChar w:fldCharType="separate"/>
            </w:r>
            <w:r w:rsidR="00636C4A">
              <w:rPr>
                <w:rFonts w:ascii="Calibri" w:hAnsi="Calibri" w:cs="Calibri"/>
                <w:noProof/>
                <w:sz w:val="20"/>
                <w:szCs w:val="20"/>
              </w:rPr>
              <w:t>(</w:t>
            </w:r>
            <w:hyperlink w:anchor="_ENREF_1" w:tooltip="ILO-IPEC, January 3, 2011 #62" w:history="1">
              <w:r w:rsidR="00FA6E3D">
                <w:rPr>
                  <w:rFonts w:ascii="Calibri" w:hAnsi="Calibri" w:cs="Calibri"/>
                  <w:noProof/>
                  <w:sz w:val="20"/>
                  <w:szCs w:val="20"/>
                </w:rPr>
                <w:t>1-4</w:t>
              </w:r>
            </w:hyperlink>
            <w:r w:rsidR="00636C4A">
              <w:rPr>
                <w:rFonts w:ascii="Calibri" w:hAnsi="Calibri" w:cs="Calibri"/>
                <w:noProof/>
                <w:sz w:val="20"/>
                <w:szCs w:val="20"/>
              </w:rPr>
              <w:t>)</w:t>
            </w:r>
            <w:r w:rsidR="004938D6" w:rsidRPr="001030C1">
              <w:rPr>
                <w:rFonts w:ascii="Calibri" w:hAnsi="Calibri" w:cs="Calibri"/>
                <w:sz w:val="20"/>
                <w:szCs w:val="20"/>
              </w:rPr>
              <w:fldChar w:fldCharType="end"/>
            </w:r>
          </w:p>
        </w:tc>
      </w:tr>
      <w:tr w:rsidR="00D20ED6" w:rsidRPr="00D45936" w14:paraId="4EE9A409" w14:textId="77777777" w:rsidTr="00F14E98">
        <w:trPr>
          <w:trHeight w:val="143"/>
        </w:trPr>
        <w:tc>
          <w:tcPr>
            <w:tcW w:w="1998" w:type="dxa"/>
            <w:vMerge/>
            <w:vAlign w:val="center"/>
          </w:tcPr>
          <w:p w14:paraId="7A515FF3" w14:textId="77777777" w:rsidR="00D20ED6" w:rsidRPr="001030C1" w:rsidRDefault="00D20ED6" w:rsidP="00756A71">
            <w:pPr>
              <w:rPr>
                <w:rFonts w:ascii="Calibri" w:hAnsi="Calibri" w:cs="Calibri"/>
                <w:sz w:val="20"/>
                <w:szCs w:val="20"/>
              </w:rPr>
            </w:pPr>
          </w:p>
        </w:tc>
        <w:tc>
          <w:tcPr>
            <w:tcW w:w="6836" w:type="dxa"/>
            <w:vAlign w:val="center"/>
          </w:tcPr>
          <w:p w14:paraId="1EDAE756" w14:textId="57ABE315" w:rsidR="00D20ED6" w:rsidRPr="001030C1" w:rsidRDefault="00957B36" w:rsidP="00FA6E3D">
            <w:pPr>
              <w:rPr>
                <w:rFonts w:ascii="Calibri" w:hAnsi="Calibri" w:cs="Calibri"/>
                <w:sz w:val="20"/>
                <w:szCs w:val="20"/>
              </w:rPr>
            </w:pPr>
            <w:r w:rsidRPr="001030C1">
              <w:rPr>
                <w:rFonts w:ascii="Calibri" w:hAnsi="Calibri" w:cs="Calibri"/>
                <w:sz w:val="20"/>
                <w:szCs w:val="20"/>
              </w:rPr>
              <w:t>Production of vegetables</w:t>
            </w:r>
            <w:r w:rsidR="00EC1BA3" w:rsidRPr="001030C1">
              <w:rPr>
                <w:rFonts w:ascii="Calibri" w:hAnsi="Calibri" w:cs="Calibri"/>
                <w:sz w:val="20"/>
                <w:szCs w:val="20"/>
              </w:rPr>
              <w:t>*</w:t>
            </w:r>
            <w:r w:rsidRPr="001030C1">
              <w:rPr>
                <w:rFonts w:ascii="Calibri" w:hAnsi="Calibri" w:cs="Calibri"/>
                <w:bCs/>
                <w:sz w:val="20"/>
                <w:szCs w:val="20"/>
              </w:rPr>
              <w:t xml:space="preserve"> </w:t>
            </w:r>
            <w:r w:rsidR="004938D6" w:rsidRPr="001030C1">
              <w:rPr>
                <w:rFonts w:ascii="Calibri" w:hAnsi="Calibri" w:cs="Calibri"/>
                <w:sz w:val="20"/>
                <w:szCs w:val="20"/>
              </w:rPr>
              <w:fldChar w:fldCharType="begin"/>
            </w:r>
            <w:r w:rsidR="00FA6E3D">
              <w:rPr>
                <w:rFonts w:ascii="Calibri" w:hAnsi="Calibri" w:cs="Calibri"/>
                <w:sz w:val="20"/>
                <w:szCs w:val="20"/>
              </w:rPr>
              <w:instrText xml:space="preserve"> ADDIN EN.CITE &lt;EndNote&gt;&lt;Cite ExcludeYear="1"&gt;&lt;Author&gt;ILO-IPEC&lt;/Author&gt;&lt;RecNum&gt;62&lt;/RecNum&gt;&lt;DisplayText&gt;(1, 2, 4)&lt;/DisplayText&gt;&lt;record&gt;&lt;rec-number&gt;62&lt;/rec-number&gt;&lt;foreign-keys&gt;&lt;key app="EN" db-id="wxv9s9d5fzfrs3eaaa1xd2ao5fses9d92fw2"&gt;62&lt;/key&gt;&lt;/foreign-keys&gt;&lt;ref-type name="Report"&gt;27&lt;/ref-type&gt;&lt;contributors&gt;&lt;authors&gt;&lt;author&gt;ILO-IPEC, &lt;/author&gt;&lt;/authors&gt;&lt;/contributors&gt;&lt;titles&gt;&lt;title&gt;ILO-IPEC in Kazakhstan Newsletter&lt;/title&gt;&lt;/titles&gt;&lt;keywords&gt;&lt;keyword&gt;Kazakhstan&lt;/keyword&gt;&lt;/keywords&gt;&lt;dates&gt;&lt;year&gt;January 3, 2011&lt;/year&gt;&lt;/dates&gt;&lt;pub-location&gt;Geneva&lt;/pub-location&gt;&lt;urls&gt;&lt;/urls&gt;&lt;/record&gt;&lt;/Cite&gt;&lt;Cite&gt;&lt;Author&gt;ILO-IPEC&lt;/Author&gt;&lt;Year&gt;2012&lt;/Year&gt;&lt;RecNum&gt;121&lt;/RecNum&gt;&lt;record&gt;&lt;rec-number&gt;121&lt;/rec-number&gt;&lt;foreign-keys&gt;&lt;key app="EN" db-id="wxv9s9d5fzfrs3eaaa1xd2ao5fses9d92fw2"&gt;121&lt;/key&gt;&lt;/foreign-keys&gt;&lt;ref-type name="Report"&gt;27&lt;/ref-type&gt;&lt;contributors&gt;&lt;authors&gt;&lt;author&gt;ILO-IPEC,&lt;/author&gt;&lt;/authors&gt;&lt;/contributors&gt;&lt;titles&gt;&lt;title&gt;Child Labour in Rural Kazakhstan: Baseline Survey Results in Almaty and South Kazakhstan Oblasts&lt;/title&gt;&lt;/titles&gt;&lt;keywords&gt;&lt;keyword&gt;Kazakhstan&lt;/keyword&gt;&lt;/keywords&gt;&lt;dates&gt;&lt;year&gt;2012&lt;/year&gt;&lt;/dates&gt;&lt;pub-location&gt;Almaty&lt;/pub-location&gt;&lt;urls&gt;&lt;/urls&gt;&lt;/record&gt;&lt;/Cite&gt;&lt;Cite&gt;&lt;Author&gt;U.S. Embassy- Astana&lt;/Author&gt;&lt;RecNum&gt;162&lt;/RecNum&gt;&lt;record&gt;&lt;rec-number&gt;162&lt;/rec-number&gt;&lt;foreign-keys&gt;&lt;key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004938D6" w:rsidRPr="001030C1">
              <w:rPr>
                <w:rFonts w:ascii="Calibri" w:hAnsi="Calibri" w:cs="Calibri"/>
                <w:sz w:val="20"/>
                <w:szCs w:val="20"/>
              </w:rPr>
              <w:fldChar w:fldCharType="separate"/>
            </w:r>
            <w:r w:rsidR="00636C4A">
              <w:rPr>
                <w:rFonts w:ascii="Calibri" w:hAnsi="Calibri" w:cs="Calibri"/>
                <w:noProof/>
                <w:sz w:val="20"/>
                <w:szCs w:val="20"/>
              </w:rPr>
              <w:t>(</w:t>
            </w:r>
            <w:hyperlink w:anchor="_ENREF_1" w:tooltip="ILO-IPEC, January 3, 2011 #62" w:history="1">
              <w:r w:rsidR="00FA6E3D">
                <w:rPr>
                  <w:rFonts w:ascii="Calibri" w:hAnsi="Calibri" w:cs="Calibri"/>
                  <w:noProof/>
                  <w:sz w:val="20"/>
                  <w:szCs w:val="20"/>
                </w:rPr>
                <w:t>1</w:t>
              </w:r>
            </w:hyperlink>
            <w:r w:rsidR="00636C4A">
              <w:rPr>
                <w:rFonts w:ascii="Calibri" w:hAnsi="Calibri" w:cs="Calibri"/>
                <w:noProof/>
                <w:sz w:val="20"/>
                <w:szCs w:val="20"/>
              </w:rPr>
              <w:t xml:space="preserve">, </w:t>
            </w:r>
            <w:hyperlink w:anchor="_ENREF_2" w:tooltip="ILO-IPEC, 2012 #121" w:history="1">
              <w:r w:rsidR="00FA6E3D">
                <w:rPr>
                  <w:rFonts w:ascii="Calibri" w:hAnsi="Calibri" w:cs="Calibri"/>
                  <w:noProof/>
                  <w:sz w:val="20"/>
                  <w:szCs w:val="20"/>
                </w:rPr>
                <w:t>2</w:t>
              </w:r>
            </w:hyperlink>
            <w:r w:rsidR="00636C4A">
              <w:rPr>
                <w:rFonts w:ascii="Calibri" w:hAnsi="Calibri" w:cs="Calibri"/>
                <w:noProof/>
                <w:sz w:val="20"/>
                <w:szCs w:val="20"/>
              </w:rPr>
              <w:t xml:space="preserve">, </w:t>
            </w:r>
            <w:hyperlink w:anchor="_ENREF_4" w:tooltip="U.S. Embassy- Astana,  #162" w:history="1">
              <w:r w:rsidR="00FA6E3D">
                <w:rPr>
                  <w:rFonts w:ascii="Calibri" w:hAnsi="Calibri" w:cs="Calibri"/>
                  <w:noProof/>
                  <w:sz w:val="20"/>
                  <w:szCs w:val="20"/>
                </w:rPr>
                <w:t>4</w:t>
              </w:r>
            </w:hyperlink>
            <w:r w:rsidR="00636C4A">
              <w:rPr>
                <w:rFonts w:ascii="Calibri" w:hAnsi="Calibri" w:cs="Calibri"/>
                <w:noProof/>
                <w:sz w:val="20"/>
                <w:szCs w:val="20"/>
              </w:rPr>
              <w:t>)</w:t>
            </w:r>
            <w:r w:rsidR="004938D6" w:rsidRPr="001030C1">
              <w:rPr>
                <w:rFonts w:ascii="Calibri" w:hAnsi="Calibri" w:cs="Calibri"/>
                <w:sz w:val="20"/>
                <w:szCs w:val="20"/>
              </w:rPr>
              <w:fldChar w:fldCharType="end"/>
            </w:r>
          </w:p>
        </w:tc>
      </w:tr>
      <w:tr w:rsidR="00904656" w:rsidRPr="00D45936" w14:paraId="3F440123" w14:textId="77777777" w:rsidTr="00F14E98">
        <w:trPr>
          <w:trHeight w:val="243"/>
        </w:trPr>
        <w:tc>
          <w:tcPr>
            <w:tcW w:w="1998" w:type="dxa"/>
            <w:vAlign w:val="center"/>
          </w:tcPr>
          <w:p w14:paraId="7446C648" w14:textId="77777777" w:rsidR="00904656" w:rsidRPr="001030C1" w:rsidRDefault="00904656" w:rsidP="00756A71">
            <w:pPr>
              <w:rPr>
                <w:rFonts w:ascii="Calibri" w:hAnsi="Calibri" w:cs="Calibri"/>
                <w:sz w:val="20"/>
                <w:szCs w:val="20"/>
              </w:rPr>
            </w:pPr>
            <w:r w:rsidRPr="001030C1">
              <w:rPr>
                <w:rFonts w:ascii="Calibri" w:hAnsi="Calibri" w:cs="Calibri"/>
                <w:sz w:val="20"/>
                <w:szCs w:val="20"/>
              </w:rPr>
              <w:t>Industry</w:t>
            </w:r>
          </w:p>
        </w:tc>
        <w:tc>
          <w:tcPr>
            <w:tcW w:w="6836" w:type="dxa"/>
            <w:vAlign w:val="center"/>
          </w:tcPr>
          <w:p w14:paraId="5A31B044" w14:textId="7EF6356F" w:rsidR="00904656" w:rsidRPr="001030C1" w:rsidRDefault="00904656" w:rsidP="00FA6E3D">
            <w:pPr>
              <w:rPr>
                <w:rFonts w:ascii="Calibri" w:hAnsi="Calibri" w:cs="Calibri"/>
                <w:sz w:val="20"/>
                <w:szCs w:val="20"/>
              </w:rPr>
            </w:pPr>
            <w:r w:rsidRPr="001030C1">
              <w:rPr>
                <w:rFonts w:ascii="Calibri" w:hAnsi="Calibri" w:cs="Calibri"/>
                <w:sz w:val="20"/>
                <w:szCs w:val="20"/>
              </w:rPr>
              <w:t>Construction</w:t>
            </w:r>
            <w:r w:rsidR="0025359D">
              <w:rPr>
                <w:rFonts w:ascii="Calibri" w:hAnsi="Calibri" w:cs="Calibri"/>
                <w:sz w:val="20"/>
                <w:szCs w:val="20"/>
              </w:rPr>
              <w:t>,*</w:t>
            </w:r>
            <w:r w:rsidR="000F18EA" w:rsidRPr="001030C1">
              <w:rPr>
                <w:rFonts w:ascii="Calibri" w:hAnsi="Calibri" w:cs="Calibri"/>
                <w:bCs/>
                <w:sz w:val="20"/>
                <w:szCs w:val="20"/>
              </w:rPr>
              <w:t xml:space="preserve"> activities unknown</w:t>
            </w:r>
            <w:r w:rsidRPr="001030C1">
              <w:rPr>
                <w:rFonts w:ascii="Calibri" w:hAnsi="Calibri" w:cs="Calibri"/>
                <w:sz w:val="20"/>
                <w:szCs w:val="20"/>
              </w:rPr>
              <w:t xml:space="preserve"> </w:t>
            </w:r>
            <w:r w:rsidR="00636C4A">
              <w:rPr>
                <w:rFonts w:ascii="Calibri" w:hAnsi="Calibri" w:cs="Calibri"/>
                <w:sz w:val="20"/>
                <w:szCs w:val="20"/>
              </w:rPr>
              <w:fldChar w:fldCharType="begin"/>
            </w:r>
            <w:r w:rsidR="00FA6E3D">
              <w:rPr>
                <w:rFonts w:ascii="Calibri" w:hAnsi="Calibri" w:cs="Calibri"/>
                <w:sz w:val="20"/>
                <w:szCs w:val="20"/>
              </w:rPr>
              <w:instrText xml:space="preserve"> ADDIN EN.CITE &lt;EndNote&gt;&lt;Cite ExcludeYear="1"&gt;&lt;Author&gt;U.S. Embassy- Astana&lt;/Author&gt;&lt;RecNum&gt;162&lt;/RecNum&gt;&lt;DisplayText&gt;(4)&lt;/DisplayText&gt;&lt;record&gt;&lt;rec-number&gt;162&lt;/rec-number&gt;&lt;foreign-keys&gt;&lt;key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00636C4A">
              <w:rPr>
                <w:rFonts w:ascii="Calibri" w:hAnsi="Calibri" w:cs="Calibri"/>
                <w:sz w:val="20"/>
                <w:szCs w:val="20"/>
              </w:rPr>
              <w:fldChar w:fldCharType="separate"/>
            </w:r>
            <w:r w:rsidR="00636C4A">
              <w:rPr>
                <w:rFonts w:ascii="Calibri" w:hAnsi="Calibri" w:cs="Calibri"/>
                <w:noProof/>
                <w:sz w:val="20"/>
                <w:szCs w:val="20"/>
              </w:rPr>
              <w:t>(</w:t>
            </w:r>
            <w:hyperlink w:anchor="_ENREF_4" w:tooltip="U.S. Embassy- Astana,  #162" w:history="1">
              <w:r w:rsidR="00FA6E3D">
                <w:rPr>
                  <w:rFonts w:ascii="Calibri" w:hAnsi="Calibri" w:cs="Calibri"/>
                  <w:noProof/>
                  <w:sz w:val="20"/>
                  <w:szCs w:val="20"/>
                </w:rPr>
                <w:t>4</w:t>
              </w:r>
            </w:hyperlink>
            <w:r w:rsidR="00636C4A">
              <w:rPr>
                <w:rFonts w:ascii="Calibri" w:hAnsi="Calibri" w:cs="Calibri"/>
                <w:noProof/>
                <w:sz w:val="20"/>
                <w:szCs w:val="20"/>
              </w:rPr>
              <w:t>)</w:t>
            </w:r>
            <w:r w:rsidR="00636C4A">
              <w:rPr>
                <w:rFonts w:ascii="Calibri" w:hAnsi="Calibri" w:cs="Calibri"/>
                <w:sz w:val="20"/>
                <w:szCs w:val="20"/>
              </w:rPr>
              <w:fldChar w:fldCharType="end"/>
            </w:r>
          </w:p>
        </w:tc>
      </w:tr>
      <w:tr w:rsidR="003B553B" w:rsidRPr="00D45936" w14:paraId="550A4A28" w14:textId="77777777" w:rsidTr="00F14E98">
        <w:trPr>
          <w:trHeight w:val="243"/>
        </w:trPr>
        <w:tc>
          <w:tcPr>
            <w:tcW w:w="1998" w:type="dxa"/>
            <w:vMerge w:val="restart"/>
            <w:vAlign w:val="center"/>
          </w:tcPr>
          <w:p w14:paraId="2EEC6CCA" w14:textId="77777777" w:rsidR="003B553B" w:rsidRPr="001030C1" w:rsidRDefault="003B553B" w:rsidP="00756A71">
            <w:pPr>
              <w:rPr>
                <w:rFonts w:ascii="Calibri" w:hAnsi="Calibri" w:cs="Calibri"/>
                <w:sz w:val="20"/>
                <w:szCs w:val="20"/>
              </w:rPr>
            </w:pPr>
            <w:r w:rsidRPr="001030C1">
              <w:rPr>
                <w:rFonts w:ascii="Calibri" w:hAnsi="Calibri" w:cs="Calibri"/>
                <w:sz w:val="20"/>
                <w:szCs w:val="20"/>
              </w:rPr>
              <w:t>Services</w:t>
            </w:r>
          </w:p>
        </w:tc>
        <w:tc>
          <w:tcPr>
            <w:tcW w:w="6836" w:type="dxa"/>
            <w:vAlign w:val="center"/>
          </w:tcPr>
          <w:p w14:paraId="3F164964" w14:textId="46C15FCF" w:rsidR="003B553B" w:rsidRPr="001030C1" w:rsidRDefault="003B553B" w:rsidP="00FA6E3D">
            <w:pPr>
              <w:rPr>
                <w:rFonts w:ascii="Calibri" w:hAnsi="Calibri" w:cs="Calibri"/>
                <w:sz w:val="20"/>
                <w:szCs w:val="20"/>
              </w:rPr>
            </w:pPr>
            <w:r>
              <w:rPr>
                <w:rFonts w:ascii="Calibri" w:hAnsi="Calibri" w:cs="Calibri"/>
                <w:sz w:val="20"/>
                <w:szCs w:val="20"/>
              </w:rPr>
              <w:t>W</w:t>
            </w:r>
            <w:r w:rsidRPr="001030C1">
              <w:rPr>
                <w:rFonts w:ascii="Calibri" w:hAnsi="Calibri" w:cs="Calibri"/>
                <w:sz w:val="20"/>
                <w:szCs w:val="20"/>
              </w:rPr>
              <w:t>ork</w:t>
            </w:r>
            <w:r>
              <w:rPr>
                <w:rFonts w:ascii="Calibri" w:hAnsi="Calibri" w:cs="Calibri"/>
                <w:sz w:val="20"/>
                <w:szCs w:val="20"/>
              </w:rPr>
              <w:t>ing</w:t>
            </w:r>
            <w:r w:rsidRPr="001030C1">
              <w:rPr>
                <w:rFonts w:ascii="Calibri" w:hAnsi="Calibri" w:cs="Calibri"/>
                <w:sz w:val="20"/>
                <w:szCs w:val="20"/>
              </w:rPr>
              <w:t xml:space="preserve"> in markets,</w:t>
            </w:r>
            <w:r>
              <w:rPr>
                <w:rFonts w:ascii="Calibri" w:hAnsi="Calibri" w:cs="Calibri"/>
                <w:sz w:val="20"/>
                <w:szCs w:val="20"/>
              </w:rPr>
              <w:t>*</w:t>
            </w:r>
            <w:r w:rsidRPr="001030C1">
              <w:rPr>
                <w:rFonts w:ascii="Calibri" w:hAnsi="Calibri" w:cs="Calibri"/>
                <w:sz w:val="20"/>
                <w:szCs w:val="20"/>
              </w:rPr>
              <w:t xml:space="preserve"> </w:t>
            </w:r>
            <w:r>
              <w:rPr>
                <w:rFonts w:ascii="Calibri" w:hAnsi="Calibri" w:cs="Calibri"/>
                <w:sz w:val="20"/>
                <w:szCs w:val="20"/>
              </w:rPr>
              <w:t>activities unknown</w:t>
            </w:r>
            <w:r w:rsidRPr="001030C1">
              <w:rPr>
                <w:rFonts w:ascii="Calibri" w:hAnsi="Calibri" w:cs="Calibri"/>
                <w:sz w:val="20"/>
                <w:szCs w:val="20"/>
              </w:rPr>
              <w:t xml:space="preserve"> </w:t>
            </w:r>
            <w:r w:rsidRPr="001030C1">
              <w:rPr>
                <w:rFonts w:ascii="Calibri" w:hAnsi="Calibri" w:cs="Calibri"/>
                <w:sz w:val="20"/>
                <w:szCs w:val="20"/>
              </w:rPr>
              <w:fldChar w:fldCharType="begin"/>
            </w:r>
            <w:r w:rsidR="00FA6E3D">
              <w:rPr>
                <w:rFonts w:ascii="Calibri" w:hAnsi="Calibri" w:cs="Calibri"/>
                <w:sz w:val="20"/>
                <w:szCs w:val="20"/>
              </w:rPr>
              <w:instrText xml:space="preserve"> ADDIN EN.CITE &lt;EndNote&gt;&lt;Cite&gt;&lt;Author&gt;ILO&lt;/Author&gt;&lt;Year&gt;2014&lt;/Year&gt;&lt;RecNum&gt;148&lt;/RecNum&gt;&lt;DisplayText&gt;(4, 7)&lt;/DisplayText&gt;&lt;record&gt;&lt;rec-number&gt;148&lt;/rec-number&gt;&lt;foreign-keys&gt;&lt;key app="EN" db-id="wxv9s9d5fzfrs3eaaa1xd2ao5fses9d92fw2"&gt;148&lt;/key&gt;&lt;/foreign-keys&gt;&lt;ref-type name="Report"&gt;27&lt;/ref-type&gt;&lt;contributors&gt;&lt;authors&gt;&lt;author&gt;ILO,&lt;/author&gt;&lt;/authors&gt;&lt;/contributors&gt;&lt;titles&gt;&lt;title&gt;Report of the Committee of Experts on the Application of Conventions and Recommendations&lt;/title&gt;&lt;/titles&gt;&lt;keywords&gt;&lt;keyword&gt;Kazakhstan&lt;/keyword&gt;&lt;/keywords&gt;&lt;dates&gt;&lt;year&gt;2014&lt;/year&gt;&lt;/dates&gt;&lt;pub-location&gt;Geneva&lt;/pub-location&gt;&lt;urls&gt;&lt;related-urls&gt;&lt;url&gt;http://www.ilo.org/ilc/ILCSessions/103/reports/reports-to-the-conference/WCMS_235054/lang--en/index.htm&lt;/url&gt;&lt;/related-urls&gt;&lt;/urls&gt;&lt;/record&gt;&lt;/Cite&gt;&lt;Cite&gt;&lt;Author&gt;U.S. Embassy- Astana&lt;/Author&gt;&lt;RecNum&gt;162&lt;/RecNum&gt;&lt;record&gt;&lt;rec-number&gt;162&lt;/rec-number&gt;&lt;foreign-keys&gt;&lt;key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Pr="001030C1">
              <w:rPr>
                <w:rFonts w:ascii="Calibri" w:hAnsi="Calibri" w:cs="Calibri"/>
                <w:sz w:val="20"/>
                <w:szCs w:val="20"/>
              </w:rPr>
              <w:fldChar w:fldCharType="separate"/>
            </w:r>
            <w:r w:rsidR="00FA6E3D">
              <w:rPr>
                <w:rFonts w:ascii="Calibri" w:hAnsi="Calibri" w:cs="Calibri"/>
                <w:noProof/>
                <w:sz w:val="20"/>
                <w:szCs w:val="20"/>
              </w:rPr>
              <w:t>(</w:t>
            </w:r>
            <w:hyperlink w:anchor="_ENREF_4" w:tooltip="U.S. Embassy- Astana,  #162" w:history="1">
              <w:r w:rsidR="00FA6E3D">
                <w:rPr>
                  <w:rFonts w:ascii="Calibri" w:hAnsi="Calibri" w:cs="Calibri"/>
                  <w:noProof/>
                  <w:sz w:val="20"/>
                  <w:szCs w:val="20"/>
                </w:rPr>
                <w:t>4</w:t>
              </w:r>
            </w:hyperlink>
            <w:r w:rsidR="00FA6E3D">
              <w:rPr>
                <w:rFonts w:ascii="Calibri" w:hAnsi="Calibri" w:cs="Calibri"/>
                <w:noProof/>
                <w:sz w:val="20"/>
                <w:szCs w:val="20"/>
              </w:rPr>
              <w:t xml:space="preserve">, </w:t>
            </w:r>
            <w:hyperlink w:anchor="_ENREF_7" w:tooltip="ILO, 2014 #148" w:history="1">
              <w:r w:rsidR="00FA6E3D">
                <w:rPr>
                  <w:rFonts w:ascii="Calibri" w:hAnsi="Calibri" w:cs="Calibri"/>
                  <w:noProof/>
                  <w:sz w:val="20"/>
                  <w:szCs w:val="20"/>
                </w:rPr>
                <w:t>7</w:t>
              </w:r>
            </w:hyperlink>
            <w:r w:rsidR="00FA6E3D">
              <w:rPr>
                <w:rFonts w:ascii="Calibri" w:hAnsi="Calibri" w:cs="Calibri"/>
                <w:noProof/>
                <w:sz w:val="20"/>
                <w:szCs w:val="20"/>
              </w:rPr>
              <w:t>)</w:t>
            </w:r>
            <w:r w:rsidRPr="001030C1">
              <w:rPr>
                <w:rFonts w:ascii="Calibri" w:hAnsi="Calibri" w:cs="Calibri"/>
                <w:sz w:val="20"/>
                <w:szCs w:val="20"/>
              </w:rPr>
              <w:fldChar w:fldCharType="end"/>
            </w:r>
          </w:p>
        </w:tc>
      </w:tr>
      <w:tr w:rsidR="003B553B" w:rsidRPr="00D45936" w14:paraId="52607D69" w14:textId="77777777" w:rsidTr="00F14E98">
        <w:trPr>
          <w:trHeight w:val="143"/>
        </w:trPr>
        <w:tc>
          <w:tcPr>
            <w:tcW w:w="1998" w:type="dxa"/>
            <w:vMerge/>
            <w:vAlign w:val="center"/>
          </w:tcPr>
          <w:p w14:paraId="06CBCFA7" w14:textId="77777777" w:rsidR="003B553B" w:rsidRPr="001030C1" w:rsidRDefault="003B553B" w:rsidP="00756A71">
            <w:pPr>
              <w:rPr>
                <w:rFonts w:ascii="Calibri" w:hAnsi="Calibri" w:cs="Calibri"/>
                <w:sz w:val="20"/>
                <w:szCs w:val="20"/>
              </w:rPr>
            </w:pPr>
          </w:p>
        </w:tc>
        <w:tc>
          <w:tcPr>
            <w:tcW w:w="6836" w:type="dxa"/>
            <w:vAlign w:val="center"/>
          </w:tcPr>
          <w:p w14:paraId="53E9FB74" w14:textId="52AA1791" w:rsidR="003B553B" w:rsidRPr="001030C1" w:rsidRDefault="003B553B" w:rsidP="00FA6E3D">
            <w:pPr>
              <w:rPr>
                <w:rFonts w:ascii="Calibri" w:hAnsi="Calibri" w:cs="Calibri"/>
                <w:sz w:val="20"/>
                <w:szCs w:val="20"/>
              </w:rPr>
            </w:pPr>
            <w:r w:rsidRPr="001030C1">
              <w:rPr>
                <w:rFonts w:ascii="Calibri" w:hAnsi="Calibri" w:cs="Calibri"/>
                <w:sz w:val="20"/>
                <w:szCs w:val="20"/>
              </w:rPr>
              <w:t xml:space="preserve">Domestic work* </w:t>
            </w:r>
            <w:r w:rsidRPr="001030C1">
              <w:rPr>
                <w:rFonts w:ascii="Calibri" w:hAnsi="Calibri" w:cs="Calibri"/>
                <w:sz w:val="20"/>
                <w:szCs w:val="20"/>
              </w:rPr>
              <w:fldChar w:fldCharType="begin"/>
            </w:r>
            <w:r w:rsidR="00FA6E3D">
              <w:rPr>
                <w:rFonts w:ascii="Calibri" w:hAnsi="Calibri" w:cs="Calibri"/>
                <w:sz w:val="20"/>
                <w:szCs w:val="20"/>
              </w:rPr>
              <w:instrText xml:space="preserve"> ADDIN EN.CITE &lt;EndNote&gt;&lt;Cite&gt;&lt;Author&gt;ILO-IPEC&lt;/Author&gt;&lt;Year&gt;2013&lt;/Year&gt;&lt;RecNum&gt;143&lt;/RecNum&gt;&lt;DisplayText&gt;(4, 8)&lt;/DisplayText&gt;&lt;record&gt;&lt;rec-number&gt;143&lt;/rec-number&gt;&lt;foreign-keys&gt;&lt;key app="EN" db-id="wxv9s9d5fzfrs3eaaa1xd2ao5fses9d92fw2"&gt;143&lt;/key&gt;&lt;/foreign-keys&gt;&lt;ref-type name="Report"&gt;27&lt;/ref-type&gt;&lt;contributors&gt;&lt;authors&gt;&lt;author&gt;ILO-IPEC,&lt;/author&gt;&lt;/authors&gt;&lt;/contributors&gt;&lt;titles&gt;&lt;title&gt;Combating Child Labour in Central Asia – Commitment becomes Action PROACT CAR Phase III&lt;/title&gt;&lt;/titles&gt;&lt;keywords&gt;&lt;keyword&gt;Kazakhstan&lt;/keyword&gt;&lt;/keywords&gt;&lt;dates&gt;&lt;year&gt;2013&lt;/year&gt;&lt;/dates&gt;&lt;pub-location&gt;Geneva&lt;/pub-location&gt;&lt;work-type&gt;Technical Progress Report (July - December 2013)&lt;/work-type&gt;&lt;urls&gt;&lt;/urls&gt;&lt;/record&gt;&lt;/Cite&gt;&lt;Cite&gt;&lt;Author&gt;U.S. Embassy- Astana&lt;/Author&gt;&lt;RecNum&gt;162&lt;/RecNum&gt;&lt;record&gt;&lt;rec-number&gt;162&lt;/rec-number&gt;&lt;foreign-keys&gt;&lt;key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Pr="001030C1">
              <w:rPr>
                <w:rFonts w:ascii="Calibri" w:hAnsi="Calibri" w:cs="Calibri"/>
                <w:sz w:val="20"/>
                <w:szCs w:val="20"/>
              </w:rPr>
              <w:fldChar w:fldCharType="separate"/>
            </w:r>
            <w:r w:rsidR="00FA6E3D">
              <w:rPr>
                <w:rFonts w:ascii="Calibri" w:hAnsi="Calibri" w:cs="Calibri"/>
                <w:noProof/>
                <w:sz w:val="20"/>
                <w:szCs w:val="20"/>
              </w:rPr>
              <w:t>(</w:t>
            </w:r>
            <w:hyperlink w:anchor="_ENREF_4" w:tooltip="U.S. Embassy- Astana,  #162" w:history="1">
              <w:r w:rsidR="00FA6E3D">
                <w:rPr>
                  <w:rFonts w:ascii="Calibri" w:hAnsi="Calibri" w:cs="Calibri"/>
                  <w:noProof/>
                  <w:sz w:val="20"/>
                  <w:szCs w:val="20"/>
                </w:rPr>
                <w:t>4</w:t>
              </w:r>
            </w:hyperlink>
            <w:r w:rsidR="00FA6E3D">
              <w:rPr>
                <w:rFonts w:ascii="Calibri" w:hAnsi="Calibri" w:cs="Calibri"/>
                <w:noProof/>
                <w:sz w:val="20"/>
                <w:szCs w:val="20"/>
              </w:rPr>
              <w:t xml:space="preserve">, </w:t>
            </w:r>
            <w:hyperlink w:anchor="_ENREF_8" w:tooltip="ILO-IPEC, 2013 #143" w:history="1">
              <w:r w:rsidR="00FA6E3D">
                <w:rPr>
                  <w:rFonts w:ascii="Calibri" w:hAnsi="Calibri" w:cs="Calibri"/>
                  <w:noProof/>
                  <w:sz w:val="20"/>
                  <w:szCs w:val="20"/>
                </w:rPr>
                <w:t>8</w:t>
              </w:r>
            </w:hyperlink>
            <w:r w:rsidR="00FA6E3D">
              <w:rPr>
                <w:rFonts w:ascii="Calibri" w:hAnsi="Calibri" w:cs="Calibri"/>
                <w:noProof/>
                <w:sz w:val="20"/>
                <w:szCs w:val="20"/>
              </w:rPr>
              <w:t>)</w:t>
            </w:r>
            <w:r w:rsidRPr="001030C1">
              <w:rPr>
                <w:rFonts w:ascii="Calibri" w:hAnsi="Calibri" w:cs="Calibri"/>
                <w:sz w:val="20"/>
                <w:szCs w:val="20"/>
              </w:rPr>
              <w:fldChar w:fldCharType="end"/>
            </w:r>
          </w:p>
        </w:tc>
      </w:tr>
      <w:tr w:rsidR="003B553B" w:rsidRPr="00D45936" w14:paraId="61D97C62" w14:textId="77777777" w:rsidTr="00F14E98">
        <w:trPr>
          <w:trHeight w:val="143"/>
        </w:trPr>
        <w:tc>
          <w:tcPr>
            <w:tcW w:w="1998" w:type="dxa"/>
            <w:vMerge/>
            <w:vAlign w:val="center"/>
          </w:tcPr>
          <w:p w14:paraId="5AB8110A" w14:textId="77777777" w:rsidR="003B553B" w:rsidRPr="001030C1" w:rsidRDefault="003B553B" w:rsidP="00756A71">
            <w:pPr>
              <w:rPr>
                <w:rFonts w:ascii="Calibri" w:hAnsi="Calibri" w:cs="Calibri"/>
                <w:sz w:val="20"/>
                <w:szCs w:val="20"/>
              </w:rPr>
            </w:pPr>
          </w:p>
        </w:tc>
        <w:tc>
          <w:tcPr>
            <w:tcW w:w="6836" w:type="dxa"/>
            <w:vAlign w:val="center"/>
          </w:tcPr>
          <w:p w14:paraId="62729C0D" w14:textId="51B454FE" w:rsidR="003B553B" w:rsidRPr="001030C1" w:rsidRDefault="003B553B" w:rsidP="00FA6E3D">
            <w:pPr>
              <w:rPr>
                <w:rFonts w:ascii="Calibri" w:hAnsi="Calibri" w:cs="Calibri"/>
                <w:sz w:val="20"/>
                <w:szCs w:val="20"/>
              </w:rPr>
            </w:pPr>
            <w:r w:rsidRPr="001030C1">
              <w:rPr>
                <w:rFonts w:ascii="Calibri" w:hAnsi="Calibri" w:cs="Calibri"/>
                <w:sz w:val="20"/>
                <w:szCs w:val="20"/>
              </w:rPr>
              <w:t>Work</w:t>
            </w:r>
            <w:r>
              <w:rPr>
                <w:rFonts w:ascii="Calibri" w:hAnsi="Calibri" w:cs="Calibri"/>
                <w:sz w:val="20"/>
                <w:szCs w:val="20"/>
              </w:rPr>
              <w:t>ing</w:t>
            </w:r>
            <w:r w:rsidRPr="001030C1">
              <w:rPr>
                <w:rFonts w:ascii="Calibri" w:hAnsi="Calibri" w:cs="Calibri"/>
                <w:sz w:val="20"/>
                <w:szCs w:val="20"/>
              </w:rPr>
              <w:t xml:space="preserve"> in gas stations* </w:t>
            </w:r>
            <w:r w:rsidRPr="001030C1">
              <w:rPr>
                <w:rFonts w:ascii="Calibri" w:hAnsi="Calibri" w:cs="Calibri"/>
                <w:sz w:val="20"/>
                <w:szCs w:val="20"/>
              </w:rPr>
              <w:fldChar w:fldCharType="begin"/>
            </w:r>
            <w:r w:rsidR="00FA6E3D">
              <w:rPr>
                <w:rFonts w:ascii="Calibri" w:hAnsi="Calibri" w:cs="Calibri"/>
                <w:sz w:val="20"/>
                <w:szCs w:val="20"/>
              </w:rPr>
              <w:instrText xml:space="preserve"> ADDIN EN.CITE &lt;EndNote&gt;&lt;Cite&gt;&lt;Author&gt;ILO&lt;/Author&gt;&lt;Year&gt;2014&lt;/Year&gt;&lt;RecNum&gt;148&lt;/RecNum&gt;&lt;DisplayText&gt;(7)&lt;/DisplayText&gt;&lt;record&gt;&lt;rec-number&gt;148&lt;/rec-number&gt;&lt;foreign-keys&gt;&lt;key app="EN" db-id="wxv9s9d5fzfrs3eaaa1xd2ao5fses9d92fw2"&gt;148&lt;/key&gt;&lt;/foreign-keys&gt;&lt;ref-type name="Report"&gt;27&lt;/ref-type&gt;&lt;contributors&gt;&lt;authors&gt;&lt;author&gt;ILO,&lt;/author&gt;&lt;/authors&gt;&lt;/contributors&gt;&lt;titles&gt;&lt;title&gt;Report of the Committee of Experts on the Application of Conventions and Recommendations&lt;/title&gt;&lt;/titles&gt;&lt;keywords&gt;&lt;keyword&gt;Kazakhstan&lt;/keyword&gt;&lt;/keywords&gt;&lt;dates&gt;&lt;year&gt;2014&lt;/year&gt;&lt;/dates&gt;&lt;pub-location&gt;Geneva&lt;/pub-location&gt;&lt;urls&gt;&lt;related-urls&gt;&lt;url&gt;http://www.ilo.org/ilc/ILCSessions/103/reports/reports-to-the-conference/WCMS_235054/lang--en/index.htm&lt;/url&gt;&lt;/related-urls&gt;&lt;/urls&gt;&lt;/record&gt;&lt;/Cite&gt;&lt;/EndNote&gt;</w:instrText>
            </w:r>
            <w:r w:rsidRPr="001030C1">
              <w:rPr>
                <w:rFonts w:ascii="Calibri" w:hAnsi="Calibri" w:cs="Calibri"/>
                <w:sz w:val="20"/>
                <w:szCs w:val="20"/>
              </w:rPr>
              <w:fldChar w:fldCharType="separate"/>
            </w:r>
            <w:r w:rsidR="00FA6E3D">
              <w:rPr>
                <w:rFonts w:ascii="Calibri" w:hAnsi="Calibri" w:cs="Calibri"/>
                <w:noProof/>
                <w:sz w:val="20"/>
                <w:szCs w:val="20"/>
              </w:rPr>
              <w:t>(</w:t>
            </w:r>
            <w:hyperlink w:anchor="_ENREF_7" w:tooltip="ILO, 2014 #148" w:history="1">
              <w:r w:rsidR="00FA6E3D">
                <w:rPr>
                  <w:rFonts w:ascii="Calibri" w:hAnsi="Calibri" w:cs="Calibri"/>
                  <w:noProof/>
                  <w:sz w:val="20"/>
                  <w:szCs w:val="20"/>
                </w:rPr>
                <w:t>7</w:t>
              </w:r>
            </w:hyperlink>
            <w:r w:rsidR="00FA6E3D">
              <w:rPr>
                <w:rFonts w:ascii="Calibri" w:hAnsi="Calibri" w:cs="Calibri"/>
                <w:noProof/>
                <w:sz w:val="20"/>
                <w:szCs w:val="20"/>
              </w:rPr>
              <w:t>)</w:t>
            </w:r>
            <w:r w:rsidRPr="001030C1">
              <w:rPr>
                <w:rFonts w:ascii="Calibri" w:hAnsi="Calibri" w:cs="Calibri"/>
                <w:sz w:val="20"/>
                <w:szCs w:val="20"/>
              </w:rPr>
              <w:fldChar w:fldCharType="end"/>
            </w:r>
          </w:p>
        </w:tc>
      </w:tr>
      <w:tr w:rsidR="003B553B" w:rsidRPr="00D45936" w14:paraId="6C8110C0" w14:textId="77777777" w:rsidTr="00F14E98">
        <w:trPr>
          <w:trHeight w:val="143"/>
        </w:trPr>
        <w:tc>
          <w:tcPr>
            <w:tcW w:w="1998" w:type="dxa"/>
            <w:vMerge/>
            <w:vAlign w:val="center"/>
          </w:tcPr>
          <w:p w14:paraId="6F859763" w14:textId="77777777" w:rsidR="003B553B" w:rsidRPr="001030C1" w:rsidRDefault="003B553B" w:rsidP="00756A71">
            <w:pPr>
              <w:rPr>
                <w:rFonts w:ascii="Calibri" w:hAnsi="Calibri" w:cs="Calibri"/>
                <w:sz w:val="20"/>
                <w:szCs w:val="20"/>
              </w:rPr>
            </w:pPr>
          </w:p>
        </w:tc>
        <w:tc>
          <w:tcPr>
            <w:tcW w:w="6836" w:type="dxa"/>
            <w:vAlign w:val="center"/>
          </w:tcPr>
          <w:p w14:paraId="730D9E5B" w14:textId="73386F34" w:rsidR="003B553B" w:rsidRPr="001030C1" w:rsidRDefault="003B553B" w:rsidP="00FA6E3D">
            <w:pPr>
              <w:rPr>
                <w:rFonts w:ascii="Calibri" w:hAnsi="Calibri" w:cs="Calibri"/>
                <w:sz w:val="20"/>
                <w:szCs w:val="20"/>
              </w:rPr>
            </w:pPr>
            <w:r w:rsidRPr="001030C1">
              <w:rPr>
                <w:rFonts w:ascii="Calibri" w:hAnsi="Calibri" w:cs="Calibri"/>
                <w:sz w:val="20"/>
                <w:szCs w:val="20"/>
              </w:rPr>
              <w:t xml:space="preserve">Car washing* </w:t>
            </w:r>
            <w:r w:rsidRPr="001030C1">
              <w:rPr>
                <w:rFonts w:ascii="Calibri" w:hAnsi="Calibri" w:cs="Calibri"/>
                <w:sz w:val="20"/>
                <w:szCs w:val="20"/>
              </w:rPr>
              <w:fldChar w:fldCharType="begin"/>
            </w:r>
            <w:r w:rsidR="00FA6E3D">
              <w:rPr>
                <w:rFonts w:ascii="Calibri" w:hAnsi="Calibri" w:cs="Calibri"/>
                <w:sz w:val="20"/>
                <w:szCs w:val="20"/>
              </w:rPr>
              <w:instrText xml:space="preserve"> ADDIN EN.CITE &lt;EndNote&gt;&lt;Cite&gt;&lt;Author&gt;ILO&lt;/Author&gt;&lt;Year&gt;2014&lt;/Year&gt;&lt;RecNum&gt;148&lt;/RecNum&gt;&lt;DisplayText&gt;(4, 7)&lt;/DisplayText&gt;&lt;record&gt;&lt;rec-number&gt;148&lt;/rec-number&gt;&lt;foreign-keys&gt;&lt;key app="EN" db-id="wxv9s9d5fzfrs3eaaa1xd2ao5fses9d92fw2"&gt;148&lt;/key&gt;&lt;/foreign-keys&gt;&lt;ref-type name="Report"&gt;27&lt;/ref-type&gt;&lt;contributors&gt;&lt;authors&gt;&lt;author&gt;ILO,&lt;/author&gt;&lt;/authors&gt;&lt;/contributors&gt;&lt;titles&gt;&lt;title&gt;Report of the Committee of Experts on the Application of Conventions and Recommendations&lt;/title&gt;&lt;/titles&gt;&lt;keywords&gt;&lt;keyword&gt;Kazakhstan&lt;/keyword&gt;&lt;/keywords&gt;&lt;dates&gt;&lt;year&gt;2014&lt;/year&gt;&lt;/dates&gt;&lt;pub-location&gt;Geneva&lt;/pub-location&gt;&lt;urls&gt;&lt;related-urls&gt;&lt;url&gt;http://www.ilo.org/ilc/ILCSessions/103/reports/reports-to-the-conference/WCMS_235054/lang--en/index.htm&lt;/url&gt;&lt;/related-urls&gt;&lt;/urls&gt;&lt;/record&gt;&lt;/Cite&gt;&lt;Cite&gt;&lt;Author&gt;U.S. Embassy- Astana&lt;/Author&gt;&lt;RecNum&gt;162&lt;/RecNum&gt;&lt;record&gt;&lt;rec-number&gt;162&lt;/rec-number&gt;&lt;foreign-keys&gt;&lt;key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Pr="001030C1">
              <w:rPr>
                <w:rFonts w:ascii="Calibri" w:hAnsi="Calibri" w:cs="Calibri"/>
                <w:sz w:val="20"/>
                <w:szCs w:val="20"/>
              </w:rPr>
              <w:fldChar w:fldCharType="separate"/>
            </w:r>
            <w:r w:rsidR="00FA6E3D">
              <w:rPr>
                <w:rFonts w:ascii="Calibri" w:hAnsi="Calibri" w:cs="Calibri"/>
                <w:noProof/>
                <w:sz w:val="20"/>
                <w:szCs w:val="20"/>
              </w:rPr>
              <w:t>(</w:t>
            </w:r>
            <w:hyperlink w:anchor="_ENREF_4" w:tooltip="U.S. Embassy- Astana,  #162" w:history="1">
              <w:r w:rsidR="00FA6E3D">
                <w:rPr>
                  <w:rFonts w:ascii="Calibri" w:hAnsi="Calibri" w:cs="Calibri"/>
                  <w:noProof/>
                  <w:sz w:val="20"/>
                  <w:szCs w:val="20"/>
                </w:rPr>
                <w:t>4</w:t>
              </w:r>
            </w:hyperlink>
            <w:r w:rsidR="00FA6E3D">
              <w:rPr>
                <w:rFonts w:ascii="Calibri" w:hAnsi="Calibri" w:cs="Calibri"/>
                <w:noProof/>
                <w:sz w:val="20"/>
                <w:szCs w:val="20"/>
              </w:rPr>
              <w:t xml:space="preserve">, </w:t>
            </w:r>
            <w:hyperlink w:anchor="_ENREF_7" w:tooltip="ILO, 2014 #148" w:history="1">
              <w:r w:rsidR="00FA6E3D">
                <w:rPr>
                  <w:rFonts w:ascii="Calibri" w:hAnsi="Calibri" w:cs="Calibri"/>
                  <w:noProof/>
                  <w:sz w:val="20"/>
                  <w:szCs w:val="20"/>
                </w:rPr>
                <w:t>7</w:t>
              </w:r>
            </w:hyperlink>
            <w:r w:rsidR="00FA6E3D">
              <w:rPr>
                <w:rFonts w:ascii="Calibri" w:hAnsi="Calibri" w:cs="Calibri"/>
                <w:noProof/>
                <w:sz w:val="20"/>
                <w:szCs w:val="20"/>
              </w:rPr>
              <w:t>)</w:t>
            </w:r>
            <w:r w:rsidRPr="001030C1">
              <w:rPr>
                <w:rFonts w:ascii="Calibri" w:hAnsi="Calibri" w:cs="Calibri"/>
                <w:sz w:val="20"/>
                <w:szCs w:val="20"/>
              </w:rPr>
              <w:fldChar w:fldCharType="end"/>
            </w:r>
          </w:p>
        </w:tc>
      </w:tr>
      <w:tr w:rsidR="003B553B" w:rsidRPr="00D45936" w14:paraId="42405FF2" w14:textId="77777777" w:rsidTr="00F14E98">
        <w:trPr>
          <w:trHeight w:val="143"/>
        </w:trPr>
        <w:tc>
          <w:tcPr>
            <w:tcW w:w="1998" w:type="dxa"/>
            <w:vMerge/>
            <w:vAlign w:val="center"/>
          </w:tcPr>
          <w:p w14:paraId="2E6C9428" w14:textId="77777777" w:rsidR="003B553B" w:rsidRPr="001030C1" w:rsidRDefault="003B553B" w:rsidP="00756A71">
            <w:pPr>
              <w:rPr>
                <w:rFonts w:ascii="Calibri" w:hAnsi="Calibri" w:cs="Calibri"/>
                <w:sz w:val="20"/>
                <w:szCs w:val="20"/>
              </w:rPr>
            </w:pPr>
          </w:p>
        </w:tc>
        <w:tc>
          <w:tcPr>
            <w:tcW w:w="6836" w:type="dxa"/>
            <w:vAlign w:val="center"/>
          </w:tcPr>
          <w:p w14:paraId="167C867E" w14:textId="4D444D24" w:rsidR="003B553B" w:rsidRPr="001030C1" w:rsidRDefault="003B553B" w:rsidP="00FA6E3D">
            <w:pPr>
              <w:rPr>
                <w:rFonts w:ascii="Calibri" w:hAnsi="Calibri" w:cs="Calibri"/>
                <w:sz w:val="20"/>
                <w:szCs w:val="20"/>
              </w:rPr>
            </w:pPr>
            <w:r>
              <w:rPr>
                <w:rFonts w:ascii="Calibri" w:hAnsi="Calibri" w:cs="Calibri"/>
                <w:sz w:val="20"/>
                <w:szCs w:val="20"/>
              </w:rPr>
              <w:t>Working as waiters*</w:t>
            </w:r>
            <w:r w:rsidRPr="001030C1">
              <w:rPr>
                <w:rFonts w:ascii="Calibri" w:hAnsi="Calibri" w:cs="Calibri"/>
                <w:bCs/>
                <w:sz w:val="20"/>
                <w:szCs w:val="20"/>
              </w:rPr>
              <w:t>†</w:t>
            </w:r>
            <w:r>
              <w:rPr>
                <w:rFonts w:ascii="Calibri" w:hAnsi="Calibri" w:cs="Calibri"/>
                <w:bCs/>
                <w:sz w:val="20"/>
                <w:szCs w:val="20"/>
              </w:rPr>
              <w:t xml:space="preserve"> </w:t>
            </w:r>
            <w:r w:rsidRPr="001030C1">
              <w:rPr>
                <w:rFonts w:ascii="Calibri" w:hAnsi="Calibri" w:cs="Calibri"/>
                <w:sz w:val="20"/>
                <w:szCs w:val="20"/>
              </w:rPr>
              <w:fldChar w:fldCharType="begin"/>
            </w:r>
            <w:r w:rsidR="00FA6E3D">
              <w:rPr>
                <w:rFonts w:ascii="Calibri" w:hAnsi="Calibri" w:cs="Calibri"/>
                <w:sz w:val="20"/>
                <w:szCs w:val="20"/>
              </w:rPr>
              <w:instrText xml:space="preserve"> ADDIN EN.CITE &lt;EndNote&gt;&lt;Cite&gt;&lt;Author&gt;ILO&lt;/Author&gt;&lt;Year&gt;2014&lt;/Year&gt;&lt;RecNum&gt;148&lt;/RecNum&gt;&lt;DisplayText&gt;(7)&lt;/DisplayText&gt;&lt;record&gt;&lt;rec-number&gt;148&lt;/rec-number&gt;&lt;foreign-keys&gt;&lt;key app="EN" db-id="wxv9s9d5fzfrs3eaaa1xd2ao5fses9d92fw2"&gt;148&lt;/key&gt;&lt;/foreign-keys&gt;&lt;ref-type name="Report"&gt;27&lt;/ref-type&gt;&lt;contributors&gt;&lt;authors&gt;&lt;author&gt;ILO,&lt;/author&gt;&lt;/authors&gt;&lt;/contributors&gt;&lt;titles&gt;&lt;title&gt;Report of the Committee of Experts on the Application of Conventions and Recommendations&lt;/title&gt;&lt;/titles&gt;&lt;keywords&gt;&lt;keyword&gt;Kazakhstan&lt;/keyword&gt;&lt;/keywords&gt;&lt;dates&gt;&lt;year&gt;2014&lt;/year&gt;&lt;/dates&gt;&lt;pub-location&gt;Geneva&lt;/pub-location&gt;&lt;urls&gt;&lt;related-urls&gt;&lt;url&gt;http://www.ilo.org/ilc/ILCSessions/103/reports/reports-to-the-conference/WCMS_235054/lang--en/index.htm&lt;/url&gt;&lt;/related-urls&gt;&lt;/urls&gt;&lt;/record&gt;&lt;/Cite&gt;&lt;/EndNote&gt;</w:instrText>
            </w:r>
            <w:r w:rsidRPr="001030C1">
              <w:rPr>
                <w:rFonts w:ascii="Calibri" w:hAnsi="Calibri" w:cs="Calibri"/>
                <w:sz w:val="20"/>
                <w:szCs w:val="20"/>
              </w:rPr>
              <w:fldChar w:fldCharType="separate"/>
            </w:r>
            <w:r w:rsidR="00FA6E3D">
              <w:rPr>
                <w:rFonts w:ascii="Calibri" w:hAnsi="Calibri" w:cs="Calibri"/>
                <w:noProof/>
                <w:sz w:val="20"/>
                <w:szCs w:val="20"/>
              </w:rPr>
              <w:t>(</w:t>
            </w:r>
            <w:hyperlink w:anchor="_ENREF_7" w:tooltip="ILO, 2014 #148" w:history="1">
              <w:r w:rsidR="00FA6E3D">
                <w:rPr>
                  <w:rFonts w:ascii="Calibri" w:hAnsi="Calibri" w:cs="Calibri"/>
                  <w:noProof/>
                  <w:sz w:val="20"/>
                  <w:szCs w:val="20"/>
                </w:rPr>
                <w:t>7</w:t>
              </w:r>
            </w:hyperlink>
            <w:r w:rsidR="00FA6E3D">
              <w:rPr>
                <w:rFonts w:ascii="Calibri" w:hAnsi="Calibri" w:cs="Calibri"/>
                <w:noProof/>
                <w:sz w:val="20"/>
                <w:szCs w:val="20"/>
              </w:rPr>
              <w:t>)</w:t>
            </w:r>
            <w:r w:rsidRPr="001030C1">
              <w:rPr>
                <w:rFonts w:ascii="Calibri" w:hAnsi="Calibri" w:cs="Calibri"/>
                <w:sz w:val="20"/>
                <w:szCs w:val="20"/>
              </w:rPr>
              <w:fldChar w:fldCharType="end"/>
            </w:r>
          </w:p>
        </w:tc>
      </w:tr>
      <w:tr w:rsidR="00D20ED6" w:rsidRPr="00D45936" w14:paraId="32E48983" w14:textId="77777777" w:rsidTr="00F14E98">
        <w:trPr>
          <w:trHeight w:val="287"/>
        </w:trPr>
        <w:tc>
          <w:tcPr>
            <w:tcW w:w="1998" w:type="dxa"/>
            <w:vMerge w:val="restart"/>
            <w:vAlign w:val="center"/>
          </w:tcPr>
          <w:p w14:paraId="3AADAE64" w14:textId="77777777" w:rsidR="00D20ED6" w:rsidRPr="001030C1" w:rsidRDefault="00ED078A" w:rsidP="00756A71">
            <w:pPr>
              <w:rPr>
                <w:rFonts w:ascii="Calibri" w:hAnsi="Calibri" w:cs="Calibri"/>
                <w:sz w:val="20"/>
                <w:szCs w:val="20"/>
              </w:rPr>
            </w:pPr>
            <w:r w:rsidRPr="001030C1">
              <w:rPr>
                <w:rFonts w:ascii="Calibri" w:hAnsi="Calibri" w:cs="Calibri"/>
                <w:sz w:val="20"/>
                <w:szCs w:val="20"/>
              </w:rPr>
              <w:t>Categorical Worst Forms of Child Labor</w:t>
            </w:r>
            <w:r w:rsidR="00B56CC9" w:rsidRPr="001030C1">
              <w:rPr>
                <w:rFonts w:ascii="Calibri" w:hAnsi="Calibri" w:cs="Calibri"/>
                <w:bCs/>
                <w:sz w:val="20"/>
                <w:szCs w:val="20"/>
              </w:rPr>
              <w:t>‡</w:t>
            </w:r>
          </w:p>
        </w:tc>
        <w:tc>
          <w:tcPr>
            <w:tcW w:w="6836" w:type="dxa"/>
            <w:vAlign w:val="center"/>
          </w:tcPr>
          <w:p w14:paraId="34080640" w14:textId="05313FAD" w:rsidR="00D20ED6" w:rsidRPr="001030C1" w:rsidRDefault="00490C0E" w:rsidP="00FA6E3D">
            <w:pPr>
              <w:rPr>
                <w:rFonts w:ascii="Calibri" w:hAnsi="Calibri" w:cs="Calibri"/>
                <w:sz w:val="20"/>
                <w:szCs w:val="20"/>
              </w:rPr>
            </w:pPr>
            <w:r w:rsidRPr="001030C1">
              <w:rPr>
                <w:rFonts w:ascii="Calibri" w:hAnsi="Calibri" w:cs="Calibri"/>
                <w:sz w:val="20"/>
                <w:szCs w:val="20"/>
              </w:rPr>
              <w:t>Forced begging</w:t>
            </w:r>
            <w:r w:rsidR="00CC100B">
              <w:rPr>
                <w:rFonts w:ascii="Calibri" w:hAnsi="Calibri" w:cs="Calibri"/>
                <w:sz w:val="20"/>
                <w:szCs w:val="20"/>
              </w:rPr>
              <w:t xml:space="preserve"> as a result of human trafficking</w:t>
            </w:r>
            <w:r w:rsidR="00EC1BA3" w:rsidRPr="001030C1">
              <w:rPr>
                <w:rFonts w:ascii="Calibri" w:hAnsi="Calibri" w:cs="Calibri"/>
                <w:sz w:val="20"/>
                <w:szCs w:val="20"/>
              </w:rPr>
              <w:t>*</w:t>
            </w:r>
            <w:r w:rsidRPr="001030C1">
              <w:rPr>
                <w:rFonts w:ascii="Calibri" w:hAnsi="Calibri" w:cs="Calibri"/>
                <w:sz w:val="20"/>
                <w:szCs w:val="20"/>
              </w:rPr>
              <w:t xml:space="preserve"> </w:t>
            </w:r>
            <w:r w:rsidR="004938D6" w:rsidRPr="001030C1">
              <w:rPr>
                <w:rFonts w:ascii="Calibri" w:hAnsi="Calibri" w:cs="Calibri"/>
                <w:sz w:val="20"/>
                <w:szCs w:val="20"/>
              </w:rPr>
              <w:fldChar w:fldCharType="begin"/>
            </w:r>
            <w:r w:rsidR="00FA6E3D">
              <w:rPr>
                <w:rFonts w:ascii="Calibri" w:hAnsi="Calibri" w:cs="Calibri"/>
                <w:sz w:val="20"/>
                <w:szCs w:val="20"/>
              </w:rPr>
              <w:instrText xml:space="preserve"> ADDIN EN.CITE &lt;EndNote&gt;&lt;Cite&gt;&lt;Author&gt;UNICEF&lt;/Author&gt;&lt;Year&gt;March 2012&lt;/Year&gt;&lt;RecNum&gt;67&lt;/RecNum&gt;&lt;DisplayText&gt;(9, 10)&lt;/DisplayText&gt;&lt;record&gt;&lt;rec-number&gt;67&lt;/rec-number&gt;&lt;foreign-keys&gt;&lt;key app="EN" db-id="wxv9s9d5fzfrs3eaaa1xd2ao5fses9d92fw2"&gt;67&lt;/key&gt;&lt;/foreign-keys&gt;&lt;ref-type name="Report"&gt;27&lt;/ref-type&gt;&lt;contributors&gt;&lt;authors&gt;&lt;author&gt;UNICEF, &lt;/author&gt;&lt;/authors&gt;&lt;/contributors&gt;&lt;titles&gt;&lt;title&gt;A Rapid Assessment of Children&amp;apos;s Vulnerabilities to Risky Behaviors, Sexual Exploitation, and Trafficking in Kazakhstan&lt;/title&gt;&lt;/titles&gt;&lt;keywords&gt;&lt;keyword&gt;Kazakhstan&lt;/keyword&gt;&lt;/keywords&gt;&lt;dates&gt;&lt;year&gt;March 2012&lt;/year&gt;&lt;/dates&gt;&lt;pub-location&gt;New York&lt;/pub-location&gt;&lt;urls&gt;&lt;/urls&gt;&lt;/record&gt;&lt;/Cite&gt;&lt;Cite&gt;&lt;Author&gt;U.S. Department of State&lt;/Author&gt;&lt;RecNum&gt;155&lt;/RecNum&gt;&lt;record&gt;&lt;rec-number&gt;155&lt;/rec-number&gt;&lt;foreign-keys&gt;&lt;key app="EN" db-id="wxv9s9d5fzfrs3eaaa1xd2ao5fses9d92fw2"&gt;155&lt;/key&gt;&lt;/foreign-keys&gt;&lt;ref-type name="Book Section"&gt;5&lt;/ref-type&gt;&lt;contributors&gt;&lt;authors&gt;&lt;author&gt;U.S. Department of State,&lt;/author&gt;&lt;/authors&gt;&lt;/contributors&gt;&lt;titles&gt;&lt;title&gt;Kazakhstan&lt;/title&gt;&lt;secondary-title&gt;Trafficking in Persons Report- 2014&lt;/secondary-title&gt;&lt;short-title&gt;Trafficking in Persons Report- 2014: Kazakhstan &lt;/short-title&gt;&lt;/titles&gt;&lt;keywords&gt;&lt;keyword&gt;Kazakhstan&lt;/keyword&gt;&lt;/keywords&gt;&lt;dates&gt;&lt;/dates&gt;&lt;pub-location&gt;Washington, DC&lt;/pub-location&gt;&lt;urls&gt;&lt;related-urls&gt;&lt;url&gt;http://www.state.gov/j/tip/rls/tiprpt/2014/index.htm &lt;/url&gt;&lt;/related-urls&gt;&lt;/urls&gt;&lt;/record&gt;&lt;/Cite&gt;&lt;/EndNote&gt;</w:instrText>
            </w:r>
            <w:r w:rsidR="004938D6" w:rsidRPr="001030C1">
              <w:rPr>
                <w:rFonts w:ascii="Calibri" w:hAnsi="Calibri" w:cs="Calibri"/>
                <w:sz w:val="20"/>
                <w:szCs w:val="20"/>
              </w:rPr>
              <w:fldChar w:fldCharType="separate"/>
            </w:r>
            <w:r w:rsidR="00FA6E3D">
              <w:rPr>
                <w:rFonts w:ascii="Calibri" w:hAnsi="Calibri" w:cs="Calibri"/>
                <w:noProof/>
                <w:sz w:val="20"/>
                <w:szCs w:val="20"/>
              </w:rPr>
              <w:t>(</w:t>
            </w:r>
            <w:hyperlink w:anchor="_ENREF_9" w:tooltip="UNICEF, March 2012 #67" w:history="1">
              <w:r w:rsidR="00FA6E3D">
                <w:rPr>
                  <w:rFonts w:ascii="Calibri" w:hAnsi="Calibri" w:cs="Calibri"/>
                  <w:noProof/>
                  <w:sz w:val="20"/>
                  <w:szCs w:val="20"/>
                </w:rPr>
                <w:t>9</w:t>
              </w:r>
            </w:hyperlink>
            <w:r w:rsidR="00FA6E3D">
              <w:rPr>
                <w:rFonts w:ascii="Calibri" w:hAnsi="Calibri" w:cs="Calibri"/>
                <w:noProof/>
                <w:sz w:val="20"/>
                <w:szCs w:val="20"/>
              </w:rPr>
              <w:t xml:space="preserve">, </w:t>
            </w:r>
            <w:hyperlink w:anchor="_ENREF_10" w:tooltip="U.S. Department of State,  #155" w:history="1">
              <w:r w:rsidR="00FA6E3D">
                <w:rPr>
                  <w:rFonts w:ascii="Calibri" w:hAnsi="Calibri" w:cs="Calibri"/>
                  <w:noProof/>
                  <w:sz w:val="20"/>
                  <w:szCs w:val="20"/>
                </w:rPr>
                <w:t>10</w:t>
              </w:r>
            </w:hyperlink>
            <w:r w:rsidR="00FA6E3D">
              <w:rPr>
                <w:rFonts w:ascii="Calibri" w:hAnsi="Calibri" w:cs="Calibri"/>
                <w:noProof/>
                <w:sz w:val="20"/>
                <w:szCs w:val="20"/>
              </w:rPr>
              <w:t>)</w:t>
            </w:r>
            <w:r w:rsidR="004938D6" w:rsidRPr="001030C1">
              <w:rPr>
                <w:rFonts w:ascii="Calibri" w:hAnsi="Calibri" w:cs="Calibri"/>
                <w:sz w:val="20"/>
                <w:szCs w:val="20"/>
              </w:rPr>
              <w:fldChar w:fldCharType="end"/>
            </w:r>
          </w:p>
        </w:tc>
      </w:tr>
      <w:tr w:rsidR="0026729E" w:rsidRPr="00D45936" w14:paraId="6F0914A6" w14:textId="77777777" w:rsidTr="00F14E98">
        <w:trPr>
          <w:trHeight w:val="287"/>
        </w:trPr>
        <w:tc>
          <w:tcPr>
            <w:tcW w:w="1998" w:type="dxa"/>
            <w:vMerge/>
            <w:vAlign w:val="center"/>
          </w:tcPr>
          <w:p w14:paraId="047C2C47" w14:textId="77777777" w:rsidR="0026729E" w:rsidRPr="001030C1" w:rsidRDefault="0026729E" w:rsidP="00756A71">
            <w:pPr>
              <w:rPr>
                <w:rFonts w:ascii="Calibri" w:hAnsi="Calibri" w:cs="Calibri"/>
                <w:sz w:val="20"/>
                <w:szCs w:val="20"/>
              </w:rPr>
            </w:pPr>
          </w:p>
        </w:tc>
        <w:tc>
          <w:tcPr>
            <w:tcW w:w="6836" w:type="dxa"/>
            <w:vAlign w:val="center"/>
          </w:tcPr>
          <w:p w14:paraId="2ABB506C" w14:textId="68C15187" w:rsidR="0026729E" w:rsidRPr="001030C1" w:rsidRDefault="0026729E" w:rsidP="00FA6E3D">
            <w:pPr>
              <w:rPr>
                <w:rFonts w:ascii="Calibri" w:hAnsi="Calibri" w:cs="Calibri"/>
                <w:sz w:val="20"/>
                <w:szCs w:val="20"/>
              </w:rPr>
            </w:pPr>
            <w:r>
              <w:rPr>
                <w:rFonts w:ascii="Calibri" w:hAnsi="Calibri" w:cs="Calibri"/>
                <w:sz w:val="20"/>
                <w:szCs w:val="20"/>
              </w:rPr>
              <w:t xml:space="preserve">Forced </w:t>
            </w:r>
            <w:r w:rsidR="000461D1">
              <w:rPr>
                <w:rFonts w:ascii="Calibri" w:hAnsi="Calibri" w:cs="Calibri"/>
                <w:sz w:val="20"/>
                <w:szCs w:val="20"/>
              </w:rPr>
              <w:t>l</w:t>
            </w:r>
            <w:r>
              <w:rPr>
                <w:rFonts w:ascii="Calibri" w:hAnsi="Calibri" w:cs="Calibri"/>
                <w:sz w:val="20"/>
                <w:szCs w:val="20"/>
              </w:rPr>
              <w:t xml:space="preserve">abor in agriculture,* domestic work,* and construction,* each as a result of human trafficking* </w:t>
            </w:r>
            <w:r>
              <w:rPr>
                <w:rFonts w:ascii="Calibri" w:hAnsi="Calibri" w:cs="Calibri"/>
                <w:sz w:val="20"/>
                <w:szCs w:val="20"/>
              </w:rPr>
              <w:fldChar w:fldCharType="begin"/>
            </w:r>
            <w:r w:rsidR="00FA6E3D">
              <w:rPr>
                <w:rFonts w:ascii="Calibri" w:hAnsi="Calibri" w:cs="Calibri"/>
                <w:sz w:val="20"/>
                <w:szCs w:val="20"/>
              </w:rPr>
              <w:instrText xml:space="preserve"> ADDIN EN.CITE &lt;EndNote&gt;&lt;Cite ExcludeYear="1"&gt;&lt;Author&gt;U.S. Department of State&lt;/Author&gt;&lt;RecNum&gt;155&lt;/RecNum&gt;&lt;DisplayText&gt;(9, 10)&lt;/DisplayText&gt;&lt;record&gt;&lt;rec-number&gt;155&lt;/rec-number&gt;&lt;foreign-keys&gt;&lt;key app="EN" db-id="wxv9s9d5fzfrs3eaaa1xd2ao5fses9d92fw2"&gt;155&lt;/key&gt;&lt;/foreign-keys&gt;&lt;ref-type name="Book Section"&gt;5&lt;/ref-type&gt;&lt;contributors&gt;&lt;authors&gt;&lt;author&gt;U.S. Department of State,&lt;/author&gt;&lt;/authors&gt;&lt;/contributors&gt;&lt;titles&gt;&lt;title&gt;Kazakhstan&lt;/title&gt;&lt;secondary-title&gt;Trafficking in Persons Report- 2014&lt;/secondary-title&gt;&lt;short-title&gt;Trafficking in Persons Report- 2014: Kazakhstan &lt;/short-title&gt;&lt;/titles&gt;&lt;keywords&gt;&lt;keyword&gt;Kazakhstan&lt;/keyword&gt;&lt;/keywords&gt;&lt;dates&gt;&lt;/dates&gt;&lt;pub-location&gt;Washington, DC&lt;/pub-location&gt;&lt;urls&gt;&lt;related-urls&gt;&lt;url&gt;http://www.state.gov/j/tip/rls/tiprpt/2014/index.htm &lt;/url&gt;&lt;/related-urls&gt;&lt;/urls&gt;&lt;/record&gt;&lt;/Cite&gt;&lt;Cite&gt;&lt;Author&gt;UNICEF&lt;/Author&gt;&lt;Year&gt;March 2012&lt;/Year&gt;&lt;RecNum&gt;67&lt;/RecNum&gt;&lt;record&gt;&lt;rec-number&gt;67&lt;/rec-number&gt;&lt;foreign-keys&gt;&lt;key app="EN" db-id="wxv9s9d5fzfrs3eaaa1xd2ao5fses9d92fw2"&gt;67&lt;/key&gt;&lt;/foreign-keys&gt;&lt;ref-type name="Report"&gt;27&lt;/ref-type&gt;&lt;contributors&gt;&lt;authors&gt;&lt;author&gt;UNICEF, &lt;/author&gt;&lt;/authors&gt;&lt;/contributors&gt;&lt;titles&gt;&lt;title&gt;A Rapid Assessment of Children&amp;apos;s Vulnerabilities to Risky Behaviors, Sexual Exploitation, and Trafficking in Kazakhstan&lt;/title&gt;&lt;/titles&gt;&lt;keywords&gt;&lt;keyword&gt;Kazakhstan&lt;/keyword&gt;&lt;/keywords&gt;&lt;dates&gt;&lt;year&gt;March 2012&lt;/year&gt;&lt;/dates&gt;&lt;pub-location&gt;New York&lt;/pub-location&gt;&lt;urls&gt;&lt;/urls&gt;&lt;/record&gt;&lt;/Cite&gt;&lt;/EndNote&gt;</w:instrText>
            </w:r>
            <w:r>
              <w:rPr>
                <w:rFonts w:ascii="Calibri" w:hAnsi="Calibri" w:cs="Calibri"/>
                <w:sz w:val="20"/>
                <w:szCs w:val="20"/>
              </w:rPr>
              <w:fldChar w:fldCharType="separate"/>
            </w:r>
            <w:r w:rsidR="00FA6E3D">
              <w:rPr>
                <w:rFonts w:ascii="Calibri" w:hAnsi="Calibri" w:cs="Calibri"/>
                <w:noProof/>
                <w:sz w:val="20"/>
                <w:szCs w:val="20"/>
              </w:rPr>
              <w:t>(</w:t>
            </w:r>
            <w:hyperlink w:anchor="_ENREF_9" w:tooltip="UNICEF, March 2012 #67" w:history="1">
              <w:r w:rsidR="00FA6E3D">
                <w:rPr>
                  <w:rFonts w:ascii="Calibri" w:hAnsi="Calibri" w:cs="Calibri"/>
                  <w:noProof/>
                  <w:sz w:val="20"/>
                  <w:szCs w:val="20"/>
                </w:rPr>
                <w:t>9</w:t>
              </w:r>
            </w:hyperlink>
            <w:r w:rsidR="00FA6E3D">
              <w:rPr>
                <w:rFonts w:ascii="Calibri" w:hAnsi="Calibri" w:cs="Calibri"/>
                <w:noProof/>
                <w:sz w:val="20"/>
                <w:szCs w:val="20"/>
              </w:rPr>
              <w:t xml:space="preserve">, </w:t>
            </w:r>
            <w:hyperlink w:anchor="_ENREF_10" w:tooltip="U.S. Department of State,  #155" w:history="1">
              <w:r w:rsidR="00FA6E3D">
                <w:rPr>
                  <w:rFonts w:ascii="Calibri" w:hAnsi="Calibri" w:cs="Calibri"/>
                  <w:noProof/>
                  <w:sz w:val="20"/>
                  <w:szCs w:val="20"/>
                </w:rPr>
                <w:t>10</w:t>
              </w:r>
            </w:hyperlink>
            <w:r w:rsidR="00FA6E3D">
              <w:rPr>
                <w:rFonts w:ascii="Calibri" w:hAnsi="Calibri" w:cs="Calibri"/>
                <w:noProof/>
                <w:sz w:val="20"/>
                <w:szCs w:val="20"/>
              </w:rPr>
              <w:t>)</w:t>
            </w:r>
            <w:r>
              <w:rPr>
                <w:rFonts w:ascii="Calibri" w:hAnsi="Calibri" w:cs="Calibri"/>
                <w:sz w:val="20"/>
                <w:szCs w:val="20"/>
              </w:rPr>
              <w:fldChar w:fldCharType="end"/>
            </w:r>
          </w:p>
        </w:tc>
      </w:tr>
      <w:tr w:rsidR="00C9596F" w:rsidRPr="00D45936" w14:paraId="6906F4E0" w14:textId="77777777" w:rsidTr="00F14E98">
        <w:trPr>
          <w:trHeight w:val="143"/>
        </w:trPr>
        <w:tc>
          <w:tcPr>
            <w:tcW w:w="1998" w:type="dxa"/>
            <w:vMerge/>
            <w:vAlign w:val="center"/>
          </w:tcPr>
          <w:p w14:paraId="4A6A2734" w14:textId="77777777" w:rsidR="00C9596F" w:rsidRPr="001030C1" w:rsidRDefault="00C9596F" w:rsidP="00756A71">
            <w:pPr>
              <w:rPr>
                <w:rFonts w:ascii="Calibri" w:hAnsi="Calibri" w:cs="Calibri"/>
                <w:sz w:val="20"/>
                <w:szCs w:val="20"/>
              </w:rPr>
            </w:pPr>
          </w:p>
        </w:tc>
        <w:tc>
          <w:tcPr>
            <w:tcW w:w="6836" w:type="dxa"/>
            <w:vAlign w:val="center"/>
          </w:tcPr>
          <w:p w14:paraId="656EDC51" w14:textId="04AD1DA4" w:rsidR="00C9596F" w:rsidRPr="001030C1" w:rsidRDefault="00C9596F" w:rsidP="00FA6E3D">
            <w:pPr>
              <w:rPr>
                <w:rFonts w:ascii="Calibri" w:hAnsi="Calibri" w:cs="Calibri"/>
                <w:sz w:val="20"/>
                <w:szCs w:val="20"/>
              </w:rPr>
            </w:pPr>
            <w:r w:rsidRPr="001030C1">
              <w:rPr>
                <w:rFonts w:ascii="Calibri" w:hAnsi="Calibri" w:cs="Calibri"/>
                <w:sz w:val="20"/>
                <w:szCs w:val="20"/>
              </w:rPr>
              <w:t>Commercial sexual exploitation</w:t>
            </w:r>
            <w:r w:rsidR="009664AC" w:rsidRPr="001030C1">
              <w:rPr>
                <w:rFonts w:ascii="Calibri" w:hAnsi="Calibri" w:cs="Calibri"/>
                <w:bCs/>
                <w:sz w:val="20"/>
                <w:szCs w:val="20"/>
              </w:rPr>
              <w:t xml:space="preserve"> as a result of</w:t>
            </w:r>
            <w:r w:rsidR="00967E98" w:rsidRPr="001030C1">
              <w:rPr>
                <w:rFonts w:ascii="Calibri" w:hAnsi="Calibri" w:cs="Calibri"/>
                <w:bCs/>
                <w:sz w:val="20"/>
                <w:szCs w:val="20"/>
              </w:rPr>
              <w:t xml:space="preserve"> human</w:t>
            </w:r>
            <w:r w:rsidR="009664AC" w:rsidRPr="001030C1">
              <w:rPr>
                <w:rFonts w:ascii="Calibri" w:hAnsi="Calibri" w:cs="Calibri"/>
                <w:bCs/>
                <w:sz w:val="20"/>
                <w:szCs w:val="20"/>
              </w:rPr>
              <w:t xml:space="preserve"> trafficking</w:t>
            </w:r>
            <w:r w:rsidR="002542BD" w:rsidRPr="001030C1">
              <w:rPr>
                <w:rFonts w:ascii="Calibri" w:hAnsi="Calibri" w:cs="Calibri"/>
                <w:bCs/>
                <w:sz w:val="20"/>
                <w:szCs w:val="20"/>
              </w:rPr>
              <w:t>*</w:t>
            </w:r>
            <w:r w:rsidRPr="001030C1">
              <w:rPr>
                <w:rFonts w:ascii="Calibri" w:hAnsi="Calibri" w:cs="Calibri"/>
                <w:sz w:val="20"/>
                <w:szCs w:val="20"/>
              </w:rPr>
              <w:t xml:space="preserve"> </w:t>
            </w:r>
            <w:r w:rsidR="004938D6" w:rsidRPr="001030C1">
              <w:rPr>
                <w:rFonts w:ascii="Calibri" w:hAnsi="Calibri" w:cs="Calibri"/>
                <w:sz w:val="20"/>
                <w:szCs w:val="20"/>
              </w:rPr>
              <w:fldChar w:fldCharType="begin"/>
            </w:r>
            <w:r w:rsidR="00FA6E3D">
              <w:rPr>
                <w:rFonts w:ascii="Calibri" w:hAnsi="Calibri" w:cs="Calibri"/>
                <w:sz w:val="20"/>
                <w:szCs w:val="20"/>
              </w:rPr>
              <w:instrText xml:space="preserve"> ADDIN EN.CITE &lt;EndNote&gt;&lt;Cite&gt;&lt;Author&gt;UNICEF&lt;/Author&gt;&lt;Year&gt;March 2012&lt;/Year&gt;&lt;RecNum&gt;67&lt;/RecNum&gt;&lt;DisplayText&gt;(9, 10)&lt;/DisplayText&gt;&lt;record&gt;&lt;rec-number&gt;67&lt;/rec-number&gt;&lt;foreign-keys&gt;&lt;key app="EN" db-id="wxv9s9d5fzfrs3eaaa1xd2ao5fses9d92fw2"&gt;67&lt;/key&gt;&lt;/foreign-keys&gt;&lt;ref-type name="Report"&gt;27&lt;/ref-type&gt;&lt;contributors&gt;&lt;authors&gt;&lt;author&gt;UNICEF, &lt;/author&gt;&lt;/authors&gt;&lt;/contributors&gt;&lt;titles&gt;&lt;title&gt;A Rapid Assessment of Children&amp;apos;s Vulnerabilities to Risky Behaviors, Sexual Exploitation, and Trafficking in Kazakhstan&lt;/title&gt;&lt;/titles&gt;&lt;keywords&gt;&lt;keyword&gt;Kazakhstan&lt;/keyword&gt;&lt;/keywords&gt;&lt;dates&gt;&lt;year&gt;March 2012&lt;/year&gt;&lt;/dates&gt;&lt;pub-location&gt;New York&lt;/pub-location&gt;&lt;urls&gt;&lt;/urls&gt;&lt;/record&gt;&lt;/Cite&gt;&lt;Cite&gt;&lt;Author&gt;U.S. Department of State&lt;/Author&gt;&lt;RecNum&gt;155&lt;/RecNum&gt;&lt;record&gt;&lt;rec-number&gt;155&lt;/rec-number&gt;&lt;foreign-keys&gt;&lt;key app="EN" db-id="wxv9s9d5fzfrs3eaaa1xd2ao5fses9d92fw2"&gt;155&lt;/key&gt;&lt;/foreign-keys&gt;&lt;ref-type name="Book Section"&gt;5&lt;/ref-type&gt;&lt;contributors&gt;&lt;authors&gt;&lt;author&gt;U.S. Department of State,&lt;/author&gt;&lt;/authors&gt;&lt;/contributors&gt;&lt;titles&gt;&lt;title&gt;Kazakhstan&lt;/title&gt;&lt;secondary-title&gt;Trafficking in Persons Report- 2014&lt;/secondary-title&gt;&lt;short-title&gt;Trafficking in Persons Report- 2014: Kazakhstan &lt;/short-title&gt;&lt;/titles&gt;&lt;keywords&gt;&lt;keyword&gt;Kazakhstan&lt;/keyword&gt;&lt;/keywords&gt;&lt;dates&gt;&lt;/dates&gt;&lt;pub-location&gt;Washington, DC&lt;/pub-location&gt;&lt;urls&gt;&lt;related-urls&gt;&lt;url&gt;http://www.state.gov/j/tip/rls/tiprpt/2014/index.htm &lt;/url&gt;&lt;/related-urls&gt;&lt;/urls&gt;&lt;/record&gt;&lt;/Cite&gt;&lt;/EndNote&gt;</w:instrText>
            </w:r>
            <w:r w:rsidR="004938D6" w:rsidRPr="001030C1">
              <w:rPr>
                <w:rFonts w:ascii="Calibri" w:hAnsi="Calibri" w:cs="Calibri"/>
                <w:sz w:val="20"/>
                <w:szCs w:val="20"/>
              </w:rPr>
              <w:fldChar w:fldCharType="separate"/>
            </w:r>
            <w:r w:rsidR="00FA6E3D">
              <w:rPr>
                <w:rFonts w:ascii="Calibri" w:hAnsi="Calibri" w:cs="Calibri"/>
                <w:noProof/>
                <w:sz w:val="20"/>
                <w:szCs w:val="20"/>
              </w:rPr>
              <w:t>(</w:t>
            </w:r>
            <w:hyperlink w:anchor="_ENREF_9" w:tooltip="UNICEF, March 2012 #67" w:history="1">
              <w:r w:rsidR="00FA6E3D">
                <w:rPr>
                  <w:rFonts w:ascii="Calibri" w:hAnsi="Calibri" w:cs="Calibri"/>
                  <w:noProof/>
                  <w:sz w:val="20"/>
                  <w:szCs w:val="20"/>
                </w:rPr>
                <w:t>9</w:t>
              </w:r>
            </w:hyperlink>
            <w:r w:rsidR="00FA6E3D">
              <w:rPr>
                <w:rFonts w:ascii="Calibri" w:hAnsi="Calibri" w:cs="Calibri"/>
                <w:noProof/>
                <w:sz w:val="20"/>
                <w:szCs w:val="20"/>
              </w:rPr>
              <w:t xml:space="preserve">, </w:t>
            </w:r>
            <w:hyperlink w:anchor="_ENREF_10" w:tooltip="U.S. Department of State,  #155" w:history="1">
              <w:r w:rsidR="00FA6E3D">
                <w:rPr>
                  <w:rFonts w:ascii="Calibri" w:hAnsi="Calibri" w:cs="Calibri"/>
                  <w:noProof/>
                  <w:sz w:val="20"/>
                  <w:szCs w:val="20"/>
                </w:rPr>
                <w:t>10</w:t>
              </w:r>
            </w:hyperlink>
            <w:r w:rsidR="00FA6E3D">
              <w:rPr>
                <w:rFonts w:ascii="Calibri" w:hAnsi="Calibri" w:cs="Calibri"/>
                <w:noProof/>
                <w:sz w:val="20"/>
                <w:szCs w:val="20"/>
              </w:rPr>
              <w:t>)</w:t>
            </w:r>
            <w:r w:rsidR="004938D6" w:rsidRPr="001030C1">
              <w:rPr>
                <w:rFonts w:ascii="Calibri" w:hAnsi="Calibri" w:cs="Calibri"/>
                <w:sz w:val="20"/>
                <w:szCs w:val="20"/>
              </w:rPr>
              <w:fldChar w:fldCharType="end"/>
            </w:r>
          </w:p>
        </w:tc>
      </w:tr>
    </w:tbl>
    <w:p w14:paraId="4AED3354" w14:textId="77777777" w:rsidR="00B56CC9" w:rsidRPr="00D45936" w:rsidRDefault="00B56CC9" w:rsidP="00B56CC9">
      <w:pPr>
        <w:rPr>
          <w:rFonts w:ascii="Calibri" w:hAnsi="Calibri" w:cs="Calibri"/>
          <w:sz w:val="20"/>
          <w:szCs w:val="20"/>
        </w:rPr>
      </w:pPr>
      <w:r w:rsidRPr="00D45936">
        <w:rPr>
          <w:rFonts w:ascii="Calibri" w:hAnsi="Calibri" w:cs="Calibri"/>
          <w:sz w:val="20"/>
          <w:szCs w:val="20"/>
        </w:rPr>
        <w:t xml:space="preserve">* </w:t>
      </w:r>
      <w:r w:rsidRPr="00D45936">
        <w:rPr>
          <w:rFonts w:ascii="Calibri" w:hAnsi="Calibri" w:cs="Calibri"/>
          <w:bCs/>
          <w:sz w:val="20"/>
          <w:szCs w:val="20"/>
        </w:rPr>
        <w:t xml:space="preserve">Evidence of this activity is limited and/or </w:t>
      </w:r>
      <w:r w:rsidRPr="00D45936">
        <w:rPr>
          <w:rFonts w:ascii="Calibri" w:hAnsi="Calibri" w:cs="Calibri"/>
          <w:sz w:val="20"/>
          <w:szCs w:val="20"/>
        </w:rPr>
        <w:t>the extent of the problem is unknown.</w:t>
      </w:r>
    </w:p>
    <w:p w14:paraId="08D70452" w14:textId="77777777" w:rsidR="00B56CC9" w:rsidRPr="00D45936" w:rsidRDefault="00B56CC9" w:rsidP="00B56CC9">
      <w:pPr>
        <w:tabs>
          <w:tab w:val="left" w:pos="990"/>
        </w:tabs>
        <w:rPr>
          <w:rFonts w:ascii="Calibri" w:hAnsi="Calibri" w:cs="Calibri"/>
          <w:sz w:val="20"/>
          <w:szCs w:val="20"/>
        </w:rPr>
      </w:pPr>
      <w:r w:rsidRPr="00D45936">
        <w:rPr>
          <w:rFonts w:ascii="Calibri" w:hAnsi="Calibri" w:cs="Calibri"/>
          <w:bCs/>
          <w:sz w:val="20"/>
          <w:szCs w:val="20"/>
        </w:rPr>
        <w:t>†</w:t>
      </w:r>
      <w:r w:rsidRPr="00D45936">
        <w:rPr>
          <w:rFonts w:ascii="Calibri" w:hAnsi="Calibri" w:cs="Calibri"/>
          <w:sz w:val="20"/>
          <w:szCs w:val="20"/>
        </w:rPr>
        <w:t xml:space="preserve"> </w:t>
      </w:r>
      <w:r w:rsidRPr="00D45936">
        <w:rPr>
          <w:rFonts w:ascii="Calibri" w:hAnsi="Calibri" w:cs="Calibri"/>
          <w:bCs/>
          <w:sz w:val="20"/>
          <w:szCs w:val="20"/>
        </w:rPr>
        <w:t>Determined by national law or regulation as hazardous and, as such, relevant to Article 3(d) of ILO C. 182</w:t>
      </w:r>
      <w:r w:rsidRPr="00D45936">
        <w:rPr>
          <w:rFonts w:ascii="Calibri" w:hAnsi="Calibri" w:cs="Calibri"/>
          <w:sz w:val="20"/>
          <w:szCs w:val="20"/>
        </w:rPr>
        <w:t>.</w:t>
      </w:r>
    </w:p>
    <w:p w14:paraId="3BCD795C" w14:textId="77777777" w:rsidR="00B56CC9" w:rsidRPr="00D45936" w:rsidRDefault="00B56CC9" w:rsidP="00B56CC9">
      <w:pPr>
        <w:rPr>
          <w:rFonts w:ascii="Calibri" w:hAnsi="Calibri" w:cs="Calibri"/>
          <w:bCs/>
          <w:sz w:val="20"/>
          <w:szCs w:val="20"/>
        </w:rPr>
      </w:pPr>
      <w:r w:rsidRPr="00D45936">
        <w:rPr>
          <w:rFonts w:ascii="Calibri" w:hAnsi="Calibri" w:cs="Calibri"/>
          <w:bCs/>
          <w:sz w:val="20"/>
          <w:szCs w:val="20"/>
        </w:rPr>
        <w:t xml:space="preserve">‡ Child labor understood as the worst forms of child labor </w:t>
      </w:r>
      <w:r w:rsidRPr="00D45936">
        <w:rPr>
          <w:rFonts w:ascii="Calibri" w:hAnsi="Calibri" w:cs="Calibri"/>
          <w:bCs/>
          <w:i/>
          <w:sz w:val="20"/>
          <w:szCs w:val="20"/>
        </w:rPr>
        <w:t xml:space="preserve">per se </w:t>
      </w:r>
      <w:r w:rsidRPr="00D45936">
        <w:rPr>
          <w:rFonts w:ascii="Calibri" w:hAnsi="Calibri" w:cs="Calibri"/>
          <w:bCs/>
          <w:sz w:val="20"/>
          <w:szCs w:val="20"/>
        </w:rPr>
        <w:t xml:space="preserve">under Article 3(a) – (c) of ILO C. 182. </w:t>
      </w:r>
    </w:p>
    <w:p w14:paraId="54B58168" w14:textId="77777777" w:rsidR="009B6476" w:rsidRPr="00D45936" w:rsidRDefault="009B6476" w:rsidP="00756A71">
      <w:pPr>
        <w:rPr>
          <w:rStyle w:val="Strong"/>
          <w:rFonts w:ascii="Calibri" w:hAnsi="Calibri" w:cs="Calibri"/>
          <w:sz w:val="22"/>
          <w:szCs w:val="22"/>
        </w:rPr>
      </w:pPr>
    </w:p>
    <w:p w14:paraId="52325B75" w14:textId="1B01CE65" w:rsidR="00F94F88" w:rsidRPr="00A12964" w:rsidRDefault="00F94F88" w:rsidP="00F60211">
      <w:pPr>
        <w:pStyle w:val="PlainText"/>
        <w:rPr>
          <w:szCs w:val="22"/>
        </w:rPr>
      </w:pPr>
      <w:r w:rsidRPr="00A12964">
        <w:rPr>
          <w:szCs w:val="22"/>
        </w:rPr>
        <w:t>There is no current</w:t>
      </w:r>
      <w:r w:rsidR="00D81BD8" w:rsidRPr="00A12964">
        <w:rPr>
          <w:szCs w:val="22"/>
        </w:rPr>
        <w:t>,</w:t>
      </w:r>
      <w:r w:rsidRPr="00A12964">
        <w:rPr>
          <w:szCs w:val="22"/>
        </w:rPr>
        <w:t xml:space="preserve"> comprehensive resear</w:t>
      </w:r>
      <w:r w:rsidR="003B41ED" w:rsidRPr="00A12964">
        <w:rPr>
          <w:szCs w:val="22"/>
        </w:rPr>
        <w:t xml:space="preserve">ch on child labor in Kazakhstan. </w:t>
      </w:r>
      <w:r w:rsidRPr="00A12964">
        <w:rPr>
          <w:szCs w:val="22"/>
        </w:rPr>
        <w:t xml:space="preserve">The </w:t>
      </w:r>
      <w:r w:rsidR="00BB04D3" w:rsidRPr="00A12964">
        <w:rPr>
          <w:szCs w:val="22"/>
        </w:rPr>
        <w:t xml:space="preserve">last </w:t>
      </w:r>
      <w:r w:rsidRPr="00A12964">
        <w:rPr>
          <w:szCs w:val="22"/>
        </w:rPr>
        <w:t>national child labor survey was conducted in 2006</w:t>
      </w:r>
      <w:r w:rsidR="00106CC5" w:rsidRPr="00A12964">
        <w:rPr>
          <w:szCs w:val="22"/>
        </w:rPr>
        <w:t>; since then,</w:t>
      </w:r>
      <w:r w:rsidR="008309E9" w:rsidRPr="00A12964">
        <w:rPr>
          <w:szCs w:val="22"/>
        </w:rPr>
        <w:t xml:space="preserve"> a </w:t>
      </w:r>
      <w:r w:rsidR="008309E9" w:rsidRPr="00A12964">
        <w:rPr>
          <w:rFonts w:cs="Tahoma"/>
          <w:color w:val="000000"/>
          <w:szCs w:val="22"/>
          <w:shd w:val="clear" w:color="auto" w:fill="FFFFFF"/>
        </w:rPr>
        <w:t>baseline study prioritizing child labor in agriculture in the Almaty and South Kazakhstan areas was completed in 2012</w:t>
      </w:r>
      <w:r w:rsidRPr="00A12964">
        <w:rPr>
          <w:szCs w:val="22"/>
        </w:rPr>
        <w:t>.</w:t>
      </w:r>
      <w:r w:rsidR="004938D6" w:rsidRPr="00A12964">
        <w:rPr>
          <w:szCs w:val="22"/>
        </w:rPr>
        <w:fldChar w:fldCharType="begin"/>
      </w:r>
      <w:r w:rsidR="00FA6E3D" w:rsidRPr="00A12964">
        <w:rPr>
          <w:szCs w:val="22"/>
        </w:rPr>
        <w:instrText xml:space="preserve"> ADDIN EN.CITE &lt;EndNote&gt;&lt;Cite&gt;&lt;Author&gt;ILO-IPEC&lt;/Author&gt;&lt;RecNum&gt;142&lt;/RecNum&gt;&lt;DisplayText&gt;(11)&lt;/DisplayText&gt;&lt;record&gt;&lt;rec-number&gt;142&lt;/rec-number&gt;&lt;foreign-keys&gt;&lt;key app="EN" db-id="wxv9s9d5fzfrs3eaaa1xd2ao5fses9d92fw2"&gt;142&lt;/key&gt;&lt;/foreign-keys&gt;&lt;ref-type name="Report"&gt;27&lt;/ref-type&gt;&lt;contributors&gt;&lt;authors&gt;&lt;author&gt;ILO-IPEC,&lt;/author&gt;&lt;/authors&gt;&lt;/contributors&gt;&lt;titles&gt;&lt;title&gt;Activities for the elimination of child labour in Kazakhstan 2005-2010&lt;/title&gt;&lt;/titles&gt;&lt;keywords&gt;&lt;keyword&gt;Kazakhstan&lt;/keyword&gt;&lt;/keywords&gt;&lt;dates&gt;&lt;year&gt;February 23, 2011&lt;/year&gt;&lt;/dates&gt;&lt;pub-location&gt;Geneva&lt;/pub-location&gt;&lt;work-type&gt;Newsletter&lt;/work-type&gt;&lt;urls&gt;&lt;related-urls&gt;&lt;url&gt;http://www.ilo.org/public/english/region/eurpro/moscow/info/publ/ipec/factsheet_final_en.pdf&lt;/url&gt;&lt;/related-urls&gt;&lt;/urls&gt;&lt;/record&gt;&lt;/Cite&gt;&lt;/EndNote&gt;</w:instrText>
      </w:r>
      <w:r w:rsidR="004938D6" w:rsidRPr="00A12964">
        <w:rPr>
          <w:szCs w:val="22"/>
        </w:rPr>
        <w:fldChar w:fldCharType="separate"/>
      </w:r>
      <w:r w:rsidR="0018342F" w:rsidRPr="00A12964">
        <w:rPr>
          <w:noProof/>
          <w:szCs w:val="22"/>
        </w:rPr>
        <w:t>(</w:t>
      </w:r>
      <w:hyperlink w:anchor="_ENREF_11" w:tooltip="ILO-IPEC, February 23, 2011 #142" w:history="1">
        <w:r w:rsidR="00FA6E3D" w:rsidRPr="00A12964">
          <w:rPr>
            <w:noProof/>
            <w:szCs w:val="22"/>
          </w:rPr>
          <w:t>11</w:t>
        </w:r>
      </w:hyperlink>
      <w:r w:rsidR="0018342F" w:rsidRPr="00A12964">
        <w:rPr>
          <w:noProof/>
          <w:szCs w:val="22"/>
        </w:rPr>
        <w:t>)</w:t>
      </w:r>
      <w:r w:rsidR="004938D6" w:rsidRPr="00A12964">
        <w:rPr>
          <w:szCs w:val="22"/>
        </w:rPr>
        <w:fldChar w:fldCharType="end"/>
      </w:r>
      <w:r w:rsidR="0018342F" w:rsidRPr="00A12964">
        <w:rPr>
          <w:szCs w:val="22"/>
        </w:rPr>
        <w:t xml:space="preserve"> </w:t>
      </w:r>
      <w:r w:rsidR="0018342F" w:rsidRPr="00A12964">
        <w:rPr>
          <w:rFonts w:cs="Calibri"/>
          <w:szCs w:val="22"/>
        </w:rPr>
        <w:t>There is limited evidence that children from the neighboring countries of Uzbekistan and the Kyrgyz Republic migrate with their families to work in Kazakhstan’s cotton fields.</w:t>
      </w:r>
      <w:r w:rsidR="0018342F" w:rsidRPr="00A12964">
        <w:rPr>
          <w:rFonts w:cs="Calibri"/>
          <w:szCs w:val="22"/>
        </w:rPr>
        <w:fldChar w:fldCharType="begin">
          <w:fldData xml:space="preserve">PEVuZE5vdGU+PENpdGU+PEF1dGhvcj5VLlMuIERlcGFydG1lbnQgb2YgU3RhdGU8L0F1dGhvcj48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</w:fldData>
        </w:fldChar>
      </w:r>
      <w:r w:rsidR="00FA6E3D" w:rsidRPr="00A12964">
        <w:rPr>
          <w:rFonts w:cs="Calibri"/>
          <w:szCs w:val="22"/>
        </w:rPr>
        <w:instrText xml:space="preserve"> ADDIN EN.CITE </w:instrText>
      </w:r>
      <w:r w:rsidR="00FA6E3D" w:rsidRPr="00A12964">
        <w:rPr>
          <w:rFonts w:cs="Calibri"/>
          <w:szCs w:val="22"/>
        </w:rPr>
        <w:fldChar w:fldCharType="begin">
          <w:fldData xml:space="preserve">PEVuZE5vdGU+PENpdGU+PEF1dGhvcj5VLlMuIERlcGFydG1lbnQgb2YgU3RhdGU8L0F1dGhvcj48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</w:fldData>
        </w:fldChar>
      </w:r>
      <w:r w:rsidR="00FA6E3D" w:rsidRPr="00A12964">
        <w:rPr>
          <w:rFonts w:cs="Calibri"/>
          <w:szCs w:val="22"/>
        </w:rPr>
        <w:instrText xml:space="preserve"> ADDIN EN.CITE.DATA </w:instrText>
      </w:r>
      <w:r w:rsidR="00FA6E3D" w:rsidRPr="00A12964">
        <w:rPr>
          <w:rFonts w:cs="Calibri"/>
          <w:szCs w:val="22"/>
        </w:rPr>
      </w:r>
      <w:r w:rsidR="00FA6E3D" w:rsidRPr="00A12964">
        <w:rPr>
          <w:rFonts w:cs="Calibri"/>
          <w:szCs w:val="22"/>
        </w:rPr>
        <w:fldChar w:fldCharType="end"/>
      </w:r>
      <w:r w:rsidR="0018342F" w:rsidRPr="00A12964">
        <w:rPr>
          <w:rFonts w:cs="Calibri"/>
          <w:szCs w:val="22"/>
        </w:rPr>
      </w:r>
      <w:r w:rsidR="0018342F" w:rsidRPr="00A12964">
        <w:rPr>
          <w:rFonts w:cs="Calibri"/>
          <w:szCs w:val="22"/>
        </w:rPr>
        <w:fldChar w:fldCharType="separate"/>
      </w:r>
      <w:r w:rsidR="00FA6E3D" w:rsidRPr="00A12964">
        <w:rPr>
          <w:rFonts w:cs="Calibri"/>
          <w:noProof/>
          <w:szCs w:val="22"/>
        </w:rPr>
        <w:t>(</w:t>
      </w:r>
      <w:hyperlink w:anchor="_ENREF_2" w:tooltip="ILO-IPEC, 2012 #121" w:history="1">
        <w:r w:rsidR="00FA6E3D" w:rsidRPr="00A12964">
          <w:rPr>
            <w:rFonts w:cs="Calibri"/>
            <w:noProof/>
            <w:szCs w:val="22"/>
          </w:rPr>
          <w:t>2</w:t>
        </w:r>
      </w:hyperlink>
      <w:r w:rsidR="00FA6E3D" w:rsidRPr="00A12964">
        <w:rPr>
          <w:rFonts w:cs="Calibri"/>
          <w:noProof/>
          <w:szCs w:val="22"/>
        </w:rPr>
        <w:t xml:space="preserve">, </w:t>
      </w:r>
      <w:hyperlink w:anchor="_ENREF_7" w:tooltip="ILO, 2014 #148" w:history="1">
        <w:r w:rsidR="00FA6E3D" w:rsidRPr="00A12964">
          <w:rPr>
            <w:rFonts w:cs="Calibri"/>
            <w:noProof/>
            <w:szCs w:val="22"/>
          </w:rPr>
          <w:t>7</w:t>
        </w:r>
      </w:hyperlink>
      <w:r w:rsidR="00FA6E3D" w:rsidRPr="00A12964">
        <w:rPr>
          <w:rFonts w:cs="Calibri"/>
          <w:noProof/>
          <w:szCs w:val="22"/>
        </w:rPr>
        <w:t xml:space="preserve">, </w:t>
      </w:r>
      <w:hyperlink w:anchor="_ENREF_12" w:tooltip="U.S. Department of State, June 19, 2013 #131" w:history="1">
        <w:r w:rsidR="00FA6E3D" w:rsidRPr="00A12964">
          <w:rPr>
            <w:rFonts w:cs="Calibri"/>
            <w:noProof/>
            <w:szCs w:val="22"/>
          </w:rPr>
          <w:t>12</w:t>
        </w:r>
      </w:hyperlink>
      <w:r w:rsidR="00FA6E3D" w:rsidRPr="00A12964">
        <w:rPr>
          <w:rFonts w:cs="Calibri"/>
          <w:noProof/>
          <w:szCs w:val="22"/>
        </w:rPr>
        <w:t>)</w:t>
      </w:r>
      <w:r w:rsidR="0018342F" w:rsidRPr="00A12964">
        <w:rPr>
          <w:rFonts w:cs="Calibri"/>
          <w:szCs w:val="22"/>
        </w:rPr>
        <w:fldChar w:fldCharType="end"/>
      </w:r>
    </w:p>
    <w:p w14:paraId="70EB67D3" w14:textId="77777777" w:rsidR="00906966" w:rsidRPr="00A12964" w:rsidRDefault="00906966" w:rsidP="00C81DE4">
      <w:pPr>
        <w:pStyle w:val="PlainText"/>
        <w:rPr>
          <w:szCs w:val="22"/>
        </w:rPr>
      </w:pPr>
    </w:p>
    <w:p w14:paraId="11FAFF11" w14:textId="077B1975" w:rsidR="00906966" w:rsidRPr="00D45936" w:rsidRDefault="00906966" w:rsidP="00F60211">
      <w:pPr>
        <w:pStyle w:val="PlainText"/>
        <w:rPr>
          <w:color w:val="FF0000"/>
          <w:szCs w:val="22"/>
        </w:rPr>
      </w:pPr>
      <w:r w:rsidRPr="00A12964">
        <w:rPr>
          <w:szCs w:val="22"/>
        </w:rPr>
        <w:t>Access to education is a challenge for some migrant children who do not have an Individual Identification Number, which became a requirement for school enrollment in September 2014.</w:t>
      </w:r>
      <w:r w:rsidRPr="00A12964">
        <w:rPr>
          <w:szCs w:val="22"/>
        </w:rPr>
        <w:fldChar w:fldCharType="begin"/>
      </w:r>
      <w:r w:rsidR="00FA6E3D" w:rsidRPr="00A12964">
        <w:rPr>
          <w:szCs w:val="22"/>
        </w:rPr>
        <w:instrText xml:space="preserve"> ADDIN EN.CITE &lt;EndNote&gt;&lt;Cite ExcludeYear="1"&gt;&lt;Author&gt;U.S. Embassy- Astana&lt;/Author&gt;&lt;RecNum&gt;162&lt;/RecNum&gt;&lt;DisplayText&gt;(4)&lt;/DisplayText&gt;&lt;record&gt;&lt;rec-number&gt;162&lt;/rec-number&gt;&lt;foreign-keys&gt;&lt;key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Pr="00A12964">
        <w:rPr>
          <w:szCs w:val="22"/>
        </w:rPr>
        <w:fldChar w:fldCharType="separate"/>
      </w:r>
      <w:r w:rsidRPr="00A12964">
        <w:rPr>
          <w:noProof/>
          <w:szCs w:val="22"/>
        </w:rPr>
        <w:t>(</w:t>
      </w:r>
      <w:hyperlink w:anchor="_ENREF_4" w:tooltip="U.S. Embassy- Astana,  #162" w:history="1">
        <w:r w:rsidR="00FA6E3D" w:rsidRPr="00A12964">
          <w:rPr>
            <w:noProof/>
            <w:szCs w:val="22"/>
          </w:rPr>
          <w:t>4</w:t>
        </w:r>
      </w:hyperlink>
      <w:r w:rsidRPr="00A12964">
        <w:rPr>
          <w:noProof/>
          <w:szCs w:val="22"/>
        </w:rPr>
        <w:t>)</w:t>
      </w:r>
      <w:r w:rsidRPr="00A12964">
        <w:rPr>
          <w:szCs w:val="22"/>
        </w:rPr>
        <w:fldChar w:fldCharType="end"/>
      </w:r>
    </w:p>
    <w:p w14:paraId="6517FAED" w14:textId="77777777" w:rsidR="00781581" w:rsidRPr="00D45936" w:rsidRDefault="00781581" w:rsidP="00F94F88">
      <w:pPr>
        <w:pStyle w:val="PlainText"/>
      </w:pPr>
    </w:p>
    <w:p w14:paraId="64024870" w14:textId="77777777" w:rsidR="009B6476" w:rsidRPr="00D45936" w:rsidRDefault="009B6476" w:rsidP="003B553B">
      <w:pPr>
        <w:pStyle w:val="Heading1"/>
        <w:numPr>
          <w:ilvl w:val="0"/>
          <w:numId w:val="13"/>
        </w:numPr>
        <w:spacing w:before="0" w:after="0"/>
        <w:ind w:left="450" w:hanging="450"/>
        <w:rPr>
          <w:rFonts w:ascii="Calibri" w:hAnsi="Calibri" w:cs="Calibri"/>
          <w:sz w:val="22"/>
          <w:szCs w:val="22"/>
        </w:rPr>
      </w:pPr>
      <w:r w:rsidRPr="00D45936">
        <w:rPr>
          <w:rFonts w:ascii="Calibri" w:hAnsi="Calibri" w:cs="Calibri"/>
          <w:sz w:val="22"/>
          <w:szCs w:val="22"/>
        </w:rPr>
        <w:t xml:space="preserve">Legal Framework </w:t>
      </w:r>
      <w:r w:rsidR="003B553B">
        <w:rPr>
          <w:rFonts w:ascii="Calibri" w:hAnsi="Calibri" w:cs="Calibri"/>
          <w:sz w:val="22"/>
          <w:szCs w:val="22"/>
          <w:lang w:val="en-US"/>
        </w:rPr>
        <w:t>for</w:t>
      </w:r>
      <w:r w:rsidR="00D33501" w:rsidRPr="00D45936">
        <w:rPr>
          <w:rFonts w:ascii="Calibri" w:hAnsi="Calibri" w:cs="Calibri"/>
          <w:sz w:val="22"/>
          <w:szCs w:val="22"/>
        </w:rPr>
        <w:t xml:space="preserve"> </w:t>
      </w:r>
      <w:r w:rsidRPr="00D45936">
        <w:rPr>
          <w:rFonts w:ascii="Calibri" w:hAnsi="Calibri" w:cs="Calibri"/>
          <w:sz w:val="22"/>
          <w:szCs w:val="22"/>
        </w:rPr>
        <w:t>the Worst Forms of Child Labor</w:t>
      </w:r>
    </w:p>
    <w:p w14:paraId="46A1D192" w14:textId="77777777" w:rsidR="009B6476" w:rsidRPr="00D45936" w:rsidRDefault="009B6476" w:rsidP="00756A71">
      <w:pPr>
        <w:pStyle w:val="Subtitle"/>
        <w:spacing w:after="0"/>
        <w:jc w:val="left"/>
        <w:outlineLvl w:val="0"/>
        <w:rPr>
          <w:rFonts w:ascii="Calibri" w:hAnsi="Calibri" w:cs="Calibri"/>
          <w:bCs/>
          <w:sz w:val="22"/>
          <w:szCs w:val="22"/>
        </w:rPr>
      </w:pPr>
    </w:p>
    <w:p w14:paraId="48F1A28F" w14:textId="77777777" w:rsidR="009B6476" w:rsidRPr="00D45936" w:rsidRDefault="00C33B51" w:rsidP="00756A71">
      <w:pPr>
        <w:pStyle w:val="Subtitle"/>
        <w:spacing w:after="0"/>
        <w:jc w:val="left"/>
        <w:outlineLvl w:val="0"/>
        <w:rPr>
          <w:rFonts w:ascii="Calibri" w:hAnsi="Calibri" w:cs="Calibri"/>
          <w:bCs/>
          <w:sz w:val="22"/>
          <w:szCs w:val="22"/>
        </w:rPr>
      </w:pPr>
      <w:r w:rsidRPr="00D45936">
        <w:rPr>
          <w:rFonts w:ascii="Calibri" w:hAnsi="Calibri" w:cs="Calibri"/>
          <w:bCs/>
          <w:sz w:val="22"/>
          <w:szCs w:val="22"/>
        </w:rPr>
        <w:t xml:space="preserve">Kazakhstan has ratified all </w:t>
      </w:r>
      <w:r w:rsidR="009B6476" w:rsidRPr="00D45936">
        <w:rPr>
          <w:rFonts w:ascii="Calibri" w:hAnsi="Calibri" w:cs="Calibri"/>
          <w:bCs/>
          <w:sz w:val="22"/>
          <w:szCs w:val="22"/>
        </w:rPr>
        <w:t>key international conventions concerning child labor</w:t>
      </w:r>
      <w:r w:rsidR="00904656" w:rsidRPr="00D45936">
        <w:rPr>
          <w:rFonts w:ascii="Calibri" w:hAnsi="Calibri" w:cs="Calibri"/>
          <w:bCs/>
          <w:sz w:val="22"/>
          <w:szCs w:val="22"/>
        </w:rPr>
        <w:t xml:space="preserve"> </w:t>
      </w:r>
      <w:r w:rsidR="009B6476" w:rsidRPr="00D45936">
        <w:rPr>
          <w:rFonts w:ascii="Calibri" w:hAnsi="Calibri" w:cs="Calibri"/>
          <w:bCs/>
          <w:sz w:val="22"/>
          <w:szCs w:val="22"/>
        </w:rPr>
        <w:t xml:space="preserve">(Table 3). </w:t>
      </w:r>
    </w:p>
    <w:p w14:paraId="78F61D97" w14:textId="77777777" w:rsidR="009B6476" w:rsidRPr="00D45936" w:rsidRDefault="009B6476" w:rsidP="00756A71">
      <w:pPr>
        <w:pStyle w:val="Subtitle"/>
        <w:spacing w:after="0"/>
        <w:jc w:val="left"/>
        <w:outlineLvl w:val="0"/>
        <w:rPr>
          <w:rFonts w:ascii="Calibri" w:hAnsi="Calibri" w:cs="Calibri"/>
          <w:bCs/>
          <w:sz w:val="22"/>
          <w:szCs w:val="22"/>
        </w:rPr>
      </w:pPr>
    </w:p>
    <w:p w14:paraId="14DA1B4D" w14:textId="77777777" w:rsidR="009B6476" w:rsidRPr="00D45936" w:rsidRDefault="009B6476" w:rsidP="00756A71">
      <w:pPr>
        <w:pStyle w:val="Subtitle"/>
        <w:spacing w:after="0"/>
        <w:jc w:val="left"/>
        <w:outlineLvl w:val="0"/>
        <w:rPr>
          <w:rFonts w:ascii="Calibri" w:hAnsi="Calibri" w:cs="Calibri"/>
          <w:b/>
          <w:bCs/>
          <w:sz w:val="22"/>
          <w:szCs w:val="22"/>
        </w:rPr>
      </w:pPr>
      <w:r w:rsidRPr="00D45936">
        <w:rPr>
          <w:rFonts w:ascii="Calibri" w:hAnsi="Calibri" w:cs="Calibri"/>
          <w:b/>
          <w:bCs/>
          <w:sz w:val="22"/>
          <w:szCs w:val="22"/>
        </w:rPr>
        <w:t>Table 3. Ratification of International Conventions on Child Labor</w:t>
      </w:r>
    </w:p>
    <w:tbl>
      <w:tblPr>
        <w:tblW w:w="712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598"/>
        <w:gridCol w:w="1530"/>
      </w:tblGrid>
      <w:tr w:rsidR="009F4974" w:rsidRPr="00D45936" w14:paraId="607BE1BA" w14:textId="77777777" w:rsidTr="001030C1">
        <w:tc>
          <w:tcPr>
            <w:tcW w:w="5598" w:type="dxa"/>
            <w:shd w:val="clear" w:color="auto" w:fill="DAEEF3"/>
            <w:vAlign w:val="center"/>
          </w:tcPr>
          <w:p w14:paraId="0E560CC0" w14:textId="77777777" w:rsidR="009F4974" w:rsidRPr="001030C1" w:rsidRDefault="009F4974" w:rsidP="00756A71">
            <w:pPr>
              <w:rPr>
                <w:rFonts w:ascii="Calibri" w:hAnsi="Calibri" w:cs="Calibri"/>
                <w:b/>
                <w:sz w:val="20"/>
                <w:szCs w:val="20"/>
              </w:rPr>
            </w:pPr>
            <w:r w:rsidRPr="001030C1">
              <w:rPr>
                <w:rFonts w:ascii="Calibri" w:hAnsi="Calibri" w:cs="Calibri"/>
                <w:b/>
                <w:sz w:val="20"/>
                <w:szCs w:val="20"/>
              </w:rPr>
              <w:t>Convention</w:t>
            </w:r>
          </w:p>
        </w:tc>
        <w:tc>
          <w:tcPr>
            <w:tcW w:w="1530" w:type="dxa"/>
            <w:shd w:val="clear" w:color="auto" w:fill="DAEEF3"/>
            <w:vAlign w:val="center"/>
          </w:tcPr>
          <w:p w14:paraId="1633E8EF" w14:textId="77777777" w:rsidR="009F4974" w:rsidRPr="001030C1" w:rsidRDefault="009F4974" w:rsidP="001030C1">
            <w:pPr>
              <w:jc w:val="center"/>
              <w:rPr>
                <w:rFonts w:ascii="Calibri" w:hAnsi="Calibri" w:cs="Calibri"/>
                <w:b/>
                <w:sz w:val="20"/>
                <w:szCs w:val="20"/>
              </w:rPr>
            </w:pPr>
            <w:r w:rsidRPr="001030C1">
              <w:rPr>
                <w:rFonts w:ascii="Calibri" w:hAnsi="Calibri" w:cs="Calibri"/>
                <w:b/>
                <w:sz w:val="20"/>
                <w:szCs w:val="20"/>
              </w:rPr>
              <w:t>Ratification</w:t>
            </w:r>
          </w:p>
        </w:tc>
      </w:tr>
      <w:tr w:rsidR="009F4974" w:rsidRPr="00D45936" w14:paraId="1EECFB19" w14:textId="77777777" w:rsidTr="001030C1">
        <w:tc>
          <w:tcPr>
            <w:tcW w:w="5598" w:type="dxa"/>
            <w:vAlign w:val="center"/>
          </w:tcPr>
          <w:p w14:paraId="0B8F92A9" w14:textId="77777777" w:rsidR="009F4974" w:rsidRPr="001030C1" w:rsidRDefault="009F4974" w:rsidP="00756A71">
            <w:pPr>
              <w:rPr>
                <w:rFonts w:ascii="Calibri" w:hAnsi="Calibri" w:cs="Calibri"/>
                <w:sz w:val="20"/>
                <w:szCs w:val="20"/>
              </w:rPr>
            </w:pPr>
            <w:r w:rsidRPr="001030C1">
              <w:rPr>
                <w:rFonts w:ascii="Calibri" w:hAnsi="Calibri" w:cs="Calibri"/>
                <w:sz w:val="20"/>
                <w:szCs w:val="20"/>
              </w:rPr>
              <w:t>ILO C. 138, Minimum Age</w:t>
            </w:r>
          </w:p>
        </w:tc>
        <w:tc>
          <w:tcPr>
            <w:tcW w:w="1530" w:type="dxa"/>
            <w:vAlign w:val="center"/>
          </w:tcPr>
          <w:p w14:paraId="1DFA1B10" w14:textId="77777777" w:rsidR="009F4974" w:rsidRPr="001030C1" w:rsidRDefault="009F4974" w:rsidP="001030C1">
            <w:pPr>
              <w:jc w:val="center"/>
              <w:rPr>
                <w:rFonts w:ascii="Calibri" w:hAnsi="Calibri" w:cs="Calibri"/>
                <w:sz w:val="20"/>
                <w:szCs w:val="20"/>
              </w:rPr>
            </w:pPr>
            <w:r w:rsidRPr="001030C1">
              <w:rPr>
                <w:rFonts w:ascii="Calibri" w:hAnsi="Calibri"/>
                <w:sz w:val="20"/>
                <w:szCs w:val="20"/>
              </w:rPr>
              <w:sym w:font="Wingdings" w:char="F0FC"/>
            </w:r>
          </w:p>
        </w:tc>
      </w:tr>
      <w:tr w:rsidR="009F4974" w:rsidRPr="00D45936" w14:paraId="2F1837F1" w14:textId="77777777" w:rsidTr="001030C1">
        <w:tc>
          <w:tcPr>
            <w:tcW w:w="5598" w:type="dxa"/>
            <w:vAlign w:val="center"/>
          </w:tcPr>
          <w:p w14:paraId="0469B019" w14:textId="77777777" w:rsidR="009F4974" w:rsidRPr="001030C1" w:rsidRDefault="009F4974" w:rsidP="00756A71">
            <w:pPr>
              <w:rPr>
                <w:rFonts w:ascii="Calibri" w:hAnsi="Calibri" w:cs="Calibri"/>
                <w:sz w:val="20"/>
                <w:szCs w:val="20"/>
              </w:rPr>
            </w:pPr>
            <w:r w:rsidRPr="001030C1">
              <w:rPr>
                <w:rFonts w:ascii="Calibri" w:hAnsi="Calibri" w:cs="Calibri"/>
                <w:sz w:val="20"/>
                <w:szCs w:val="20"/>
              </w:rPr>
              <w:t>ILO C. 182, Worst Forms of Child Labor</w:t>
            </w:r>
          </w:p>
        </w:tc>
        <w:tc>
          <w:tcPr>
            <w:tcW w:w="1530" w:type="dxa"/>
            <w:vAlign w:val="center"/>
          </w:tcPr>
          <w:p w14:paraId="65956388" w14:textId="77777777" w:rsidR="009F4974" w:rsidRPr="001030C1" w:rsidRDefault="009F4974" w:rsidP="001030C1">
            <w:pPr>
              <w:jc w:val="center"/>
              <w:rPr>
                <w:rFonts w:ascii="Calibri" w:hAnsi="Calibri" w:cs="Calibri"/>
                <w:sz w:val="20"/>
                <w:szCs w:val="20"/>
              </w:rPr>
            </w:pPr>
            <w:r w:rsidRPr="001030C1">
              <w:rPr>
                <w:rFonts w:ascii="Calibri" w:hAnsi="Calibri"/>
                <w:sz w:val="20"/>
                <w:szCs w:val="20"/>
              </w:rPr>
              <w:sym w:font="Wingdings" w:char="F0FC"/>
            </w:r>
          </w:p>
        </w:tc>
      </w:tr>
      <w:tr w:rsidR="009F4974" w:rsidRPr="00D45936" w14:paraId="017C3E3F" w14:textId="77777777" w:rsidTr="001030C1">
        <w:tc>
          <w:tcPr>
            <w:tcW w:w="5598" w:type="dxa"/>
            <w:vAlign w:val="center"/>
          </w:tcPr>
          <w:p w14:paraId="4F26E2BB" w14:textId="77777777" w:rsidR="009F4974" w:rsidRPr="001030C1" w:rsidRDefault="00D33501" w:rsidP="00756A71">
            <w:pPr>
              <w:rPr>
                <w:rFonts w:ascii="Calibri" w:hAnsi="Calibri" w:cs="Calibri"/>
                <w:sz w:val="20"/>
                <w:szCs w:val="20"/>
              </w:rPr>
            </w:pPr>
            <w:r w:rsidRPr="001030C1">
              <w:rPr>
                <w:rFonts w:ascii="Calibri" w:hAnsi="Calibri" w:cs="Calibri"/>
                <w:sz w:val="20"/>
                <w:szCs w:val="20"/>
              </w:rPr>
              <w:t>UN CRC</w:t>
            </w:r>
          </w:p>
        </w:tc>
        <w:tc>
          <w:tcPr>
            <w:tcW w:w="1530" w:type="dxa"/>
            <w:vAlign w:val="center"/>
          </w:tcPr>
          <w:p w14:paraId="21D4F308" w14:textId="77777777" w:rsidR="009F4974" w:rsidRPr="001030C1" w:rsidRDefault="009F4974" w:rsidP="001030C1">
            <w:pPr>
              <w:jc w:val="center"/>
              <w:rPr>
                <w:rFonts w:ascii="Calibri" w:hAnsi="Calibri" w:cs="Calibri"/>
                <w:sz w:val="20"/>
                <w:szCs w:val="20"/>
              </w:rPr>
            </w:pPr>
            <w:r w:rsidRPr="001030C1">
              <w:rPr>
                <w:rFonts w:ascii="Calibri" w:hAnsi="Calibri"/>
                <w:sz w:val="20"/>
                <w:szCs w:val="20"/>
              </w:rPr>
              <w:sym w:font="Wingdings" w:char="F0FC"/>
            </w:r>
          </w:p>
        </w:tc>
      </w:tr>
      <w:tr w:rsidR="009F4974" w:rsidRPr="00D45936" w14:paraId="46E737A3" w14:textId="77777777" w:rsidTr="001030C1">
        <w:tc>
          <w:tcPr>
            <w:tcW w:w="5598" w:type="dxa"/>
            <w:vAlign w:val="center"/>
          </w:tcPr>
          <w:p w14:paraId="166C9D2E" w14:textId="77777777" w:rsidR="009F4974" w:rsidRPr="001030C1" w:rsidRDefault="00E248EF" w:rsidP="00756A71">
            <w:pPr>
              <w:rPr>
                <w:rFonts w:ascii="Calibri" w:hAnsi="Calibri" w:cs="Calibri"/>
                <w:sz w:val="20"/>
                <w:szCs w:val="20"/>
              </w:rPr>
            </w:pPr>
            <w:r>
              <w:rPr>
                <w:rFonts w:ascii="Calibri" w:hAnsi="Calibri" w:cs="Calibri"/>
                <w:sz w:val="20"/>
                <w:szCs w:val="20"/>
              </w:rPr>
              <w:t xml:space="preserve">UN </w:t>
            </w:r>
            <w:r w:rsidR="009F4974" w:rsidRPr="001030C1">
              <w:rPr>
                <w:rFonts w:ascii="Calibri" w:hAnsi="Calibri" w:cs="Calibri"/>
                <w:sz w:val="20"/>
                <w:szCs w:val="20"/>
              </w:rPr>
              <w:t>CRC Optional Protocol on Armed Conflict</w:t>
            </w:r>
          </w:p>
        </w:tc>
        <w:tc>
          <w:tcPr>
            <w:tcW w:w="1530" w:type="dxa"/>
            <w:vAlign w:val="center"/>
          </w:tcPr>
          <w:p w14:paraId="5FD69A38" w14:textId="77777777" w:rsidR="009F4974" w:rsidRPr="001030C1" w:rsidRDefault="009F4974" w:rsidP="001030C1">
            <w:pPr>
              <w:jc w:val="center"/>
              <w:rPr>
                <w:rFonts w:ascii="Calibri" w:hAnsi="Calibri" w:cs="Calibri"/>
                <w:sz w:val="20"/>
                <w:szCs w:val="20"/>
              </w:rPr>
            </w:pPr>
            <w:r w:rsidRPr="001030C1">
              <w:rPr>
                <w:rFonts w:ascii="Calibri" w:hAnsi="Calibri"/>
                <w:sz w:val="20"/>
                <w:szCs w:val="20"/>
              </w:rPr>
              <w:sym w:font="Wingdings" w:char="F0FC"/>
            </w:r>
          </w:p>
        </w:tc>
      </w:tr>
      <w:tr w:rsidR="009F4974" w:rsidRPr="00D45936" w14:paraId="005F45A5" w14:textId="77777777" w:rsidTr="001030C1">
        <w:tc>
          <w:tcPr>
            <w:tcW w:w="5598" w:type="dxa"/>
            <w:vAlign w:val="center"/>
          </w:tcPr>
          <w:p w14:paraId="2F4E4FEB" w14:textId="77777777" w:rsidR="009F4974" w:rsidRPr="001030C1" w:rsidRDefault="00E248EF" w:rsidP="00756A71">
            <w:pPr>
              <w:rPr>
                <w:rFonts w:ascii="Calibri" w:hAnsi="Calibri" w:cs="Calibri"/>
                <w:sz w:val="20"/>
                <w:szCs w:val="20"/>
              </w:rPr>
            </w:pPr>
            <w:r>
              <w:rPr>
                <w:rFonts w:ascii="Calibri" w:hAnsi="Calibri" w:cs="Calibri"/>
                <w:sz w:val="20"/>
                <w:szCs w:val="20"/>
              </w:rPr>
              <w:t xml:space="preserve">UN </w:t>
            </w:r>
            <w:r w:rsidR="009F4974" w:rsidRPr="001030C1">
              <w:rPr>
                <w:rFonts w:ascii="Calibri" w:hAnsi="Calibri" w:cs="Calibri"/>
                <w:sz w:val="20"/>
                <w:szCs w:val="20"/>
              </w:rPr>
              <w:t>CRC Optional Protocol on the Sale of Children, Child Prostitution and Child Pornography</w:t>
            </w:r>
          </w:p>
        </w:tc>
        <w:tc>
          <w:tcPr>
            <w:tcW w:w="1530" w:type="dxa"/>
            <w:vAlign w:val="center"/>
          </w:tcPr>
          <w:p w14:paraId="6A5CACD5" w14:textId="77777777" w:rsidR="009F4974" w:rsidRPr="001030C1" w:rsidRDefault="009F4974" w:rsidP="001030C1">
            <w:pPr>
              <w:jc w:val="center"/>
              <w:rPr>
                <w:rFonts w:ascii="Calibri" w:hAnsi="Calibri" w:cs="Calibri"/>
                <w:sz w:val="20"/>
                <w:szCs w:val="20"/>
              </w:rPr>
            </w:pPr>
            <w:r w:rsidRPr="001030C1">
              <w:rPr>
                <w:rFonts w:ascii="Calibri" w:hAnsi="Calibri"/>
                <w:sz w:val="20"/>
                <w:szCs w:val="20"/>
              </w:rPr>
              <w:sym w:font="Wingdings" w:char="F0FC"/>
            </w:r>
          </w:p>
        </w:tc>
      </w:tr>
      <w:tr w:rsidR="009F4974" w:rsidRPr="00D45936" w14:paraId="66BBCC0B" w14:textId="77777777" w:rsidTr="001030C1">
        <w:tc>
          <w:tcPr>
            <w:tcW w:w="5598" w:type="dxa"/>
            <w:vAlign w:val="center"/>
          </w:tcPr>
          <w:p w14:paraId="61FF6B62" w14:textId="77777777" w:rsidR="009F4974" w:rsidRPr="001030C1" w:rsidRDefault="009F4974" w:rsidP="003B553B">
            <w:pPr>
              <w:rPr>
                <w:rFonts w:ascii="Calibri" w:hAnsi="Calibri" w:cs="Calibri"/>
                <w:sz w:val="20"/>
                <w:szCs w:val="20"/>
              </w:rPr>
            </w:pPr>
            <w:r w:rsidRPr="001030C1">
              <w:rPr>
                <w:rFonts w:ascii="Calibri" w:hAnsi="Calibri" w:cs="Calibri"/>
                <w:sz w:val="20"/>
                <w:szCs w:val="20"/>
              </w:rPr>
              <w:t>Palermo Protocol</w:t>
            </w:r>
            <w:r w:rsidR="00B508B1">
              <w:rPr>
                <w:rFonts w:ascii="Calibri" w:hAnsi="Calibri" w:cs="Calibri"/>
                <w:sz w:val="20"/>
                <w:szCs w:val="20"/>
              </w:rPr>
              <w:t xml:space="preserve"> on Trafficking in Persons</w:t>
            </w:r>
          </w:p>
        </w:tc>
        <w:tc>
          <w:tcPr>
            <w:tcW w:w="1530" w:type="dxa"/>
            <w:vAlign w:val="center"/>
          </w:tcPr>
          <w:p w14:paraId="1EC78165" w14:textId="77777777" w:rsidR="009F4974" w:rsidRPr="001030C1" w:rsidRDefault="009F4974" w:rsidP="001030C1">
            <w:pPr>
              <w:jc w:val="center"/>
              <w:rPr>
                <w:rFonts w:ascii="Calibri" w:hAnsi="Calibri" w:cs="Calibri"/>
                <w:sz w:val="20"/>
                <w:szCs w:val="20"/>
              </w:rPr>
            </w:pPr>
            <w:r w:rsidRPr="001030C1">
              <w:rPr>
                <w:rFonts w:ascii="Calibri" w:hAnsi="Calibri"/>
                <w:sz w:val="20"/>
                <w:szCs w:val="20"/>
              </w:rPr>
              <w:sym w:font="Wingdings" w:char="F0FC"/>
            </w:r>
          </w:p>
        </w:tc>
      </w:tr>
    </w:tbl>
    <w:p w14:paraId="4D8F9F5B" w14:textId="77777777" w:rsidR="009B6476" w:rsidRPr="00D45936" w:rsidRDefault="009B6476" w:rsidP="00756A71">
      <w:pPr>
        <w:pStyle w:val="Subtitle"/>
        <w:spacing w:after="0"/>
        <w:jc w:val="left"/>
        <w:outlineLvl w:val="0"/>
        <w:rPr>
          <w:rFonts w:ascii="Calibri" w:hAnsi="Calibri" w:cs="Calibri"/>
          <w:bCs/>
          <w:sz w:val="22"/>
          <w:szCs w:val="22"/>
        </w:rPr>
      </w:pPr>
    </w:p>
    <w:p w14:paraId="19E14C57" w14:textId="77777777" w:rsidR="009B6476" w:rsidRPr="00D45936" w:rsidRDefault="00F01898" w:rsidP="008C1ACB">
      <w:pPr>
        <w:pStyle w:val="Subtitle"/>
        <w:spacing w:after="0"/>
        <w:jc w:val="left"/>
        <w:outlineLvl w:val="0"/>
        <w:rPr>
          <w:rFonts w:ascii="Calibri" w:hAnsi="Calibri" w:cs="Calibri"/>
          <w:bCs/>
          <w:sz w:val="22"/>
          <w:szCs w:val="22"/>
        </w:rPr>
      </w:pPr>
      <w:r w:rsidRPr="00D45936">
        <w:rPr>
          <w:rFonts w:ascii="Calibri" w:hAnsi="Calibri" w:cs="Calibri"/>
          <w:bCs/>
          <w:sz w:val="22"/>
          <w:szCs w:val="22"/>
        </w:rPr>
        <w:t>The G</w:t>
      </w:r>
      <w:r w:rsidR="009B6476" w:rsidRPr="00D45936">
        <w:rPr>
          <w:rFonts w:ascii="Calibri" w:hAnsi="Calibri" w:cs="Calibri"/>
          <w:bCs/>
          <w:sz w:val="22"/>
          <w:szCs w:val="22"/>
        </w:rPr>
        <w:t xml:space="preserve">overnment </w:t>
      </w:r>
      <w:r w:rsidR="00C33B51" w:rsidRPr="00D45936">
        <w:rPr>
          <w:rFonts w:ascii="Calibri" w:hAnsi="Calibri" w:cs="Calibri"/>
          <w:bCs/>
          <w:sz w:val="22"/>
          <w:szCs w:val="22"/>
        </w:rPr>
        <w:t>has e</w:t>
      </w:r>
      <w:r w:rsidR="001C174A" w:rsidRPr="00D45936">
        <w:rPr>
          <w:rFonts w:ascii="Calibri" w:hAnsi="Calibri" w:cs="Calibri"/>
          <w:bCs/>
          <w:sz w:val="22"/>
          <w:szCs w:val="22"/>
        </w:rPr>
        <w:t>stablished laws and regulations related to child labor</w:t>
      </w:r>
      <w:r w:rsidR="001510D9" w:rsidRPr="00D45936">
        <w:rPr>
          <w:rFonts w:ascii="Calibri" w:hAnsi="Calibri" w:cs="Calibri"/>
          <w:bCs/>
          <w:sz w:val="22"/>
          <w:szCs w:val="22"/>
        </w:rPr>
        <w:t>, including</w:t>
      </w:r>
      <w:r w:rsidR="00BE4178" w:rsidRPr="00D45936">
        <w:rPr>
          <w:rFonts w:ascii="Calibri" w:hAnsi="Calibri" w:cs="Calibri"/>
          <w:bCs/>
          <w:sz w:val="22"/>
          <w:szCs w:val="22"/>
        </w:rPr>
        <w:t xml:space="preserve"> </w:t>
      </w:r>
      <w:r w:rsidR="00BB04D3" w:rsidRPr="00D45936">
        <w:rPr>
          <w:rFonts w:ascii="Calibri" w:hAnsi="Calibri" w:cs="Calibri"/>
          <w:bCs/>
          <w:sz w:val="22"/>
          <w:szCs w:val="22"/>
        </w:rPr>
        <w:t>its worst forms</w:t>
      </w:r>
      <w:r w:rsidR="001C174A" w:rsidRPr="00D45936">
        <w:rPr>
          <w:rFonts w:ascii="Calibri" w:hAnsi="Calibri" w:cs="Calibri"/>
          <w:bCs/>
          <w:sz w:val="22"/>
          <w:szCs w:val="22"/>
        </w:rPr>
        <w:t xml:space="preserve"> </w:t>
      </w:r>
      <w:r w:rsidR="009B6476" w:rsidRPr="00D45936">
        <w:rPr>
          <w:rFonts w:ascii="Calibri" w:hAnsi="Calibri" w:cs="Calibri"/>
          <w:bCs/>
          <w:sz w:val="22"/>
          <w:szCs w:val="22"/>
        </w:rPr>
        <w:t>(Table 4).</w:t>
      </w:r>
    </w:p>
    <w:p w14:paraId="733A56C1" w14:textId="77777777" w:rsidR="009B6476" w:rsidRPr="00D45936" w:rsidRDefault="009B6476" w:rsidP="00756A71">
      <w:pPr>
        <w:pStyle w:val="Subtitle"/>
        <w:spacing w:after="0"/>
        <w:jc w:val="left"/>
        <w:outlineLvl w:val="0"/>
        <w:rPr>
          <w:rFonts w:ascii="Calibri" w:hAnsi="Calibri" w:cs="Calibri"/>
          <w:bCs/>
          <w:sz w:val="22"/>
          <w:szCs w:val="22"/>
        </w:rPr>
      </w:pPr>
    </w:p>
    <w:p w14:paraId="201F3050" w14:textId="77777777" w:rsidR="009B6476" w:rsidRPr="00D45936" w:rsidRDefault="009B6476" w:rsidP="00756A71">
      <w:pPr>
        <w:pStyle w:val="Subtitle"/>
        <w:spacing w:after="0"/>
        <w:jc w:val="left"/>
        <w:outlineLvl w:val="0"/>
        <w:rPr>
          <w:rFonts w:ascii="Calibri" w:hAnsi="Calibri" w:cs="Calibri"/>
          <w:b/>
          <w:bCs/>
          <w:sz w:val="22"/>
          <w:szCs w:val="22"/>
        </w:rPr>
      </w:pPr>
      <w:r w:rsidRPr="00D45936">
        <w:rPr>
          <w:rFonts w:ascii="Calibri" w:hAnsi="Calibri" w:cs="Calibri"/>
          <w:b/>
          <w:bCs/>
          <w:sz w:val="22"/>
          <w:szCs w:val="22"/>
        </w:rPr>
        <w:t xml:space="preserve">Table 4. Laws and Regulations </w:t>
      </w:r>
      <w:r w:rsidR="005812D0">
        <w:rPr>
          <w:rFonts w:ascii="Calibri" w:hAnsi="Calibri" w:cs="Calibri"/>
          <w:b/>
          <w:bCs/>
          <w:sz w:val="22"/>
          <w:szCs w:val="22"/>
          <w:lang w:val="en-US"/>
        </w:rPr>
        <w:t>Related to</w:t>
      </w:r>
      <w:r w:rsidR="004840E4" w:rsidRPr="00D45936">
        <w:rPr>
          <w:rFonts w:ascii="Calibri" w:hAnsi="Calibri" w:cs="Calibri"/>
          <w:b/>
          <w:bCs/>
          <w:sz w:val="22"/>
          <w:szCs w:val="22"/>
        </w:rPr>
        <w:t xml:space="preserve"> </w:t>
      </w:r>
      <w:r w:rsidRPr="00D45936">
        <w:rPr>
          <w:rFonts w:ascii="Calibri" w:hAnsi="Calibri" w:cs="Calibri"/>
          <w:b/>
          <w:bCs/>
          <w:sz w:val="22"/>
          <w:szCs w:val="22"/>
        </w:rPr>
        <w:t>Child Labor</w:t>
      </w:r>
    </w:p>
    <w:tbl>
      <w:tblPr>
        <w:tblW w:w="9572" w:type="dxa"/>
        <w:tblBorders>
          <w:top w:val="single" w:sz="4" w:space="0" w:color="auto"/>
          <w:bottom w:val="single" w:sz="4" w:space="0" w:color="auto"/>
          <w:insideH w:val="single" w:sz="4" w:space="0" w:color="auto"/>
        </w:tblBorders>
        <w:tblLook w:val="04A0" w:firstRow="1" w:lastRow="0" w:firstColumn="1" w:lastColumn="0" w:noHBand="0" w:noVBand="1"/>
      </w:tblPr>
      <w:tblGrid>
        <w:gridCol w:w="3066"/>
        <w:gridCol w:w="1425"/>
        <w:gridCol w:w="888"/>
        <w:gridCol w:w="4193"/>
      </w:tblGrid>
      <w:tr w:rsidR="008F1F90" w:rsidRPr="00D45936" w14:paraId="77ED5DE0" w14:textId="77777777" w:rsidTr="001030C1">
        <w:tc>
          <w:tcPr>
            <w:tcW w:w="3066" w:type="dxa"/>
            <w:shd w:val="clear" w:color="auto" w:fill="DAEEF3"/>
          </w:tcPr>
          <w:p w14:paraId="678D2CD3" w14:textId="77777777" w:rsidR="008F1F90" w:rsidRPr="001030C1" w:rsidRDefault="008F1F90" w:rsidP="003F0813">
            <w:pPr>
              <w:rPr>
                <w:rFonts w:ascii="Calibri" w:hAnsi="Calibri" w:cs="Calibri"/>
                <w:b/>
                <w:sz w:val="20"/>
                <w:szCs w:val="20"/>
              </w:rPr>
            </w:pPr>
            <w:r w:rsidRPr="001030C1">
              <w:rPr>
                <w:rFonts w:ascii="Calibri" w:hAnsi="Calibri" w:cs="Calibri"/>
                <w:b/>
                <w:sz w:val="20"/>
                <w:szCs w:val="20"/>
              </w:rPr>
              <w:t>Standard</w:t>
            </w:r>
          </w:p>
        </w:tc>
        <w:tc>
          <w:tcPr>
            <w:tcW w:w="1425" w:type="dxa"/>
            <w:shd w:val="clear" w:color="auto" w:fill="DAEEF3"/>
          </w:tcPr>
          <w:p w14:paraId="2DFD8A99" w14:textId="77777777" w:rsidR="008F1F90" w:rsidRPr="001030C1" w:rsidRDefault="008F1F90" w:rsidP="003F0813">
            <w:pPr>
              <w:rPr>
                <w:rFonts w:ascii="Calibri" w:hAnsi="Calibri" w:cs="Calibri"/>
                <w:b/>
                <w:sz w:val="20"/>
                <w:szCs w:val="20"/>
              </w:rPr>
            </w:pPr>
            <w:r w:rsidRPr="001030C1">
              <w:rPr>
                <w:rFonts w:ascii="Calibri" w:hAnsi="Calibri" w:cs="Calibri"/>
                <w:b/>
                <w:sz w:val="20"/>
                <w:szCs w:val="20"/>
              </w:rPr>
              <w:t>Yes/No</w:t>
            </w:r>
          </w:p>
        </w:tc>
        <w:tc>
          <w:tcPr>
            <w:tcW w:w="888" w:type="dxa"/>
            <w:shd w:val="clear" w:color="auto" w:fill="DAEEF3"/>
          </w:tcPr>
          <w:p w14:paraId="72BAD14B" w14:textId="77777777" w:rsidR="008F1F90" w:rsidRPr="001030C1" w:rsidRDefault="008F1F90" w:rsidP="003F0813">
            <w:pPr>
              <w:rPr>
                <w:rFonts w:ascii="Calibri" w:hAnsi="Calibri" w:cs="Calibri"/>
                <w:b/>
                <w:sz w:val="20"/>
                <w:szCs w:val="20"/>
              </w:rPr>
            </w:pPr>
            <w:r w:rsidRPr="001030C1">
              <w:rPr>
                <w:rFonts w:ascii="Calibri" w:hAnsi="Calibri" w:cs="Calibri"/>
                <w:b/>
                <w:sz w:val="20"/>
                <w:szCs w:val="20"/>
              </w:rPr>
              <w:t>Age</w:t>
            </w:r>
          </w:p>
        </w:tc>
        <w:tc>
          <w:tcPr>
            <w:tcW w:w="4193" w:type="dxa"/>
            <w:shd w:val="clear" w:color="auto" w:fill="DAEEF3"/>
          </w:tcPr>
          <w:p w14:paraId="03FC0F8E" w14:textId="77777777" w:rsidR="008F1F90" w:rsidRPr="001030C1" w:rsidRDefault="008F1F90" w:rsidP="003F0813">
            <w:pPr>
              <w:rPr>
                <w:rFonts w:ascii="Calibri" w:hAnsi="Calibri" w:cs="Calibri"/>
                <w:b/>
                <w:sz w:val="20"/>
                <w:szCs w:val="20"/>
              </w:rPr>
            </w:pPr>
            <w:r w:rsidRPr="001030C1">
              <w:rPr>
                <w:rFonts w:ascii="Calibri" w:hAnsi="Calibri" w:cs="Calibri"/>
                <w:b/>
                <w:sz w:val="20"/>
                <w:szCs w:val="20"/>
              </w:rPr>
              <w:t>Related Legislation</w:t>
            </w:r>
          </w:p>
        </w:tc>
      </w:tr>
      <w:tr w:rsidR="008F1F90" w:rsidRPr="00D45936" w14:paraId="102EC66F" w14:textId="77777777" w:rsidTr="001030C1">
        <w:tc>
          <w:tcPr>
            <w:tcW w:w="3066" w:type="dxa"/>
          </w:tcPr>
          <w:p w14:paraId="6837496B" w14:textId="77777777" w:rsidR="008F1F90" w:rsidRPr="001030C1" w:rsidRDefault="008F1F90" w:rsidP="003F0813">
            <w:pPr>
              <w:rPr>
                <w:rFonts w:ascii="Calibri" w:hAnsi="Calibri" w:cs="Calibri"/>
                <w:sz w:val="20"/>
                <w:szCs w:val="20"/>
              </w:rPr>
            </w:pPr>
            <w:r w:rsidRPr="001030C1">
              <w:rPr>
                <w:rFonts w:ascii="Calibri" w:hAnsi="Calibri" w:cs="Calibri"/>
                <w:sz w:val="20"/>
                <w:szCs w:val="20"/>
              </w:rPr>
              <w:t>Minimum Age for Work</w:t>
            </w:r>
          </w:p>
        </w:tc>
        <w:tc>
          <w:tcPr>
            <w:tcW w:w="1425" w:type="dxa"/>
          </w:tcPr>
          <w:p w14:paraId="2C086F34" w14:textId="77777777" w:rsidR="008F1F90" w:rsidRPr="001030C1" w:rsidRDefault="008F1F90" w:rsidP="003F0813">
            <w:pPr>
              <w:rPr>
                <w:rFonts w:ascii="Calibri" w:hAnsi="Calibri" w:cs="Calibri"/>
                <w:sz w:val="20"/>
                <w:szCs w:val="20"/>
              </w:rPr>
            </w:pPr>
            <w:r w:rsidRPr="001030C1">
              <w:rPr>
                <w:rFonts w:ascii="Calibri" w:hAnsi="Calibri" w:cs="Calibri"/>
                <w:sz w:val="20"/>
                <w:szCs w:val="20"/>
              </w:rPr>
              <w:t>Yes</w:t>
            </w:r>
          </w:p>
        </w:tc>
        <w:tc>
          <w:tcPr>
            <w:tcW w:w="888" w:type="dxa"/>
          </w:tcPr>
          <w:p w14:paraId="5A9EF5DB" w14:textId="77777777" w:rsidR="008F1F90" w:rsidRPr="001030C1" w:rsidRDefault="008F1F90" w:rsidP="003F0813">
            <w:pPr>
              <w:rPr>
                <w:rFonts w:ascii="Calibri" w:hAnsi="Calibri" w:cs="Calibri"/>
                <w:sz w:val="20"/>
                <w:szCs w:val="20"/>
              </w:rPr>
            </w:pPr>
            <w:r w:rsidRPr="001030C1">
              <w:rPr>
                <w:rFonts w:ascii="Calibri" w:hAnsi="Calibri" w:cs="Calibri"/>
                <w:sz w:val="20"/>
                <w:szCs w:val="20"/>
              </w:rPr>
              <w:t>16</w:t>
            </w:r>
          </w:p>
        </w:tc>
        <w:tc>
          <w:tcPr>
            <w:tcW w:w="4193" w:type="dxa"/>
          </w:tcPr>
          <w:p w14:paraId="1F4AB5D7" w14:textId="6D450096" w:rsidR="008F1F90" w:rsidRPr="001030C1" w:rsidRDefault="004E2207" w:rsidP="00FA6E3D">
            <w:pPr>
              <w:rPr>
                <w:rFonts w:ascii="Calibri" w:hAnsi="Calibri" w:cs="Calibri"/>
                <w:sz w:val="20"/>
                <w:szCs w:val="20"/>
              </w:rPr>
            </w:pPr>
            <w:r w:rsidRPr="001030C1">
              <w:rPr>
                <w:rFonts w:ascii="Calibri" w:hAnsi="Calibri" w:cs="Calibri"/>
                <w:sz w:val="20"/>
                <w:szCs w:val="20"/>
              </w:rPr>
              <w:t xml:space="preserve">Article 30 of the </w:t>
            </w:r>
            <w:r w:rsidR="008F1F90" w:rsidRPr="001030C1">
              <w:rPr>
                <w:rFonts w:ascii="Calibri" w:hAnsi="Calibri" w:cs="Calibri"/>
                <w:sz w:val="20"/>
                <w:szCs w:val="20"/>
              </w:rPr>
              <w:t xml:space="preserve">Labor Code </w:t>
            </w:r>
            <w:r w:rsidR="004938D6" w:rsidRPr="001030C1">
              <w:rPr>
                <w:rFonts w:ascii="Calibri" w:hAnsi="Calibri" w:cs="Calibri"/>
                <w:sz w:val="20"/>
                <w:szCs w:val="20"/>
              </w:rPr>
              <w:fldChar w:fldCharType="begin"/>
            </w:r>
            <w:r w:rsidR="00FA6E3D">
              <w:rPr>
                <w:rFonts w:ascii="Calibri" w:hAnsi="Calibri" w:cs="Calibri"/>
                <w:sz w:val="20"/>
                <w:szCs w:val="20"/>
              </w:rPr>
              <w:instrText xml:space="preserve"> ADDIN EN.CITE &lt;EndNote&gt;&lt;Cite&gt;&lt;RecNum&gt;42&lt;/RecNum&gt;&lt;DisplayText&gt;(13)&lt;/DisplayText&gt;&lt;record&gt;&lt;rec-number&gt;42&lt;/rec-number&gt;&lt;foreign-keys&gt;&lt;key app="EN" db-id="wxv9s9d5fzfrs3eaaa1xd2ao5fses9d92fw2"&gt;42&lt;/key&gt;&lt;/foreign-keys&gt;&lt;ref-type name="Statute"&gt;31&lt;/ref-type&gt;&lt;contributors&gt;&lt;/contributors&gt;&lt;titles&gt;&lt;title&gt;Labor Code of the Republic of Kazakhstan, &lt;/title&gt;&lt;/titles&gt;&lt;number&gt;No. 251-III&lt;/number&gt;&lt;keywords&gt;&lt;keyword&gt;Kazakhstan&lt;/keyword&gt;&lt;/keywords&gt;&lt;dates&gt;&lt;pub-dates&gt;&lt;date&gt;May 15, 2007&lt;/date&gt;&lt;/pub-dates&gt;&lt;/dates&gt;&lt;pub-location&gt;Government of Kazakhstan&lt;/pub-location&gt;&lt;urls&gt;&lt;related-urls&gt;&lt;url&gt;www.oit.org/dyn/natlex/docs/MONOGRAPH/76433/82753/F982631364/Microsoft%20Word%20-%20ENG%20KAZ.76433.pdf&lt;/url&gt;&lt;/related-urls&gt;&lt;/urls&gt;&lt;language&gt;Russian&lt;/language&gt;&lt;/record&gt;&lt;/Cite&gt;&lt;/EndNote&gt;</w:instrText>
            </w:r>
            <w:r w:rsidR="004938D6" w:rsidRPr="001030C1">
              <w:rPr>
                <w:rFonts w:ascii="Calibri" w:hAnsi="Calibri" w:cs="Calibri"/>
                <w:sz w:val="20"/>
                <w:szCs w:val="20"/>
              </w:rPr>
              <w:fldChar w:fldCharType="separate"/>
            </w:r>
            <w:r w:rsidR="008C1ACB">
              <w:rPr>
                <w:rFonts w:ascii="Calibri" w:hAnsi="Calibri" w:cs="Calibri"/>
                <w:noProof/>
                <w:sz w:val="20"/>
                <w:szCs w:val="20"/>
              </w:rPr>
              <w:t>(</w:t>
            </w:r>
            <w:hyperlink w:anchor="_ENREF_13" w:tooltip=",  #42" w:history="1">
              <w:r w:rsidR="00FA6E3D">
                <w:rPr>
                  <w:rFonts w:ascii="Calibri" w:hAnsi="Calibri" w:cs="Calibri"/>
                  <w:noProof/>
                  <w:sz w:val="20"/>
                  <w:szCs w:val="20"/>
                </w:rPr>
                <w:t>13</w:t>
              </w:r>
            </w:hyperlink>
            <w:r w:rsidR="008C1ACB">
              <w:rPr>
                <w:rFonts w:ascii="Calibri" w:hAnsi="Calibri" w:cs="Calibri"/>
                <w:noProof/>
                <w:sz w:val="20"/>
                <w:szCs w:val="20"/>
              </w:rPr>
              <w:t>)</w:t>
            </w:r>
            <w:r w:rsidR="004938D6" w:rsidRPr="001030C1">
              <w:rPr>
                <w:rFonts w:ascii="Calibri" w:hAnsi="Calibri" w:cs="Calibri"/>
                <w:sz w:val="20"/>
                <w:szCs w:val="20"/>
              </w:rPr>
              <w:fldChar w:fldCharType="end"/>
            </w:r>
          </w:p>
        </w:tc>
      </w:tr>
      <w:tr w:rsidR="008F1F90" w:rsidRPr="00D45936" w14:paraId="2FF22573" w14:textId="77777777" w:rsidTr="001030C1">
        <w:tc>
          <w:tcPr>
            <w:tcW w:w="3066" w:type="dxa"/>
          </w:tcPr>
          <w:p w14:paraId="6D7F552E" w14:textId="77777777" w:rsidR="008F1F90" w:rsidRPr="001030C1" w:rsidRDefault="008F1F90" w:rsidP="003F0813">
            <w:pPr>
              <w:rPr>
                <w:rFonts w:ascii="Calibri" w:hAnsi="Calibri" w:cs="Calibri"/>
                <w:sz w:val="20"/>
                <w:szCs w:val="20"/>
              </w:rPr>
            </w:pPr>
            <w:r w:rsidRPr="001030C1">
              <w:rPr>
                <w:rFonts w:ascii="Calibri" w:hAnsi="Calibri" w:cs="Calibri"/>
                <w:sz w:val="20"/>
                <w:szCs w:val="20"/>
              </w:rPr>
              <w:t>Minimum Age for Hazardous Work</w:t>
            </w:r>
          </w:p>
        </w:tc>
        <w:tc>
          <w:tcPr>
            <w:tcW w:w="1425" w:type="dxa"/>
          </w:tcPr>
          <w:p w14:paraId="48F3C324" w14:textId="77777777" w:rsidR="008F1F90" w:rsidRPr="001030C1" w:rsidRDefault="008F1F90" w:rsidP="003F0813">
            <w:pPr>
              <w:rPr>
                <w:rFonts w:ascii="Calibri" w:hAnsi="Calibri" w:cs="Calibri"/>
                <w:sz w:val="20"/>
                <w:szCs w:val="20"/>
              </w:rPr>
            </w:pPr>
            <w:r w:rsidRPr="001030C1">
              <w:rPr>
                <w:rFonts w:ascii="Calibri" w:hAnsi="Calibri" w:cs="Calibri"/>
                <w:sz w:val="20"/>
                <w:szCs w:val="20"/>
              </w:rPr>
              <w:t>Yes</w:t>
            </w:r>
          </w:p>
        </w:tc>
        <w:tc>
          <w:tcPr>
            <w:tcW w:w="888" w:type="dxa"/>
          </w:tcPr>
          <w:p w14:paraId="4A92189D" w14:textId="77777777" w:rsidR="008F1F90" w:rsidRPr="001030C1" w:rsidRDefault="008F1F90" w:rsidP="003F0813">
            <w:pPr>
              <w:rPr>
                <w:rFonts w:ascii="Calibri" w:hAnsi="Calibri" w:cs="Calibri"/>
                <w:sz w:val="20"/>
                <w:szCs w:val="20"/>
              </w:rPr>
            </w:pPr>
            <w:r w:rsidRPr="001030C1">
              <w:rPr>
                <w:rFonts w:ascii="Calibri" w:hAnsi="Calibri" w:cs="Calibri"/>
                <w:sz w:val="20"/>
                <w:szCs w:val="20"/>
              </w:rPr>
              <w:t>18</w:t>
            </w:r>
          </w:p>
        </w:tc>
        <w:tc>
          <w:tcPr>
            <w:tcW w:w="4193" w:type="dxa"/>
          </w:tcPr>
          <w:p w14:paraId="61C72563" w14:textId="7C105A81" w:rsidR="008F1F90" w:rsidRPr="001030C1" w:rsidRDefault="004E2207" w:rsidP="00FA6E3D">
            <w:pPr>
              <w:rPr>
                <w:rFonts w:ascii="Calibri" w:hAnsi="Calibri" w:cs="Calibri"/>
                <w:sz w:val="20"/>
                <w:szCs w:val="20"/>
              </w:rPr>
            </w:pPr>
            <w:r w:rsidRPr="001030C1">
              <w:rPr>
                <w:rFonts w:ascii="Calibri" w:hAnsi="Calibri" w:cs="Calibri"/>
                <w:sz w:val="20"/>
                <w:szCs w:val="20"/>
              </w:rPr>
              <w:t xml:space="preserve">Article 179 of the </w:t>
            </w:r>
            <w:r w:rsidR="008F1F90" w:rsidRPr="001030C1">
              <w:rPr>
                <w:rFonts w:ascii="Calibri" w:hAnsi="Calibri" w:cs="Calibri"/>
                <w:sz w:val="20"/>
                <w:szCs w:val="20"/>
              </w:rPr>
              <w:t xml:space="preserve">Labor Code </w:t>
            </w:r>
            <w:r w:rsidR="004938D6" w:rsidRPr="001030C1">
              <w:rPr>
                <w:rFonts w:ascii="Calibri" w:hAnsi="Calibri" w:cs="Calibri"/>
                <w:sz w:val="20"/>
                <w:szCs w:val="20"/>
              </w:rPr>
              <w:fldChar w:fldCharType="begin"/>
            </w:r>
            <w:r w:rsidR="00FA6E3D">
              <w:rPr>
                <w:rFonts w:ascii="Calibri" w:hAnsi="Calibri" w:cs="Calibri"/>
                <w:sz w:val="20"/>
                <w:szCs w:val="20"/>
              </w:rPr>
              <w:instrText xml:space="preserve"> ADDIN EN.CITE &lt;EndNote&gt;&lt;Cite&gt;&lt;RecNum&gt;42&lt;/RecNum&gt;&lt;DisplayText&gt;(13)&lt;/DisplayText&gt;&lt;record&gt;&lt;rec-number&gt;42&lt;/rec-number&gt;&lt;foreign-keys&gt;&lt;key app="EN" db-id="wxv9s9d5fzfrs3eaaa1xd2ao5fses9d92fw2"&gt;42&lt;/key&gt;&lt;/foreign-keys&gt;&lt;ref-type name="Statute"&gt;31&lt;/ref-type&gt;&lt;contributors&gt;&lt;/contributors&gt;&lt;titles&gt;&lt;title&gt;Labor Code of the Republic of Kazakhstan, &lt;/title&gt;&lt;/titles&gt;&lt;number&gt;No. 251-III&lt;/number&gt;&lt;keywords&gt;&lt;keyword&gt;Kazakhstan&lt;/keyword&gt;&lt;/keywords&gt;&lt;dates&gt;&lt;pub-dates&gt;&lt;date&gt;May 15, 2007&lt;/date&gt;&lt;/pub-dates&gt;&lt;/dates&gt;&lt;pub-location&gt;Government of Kazakhstan&lt;/pub-location&gt;&lt;urls&gt;&lt;related-urls&gt;&lt;url&gt;www.oit.org/dyn/natlex/docs/MONOGRAPH/76433/82753/F982631364/Microsoft%20Word%20-%20ENG%20KAZ.76433.pdf&lt;/url&gt;&lt;/related-urls&gt;&lt;/urls&gt;&lt;language&gt;Russian&lt;/language&gt;&lt;/record&gt;&lt;/Cite&gt;&lt;/EndNote&gt;</w:instrText>
            </w:r>
            <w:r w:rsidR="004938D6" w:rsidRPr="001030C1">
              <w:rPr>
                <w:rFonts w:ascii="Calibri" w:hAnsi="Calibri" w:cs="Calibri"/>
                <w:sz w:val="20"/>
                <w:szCs w:val="20"/>
              </w:rPr>
              <w:fldChar w:fldCharType="separate"/>
            </w:r>
            <w:r w:rsidR="008C1ACB">
              <w:rPr>
                <w:rFonts w:ascii="Calibri" w:hAnsi="Calibri" w:cs="Calibri"/>
                <w:noProof/>
                <w:sz w:val="20"/>
                <w:szCs w:val="20"/>
              </w:rPr>
              <w:t>(</w:t>
            </w:r>
            <w:hyperlink w:anchor="_ENREF_13" w:tooltip=",  #42" w:history="1">
              <w:r w:rsidR="00FA6E3D">
                <w:rPr>
                  <w:rFonts w:ascii="Calibri" w:hAnsi="Calibri" w:cs="Calibri"/>
                  <w:noProof/>
                  <w:sz w:val="20"/>
                  <w:szCs w:val="20"/>
                </w:rPr>
                <w:t>13</w:t>
              </w:r>
            </w:hyperlink>
            <w:r w:rsidR="008C1ACB">
              <w:rPr>
                <w:rFonts w:ascii="Calibri" w:hAnsi="Calibri" w:cs="Calibri"/>
                <w:noProof/>
                <w:sz w:val="20"/>
                <w:szCs w:val="20"/>
              </w:rPr>
              <w:t>)</w:t>
            </w:r>
            <w:r w:rsidR="004938D6" w:rsidRPr="001030C1">
              <w:rPr>
                <w:rFonts w:ascii="Calibri" w:hAnsi="Calibri" w:cs="Calibri"/>
                <w:sz w:val="20"/>
                <w:szCs w:val="20"/>
              </w:rPr>
              <w:fldChar w:fldCharType="end"/>
            </w:r>
          </w:p>
        </w:tc>
      </w:tr>
      <w:tr w:rsidR="008F1F90" w:rsidRPr="00D45936" w14:paraId="21AD19C1" w14:textId="77777777" w:rsidTr="001030C1">
        <w:tc>
          <w:tcPr>
            <w:tcW w:w="3066" w:type="dxa"/>
          </w:tcPr>
          <w:p w14:paraId="7793887D" w14:textId="77777777" w:rsidR="008F1F90" w:rsidRPr="001030C1" w:rsidRDefault="00B508B1" w:rsidP="00B508B1">
            <w:pPr>
              <w:rPr>
                <w:rFonts w:ascii="Calibri" w:hAnsi="Calibri" w:cs="Calibri"/>
                <w:sz w:val="20"/>
                <w:szCs w:val="20"/>
              </w:rPr>
            </w:pPr>
            <w:r>
              <w:rPr>
                <w:rFonts w:ascii="Calibri" w:hAnsi="Calibri" w:cs="Calibri"/>
                <w:sz w:val="20"/>
                <w:szCs w:val="20"/>
              </w:rPr>
              <w:t>Prohibition</w:t>
            </w:r>
            <w:r w:rsidRPr="001030C1">
              <w:rPr>
                <w:rFonts w:ascii="Calibri" w:hAnsi="Calibri" w:cs="Calibri"/>
                <w:sz w:val="20"/>
                <w:szCs w:val="20"/>
              </w:rPr>
              <w:t xml:space="preserve"> </w:t>
            </w:r>
            <w:r w:rsidR="008F1F90" w:rsidRPr="001030C1">
              <w:rPr>
                <w:rFonts w:ascii="Calibri" w:hAnsi="Calibri" w:cs="Calibri"/>
                <w:sz w:val="20"/>
                <w:szCs w:val="20"/>
              </w:rPr>
              <w:t xml:space="preserve">of Hazardous Occupations </w:t>
            </w:r>
            <w:r>
              <w:rPr>
                <w:rFonts w:ascii="Calibri" w:hAnsi="Calibri" w:cs="Calibri"/>
                <w:sz w:val="20"/>
                <w:szCs w:val="20"/>
              </w:rPr>
              <w:t>or Activities</w:t>
            </w:r>
            <w:r w:rsidRPr="001030C1">
              <w:rPr>
                <w:rFonts w:ascii="Calibri" w:hAnsi="Calibri" w:cs="Calibri"/>
                <w:sz w:val="20"/>
                <w:szCs w:val="20"/>
              </w:rPr>
              <w:t xml:space="preserve"> </w:t>
            </w:r>
            <w:r w:rsidR="008F1F90" w:rsidRPr="001030C1">
              <w:rPr>
                <w:rFonts w:ascii="Calibri" w:hAnsi="Calibri" w:cs="Calibri"/>
                <w:sz w:val="20"/>
                <w:szCs w:val="20"/>
              </w:rPr>
              <w:t>for Children</w:t>
            </w:r>
          </w:p>
        </w:tc>
        <w:tc>
          <w:tcPr>
            <w:tcW w:w="1425" w:type="dxa"/>
          </w:tcPr>
          <w:p w14:paraId="71E809D6" w14:textId="77777777" w:rsidR="008F1F90" w:rsidRPr="001030C1" w:rsidRDefault="008F1F90" w:rsidP="003F0813">
            <w:pPr>
              <w:rPr>
                <w:rFonts w:ascii="Calibri" w:hAnsi="Calibri" w:cs="Calibri"/>
                <w:sz w:val="20"/>
                <w:szCs w:val="20"/>
              </w:rPr>
            </w:pPr>
            <w:r w:rsidRPr="001030C1">
              <w:rPr>
                <w:rFonts w:ascii="Calibri" w:hAnsi="Calibri" w:cs="Calibri"/>
                <w:sz w:val="20"/>
                <w:szCs w:val="20"/>
              </w:rPr>
              <w:t>Yes</w:t>
            </w:r>
          </w:p>
        </w:tc>
        <w:tc>
          <w:tcPr>
            <w:tcW w:w="888" w:type="dxa"/>
          </w:tcPr>
          <w:p w14:paraId="6DCE3C44" w14:textId="77777777" w:rsidR="008F1F90" w:rsidRPr="001030C1" w:rsidRDefault="008F1F90" w:rsidP="003F0813">
            <w:pPr>
              <w:rPr>
                <w:rFonts w:ascii="Calibri" w:hAnsi="Calibri" w:cs="Calibri"/>
                <w:sz w:val="20"/>
                <w:szCs w:val="20"/>
              </w:rPr>
            </w:pPr>
          </w:p>
        </w:tc>
        <w:tc>
          <w:tcPr>
            <w:tcW w:w="4193" w:type="dxa"/>
          </w:tcPr>
          <w:p w14:paraId="1BEB01B4" w14:textId="499078DB" w:rsidR="008F1F90" w:rsidRPr="001030C1" w:rsidRDefault="00B40B8C" w:rsidP="00FA6E3D">
            <w:pPr>
              <w:rPr>
                <w:rFonts w:ascii="Calibri" w:hAnsi="Calibri" w:cs="Calibri"/>
                <w:sz w:val="20"/>
                <w:szCs w:val="20"/>
              </w:rPr>
            </w:pPr>
            <w:r>
              <w:rPr>
                <w:rStyle w:val="apple-style-span"/>
                <w:rFonts w:ascii="Calibri" w:hAnsi="Calibri" w:cs="Calibri"/>
                <w:sz w:val="20"/>
                <w:szCs w:val="20"/>
              </w:rPr>
              <w:t xml:space="preserve">Decree No. 1220 </w:t>
            </w:r>
            <w:r>
              <w:rPr>
                <w:rStyle w:val="apple-style-span"/>
                <w:rFonts w:ascii="Calibri" w:hAnsi="Calibri" w:cs="Calibri"/>
                <w:sz w:val="20"/>
                <w:szCs w:val="20"/>
              </w:rPr>
              <w:fldChar w:fldCharType="begin"/>
            </w:r>
            <w:r w:rsidR="00FA6E3D">
              <w:rPr>
                <w:rStyle w:val="apple-style-span"/>
                <w:rFonts w:ascii="Calibri" w:hAnsi="Calibri" w:cs="Calibri"/>
                <w:sz w:val="20"/>
                <w:szCs w:val="20"/>
              </w:rPr>
              <w:instrText xml:space="preserve"> ADDIN EN.CITE &lt;EndNote&gt;&lt;Cite ExcludeAuth="1" ExcludeYear="1"&gt;&lt;RecNum&gt;166&lt;/RecNum&gt;&lt;DisplayText&gt;(14)&lt;/DisplayText&gt;&lt;record&gt;&lt;rec-number&gt;166&lt;/rec-number&gt;&lt;foreign-keys&gt;&lt;key app="EN" db-id="wxv9s9d5fzfrs3eaaa1xd2ao5fses9d92fw2"&gt;166&lt;/key&gt;&lt;/foreign-keys&gt;&lt;ref-type name="Statute"&gt;31&lt;/ref-type&gt;&lt;contributors&gt;&lt;/contributors&gt;&lt;titles&gt;&lt;title&gt;Decree No. 1220&lt;/title&gt;&lt;/titles&gt;&lt;number&gt;Decree No. 1220&lt;/number&gt;&lt;keywords&gt;&lt;keyword&gt;Kazakhstan&lt;/keyword&gt;&lt;/keywords&gt;&lt;dates&gt;&lt;pub-dates&gt;&lt;date&gt;October 28, 2011&lt;/date&gt;&lt;/pub-dates&gt;&lt;/dates&gt;&lt;pub-location&gt;Government of Kazakhstan&lt;/pub-location&gt;&lt;urls&gt;&lt;related-urls&gt;&lt;url&gt;http://adilet.zan.kz/rus/docs/P1100001220&lt;/url&gt;&lt;/related-urls&gt;&lt;/urls&gt;&lt;/record&gt;&lt;/Cite&gt;&lt;/EndNote&gt;</w:instrText>
            </w:r>
            <w:r>
              <w:rPr>
                <w:rStyle w:val="apple-style-span"/>
                <w:rFonts w:ascii="Calibri" w:hAnsi="Calibri" w:cs="Calibri"/>
                <w:sz w:val="20"/>
                <w:szCs w:val="20"/>
              </w:rPr>
              <w:fldChar w:fldCharType="separate"/>
            </w:r>
            <w:r>
              <w:rPr>
                <w:rStyle w:val="apple-style-span"/>
                <w:rFonts w:ascii="Calibri" w:hAnsi="Calibri" w:cs="Calibri"/>
                <w:noProof/>
                <w:sz w:val="20"/>
                <w:szCs w:val="20"/>
              </w:rPr>
              <w:t>(</w:t>
            </w:r>
            <w:hyperlink w:anchor="_ENREF_14" w:tooltip=",  #166" w:history="1">
              <w:r w:rsidR="00FA6E3D">
                <w:rPr>
                  <w:rStyle w:val="apple-style-span"/>
                  <w:rFonts w:ascii="Calibri" w:hAnsi="Calibri" w:cs="Calibri"/>
                  <w:noProof/>
                  <w:sz w:val="20"/>
                  <w:szCs w:val="20"/>
                </w:rPr>
                <w:t>14</w:t>
              </w:r>
            </w:hyperlink>
            <w:r>
              <w:rPr>
                <w:rStyle w:val="apple-style-span"/>
                <w:rFonts w:ascii="Calibri" w:hAnsi="Calibri" w:cs="Calibri"/>
                <w:noProof/>
                <w:sz w:val="20"/>
                <w:szCs w:val="20"/>
              </w:rPr>
              <w:t>)</w:t>
            </w:r>
            <w:r>
              <w:rPr>
                <w:rStyle w:val="apple-style-span"/>
                <w:rFonts w:ascii="Calibri" w:hAnsi="Calibri" w:cs="Calibri"/>
                <w:sz w:val="20"/>
                <w:szCs w:val="20"/>
              </w:rPr>
              <w:fldChar w:fldCharType="end"/>
            </w:r>
          </w:p>
        </w:tc>
      </w:tr>
      <w:tr w:rsidR="008F1F90" w:rsidRPr="00D45936" w14:paraId="256087C5" w14:textId="77777777" w:rsidTr="001030C1">
        <w:tc>
          <w:tcPr>
            <w:tcW w:w="3066" w:type="dxa"/>
          </w:tcPr>
          <w:p w14:paraId="08C1BFE8" w14:textId="77777777" w:rsidR="008F1F90" w:rsidRPr="001030C1" w:rsidRDefault="008F1F90" w:rsidP="003F0813">
            <w:pPr>
              <w:rPr>
                <w:rFonts w:ascii="Calibri" w:hAnsi="Calibri" w:cs="Calibri"/>
                <w:sz w:val="20"/>
                <w:szCs w:val="20"/>
              </w:rPr>
            </w:pPr>
            <w:r w:rsidRPr="001030C1">
              <w:rPr>
                <w:rFonts w:ascii="Calibri" w:hAnsi="Calibri" w:cs="Calibri"/>
                <w:sz w:val="20"/>
                <w:szCs w:val="20"/>
              </w:rPr>
              <w:t>Prohibition of Forced Labor</w:t>
            </w:r>
          </w:p>
        </w:tc>
        <w:tc>
          <w:tcPr>
            <w:tcW w:w="1425" w:type="dxa"/>
          </w:tcPr>
          <w:p w14:paraId="0BEBE301" w14:textId="77777777" w:rsidR="008F1F90" w:rsidRPr="001030C1" w:rsidRDefault="008F1F90" w:rsidP="003F0813">
            <w:pPr>
              <w:rPr>
                <w:rFonts w:ascii="Calibri" w:hAnsi="Calibri" w:cs="Calibri"/>
                <w:sz w:val="20"/>
                <w:szCs w:val="20"/>
              </w:rPr>
            </w:pPr>
            <w:r w:rsidRPr="001030C1">
              <w:rPr>
                <w:rFonts w:ascii="Calibri" w:hAnsi="Calibri" w:cs="Calibri"/>
                <w:sz w:val="20"/>
                <w:szCs w:val="20"/>
              </w:rPr>
              <w:t>Yes</w:t>
            </w:r>
          </w:p>
        </w:tc>
        <w:tc>
          <w:tcPr>
            <w:tcW w:w="888" w:type="dxa"/>
          </w:tcPr>
          <w:p w14:paraId="737047EB" w14:textId="77777777" w:rsidR="008F1F90" w:rsidRPr="001030C1" w:rsidRDefault="008F1F90" w:rsidP="003F0813">
            <w:pPr>
              <w:rPr>
                <w:rFonts w:ascii="Calibri" w:hAnsi="Calibri" w:cs="Calibri"/>
                <w:sz w:val="20"/>
                <w:szCs w:val="20"/>
              </w:rPr>
            </w:pPr>
          </w:p>
        </w:tc>
        <w:tc>
          <w:tcPr>
            <w:tcW w:w="4193" w:type="dxa"/>
          </w:tcPr>
          <w:p w14:paraId="3584092B" w14:textId="2A4AADF7" w:rsidR="008F1F90" w:rsidRPr="001030C1" w:rsidRDefault="004E2207" w:rsidP="00FA6E3D">
            <w:pPr>
              <w:rPr>
                <w:rFonts w:ascii="Calibri" w:hAnsi="Calibri" w:cs="Calibri"/>
                <w:sz w:val="20"/>
                <w:szCs w:val="20"/>
              </w:rPr>
            </w:pPr>
            <w:r w:rsidRPr="001030C1">
              <w:rPr>
                <w:rFonts w:ascii="Calibri" w:hAnsi="Calibri" w:cs="Calibri"/>
                <w:sz w:val="20"/>
                <w:szCs w:val="20"/>
              </w:rPr>
              <w:t xml:space="preserve">Article 8 of the </w:t>
            </w:r>
            <w:r w:rsidR="008F1F90" w:rsidRPr="001030C1">
              <w:rPr>
                <w:rFonts w:ascii="Calibri" w:hAnsi="Calibri" w:cs="Calibri"/>
                <w:sz w:val="20"/>
                <w:szCs w:val="20"/>
              </w:rPr>
              <w:t xml:space="preserve">Labor Code </w:t>
            </w:r>
            <w:r w:rsidR="004938D6" w:rsidRPr="001030C1">
              <w:rPr>
                <w:rFonts w:ascii="Calibri" w:hAnsi="Calibri" w:cs="Calibri"/>
                <w:sz w:val="20"/>
                <w:szCs w:val="20"/>
              </w:rPr>
              <w:fldChar w:fldCharType="begin"/>
            </w:r>
            <w:r w:rsidR="00FA6E3D">
              <w:rPr>
                <w:rFonts w:ascii="Calibri" w:hAnsi="Calibri" w:cs="Calibri"/>
                <w:sz w:val="20"/>
                <w:szCs w:val="20"/>
              </w:rPr>
              <w:instrText xml:space="preserve"> ADDIN EN.CITE &lt;EndNote&gt;&lt;Cite&gt;&lt;RecNum&gt;42&lt;/RecNum&gt;&lt;DisplayText&gt;(13)&lt;/DisplayText&gt;&lt;record&gt;&lt;rec-number&gt;42&lt;/rec-number&gt;&lt;foreign-keys&gt;&lt;key app="EN" db-id="wxv9s9d5fzfrs3eaaa1xd2ao5fses9d92fw2"&gt;42&lt;/key&gt;&lt;/foreign-keys&gt;&lt;ref-type name="Statute"&gt;31&lt;/ref-type&gt;&lt;contributors&gt;&lt;/contributors&gt;&lt;titles&gt;&lt;title&gt;Labor Code of the Republic of Kazakhstan, &lt;/title&gt;&lt;/titles&gt;&lt;number&gt;No. 251-III&lt;/number&gt;&lt;keywords&gt;&lt;keyword&gt;Kazakhstan&lt;/keyword&gt;&lt;/keywords&gt;&lt;dates&gt;&lt;pub-dates&gt;&lt;date&gt;May 15, 2007&lt;/date&gt;&lt;/pub-dates&gt;&lt;/dates&gt;&lt;pub-location&gt;Government of Kazakhstan&lt;/pub-location&gt;&lt;urls&gt;&lt;related-urls&gt;&lt;url&gt;www.oit.org/dyn/natlex/docs/MONOGRAPH/76433/82753/F982631364/Microsoft%20Word%20-%20ENG%20KAZ.76433.pdf&lt;/url&gt;&lt;/related-urls&gt;&lt;/urls&gt;&lt;language&gt;Russian&lt;/language&gt;&lt;/record&gt;&lt;/Cite&gt;&lt;/EndNote&gt;</w:instrText>
            </w:r>
            <w:r w:rsidR="004938D6" w:rsidRPr="001030C1">
              <w:rPr>
                <w:rFonts w:ascii="Calibri" w:hAnsi="Calibri" w:cs="Calibri"/>
                <w:sz w:val="20"/>
                <w:szCs w:val="20"/>
              </w:rPr>
              <w:fldChar w:fldCharType="separate"/>
            </w:r>
            <w:r w:rsidR="008C1ACB">
              <w:rPr>
                <w:rFonts w:ascii="Calibri" w:hAnsi="Calibri" w:cs="Calibri"/>
                <w:noProof/>
                <w:sz w:val="20"/>
                <w:szCs w:val="20"/>
              </w:rPr>
              <w:t>(</w:t>
            </w:r>
            <w:hyperlink w:anchor="_ENREF_13" w:tooltip=",  #42" w:history="1">
              <w:r w:rsidR="00FA6E3D">
                <w:rPr>
                  <w:rFonts w:ascii="Calibri" w:hAnsi="Calibri" w:cs="Calibri"/>
                  <w:noProof/>
                  <w:sz w:val="20"/>
                  <w:szCs w:val="20"/>
                </w:rPr>
                <w:t>13</w:t>
              </w:r>
            </w:hyperlink>
            <w:r w:rsidR="008C1ACB">
              <w:rPr>
                <w:rFonts w:ascii="Calibri" w:hAnsi="Calibri" w:cs="Calibri"/>
                <w:noProof/>
                <w:sz w:val="20"/>
                <w:szCs w:val="20"/>
              </w:rPr>
              <w:t>)</w:t>
            </w:r>
            <w:r w:rsidR="004938D6" w:rsidRPr="001030C1">
              <w:rPr>
                <w:rFonts w:ascii="Calibri" w:hAnsi="Calibri" w:cs="Calibri"/>
                <w:sz w:val="20"/>
                <w:szCs w:val="20"/>
              </w:rPr>
              <w:fldChar w:fldCharType="end"/>
            </w:r>
            <w:r w:rsidR="006549F3">
              <w:rPr>
                <w:rFonts w:ascii="Calibri" w:hAnsi="Calibri" w:cs="Calibri"/>
                <w:sz w:val="20"/>
                <w:szCs w:val="20"/>
              </w:rPr>
              <w:t xml:space="preserve">; Note 2 to Article 125 of the Criminal Code </w:t>
            </w:r>
            <w:r w:rsidR="006549F3" w:rsidRPr="001030C1">
              <w:rPr>
                <w:rFonts w:ascii="Calibri" w:hAnsi="Calibri" w:cs="Calibri"/>
                <w:sz w:val="20"/>
                <w:szCs w:val="20"/>
              </w:rPr>
              <w:fldChar w:fldCharType="begin"/>
            </w:r>
            <w:r w:rsidR="00FA6E3D">
              <w:rPr>
                <w:rFonts w:ascii="Calibri" w:hAnsi="Calibri" w:cs="Calibri"/>
                <w:sz w:val="20"/>
                <w:szCs w:val="20"/>
              </w:rPr>
              <w:instrText xml:space="preserve"> ADDIN EN.CITE &lt;EndNote&gt;&lt;Cite&gt;&lt;RecNum&gt;25&lt;/RecNum&gt;&lt;DisplayText&gt;(15)&lt;/DisplayText&gt;&lt;record&gt;&lt;rec-number&gt;25&lt;/rec-number&gt;&lt;foreign-keys&gt;&lt;key app="EN" db-id="wxv9s9d5fzfrs3eaaa1xd2ao5fses9d92fw2"&gt;25&lt;/key&gt;&lt;/foreign-keys&gt;&lt;ref-type name="Statute"&gt;31&lt;/ref-type&gt;&lt;contributors&gt;&lt;/contributors&gt;&lt;titles&gt;&lt;title&gt;The Criminal Code of the Republic of Kazakhstan&lt;/title&gt;&lt;/titles&gt;&lt;number&gt; Law No. 167, as amended&lt;/number&gt;&lt;keywords&gt;&lt;keyword&gt;Kazakhstan&lt;/keyword&gt;&lt;/keywords&gt;&lt;dates&gt;&lt;pub-dates&gt;&lt;date&gt;July 16, 1997&lt;/date&gt;&lt;/pub-dates&gt;&lt;/dates&gt;&lt;pub-location&gt;Government of Kazakhstan&lt;/pub-location&gt;&lt;urls&gt;&lt;related-urls&gt;&lt;url&gt;www.legislationline.org/download/action/download/id/1681/file/ca1cfb8a67f8a1c2ffe8de6554a3.htm/preview&lt;/url&gt;&lt;/related-urls&gt;&lt;/urls&gt;&lt;/record&gt;&lt;/Cite&gt;&lt;/EndNote&gt;</w:instrText>
            </w:r>
            <w:r w:rsidR="006549F3" w:rsidRPr="001030C1">
              <w:rPr>
                <w:rFonts w:ascii="Calibri" w:hAnsi="Calibri" w:cs="Calibri"/>
                <w:sz w:val="20"/>
                <w:szCs w:val="20"/>
              </w:rPr>
              <w:fldChar w:fldCharType="separate"/>
            </w:r>
            <w:r w:rsidR="00B40B8C">
              <w:rPr>
                <w:rFonts w:ascii="Calibri" w:hAnsi="Calibri" w:cs="Calibri"/>
                <w:noProof/>
                <w:sz w:val="20"/>
                <w:szCs w:val="20"/>
              </w:rPr>
              <w:t>(</w:t>
            </w:r>
            <w:hyperlink w:anchor="_ENREF_15" w:tooltip=",  #25" w:history="1">
              <w:r w:rsidR="00FA6E3D">
                <w:rPr>
                  <w:rFonts w:ascii="Calibri" w:hAnsi="Calibri" w:cs="Calibri"/>
                  <w:noProof/>
                  <w:sz w:val="20"/>
                  <w:szCs w:val="20"/>
                </w:rPr>
                <w:t>15</w:t>
              </w:r>
            </w:hyperlink>
            <w:r w:rsidR="00B40B8C">
              <w:rPr>
                <w:rFonts w:ascii="Calibri" w:hAnsi="Calibri" w:cs="Calibri"/>
                <w:noProof/>
                <w:sz w:val="20"/>
                <w:szCs w:val="20"/>
              </w:rPr>
              <w:t>)</w:t>
            </w:r>
            <w:r w:rsidR="006549F3" w:rsidRPr="001030C1">
              <w:rPr>
                <w:rFonts w:ascii="Calibri" w:hAnsi="Calibri" w:cs="Calibri"/>
                <w:sz w:val="20"/>
                <w:szCs w:val="20"/>
              </w:rPr>
              <w:fldChar w:fldCharType="end"/>
            </w:r>
          </w:p>
        </w:tc>
      </w:tr>
      <w:tr w:rsidR="008F1F90" w:rsidRPr="00D45936" w14:paraId="3D288166" w14:textId="77777777" w:rsidTr="001030C1">
        <w:tc>
          <w:tcPr>
            <w:tcW w:w="3066" w:type="dxa"/>
          </w:tcPr>
          <w:p w14:paraId="03455F8B" w14:textId="77777777" w:rsidR="008F1F90" w:rsidRPr="001030C1" w:rsidRDefault="008F1F90" w:rsidP="003F0813">
            <w:pPr>
              <w:rPr>
                <w:rFonts w:ascii="Calibri" w:hAnsi="Calibri" w:cs="Calibri"/>
                <w:sz w:val="20"/>
                <w:szCs w:val="20"/>
              </w:rPr>
            </w:pPr>
            <w:r w:rsidRPr="001030C1">
              <w:rPr>
                <w:rFonts w:ascii="Calibri" w:hAnsi="Calibri" w:cs="Calibri"/>
                <w:sz w:val="20"/>
                <w:szCs w:val="20"/>
              </w:rPr>
              <w:t>Prohibition of Child Trafficking</w:t>
            </w:r>
          </w:p>
        </w:tc>
        <w:tc>
          <w:tcPr>
            <w:tcW w:w="1425" w:type="dxa"/>
          </w:tcPr>
          <w:p w14:paraId="176F1C35" w14:textId="77777777" w:rsidR="008F1F90" w:rsidRPr="001030C1" w:rsidRDefault="008F1F90" w:rsidP="003F0813">
            <w:pPr>
              <w:rPr>
                <w:rFonts w:ascii="Calibri" w:hAnsi="Calibri" w:cs="Calibri"/>
                <w:sz w:val="20"/>
                <w:szCs w:val="20"/>
              </w:rPr>
            </w:pPr>
            <w:r w:rsidRPr="001030C1">
              <w:rPr>
                <w:rFonts w:ascii="Calibri" w:hAnsi="Calibri" w:cs="Calibri"/>
                <w:sz w:val="20"/>
                <w:szCs w:val="20"/>
              </w:rPr>
              <w:t>Yes</w:t>
            </w:r>
          </w:p>
        </w:tc>
        <w:tc>
          <w:tcPr>
            <w:tcW w:w="888" w:type="dxa"/>
          </w:tcPr>
          <w:p w14:paraId="1C99E664" w14:textId="77777777" w:rsidR="008F1F90" w:rsidRPr="001030C1" w:rsidRDefault="008F1F90" w:rsidP="003F0813">
            <w:pPr>
              <w:rPr>
                <w:rFonts w:ascii="Calibri" w:hAnsi="Calibri" w:cs="Calibri"/>
                <w:sz w:val="20"/>
                <w:szCs w:val="20"/>
              </w:rPr>
            </w:pPr>
          </w:p>
        </w:tc>
        <w:tc>
          <w:tcPr>
            <w:tcW w:w="4193" w:type="dxa"/>
          </w:tcPr>
          <w:p w14:paraId="5728393B" w14:textId="1ABDBE4A" w:rsidR="008F1F90" w:rsidRPr="001030C1" w:rsidRDefault="00DF5245" w:rsidP="00FA6E3D">
            <w:pPr>
              <w:rPr>
                <w:rFonts w:ascii="Calibri" w:hAnsi="Calibri" w:cs="Calibri"/>
                <w:sz w:val="20"/>
                <w:szCs w:val="20"/>
              </w:rPr>
            </w:pPr>
            <w:r w:rsidRPr="001030C1">
              <w:rPr>
                <w:rFonts w:ascii="Calibri" w:hAnsi="Calibri" w:cs="Calibri"/>
                <w:sz w:val="20"/>
                <w:szCs w:val="20"/>
              </w:rPr>
              <w:t xml:space="preserve">Article 133 of the </w:t>
            </w:r>
            <w:r w:rsidR="008F1F90" w:rsidRPr="001030C1">
              <w:rPr>
                <w:rFonts w:ascii="Calibri" w:hAnsi="Calibri" w:cs="Calibri"/>
                <w:sz w:val="20"/>
                <w:szCs w:val="20"/>
              </w:rPr>
              <w:t xml:space="preserve">Criminal Code </w:t>
            </w:r>
            <w:r w:rsidR="004938D6" w:rsidRPr="001030C1">
              <w:rPr>
                <w:rFonts w:ascii="Calibri" w:hAnsi="Calibri" w:cs="Calibri"/>
                <w:sz w:val="20"/>
                <w:szCs w:val="20"/>
              </w:rPr>
              <w:fldChar w:fldCharType="begin"/>
            </w:r>
            <w:r w:rsidR="00FA6E3D">
              <w:rPr>
                <w:rFonts w:ascii="Calibri" w:hAnsi="Calibri" w:cs="Calibri"/>
                <w:sz w:val="20"/>
                <w:szCs w:val="20"/>
              </w:rPr>
              <w:instrText xml:space="preserve"> ADDIN EN.CITE &lt;EndNote&gt;&lt;Cite&gt;&lt;RecNum&gt;25&lt;/RecNum&gt;&lt;DisplayText&gt;(15)&lt;/DisplayText&gt;&lt;record&gt;&lt;rec-number&gt;25&lt;/rec-number&gt;&lt;foreign-keys&gt;&lt;key app="EN" db-id="wxv9s9d5fzfrs3eaaa1xd2ao5fses9d92fw2"&gt;25&lt;/key&gt;&lt;/foreign-keys&gt;&lt;ref-type name="Statute"&gt;31&lt;/ref-type&gt;&lt;contributors&gt;&lt;/contributors&gt;&lt;titles&gt;&lt;title&gt;The Criminal Code of the Republic of Kazakhstan&lt;/title&gt;&lt;/titles&gt;&lt;number&gt; Law No. 167, as amended&lt;/number&gt;&lt;keywords&gt;&lt;keyword&gt;Kazakhstan&lt;/keyword&gt;&lt;/keywords&gt;&lt;dates&gt;&lt;pub-dates&gt;&lt;date&gt;July 16, 1997&lt;/date&gt;&lt;/pub-dates&gt;&lt;/dates&gt;&lt;pub-location&gt;Government of Kazakhstan&lt;/pub-location&gt;&lt;urls&gt;&lt;related-urls&gt;&lt;url&gt;www.legislationline.org/download/action/download/id/1681/file/ca1cfb8a67f8a1c2ffe8de6554a3.htm/preview&lt;/url&gt;&lt;/related-urls&gt;&lt;/urls&gt;&lt;/record&gt;&lt;/Cite&gt;&lt;/EndNote&gt;</w:instrText>
            </w:r>
            <w:r w:rsidR="004938D6" w:rsidRPr="001030C1">
              <w:rPr>
                <w:rFonts w:ascii="Calibri" w:hAnsi="Calibri" w:cs="Calibri"/>
                <w:sz w:val="20"/>
                <w:szCs w:val="20"/>
              </w:rPr>
              <w:fldChar w:fldCharType="separate"/>
            </w:r>
            <w:r w:rsidR="00B40B8C">
              <w:rPr>
                <w:rFonts w:ascii="Calibri" w:hAnsi="Calibri" w:cs="Calibri"/>
                <w:noProof/>
                <w:sz w:val="20"/>
                <w:szCs w:val="20"/>
              </w:rPr>
              <w:t>(</w:t>
            </w:r>
            <w:hyperlink w:anchor="_ENREF_15" w:tooltip=",  #25" w:history="1">
              <w:r w:rsidR="00FA6E3D">
                <w:rPr>
                  <w:rFonts w:ascii="Calibri" w:hAnsi="Calibri" w:cs="Calibri"/>
                  <w:noProof/>
                  <w:sz w:val="20"/>
                  <w:szCs w:val="20"/>
                </w:rPr>
                <w:t>15</w:t>
              </w:r>
            </w:hyperlink>
            <w:r w:rsidR="00B40B8C">
              <w:rPr>
                <w:rFonts w:ascii="Calibri" w:hAnsi="Calibri" w:cs="Calibri"/>
                <w:noProof/>
                <w:sz w:val="20"/>
                <w:szCs w:val="20"/>
              </w:rPr>
              <w:t>)</w:t>
            </w:r>
            <w:r w:rsidR="004938D6" w:rsidRPr="001030C1">
              <w:rPr>
                <w:rFonts w:ascii="Calibri" w:hAnsi="Calibri" w:cs="Calibri"/>
                <w:sz w:val="20"/>
                <w:szCs w:val="20"/>
              </w:rPr>
              <w:fldChar w:fldCharType="end"/>
            </w:r>
          </w:p>
        </w:tc>
      </w:tr>
      <w:tr w:rsidR="008F1F90" w:rsidRPr="00D45936" w14:paraId="510CA7F1" w14:textId="77777777" w:rsidTr="001030C1">
        <w:tc>
          <w:tcPr>
            <w:tcW w:w="3066" w:type="dxa"/>
          </w:tcPr>
          <w:p w14:paraId="55F8EE49" w14:textId="77777777" w:rsidR="008F1F90" w:rsidRPr="001030C1" w:rsidRDefault="008F1F90" w:rsidP="003F0813">
            <w:pPr>
              <w:rPr>
                <w:rFonts w:ascii="Calibri" w:hAnsi="Calibri" w:cs="Calibri"/>
                <w:sz w:val="20"/>
                <w:szCs w:val="20"/>
              </w:rPr>
            </w:pPr>
            <w:r w:rsidRPr="001030C1">
              <w:rPr>
                <w:rFonts w:ascii="Calibri" w:hAnsi="Calibri" w:cs="Calibri"/>
                <w:sz w:val="20"/>
                <w:szCs w:val="20"/>
              </w:rPr>
              <w:t>Prohibition of Commercial Sexual Exploitation of Children</w:t>
            </w:r>
          </w:p>
        </w:tc>
        <w:tc>
          <w:tcPr>
            <w:tcW w:w="1425" w:type="dxa"/>
          </w:tcPr>
          <w:p w14:paraId="49DA4441" w14:textId="77777777" w:rsidR="008F1F90" w:rsidRPr="001030C1" w:rsidRDefault="008F1F90" w:rsidP="008F1F90">
            <w:pPr>
              <w:rPr>
                <w:rFonts w:ascii="Calibri" w:hAnsi="Calibri" w:cs="Calibri"/>
                <w:sz w:val="20"/>
                <w:szCs w:val="20"/>
              </w:rPr>
            </w:pPr>
            <w:r w:rsidRPr="001030C1">
              <w:rPr>
                <w:rFonts w:ascii="Calibri" w:hAnsi="Calibri" w:cs="Calibri"/>
                <w:sz w:val="20"/>
                <w:szCs w:val="20"/>
              </w:rPr>
              <w:t>Yes</w:t>
            </w:r>
          </w:p>
        </w:tc>
        <w:tc>
          <w:tcPr>
            <w:tcW w:w="888" w:type="dxa"/>
          </w:tcPr>
          <w:p w14:paraId="5579545E" w14:textId="77777777" w:rsidR="008F1F90" w:rsidRPr="001030C1" w:rsidRDefault="008F1F90" w:rsidP="003F0813">
            <w:pPr>
              <w:rPr>
                <w:rFonts w:ascii="Calibri" w:hAnsi="Calibri" w:cs="Calibri"/>
                <w:sz w:val="20"/>
                <w:szCs w:val="20"/>
              </w:rPr>
            </w:pPr>
          </w:p>
        </w:tc>
        <w:tc>
          <w:tcPr>
            <w:tcW w:w="4193" w:type="dxa"/>
          </w:tcPr>
          <w:p w14:paraId="2AA6836D" w14:textId="2F66BB81" w:rsidR="008F1F90" w:rsidRPr="001030C1" w:rsidRDefault="00DF5245" w:rsidP="00ED1DCF">
            <w:pPr>
              <w:rPr>
                <w:rFonts w:ascii="Calibri" w:hAnsi="Calibri" w:cs="Calibri"/>
                <w:sz w:val="20"/>
                <w:szCs w:val="20"/>
              </w:rPr>
            </w:pPr>
            <w:r w:rsidRPr="001030C1">
              <w:rPr>
                <w:rFonts w:ascii="Calibri" w:hAnsi="Calibri" w:cs="Calibri"/>
                <w:sz w:val="20"/>
                <w:szCs w:val="20"/>
              </w:rPr>
              <w:t xml:space="preserve">Article </w:t>
            </w:r>
            <w:r w:rsidR="006549F3">
              <w:rPr>
                <w:rFonts w:ascii="Calibri" w:hAnsi="Calibri" w:cs="Calibri"/>
                <w:sz w:val="20"/>
                <w:szCs w:val="20"/>
              </w:rPr>
              <w:t>132-1</w:t>
            </w:r>
            <w:r w:rsidRPr="001030C1">
              <w:rPr>
                <w:rFonts w:ascii="Calibri" w:hAnsi="Calibri" w:cs="Calibri"/>
                <w:sz w:val="20"/>
                <w:szCs w:val="20"/>
              </w:rPr>
              <w:t xml:space="preserve"> of the </w:t>
            </w:r>
            <w:r w:rsidR="008F1F90" w:rsidRPr="001030C1">
              <w:rPr>
                <w:rFonts w:ascii="Calibri" w:hAnsi="Calibri" w:cs="Calibri"/>
                <w:sz w:val="20"/>
                <w:szCs w:val="20"/>
              </w:rPr>
              <w:t xml:space="preserve">Criminal Code </w:t>
            </w:r>
            <w:r w:rsidR="004938D6" w:rsidRPr="001030C1">
              <w:rPr>
                <w:rFonts w:ascii="Calibri" w:hAnsi="Calibri" w:cs="Calibri"/>
                <w:sz w:val="20"/>
                <w:szCs w:val="20"/>
              </w:rPr>
              <w:fldChar w:fldCharType="begin"/>
            </w:r>
            <w:r w:rsidR="00FA6E3D">
              <w:rPr>
                <w:rFonts w:ascii="Calibri" w:hAnsi="Calibri" w:cs="Calibri"/>
                <w:sz w:val="20"/>
                <w:szCs w:val="20"/>
              </w:rPr>
              <w:instrText xml:space="preserve"> ADDIN EN.CITE &lt;EndNote&gt;&lt;Cite&gt;&lt;RecNum&gt;25&lt;/RecNum&gt;&lt;DisplayText&gt;(15)&lt;/DisplayText&gt;&lt;record&gt;&lt;rec-number&gt;25&lt;/rec-number&gt;&lt;foreign-keys&gt;&lt;key app="EN" db-id="wxv9s9d5fzfrs3eaaa1xd2ao5fses9d92fw2"&gt;25&lt;/key&gt;&lt;/foreign-keys&gt;&lt;ref-type name="Statute"&gt;31&lt;/ref-type&gt;&lt;contributors&gt;&lt;/contributors&gt;&lt;titles&gt;&lt;title&gt;The Criminal Code of the Republic of Kazakhstan&lt;/title&gt;&lt;/titles&gt;&lt;number&gt; Law No. 167, as amended&lt;/number&gt;&lt;keywords&gt;&lt;keyword&gt;Kazakhstan&lt;/keyword&gt;&lt;/keywords&gt;&lt;dates&gt;&lt;pub-dates&gt;&lt;date&gt;July 16, 1997&lt;/date&gt;&lt;/pub-dates&gt;&lt;/dates&gt;&lt;pub-location&gt;Government of Kazakhstan&lt;/pub-location&gt;&lt;urls&gt;&lt;related-urls&gt;&lt;url&gt;www.legislationline.org/download/action/download/id/1681/file/ca1cfb8a67f8a1c2ffe8de6554a3.htm/preview&lt;/url&gt;&lt;/related-urls&gt;&lt;/urls&gt;&lt;/record&gt;&lt;/Cite&gt;&lt;/EndNote&gt;</w:instrText>
            </w:r>
            <w:r w:rsidR="004938D6" w:rsidRPr="001030C1">
              <w:rPr>
                <w:rFonts w:ascii="Calibri" w:hAnsi="Calibri" w:cs="Calibri"/>
                <w:sz w:val="20"/>
                <w:szCs w:val="20"/>
              </w:rPr>
              <w:fldChar w:fldCharType="separate"/>
            </w:r>
            <w:r w:rsidR="00B40B8C">
              <w:rPr>
                <w:rFonts w:ascii="Calibri" w:hAnsi="Calibri" w:cs="Calibri"/>
                <w:noProof/>
                <w:sz w:val="20"/>
                <w:szCs w:val="20"/>
              </w:rPr>
              <w:t>(</w:t>
            </w:r>
            <w:hyperlink w:anchor="_ENREF_15" w:tooltip=",  #25" w:history="1">
              <w:r w:rsidR="00FA6E3D">
                <w:rPr>
                  <w:rFonts w:ascii="Calibri" w:hAnsi="Calibri" w:cs="Calibri"/>
                  <w:noProof/>
                  <w:sz w:val="20"/>
                  <w:szCs w:val="20"/>
                </w:rPr>
                <w:t>15</w:t>
              </w:r>
            </w:hyperlink>
            <w:r w:rsidR="00B40B8C">
              <w:rPr>
                <w:rFonts w:ascii="Calibri" w:hAnsi="Calibri" w:cs="Calibri"/>
                <w:noProof/>
                <w:sz w:val="20"/>
                <w:szCs w:val="20"/>
              </w:rPr>
              <w:t>)</w:t>
            </w:r>
            <w:r w:rsidR="004938D6" w:rsidRPr="001030C1">
              <w:rPr>
                <w:rFonts w:ascii="Calibri" w:hAnsi="Calibri" w:cs="Calibri"/>
                <w:sz w:val="20"/>
                <w:szCs w:val="20"/>
              </w:rPr>
              <w:fldChar w:fldCharType="end"/>
            </w:r>
          </w:p>
        </w:tc>
      </w:tr>
      <w:tr w:rsidR="008F1F90" w:rsidRPr="00D45936" w14:paraId="5A025FB3" w14:textId="77777777" w:rsidTr="001030C1">
        <w:tc>
          <w:tcPr>
            <w:tcW w:w="3066" w:type="dxa"/>
          </w:tcPr>
          <w:p w14:paraId="6D939CFE" w14:textId="77777777" w:rsidR="008F1F90" w:rsidRPr="001030C1" w:rsidRDefault="008F1F90" w:rsidP="003F0813">
            <w:pPr>
              <w:rPr>
                <w:rFonts w:ascii="Calibri" w:hAnsi="Calibri" w:cs="Calibri"/>
                <w:sz w:val="20"/>
                <w:szCs w:val="20"/>
              </w:rPr>
            </w:pPr>
            <w:r w:rsidRPr="001030C1">
              <w:rPr>
                <w:rFonts w:ascii="Calibri" w:hAnsi="Calibri" w:cs="Calibri"/>
                <w:sz w:val="20"/>
                <w:szCs w:val="20"/>
              </w:rPr>
              <w:t>Prohibition of Using Children in Illicit Activities</w:t>
            </w:r>
          </w:p>
        </w:tc>
        <w:tc>
          <w:tcPr>
            <w:tcW w:w="1425" w:type="dxa"/>
          </w:tcPr>
          <w:p w14:paraId="52FAB150" w14:textId="77777777" w:rsidR="008F1F90" w:rsidRPr="001030C1" w:rsidRDefault="008F1F90" w:rsidP="003F0813">
            <w:pPr>
              <w:rPr>
                <w:rFonts w:ascii="Calibri" w:hAnsi="Calibri" w:cs="Calibri"/>
                <w:sz w:val="20"/>
                <w:szCs w:val="20"/>
              </w:rPr>
            </w:pPr>
            <w:r w:rsidRPr="001030C1">
              <w:rPr>
                <w:rFonts w:ascii="Calibri" w:hAnsi="Calibri" w:cs="Calibri"/>
                <w:sz w:val="20"/>
                <w:szCs w:val="20"/>
              </w:rPr>
              <w:t>Yes</w:t>
            </w:r>
          </w:p>
        </w:tc>
        <w:tc>
          <w:tcPr>
            <w:tcW w:w="888" w:type="dxa"/>
          </w:tcPr>
          <w:p w14:paraId="76711969" w14:textId="77777777" w:rsidR="008F1F90" w:rsidRPr="001030C1" w:rsidRDefault="008F1F90" w:rsidP="003F0813">
            <w:pPr>
              <w:rPr>
                <w:rFonts w:ascii="Calibri" w:hAnsi="Calibri" w:cs="Calibri"/>
                <w:sz w:val="20"/>
                <w:szCs w:val="20"/>
              </w:rPr>
            </w:pPr>
          </w:p>
        </w:tc>
        <w:tc>
          <w:tcPr>
            <w:tcW w:w="4193" w:type="dxa"/>
          </w:tcPr>
          <w:p w14:paraId="6BE8B8B1" w14:textId="0D12741E" w:rsidR="008F1F90" w:rsidRPr="001030C1" w:rsidRDefault="00D127FD" w:rsidP="00ED1DCF">
            <w:pPr>
              <w:rPr>
                <w:rFonts w:ascii="Calibri" w:hAnsi="Calibri" w:cs="Calibri"/>
                <w:sz w:val="20"/>
                <w:szCs w:val="20"/>
              </w:rPr>
            </w:pPr>
            <w:r w:rsidRPr="001030C1">
              <w:rPr>
                <w:rFonts w:ascii="Calibri" w:hAnsi="Calibri" w:cs="Calibri"/>
                <w:sz w:val="20"/>
                <w:szCs w:val="20"/>
              </w:rPr>
              <w:t>Article</w:t>
            </w:r>
            <w:r w:rsidR="00CA2407">
              <w:rPr>
                <w:rFonts w:ascii="Calibri" w:hAnsi="Calibri" w:cs="Calibri"/>
                <w:sz w:val="20"/>
                <w:szCs w:val="20"/>
              </w:rPr>
              <w:t xml:space="preserve"> </w:t>
            </w:r>
            <w:r w:rsidRPr="001030C1">
              <w:rPr>
                <w:rFonts w:ascii="Calibri" w:hAnsi="Calibri" w:cs="Calibri"/>
                <w:sz w:val="20"/>
                <w:szCs w:val="20"/>
              </w:rPr>
              <w:t xml:space="preserve">132 of the </w:t>
            </w:r>
            <w:r w:rsidR="008F1F90" w:rsidRPr="001030C1">
              <w:rPr>
                <w:rFonts w:ascii="Calibri" w:hAnsi="Calibri" w:cs="Calibri"/>
                <w:sz w:val="20"/>
                <w:szCs w:val="20"/>
              </w:rPr>
              <w:t xml:space="preserve">Criminal Code </w:t>
            </w:r>
            <w:r w:rsidR="004938D6" w:rsidRPr="001030C1">
              <w:rPr>
                <w:rFonts w:ascii="Calibri" w:hAnsi="Calibri" w:cs="Calibri"/>
                <w:sz w:val="20"/>
                <w:szCs w:val="20"/>
              </w:rPr>
              <w:fldChar w:fldCharType="begin"/>
            </w:r>
            <w:r w:rsidR="00FA6E3D">
              <w:rPr>
                <w:rFonts w:ascii="Calibri" w:hAnsi="Calibri" w:cs="Calibri"/>
                <w:sz w:val="20"/>
                <w:szCs w:val="20"/>
              </w:rPr>
              <w:instrText xml:space="preserve"> ADDIN EN.CITE &lt;EndNote&gt;&lt;Cite&gt;&lt;RecNum&gt;25&lt;/RecNum&gt;&lt;DisplayText&gt;(15)&lt;/DisplayText&gt;&lt;record&gt;&lt;rec-number&gt;25&lt;/rec-number&gt;&lt;foreign-keys&gt;&lt;key app="EN" db-id="wxv9s9d5fzfrs3eaaa1xd2ao5fses9d92fw2"&gt;25&lt;/key&gt;&lt;/foreign-keys&gt;&lt;ref-type name="Statute"&gt;31&lt;/ref-type&gt;&lt;contributors&gt;&lt;/contributors&gt;&lt;titles&gt;&lt;title&gt;The Criminal Code of the Republic of Kazakhstan&lt;/title&gt;&lt;/titles&gt;&lt;number&gt; Law No. 167, as amended&lt;/number&gt;&lt;keywords&gt;&lt;keyword&gt;Kazakhstan&lt;/keyword&gt;&lt;/keywords&gt;&lt;dates&gt;&lt;pub-dates&gt;&lt;date&gt;July 16, 1997&lt;/date&gt;&lt;/pub-dates&gt;&lt;/dates&gt;&lt;pub-location&gt;Government of Kazakhstan&lt;/pub-location&gt;&lt;urls&gt;&lt;related-urls&gt;&lt;url&gt;www.legislationline.org/download/action/download/id/1681/file/ca1cfb8a67f8a1c2ffe8de6554a3.htm/preview&lt;/url&gt;&lt;/related-urls&gt;&lt;/urls&gt;&lt;/record&gt;&lt;/Cite&gt;&lt;/EndNote&gt;</w:instrText>
            </w:r>
            <w:r w:rsidR="004938D6" w:rsidRPr="001030C1">
              <w:rPr>
                <w:rFonts w:ascii="Calibri" w:hAnsi="Calibri" w:cs="Calibri"/>
                <w:sz w:val="20"/>
                <w:szCs w:val="20"/>
              </w:rPr>
              <w:fldChar w:fldCharType="separate"/>
            </w:r>
            <w:r w:rsidR="00B40B8C">
              <w:rPr>
                <w:rFonts w:ascii="Calibri" w:hAnsi="Calibri" w:cs="Calibri"/>
                <w:noProof/>
                <w:sz w:val="20"/>
                <w:szCs w:val="20"/>
              </w:rPr>
              <w:t>(</w:t>
            </w:r>
            <w:hyperlink w:anchor="_ENREF_15" w:tooltip=",  #25" w:history="1">
              <w:r w:rsidR="00FA6E3D">
                <w:rPr>
                  <w:rFonts w:ascii="Calibri" w:hAnsi="Calibri" w:cs="Calibri"/>
                  <w:noProof/>
                  <w:sz w:val="20"/>
                  <w:szCs w:val="20"/>
                </w:rPr>
                <w:t>15</w:t>
              </w:r>
            </w:hyperlink>
            <w:r w:rsidR="00B40B8C">
              <w:rPr>
                <w:rFonts w:ascii="Calibri" w:hAnsi="Calibri" w:cs="Calibri"/>
                <w:noProof/>
                <w:sz w:val="20"/>
                <w:szCs w:val="20"/>
              </w:rPr>
              <w:t>)</w:t>
            </w:r>
            <w:r w:rsidR="004938D6" w:rsidRPr="001030C1">
              <w:rPr>
                <w:rFonts w:ascii="Calibri" w:hAnsi="Calibri" w:cs="Calibri"/>
                <w:sz w:val="20"/>
                <w:szCs w:val="20"/>
              </w:rPr>
              <w:fldChar w:fldCharType="end"/>
            </w:r>
            <w:r w:rsidR="00227A6A">
              <w:rPr>
                <w:rFonts w:ascii="Calibri" w:hAnsi="Calibri" w:cs="Calibri"/>
                <w:sz w:val="20"/>
                <w:szCs w:val="20"/>
              </w:rPr>
              <w:t xml:space="preserve">; Article 179 of the Labor Code </w:t>
            </w:r>
            <w:r w:rsidR="00227A6A" w:rsidRPr="001030C1">
              <w:rPr>
                <w:rFonts w:ascii="Calibri" w:hAnsi="Calibri" w:cs="Calibri"/>
                <w:sz w:val="20"/>
                <w:szCs w:val="20"/>
              </w:rPr>
              <w:fldChar w:fldCharType="begin"/>
            </w:r>
            <w:r w:rsidR="00FA6E3D">
              <w:rPr>
                <w:rFonts w:ascii="Calibri" w:hAnsi="Calibri" w:cs="Calibri"/>
                <w:sz w:val="20"/>
                <w:szCs w:val="20"/>
              </w:rPr>
              <w:instrText xml:space="preserve"> ADDIN EN.CITE &lt;EndNote&gt;&lt;Cite&gt;&lt;RecNum&gt;42&lt;/RecNum&gt;&lt;DisplayText&gt;(13)&lt;/DisplayText&gt;&lt;record&gt;&lt;rec-number&gt;42&lt;/rec-number&gt;&lt;foreign-keys&gt;&lt;key app="EN" db-id="wxv9s9d5fzfrs3eaaa1xd2ao5fses9d92fw2"&gt;42&lt;/key&gt;&lt;/foreign-keys&gt;&lt;ref-type name="Statute"&gt;31&lt;/ref-type&gt;&lt;contributors&gt;&lt;/contributors&gt;&lt;titles&gt;&lt;title&gt;Labor Code of the Republic of Kazakhstan, &lt;/title&gt;&lt;/titles&gt;&lt;number&gt;No. 251-III&lt;/number&gt;&lt;keywords&gt;&lt;keyword&gt;Kazakhstan&lt;/keyword&gt;&lt;/keywords&gt;&lt;dates&gt;&lt;pub-dates&gt;&lt;date&gt;May 15, 2007&lt;/date&gt;&lt;/pub-dates&gt;&lt;/dates&gt;&lt;pub-location&gt;Government of Kazakhstan&lt;/pub-location&gt;&lt;urls&gt;&lt;related-urls&gt;&lt;url&gt;www.oit.org/dyn/natlex/docs/MONOGRAPH/76433/82753/F982631364/Microsoft%20Word%20-%20ENG%20KAZ.76433.pdf&lt;/url&gt;&lt;/related-urls&gt;&lt;/urls&gt;&lt;language&gt;Russian&lt;/language&gt;&lt;/record&gt;&lt;/Cite&gt;&lt;/EndNote&gt;</w:instrText>
            </w:r>
            <w:r w:rsidR="00227A6A" w:rsidRPr="001030C1">
              <w:rPr>
                <w:rFonts w:ascii="Calibri" w:hAnsi="Calibri" w:cs="Calibri"/>
                <w:sz w:val="20"/>
                <w:szCs w:val="20"/>
              </w:rPr>
              <w:fldChar w:fldCharType="separate"/>
            </w:r>
            <w:r w:rsidR="008C1ACB">
              <w:rPr>
                <w:rFonts w:ascii="Calibri" w:hAnsi="Calibri" w:cs="Calibri"/>
                <w:noProof/>
                <w:sz w:val="20"/>
                <w:szCs w:val="20"/>
              </w:rPr>
              <w:t>(</w:t>
            </w:r>
            <w:hyperlink w:anchor="_ENREF_13" w:tooltip=",  #42" w:history="1">
              <w:r w:rsidR="00FA6E3D">
                <w:rPr>
                  <w:rFonts w:ascii="Calibri" w:hAnsi="Calibri" w:cs="Calibri"/>
                  <w:noProof/>
                  <w:sz w:val="20"/>
                  <w:szCs w:val="20"/>
                </w:rPr>
                <w:t>13</w:t>
              </w:r>
            </w:hyperlink>
            <w:r w:rsidR="008C1ACB">
              <w:rPr>
                <w:rFonts w:ascii="Calibri" w:hAnsi="Calibri" w:cs="Calibri"/>
                <w:noProof/>
                <w:sz w:val="20"/>
                <w:szCs w:val="20"/>
              </w:rPr>
              <w:t>)</w:t>
            </w:r>
            <w:r w:rsidR="00227A6A" w:rsidRPr="001030C1">
              <w:rPr>
                <w:rFonts w:ascii="Calibri" w:hAnsi="Calibri" w:cs="Calibri"/>
                <w:sz w:val="20"/>
                <w:szCs w:val="20"/>
              </w:rPr>
              <w:fldChar w:fldCharType="end"/>
            </w:r>
          </w:p>
        </w:tc>
      </w:tr>
      <w:tr w:rsidR="008F1F90" w:rsidRPr="00D45936" w14:paraId="78A7344D" w14:textId="77777777" w:rsidTr="001030C1">
        <w:tc>
          <w:tcPr>
            <w:tcW w:w="3066" w:type="dxa"/>
          </w:tcPr>
          <w:p w14:paraId="281E4A8B" w14:textId="77777777" w:rsidR="008F1F90" w:rsidRPr="001030C1" w:rsidRDefault="008F1F90" w:rsidP="003F0813">
            <w:pPr>
              <w:rPr>
                <w:rFonts w:ascii="Calibri" w:hAnsi="Calibri" w:cs="Calibri"/>
                <w:sz w:val="20"/>
                <w:szCs w:val="20"/>
              </w:rPr>
            </w:pPr>
            <w:r w:rsidRPr="001030C1">
              <w:rPr>
                <w:rFonts w:ascii="Calibri" w:hAnsi="Calibri" w:cs="Calibri"/>
                <w:sz w:val="20"/>
                <w:szCs w:val="20"/>
              </w:rPr>
              <w:t>Minimum Age for Compulsory Military Recruitment</w:t>
            </w:r>
          </w:p>
        </w:tc>
        <w:tc>
          <w:tcPr>
            <w:tcW w:w="1425" w:type="dxa"/>
          </w:tcPr>
          <w:p w14:paraId="2D1E7B48" w14:textId="77777777" w:rsidR="008F1F90" w:rsidRPr="001030C1" w:rsidRDefault="008F1F90" w:rsidP="003F0813">
            <w:pPr>
              <w:rPr>
                <w:rFonts w:ascii="Calibri" w:hAnsi="Calibri" w:cs="Calibri"/>
                <w:sz w:val="20"/>
                <w:szCs w:val="20"/>
              </w:rPr>
            </w:pPr>
            <w:r w:rsidRPr="001030C1">
              <w:rPr>
                <w:rFonts w:ascii="Calibri" w:hAnsi="Calibri" w:cs="Calibri"/>
                <w:sz w:val="20"/>
                <w:szCs w:val="20"/>
              </w:rPr>
              <w:t>Yes</w:t>
            </w:r>
          </w:p>
        </w:tc>
        <w:tc>
          <w:tcPr>
            <w:tcW w:w="888" w:type="dxa"/>
          </w:tcPr>
          <w:p w14:paraId="056C4942" w14:textId="77777777" w:rsidR="008F1F90" w:rsidRPr="001030C1" w:rsidRDefault="008F1F90" w:rsidP="003F0813">
            <w:pPr>
              <w:rPr>
                <w:rFonts w:ascii="Calibri" w:hAnsi="Calibri" w:cs="Calibri"/>
                <w:sz w:val="20"/>
                <w:szCs w:val="20"/>
              </w:rPr>
            </w:pPr>
            <w:r w:rsidRPr="001030C1">
              <w:rPr>
                <w:rFonts w:ascii="Calibri" w:hAnsi="Calibri" w:cs="Calibri"/>
                <w:sz w:val="20"/>
                <w:szCs w:val="20"/>
              </w:rPr>
              <w:t>18</w:t>
            </w:r>
          </w:p>
        </w:tc>
        <w:tc>
          <w:tcPr>
            <w:tcW w:w="4193" w:type="dxa"/>
          </w:tcPr>
          <w:p w14:paraId="2643231F" w14:textId="453B23B2" w:rsidR="008F1F90" w:rsidRPr="001030C1" w:rsidRDefault="00E035EA" w:rsidP="00FA6E3D">
            <w:pPr>
              <w:rPr>
                <w:rFonts w:ascii="Calibri" w:hAnsi="Calibri" w:cs="Calibri"/>
                <w:sz w:val="20"/>
                <w:szCs w:val="20"/>
              </w:rPr>
            </w:pPr>
            <w:r>
              <w:rPr>
                <w:rFonts w:ascii="Calibri" w:hAnsi="Calibri" w:cs="Calibri"/>
                <w:sz w:val="20"/>
                <w:szCs w:val="20"/>
              </w:rPr>
              <w:t xml:space="preserve">Article </w:t>
            </w:r>
            <w:r w:rsidR="00A21C80">
              <w:rPr>
                <w:rFonts w:ascii="Calibri" w:hAnsi="Calibri" w:cs="Calibri"/>
                <w:sz w:val="20"/>
                <w:szCs w:val="20"/>
              </w:rPr>
              <w:t>31</w:t>
            </w:r>
            <w:r>
              <w:rPr>
                <w:rFonts w:ascii="Calibri" w:hAnsi="Calibri" w:cs="Calibri"/>
                <w:sz w:val="20"/>
                <w:szCs w:val="20"/>
              </w:rPr>
              <w:t xml:space="preserve"> of the </w:t>
            </w:r>
            <w:r w:rsidR="008F1F90" w:rsidRPr="001030C1">
              <w:rPr>
                <w:rFonts w:ascii="Calibri" w:hAnsi="Calibri" w:cs="Calibri"/>
                <w:sz w:val="20"/>
                <w:szCs w:val="20"/>
              </w:rPr>
              <w:t xml:space="preserve">Military </w:t>
            </w:r>
            <w:r>
              <w:rPr>
                <w:rFonts w:ascii="Calibri" w:hAnsi="Calibri" w:cs="Calibri"/>
                <w:sz w:val="20"/>
                <w:szCs w:val="20"/>
              </w:rPr>
              <w:t>S</w:t>
            </w:r>
            <w:r w:rsidR="008F1F90" w:rsidRPr="001030C1">
              <w:rPr>
                <w:rFonts w:ascii="Calibri" w:hAnsi="Calibri" w:cs="Calibri"/>
                <w:sz w:val="20"/>
                <w:szCs w:val="20"/>
              </w:rPr>
              <w:t xml:space="preserve">ervice Act </w:t>
            </w:r>
            <w:r w:rsidR="008075A8">
              <w:rPr>
                <w:rFonts w:ascii="Calibri" w:hAnsi="Calibri" w:cs="Calibri"/>
                <w:sz w:val="20"/>
                <w:szCs w:val="20"/>
              </w:rPr>
              <w:fldChar w:fldCharType="begin"/>
            </w:r>
            <w:r w:rsidR="00FA6E3D">
              <w:rPr>
                <w:rFonts w:ascii="Calibri" w:hAnsi="Calibri" w:cs="Calibri"/>
                <w:sz w:val="20"/>
                <w:szCs w:val="20"/>
              </w:rPr>
              <w:instrText xml:space="preserve"> ADDIN EN.CITE &lt;EndNote&gt;&lt;Cite ExcludeAuth="1" ExcludeYear="1"&gt;&lt;RecNum&gt;158&lt;/RecNum&gt;&lt;DisplayText&gt;(16)&lt;/DisplayText&gt;&lt;record&gt;&lt;rec-number&gt;158&lt;/rec-number&gt;&lt;foreign-keys&gt;&lt;key app="EN" db-id="wxv9s9d5fzfrs3eaaa1xd2ao5fses9d92fw2"&gt;158&lt;/key&gt;&lt;/foreign-keys&gt;&lt;ref-type name="Statute"&gt;31&lt;/ref-type&gt;&lt;contributors&gt;&lt;/contributors&gt;&lt;titles&gt;&lt;title&gt;Law No. 561-IV on Military Service and the Status of Military Personnel, as amended&lt;/title&gt;&lt;/titles&gt;&lt;number&gt;Law No. 561-IV&lt;/number&gt;&lt;keywords&gt;&lt;keyword&gt;Kazakhstan&lt;/keyword&gt;&lt;/keywords&gt;&lt;dates&gt;&lt;pub-dates&gt;&lt;date&gt;February 16, 2012&lt;/date&gt;&lt;/pub-dates&gt;&lt;/dates&gt;&lt;pub-location&gt;Government of Kazakhstan&lt;/pub-location&gt;&lt;urls&gt;&lt;related-urls&gt;&lt;url&gt;http://online.zakon.kz/Document/?doc_id=31130640&lt;/url&gt;&lt;/related-urls&gt;&lt;/urls&gt;&lt;/record&gt;&lt;/Cite&gt;&lt;/EndNote&gt;</w:instrText>
            </w:r>
            <w:r w:rsidR="008075A8">
              <w:rPr>
                <w:rFonts w:ascii="Calibri" w:hAnsi="Calibri" w:cs="Calibri"/>
                <w:sz w:val="20"/>
                <w:szCs w:val="20"/>
              </w:rPr>
              <w:fldChar w:fldCharType="separate"/>
            </w:r>
            <w:r w:rsidR="00B40B8C">
              <w:rPr>
                <w:rFonts w:ascii="Calibri" w:hAnsi="Calibri" w:cs="Calibri"/>
                <w:noProof/>
                <w:sz w:val="20"/>
                <w:szCs w:val="20"/>
              </w:rPr>
              <w:t>(</w:t>
            </w:r>
            <w:hyperlink w:anchor="_ENREF_16" w:tooltip=",  #158" w:history="1">
              <w:r w:rsidR="00FA6E3D">
                <w:rPr>
                  <w:rFonts w:ascii="Calibri" w:hAnsi="Calibri" w:cs="Calibri"/>
                  <w:noProof/>
                  <w:sz w:val="20"/>
                  <w:szCs w:val="20"/>
                </w:rPr>
                <w:t>16</w:t>
              </w:r>
            </w:hyperlink>
            <w:r w:rsidR="00B40B8C">
              <w:rPr>
                <w:rFonts w:ascii="Calibri" w:hAnsi="Calibri" w:cs="Calibri"/>
                <w:noProof/>
                <w:sz w:val="20"/>
                <w:szCs w:val="20"/>
              </w:rPr>
              <w:t>)</w:t>
            </w:r>
            <w:r w:rsidR="008075A8">
              <w:rPr>
                <w:rFonts w:ascii="Calibri" w:hAnsi="Calibri" w:cs="Calibri"/>
                <w:sz w:val="20"/>
                <w:szCs w:val="20"/>
              </w:rPr>
              <w:fldChar w:fldCharType="end"/>
            </w:r>
          </w:p>
        </w:tc>
      </w:tr>
      <w:tr w:rsidR="008F1F90" w:rsidRPr="00D45936" w14:paraId="78927DB9" w14:textId="77777777" w:rsidTr="001030C1">
        <w:tc>
          <w:tcPr>
            <w:tcW w:w="3066" w:type="dxa"/>
          </w:tcPr>
          <w:p w14:paraId="418E5839" w14:textId="77777777" w:rsidR="008F1F90" w:rsidRPr="001030C1" w:rsidRDefault="008F1F90" w:rsidP="003F0813">
            <w:pPr>
              <w:rPr>
                <w:rFonts w:ascii="Calibri" w:hAnsi="Calibri" w:cs="Calibri"/>
                <w:sz w:val="20"/>
                <w:szCs w:val="20"/>
              </w:rPr>
            </w:pPr>
            <w:r w:rsidRPr="001030C1">
              <w:rPr>
                <w:rFonts w:ascii="Calibri" w:hAnsi="Calibri" w:cs="Calibri"/>
                <w:sz w:val="20"/>
                <w:szCs w:val="20"/>
              </w:rPr>
              <w:t>Minimum Age for Voluntary Military Service</w:t>
            </w:r>
          </w:p>
        </w:tc>
        <w:tc>
          <w:tcPr>
            <w:tcW w:w="1425" w:type="dxa"/>
          </w:tcPr>
          <w:p w14:paraId="0CDB4C11" w14:textId="77777777" w:rsidR="008F1F90" w:rsidRPr="001030C1" w:rsidRDefault="00EF3AB4" w:rsidP="003F0813">
            <w:pPr>
              <w:rPr>
                <w:rFonts w:ascii="Calibri" w:hAnsi="Calibri" w:cs="Calibri"/>
                <w:sz w:val="20"/>
                <w:szCs w:val="20"/>
              </w:rPr>
            </w:pPr>
            <w:r w:rsidRPr="001030C1">
              <w:rPr>
                <w:rFonts w:ascii="Calibri" w:hAnsi="Calibri" w:cs="Calibri"/>
                <w:sz w:val="20"/>
                <w:szCs w:val="20"/>
              </w:rPr>
              <w:t>Yes</w:t>
            </w:r>
          </w:p>
        </w:tc>
        <w:tc>
          <w:tcPr>
            <w:tcW w:w="888" w:type="dxa"/>
          </w:tcPr>
          <w:p w14:paraId="5401D4FB" w14:textId="77777777" w:rsidR="008F1F90" w:rsidRPr="001030C1" w:rsidRDefault="00EF3AB4" w:rsidP="003F0813">
            <w:pPr>
              <w:rPr>
                <w:rFonts w:ascii="Calibri" w:hAnsi="Calibri" w:cs="Calibri"/>
                <w:sz w:val="20"/>
                <w:szCs w:val="20"/>
              </w:rPr>
            </w:pPr>
            <w:r w:rsidRPr="001030C1">
              <w:rPr>
                <w:rFonts w:ascii="Calibri" w:hAnsi="Calibri" w:cs="Calibri"/>
                <w:sz w:val="20"/>
                <w:szCs w:val="20"/>
              </w:rPr>
              <w:t>19</w:t>
            </w:r>
          </w:p>
        </w:tc>
        <w:tc>
          <w:tcPr>
            <w:tcW w:w="4193" w:type="dxa"/>
          </w:tcPr>
          <w:p w14:paraId="655492D9" w14:textId="19ED2DD6" w:rsidR="008F1F90" w:rsidRPr="001030C1" w:rsidRDefault="009F1C7A" w:rsidP="00FA6E3D">
            <w:pPr>
              <w:rPr>
                <w:rFonts w:ascii="Calibri" w:hAnsi="Calibri" w:cs="Calibri"/>
                <w:sz w:val="20"/>
                <w:szCs w:val="20"/>
              </w:rPr>
            </w:pPr>
            <w:r w:rsidRPr="009F1C7A">
              <w:rPr>
                <w:rFonts w:ascii="Calibri" w:hAnsi="Calibri" w:cs="Calibri"/>
                <w:sz w:val="20"/>
                <w:szCs w:val="20"/>
              </w:rPr>
              <w:t xml:space="preserve">Article </w:t>
            </w:r>
            <w:r>
              <w:rPr>
                <w:rFonts w:ascii="Calibri" w:hAnsi="Calibri" w:cs="Calibri"/>
                <w:sz w:val="20"/>
                <w:szCs w:val="20"/>
              </w:rPr>
              <w:t>38.1(2)</w:t>
            </w:r>
            <w:r w:rsidRPr="009F1C7A">
              <w:rPr>
                <w:rFonts w:ascii="Calibri" w:hAnsi="Calibri" w:cs="Calibri"/>
                <w:sz w:val="20"/>
                <w:szCs w:val="20"/>
              </w:rPr>
              <w:t xml:space="preserve"> of the Military Service Act </w:t>
            </w:r>
            <w:r>
              <w:rPr>
                <w:rFonts w:ascii="Calibri" w:hAnsi="Calibri" w:cs="Calibri"/>
                <w:sz w:val="20"/>
                <w:szCs w:val="20"/>
              </w:rPr>
              <w:fldChar w:fldCharType="begin"/>
            </w:r>
            <w:r w:rsidR="00FA6E3D">
              <w:rPr>
                <w:rFonts w:ascii="Calibri" w:hAnsi="Calibri" w:cs="Calibri"/>
                <w:sz w:val="20"/>
                <w:szCs w:val="20"/>
              </w:rPr>
              <w:instrText xml:space="preserve"> ADDIN EN.CITE &lt;EndNote&gt;&lt;Cite ExcludeAuth="1" ExcludeYear="1"&gt;&lt;RecNum&gt;158&lt;/RecNum&gt;&lt;DisplayText&gt;(16)&lt;/DisplayText&gt;&lt;record&gt;&lt;rec-number&gt;158&lt;/rec-number&gt;&lt;foreign-keys&gt;&lt;key app="EN" db-id="wxv9s9d5fzfrs3eaaa1xd2ao5fses9d92fw2"&gt;158&lt;/key&gt;&lt;/foreign-keys&gt;&lt;ref-type name="Statute"&gt;31&lt;/ref-type&gt;&lt;contributors&gt;&lt;/contributors&gt;&lt;titles&gt;&lt;title&gt;Law No. 561-IV on Military Service and the Status of Military Personnel, as amended&lt;/title&gt;&lt;/titles&gt;&lt;number&gt;Law No. 561-IV&lt;/number&gt;&lt;keywords&gt;&lt;keyword&gt;Kazakhstan&lt;/keyword&gt;&lt;/keywords&gt;&lt;dates&gt;&lt;pub-dates&gt;&lt;date&gt;February 16, 2012&lt;/date&gt;&lt;/pub-dates&gt;&lt;/dates&gt;&lt;pub-location&gt;Government of Kazakhstan&lt;/pub-location&gt;&lt;urls&gt;&lt;related-urls&gt;&lt;url&gt;http://online.zakon.kz/Document/?doc_id=31130640&lt;/url&gt;&lt;/related-urls&gt;&lt;/urls&gt;&lt;/record&gt;&lt;/Cite&gt;&lt;/EndNote&gt;</w:instrText>
            </w:r>
            <w:r>
              <w:rPr>
                <w:rFonts w:ascii="Calibri" w:hAnsi="Calibri" w:cs="Calibri"/>
                <w:sz w:val="20"/>
                <w:szCs w:val="20"/>
              </w:rPr>
              <w:fldChar w:fldCharType="separate"/>
            </w:r>
            <w:r w:rsidR="00B40B8C">
              <w:rPr>
                <w:rFonts w:ascii="Calibri" w:hAnsi="Calibri" w:cs="Calibri"/>
                <w:noProof/>
                <w:sz w:val="20"/>
                <w:szCs w:val="20"/>
              </w:rPr>
              <w:t>(</w:t>
            </w:r>
            <w:hyperlink w:anchor="_ENREF_16" w:tooltip=",  #158" w:history="1">
              <w:r w:rsidR="00FA6E3D">
                <w:rPr>
                  <w:rFonts w:ascii="Calibri" w:hAnsi="Calibri" w:cs="Calibri"/>
                  <w:noProof/>
                  <w:sz w:val="20"/>
                  <w:szCs w:val="20"/>
                </w:rPr>
                <w:t>16</w:t>
              </w:r>
            </w:hyperlink>
            <w:r w:rsidR="00B40B8C">
              <w:rPr>
                <w:rFonts w:ascii="Calibri" w:hAnsi="Calibri" w:cs="Calibri"/>
                <w:noProof/>
                <w:sz w:val="20"/>
                <w:szCs w:val="20"/>
              </w:rPr>
              <w:t>)</w:t>
            </w:r>
            <w:r>
              <w:rPr>
                <w:rFonts w:ascii="Calibri" w:hAnsi="Calibri" w:cs="Calibri"/>
                <w:sz w:val="20"/>
                <w:szCs w:val="20"/>
              </w:rPr>
              <w:fldChar w:fldCharType="end"/>
            </w:r>
            <w:r>
              <w:rPr>
                <w:rFonts w:ascii="Calibri" w:hAnsi="Calibri" w:cs="Calibri"/>
                <w:sz w:val="20"/>
                <w:szCs w:val="20"/>
              </w:rPr>
              <w:t xml:space="preserve"> </w:t>
            </w:r>
          </w:p>
        </w:tc>
      </w:tr>
      <w:tr w:rsidR="008F1F90" w:rsidRPr="00D45936" w14:paraId="4E38ED27" w14:textId="77777777" w:rsidTr="001030C1">
        <w:tc>
          <w:tcPr>
            <w:tcW w:w="3066" w:type="dxa"/>
          </w:tcPr>
          <w:p w14:paraId="26EE1BD1" w14:textId="77777777" w:rsidR="008F1F90" w:rsidRPr="001030C1" w:rsidRDefault="008F1F90" w:rsidP="003F0813">
            <w:pPr>
              <w:rPr>
                <w:rFonts w:ascii="Calibri" w:hAnsi="Calibri" w:cs="Calibri"/>
                <w:sz w:val="20"/>
                <w:szCs w:val="20"/>
              </w:rPr>
            </w:pPr>
            <w:r w:rsidRPr="001030C1">
              <w:rPr>
                <w:rFonts w:ascii="Calibri" w:hAnsi="Calibri" w:cs="Calibri"/>
                <w:sz w:val="20"/>
                <w:szCs w:val="20"/>
              </w:rPr>
              <w:t>Compulsory Education Age</w:t>
            </w:r>
          </w:p>
        </w:tc>
        <w:tc>
          <w:tcPr>
            <w:tcW w:w="1425" w:type="dxa"/>
          </w:tcPr>
          <w:p w14:paraId="17ADF346" w14:textId="77777777" w:rsidR="008F1F90" w:rsidRPr="001030C1" w:rsidRDefault="008F1F90" w:rsidP="003F0813">
            <w:pPr>
              <w:rPr>
                <w:rFonts w:ascii="Calibri" w:hAnsi="Calibri" w:cs="Calibri"/>
                <w:sz w:val="20"/>
                <w:szCs w:val="20"/>
              </w:rPr>
            </w:pPr>
            <w:r w:rsidRPr="001030C1">
              <w:rPr>
                <w:rFonts w:ascii="Calibri" w:hAnsi="Calibri" w:cs="Calibri"/>
                <w:sz w:val="20"/>
                <w:szCs w:val="20"/>
              </w:rPr>
              <w:t>Yes</w:t>
            </w:r>
          </w:p>
        </w:tc>
        <w:tc>
          <w:tcPr>
            <w:tcW w:w="888" w:type="dxa"/>
          </w:tcPr>
          <w:p w14:paraId="075A8FD0" w14:textId="77777777" w:rsidR="008F1F90" w:rsidRPr="001030C1" w:rsidRDefault="008F1F90" w:rsidP="003F0813">
            <w:pPr>
              <w:rPr>
                <w:rFonts w:ascii="Calibri" w:hAnsi="Calibri" w:cs="Calibri"/>
                <w:sz w:val="20"/>
                <w:szCs w:val="20"/>
              </w:rPr>
            </w:pPr>
            <w:r w:rsidRPr="001030C1">
              <w:rPr>
                <w:rFonts w:ascii="Calibri" w:hAnsi="Calibri" w:cs="Calibri"/>
                <w:sz w:val="20"/>
                <w:szCs w:val="20"/>
              </w:rPr>
              <w:t>17</w:t>
            </w:r>
          </w:p>
        </w:tc>
        <w:tc>
          <w:tcPr>
            <w:tcW w:w="4193" w:type="dxa"/>
          </w:tcPr>
          <w:p w14:paraId="384BC7B3" w14:textId="37D54D39" w:rsidR="008F1F90" w:rsidRPr="00AB6794" w:rsidRDefault="00AB6794" w:rsidP="00A12964">
            <w:pPr>
              <w:rPr>
                <w:rFonts w:ascii="Calibri" w:hAnsi="Calibri" w:cs="Calibri"/>
                <w:sz w:val="20"/>
                <w:szCs w:val="20"/>
              </w:rPr>
            </w:pPr>
            <w:r>
              <w:rPr>
                <w:rFonts w:ascii="Calibri" w:hAnsi="Calibri" w:cs="Calibri"/>
                <w:sz w:val="20"/>
                <w:szCs w:val="20"/>
              </w:rPr>
              <w:t xml:space="preserve">Article 30 of the </w:t>
            </w:r>
            <w:r w:rsidR="008F1F90" w:rsidRPr="00AB6794">
              <w:rPr>
                <w:rFonts w:ascii="Calibri" w:hAnsi="Calibri" w:cs="Calibri"/>
                <w:sz w:val="20"/>
                <w:szCs w:val="20"/>
              </w:rPr>
              <w:t xml:space="preserve">Constitution </w:t>
            </w:r>
            <w:r>
              <w:rPr>
                <w:rFonts w:ascii="Calibri" w:hAnsi="Calibri" w:cs="Calibri"/>
                <w:sz w:val="20"/>
                <w:szCs w:val="20"/>
              </w:rPr>
              <w:fldChar w:fldCharType="begin"/>
            </w:r>
            <w:r w:rsidR="00FA6E3D">
              <w:rPr>
                <w:rFonts w:ascii="Calibri" w:hAnsi="Calibri" w:cs="Calibri"/>
                <w:sz w:val="20"/>
                <w:szCs w:val="20"/>
              </w:rPr>
              <w:instrText xml:space="preserve"> ADDIN EN.CITE &lt;EndNote&gt;&lt;Cite ExcludeAuth="1" ExcludeYear="1"&gt;&lt;RecNum&gt;107&lt;/RecNum&gt;&lt;DisplayText&gt;(17)&lt;/DisplayText&gt;&lt;record&gt;&lt;rec-number&gt;107&lt;/rec-number&gt;&lt;foreign-keys&gt;&lt;key app="EN" db-id="wxv9s9d5fzfrs3eaaa1xd2ao5fses9d92fw2"&gt;107&lt;/key&gt;&lt;/foreign-keys&gt;&lt;ref-type name="Statute"&gt;31&lt;/ref-type&gt;&lt;contributors&gt;&lt;/contributors&gt;&lt;titles&gt;&lt;title&gt;Constitution of the Republic of Kazakhstan&lt;/title&gt;&lt;/titles&gt;&lt;keywords&gt;&lt;keyword&gt;Kazakhstan&lt;/keyword&gt;&lt;/keywords&gt;&lt;dates&gt;&lt;pub-dates&gt;&lt;date&gt;August 30, 1995&lt;/date&gt;&lt;/pub-dates&gt;&lt;/dates&gt;&lt;pub-location&gt;Government of Kazakhstan&lt;/pub-location&gt;&lt;urls&gt;&lt;related-urls&gt;&lt;url&gt;http://online.zakon.kz/Document/?doc_id=1005029#sub_id=100000&lt;/url&gt;&lt;/related-urls&gt;&lt;/urls&gt;&lt;/record&gt;&lt;/Cite&gt;&lt;/EndNote&gt;</w:instrText>
            </w:r>
            <w:r>
              <w:rPr>
                <w:rFonts w:ascii="Calibri" w:hAnsi="Calibri" w:cs="Calibri"/>
                <w:sz w:val="20"/>
                <w:szCs w:val="20"/>
              </w:rPr>
              <w:fldChar w:fldCharType="separate"/>
            </w:r>
            <w:r w:rsidR="00B40B8C">
              <w:rPr>
                <w:rFonts w:ascii="Calibri" w:hAnsi="Calibri" w:cs="Calibri"/>
                <w:noProof/>
                <w:sz w:val="20"/>
                <w:szCs w:val="20"/>
              </w:rPr>
              <w:t>(</w:t>
            </w:r>
            <w:hyperlink w:anchor="_ENREF_17" w:tooltip=",  #107" w:history="1">
              <w:r w:rsidR="00FA6E3D">
                <w:rPr>
                  <w:rFonts w:ascii="Calibri" w:hAnsi="Calibri" w:cs="Calibri"/>
                  <w:noProof/>
                  <w:sz w:val="20"/>
                  <w:szCs w:val="20"/>
                </w:rPr>
                <w:t>17</w:t>
              </w:r>
            </w:hyperlink>
            <w:r w:rsidR="00B40B8C">
              <w:rPr>
                <w:rFonts w:ascii="Calibri" w:hAnsi="Calibri" w:cs="Calibri"/>
                <w:noProof/>
                <w:sz w:val="20"/>
                <w:szCs w:val="20"/>
              </w:rPr>
              <w:t>)</w:t>
            </w:r>
            <w:r>
              <w:rPr>
                <w:rFonts w:ascii="Calibri" w:hAnsi="Calibri" w:cs="Calibri"/>
                <w:sz w:val="20"/>
                <w:szCs w:val="20"/>
              </w:rPr>
              <w:fldChar w:fldCharType="end"/>
            </w:r>
          </w:p>
        </w:tc>
      </w:tr>
      <w:tr w:rsidR="008F1F90" w:rsidRPr="00D45936" w14:paraId="6074C98F" w14:textId="77777777" w:rsidTr="001030C1">
        <w:tc>
          <w:tcPr>
            <w:tcW w:w="3066" w:type="dxa"/>
          </w:tcPr>
          <w:p w14:paraId="78EEC3D0" w14:textId="77777777" w:rsidR="008F1F90" w:rsidRPr="001030C1" w:rsidRDefault="008F1F90" w:rsidP="003F0813">
            <w:pPr>
              <w:rPr>
                <w:rFonts w:ascii="Calibri" w:hAnsi="Calibri" w:cs="Calibri"/>
                <w:sz w:val="20"/>
                <w:szCs w:val="20"/>
              </w:rPr>
            </w:pPr>
            <w:r w:rsidRPr="001030C1">
              <w:rPr>
                <w:rFonts w:ascii="Calibri" w:hAnsi="Calibri" w:cs="Calibri"/>
                <w:sz w:val="20"/>
                <w:szCs w:val="20"/>
              </w:rPr>
              <w:t>Free Public Education</w:t>
            </w:r>
          </w:p>
        </w:tc>
        <w:tc>
          <w:tcPr>
            <w:tcW w:w="1425" w:type="dxa"/>
          </w:tcPr>
          <w:p w14:paraId="7ADAE9CF" w14:textId="77777777" w:rsidR="008F1F90" w:rsidRPr="001030C1" w:rsidRDefault="008F1F90" w:rsidP="008F1F90">
            <w:pPr>
              <w:rPr>
                <w:rFonts w:ascii="Calibri" w:hAnsi="Calibri" w:cs="Calibri"/>
                <w:sz w:val="20"/>
                <w:szCs w:val="20"/>
              </w:rPr>
            </w:pPr>
            <w:r w:rsidRPr="001030C1">
              <w:rPr>
                <w:rFonts w:ascii="Calibri" w:hAnsi="Calibri" w:cs="Calibri"/>
                <w:sz w:val="20"/>
                <w:szCs w:val="20"/>
              </w:rPr>
              <w:t>Yes</w:t>
            </w:r>
          </w:p>
        </w:tc>
        <w:tc>
          <w:tcPr>
            <w:tcW w:w="888" w:type="dxa"/>
          </w:tcPr>
          <w:p w14:paraId="3B48B617" w14:textId="77777777" w:rsidR="008F1F90" w:rsidRPr="001030C1" w:rsidRDefault="008F1F90" w:rsidP="003F0813">
            <w:pPr>
              <w:rPr>
                <w:rFonts w:ascii="Calibri" w:hAnsi="Calibri" w:cs="Calibri"/>
                <w:sz w:val="20"/>
                <w:szCs w:val="20"/>
              </w:rPr>
            </w:pPr>
          </w:p>
        </w:tc>
        <w:tc>
          <w:tcPr>
            <w:tcW w:w="4193" w:type="dxa"/>
          </w:tcPr>
          <w:p w14:paraId="6F7E6EFD" w14:textId="115671FF" w:rsidR="008F1F90" w:rsidRPr="001030C1" w:rsidRDefault="002455C2" w:rsidP="00FA6E3D">
            <w:pPr>
              <w:rPr>
                <w:rFonts w:ascii="Calibri" w:hAnsi="Calibri" w:cs="Calibri"/>
                <w:sz w:val="20"/>
                <w:szCs w:val="20"/>
              </w:rPr>
            </w:pPr>
            <w:r>
              <w:rPr>
                <w:rFonts w:ascii="Calibri" w:hAnsi="Calibri" w:cs="Calibri"/>
                <w:sz w:val="20"/>
                <w:szCs w:val="20"/>
              </w:rPr>
              <w:t>Article 8.2 of the Education Act</w:t>
            </w:r>
            <w:r w:rsidR="008F1F90" w:rsidRPr="001030C1">
              <w:rPr>
                <w:rFonts w:ascii="Calibri" w:hAnsi="Calibri" w:cs="Calibri"/>
                <w:sz w:val="20"/>
                <w:szCs w:val="20"/>
              </w:rPr>
              <w:t xml:space="preserve"> </w:t>
            </w:r>
            <w:r>
              <w:rPr>
                <w:rFonts w:ascii="Calibri" w:hAnsi="Calibri" w:cs="Calibri"/>
                <w:sz w:val="20"/>
                <w:szCs w:val="20"/>
              </w:rPr>
              <w:fldChar w:fldCharType="begin"/>
            </w:r>
            <w:r w:rsidR="00FA6E3D">
              <w:rPr>
                <w:rFonts w:ascii="Calibri" w:hAnsi="Calibri" w:cs="Calibri"/>
                <w:sz w:val="20"/>
                <w:szCs w:val="20"/>
              </w:rPr>
              <w:instrText xml:space="preserve"> ADDIN EN.CITE &lt;EndNote&gt;&lt;Cite ExcludeAuth="1" ExcludeYear="1"&gt;&lt;RecNum&gt;157&lt;/RecNum&gt;&lt;DisplayText&gt;(18)&lt;/DisplayText&gt;&lt;record&gt;&lt;rec-number&gt;157&lt;/rec-number&gt;&lt;foreign-keys&gt;&lt;key app="EN" db-id="wxv9s9d5fzfrs3eaaa1xd2ao5fses9d92fw2"&gt;157&lt;/key&gt;&lt;/foreign-keys&gt;&lt;ref-type name="Statute"&gt;31&lt;/ref-type&gt;&lt;contributors&gt;&lt;/contributors&gt;&lt;titles&gt;&lt;title&gt;Law No. 319-III On Education, as amended&lt;/title&gt;&lt;/titles&gt;&lt;number&gt;Law No. 319-III&lt;/number&gt;&lt;keywords&gt;&lt;keyword&gt;Kazakhstan&lt;/keyword&gt;&lt;/keywords&gt;&lt;dates&gt;&lt;pub-dates&gt;&lt;date&gt;July 27, 2007&lt;/date&gt;&lt;/pub-dates&gt;&lt;/dates&gt;&lt;pub-location&gt;Government of Kazakhstan&lt;/pub-location&gt;&lt;urls&gt;&lt;related-urls&gt;&lt;url&gt;http://online.zakon.kz/Document/?doc_id=30118747&lt;/url&gt;&lt;/related-urls&gt;&lt;/urls&gt;&lt;/record&gt;&lt;/Cite&gt;&lt;/EndNote&gt;</w:instrText>
            </w:r>
            <w:r>
              <w:rPr>
                <w:rFonts w:ascii="Calibri" w:hAnsi="Calibri" w:cs="Calibri"/>
                <w:sz w:val="20"/>
                <w:szCs w:val="20"/>
              </w:rPr>
              <w:fldChar w:fldCharType="separate"/>
            </w:r>
            <w:r w:rsidR="00B40B8C">
              <w:rPr>
                <w:rFonts w:ascii="Calibri" w:hAnsi="Calibri" w:cs="Calibri"/>
                <w:noProof/>
                <w:sz w:val="20"/>
                <w:szCs w:val="20"/>
              </w:rPr>
              <w:t>(</w:t>
            </w:r>
            <w:hyperlink w:anchor="_ENREF_18" w:tooltip=",  #157" w:history="1">
              <w:r w:rsidR="00FA6E3D">
                <w:rPr>
                  <w:rFonts w:ascii="Calibri" w:hAnsi="Calibri" w:cs="Calibri"/>
                  <w:noProof/>
                  <w:sz w:val="20"/>
                  <w:szCs w:val="20"/>
                </w:rPr>
                <w:t>18</w:t>
              </w:r>
            </w:hyperlink>
            <w:r w:rsidR="00B40B8C">
              <w:rPr>
                <w:rFonts w:ascii="Calibri" w:hAnsi="Calibri" w:cs="Calibri"/>
                <w:noProof/>
                <w:sz w:val="20"/>
                <w:szCs w:val="20"/>
              </w:rPr>
              <w:t>)</w:t>
            </w:r>
            <w:r>
              <w:rPr>
                <w:rFonts w:ascii="Calibri" w:hAnsi="Calibri" w:cs="Calibri"/>
                <w:sz w:val="20"/>
                <w:szCs w:val="20"/>
              </w:rPr>
              <w:fldChar w:fldCharType="end"/>
            </w:r>
          </w:p>
        </w:tc>
      </w:tr>
    </w:tbl>
    <w:p w14:paraId="7B655148" w14:textId="77777777" w:rsidR="00D0111B" w:rsidRDefault="00D0111B" w:rsidP="0080423E">
      <w:pPr>
        <w:rPr>
          <w:rFonts w:ascii="Calibri" w:hAnsi="Calibri" w:cs="Calibri"/>
          <w:sz w:val="22"/>
          <w:szCs w:val="22"/>
        </w:rPr>
      </w:pPr>
    </w:p>
    <w:p w14:paraId="78EC2B4B" w14:textId="0D005CBA" w:rsidR="0060785C" w:rsidRDefault="0060785C" w:rsidP="00F60211">
      <w:pPr>
        <w:rPr>
          <w:rFonts w:ascii="Calibri" w:hAnsi="Calibri" w:cs="Calibri"/>
          <w:sz w:val="22"/>
          <w:szCs w:val="22"/>
        </w:rPr>
      </w:pPr>
    </w:p>
    <w:p w14:paraId="1745CB11" w14:textId="77777777" w:rsidR="0060785C" w:rsidRDefault="0060785C" w:rsidP="006F1590">
      <w:pPr>
        <w:rPr>
          <w:rFonts w:ascii="Calibri" w:hAnsi="Calibri" w:cs="Calibri"/>
          <w:sz w:val="22"/>
          <w:szCs w:val="22"/>
        </w:rPr>
      </w:pPr>
    </w:p>
    <w:p w14:paraId="6B8C1786" w14:textId="31427C1A" w:rsidR="00A20F84" w:rsidRDefault="00574082" w:rsidP="00F60211">
      <w:pPr>
        <w:rPr>
          <w:rFonts w:ascii="Calibri" w:hAnsi="Calibri" w:cs="Calibri"/>
          <w:sz w:val="22"/>
          <w:szCs w:val="22"/>
        </w:rPr>
      </w:pPr>
      <w:r>
        <w:rPr>
          <w:rFonts w:ascii="Calibri" w:hAnsi="Calibri" w:cs="Calibri"/>
          <w:sz w:val="22"/>
          <w:szCs w:val="22"/>
        </w:rPr>
        <w:t xml:space="preserve">In </w:t>
      </w:r>
      <w:r w:rsidR="00A20F84">
        <w:rPr>
          <w:rFonts w:ascii="Calibri" w:hAnsi="Calibri" w:cs="Calibri"/>
          <w:sz w:val="22"/>
          <w:szCs w:val="22"/>
        </w:rPr>
        <w:t xml:space="preserve">July 2014, </w:t>
      </w:r>
      <w:r>
        <w:rPr>
          <w:rFonts w:ascii="Calibri" w:hAnsi="Calibri" w:cs="Calibri"/>
          <w:sz w:val="22"/>
          <w:szCs w:val="22"/>
        </w:rPr>
        <w:t xml:space="preserve">the </w:t>
      </w:r>
      <w:r w:rsidR="00994FC6">
        <w:rPr>
          <w:rFonts w:ascii="Calibri" w:hAnsi="Calibri" w:cs="Calibri"/>
          <w:sz w:val="22"/>
          <w:szCs w:val="22"/>
        </w:rPr>
        <w:t>Parliament</w:t>
      </w:r>
      <w:r>
        <w:rPr>
          <w:rFonts w:ascii="Calibri" w:hAnsi="Calibri" w:cs="Calibri"/>
          <w:sz w:val="22"/>
          <w:szCs w:val="22"/>
        </w:rPr>
        <w:t xml:space="preserve"> adopted </w:t>
      </w:r>
      <w:r w:rsidR="00A20F84">
        <w:rPr>
          <w:rFonts w:ascii="Calibri" w:hAnsi="Calibri" w:cs="Calibri"/>
          <w:sz w:val="22"/>
          <w:szCs w:val="22"/>
        </w:rPr>
        <w:t xml:space="preserve">a new Criminal Code, which </w:t>
      </w:r>
      <w:r w:rsidR="00A20F84" w:rsidRPr="00A20F84">
        <w:rPr>
          <w:rFonts w:ascii="Calibri" w:hAnsi="Calibri" w:cs="Calibri"/>
          <w:sz w:val="22"/>
          <w:szCs w:val="22"/>
        </w:rPr>
        <w:t>strengthen</w:t>
      </w:r>
      <w:r w:rsidR="00994FC6">
        <w:rPr>
          <w:rFonts w:ascii="Calibri" w:hAnsi="Calibri" w:cs="Calibri"/>
          <w:sz w:val="22"/>
          <w:szCs w:val="22"/>
        </w:rPr>
        <w:t>s</w:t>
      </w:r>
      <w:r w:rsidR="00A20F84" w:rsidRPr="00A20F84">
        <w:rPr>
          <w:rFonts w:ascii="Calibri" w:hAnsi="Calibri" w:cs="Calibri"/>
          <w:sz w:val="22"/>
          <w:szCs w:val="22"/>
        </w:rPr>
        <w:t xml:space="preserve"> </w:t>
      </w:r>
      <w:r w:rsidR="00994FC6">
        <w:rPr>
          <w:rFonts w:ascii="Calibri" w:hAnsi="Calibri" w:cs="Calibri"/>
          <w:sz w:val="22"/>
          <w:szCs w:val="22"/>
        </w:rPr>
        <w:t xml:space="preserve">the penalties </w:t>
      </w:r>
      <w:r w:rsidR="0068387E">
        <w:rPr>
          <w:rFonts w:ascii="Calibri" w:hAnsi="Calibri" w:cs="Calibri"/>
          <w:sz w:val="22"/>
          <w:szCs w:val="22"/>
        </w:rPr>
        <w:t>for</w:t>
      </w:r>
      <w:r w:rsidR="001A5501">
        <w:rPr>
          <w:rFonts w:ascii="Calibri" w:hAnsi="Calibri" w:cs="Calibri"/>
          <w:sz w:val="22"/>
          <w:szCs w:val="22"/>
        </w:rPr>
        <w:t xml:space="preserve"> certain</w:t>
      </w:r>
      <w:r w:rsidR="0068387E">
        <w:rPr>
          <w:rFonts w:ascii="Calibri" w:hAnsi="Calibri" w:cs="Calibri"/>
          <w:sz w:val="22"/>
          <w:szCs w:val="22"/>
        </w:rPr>
        <w:t xml:space="preserve"> criminal offenses</w:t>
      </w:r>
      <w:r w:rsidR="001A5501">
        <w:rPr>
          <w:rFonts w:ascii="Calibri" w:hAnsi="Calibri" w:cs="Calibri"/>
          <w:sz w:val="22"/>
          <w:szCs w:val="22"/>
        </w:rPr>
        <w:t>, such as engaging a child in the commission of a crime</w:t>
      </w:r>
      <w:r w:rsidR="00994FC6">
        <w:rPr>
          <w:rFonts w:ascii="Calibri" w:hAnsi="Calibri" w:cs="Calibri"/>
          <w:sz w:val="22"/>
          <w:szCs w:val="22"/>
        </w:rPr>
        <w:t>.</w:t>
      </w:r>
      <w:r w:rsidR="00A20F84">
        <w:rPr>
          <w:rFonts w:ascii="Calibri" w:hAnsi="Calibri" w:cs="Calibri"/>
          <w:sz w:val="22"/>
          <w:szCs w:val="22"/>
        </w:rPr>
        <w:t xml:space="preserve"> Th</w:t>
      </w:r>
      <w:r w:rsidR="006F1590">
        <w:rPr>
          <w:rFonts w:ascii="Calibri" w:hAnsi="Calibri" w:cs="Calibri"/>
          <w:sz w:val="22"/>
          <w:szCs w:val="22"/>
        </w:rPr>
        <w:t>is</w:t>
      </w:r>
      <w:r w:rsidR="00A20F84">
        <w:rPr>
          <w:rFonts w:ascii="Calibri" w:hAnsi="Calibri" w:cs="Calibri"/>
          <w:sz w:val="22"/>
          <w:szCs w:val="22"/>
        </w:rPr>
        <w:t xml:space="preserve"> law </w:t>
      </w:r>
      <w:r>
        <w:rPr>
          <w:rFonts w:ascii="Calibri" w:hAnsi="Calibri" w:cs="Calibri"/>
          <w:sz w:val="22"/>
          <w:szCs w:val="22"/>
        </w:rPr>
        <w:t xml:space="preserve">entered </w:t>
      </w:r>
      <w:r w:rsidR="006F1590">
        <w:rPr>
          <w:rFonts w:ascii="Calibri" w:hAnsi="Calibri" w:cs="Calibri"/>
          <w:sz w:val="22"/>
          <w:szCs w:val="22"/>
        </w:rPr>
        <w:t>into force on January 1, 2015</w:t>
      </w:r>
      <w:r>
        <w:rPr>
          <w:rFonts w:ascii="Calibri" w:hAnsi="Calibri" w:cs="Calibri"/>
          <w:sz w:val="22"/>
          <w:szCs w:val="22"/>
        </w:rPr>
        <w:t xml:space="preserve"> and repealed</w:t>
      </w:r>
      <w:r w:rsidR="00A20F84">
        <w:rPr>
          <w:rFonts w:ascii="Calibri" w:hAnsi="Calibri" w:cs="Calibri"/>
          <w:sz w:val="22"/>
          <w:szCs w:val="22"/>
        </w:rPr>
        <w:t xml:space="preserve"> the previous Criminal Code.</w:t>
      </w:r>
      <w:r w:rsidR="001A5501">
        <w:rPr>
          <w:rFonts w:ascii="Calibri" w:hAnsi="Calibri" w:cs="Calibri"/>
          <w:sz w:val="22"/>
          <w:szCs w:val="22"/>
        </w:rPr>
        <w:fldChar w:fldCharType="begin"/>
      </w:r>
      <w:r w:rsidR="00FA6E3D">
        <w:rPr>
          <w:rFonts w:ascii="Calibri" w:hAnsi="Calibri" w:cs="Calibri"/>
          <w:sz w:val="22"/>
          <w:szCs w:val="22"/>
        </w:rPr>
        <w:instrText xml:space="preserve"> ADDIN EN.CITE &lt;EndNote&gt;&lt;Cite ExcludeAuth="1" ExcludeYear="1"&gt;&lt;RecNum&gt;164&lt;/RecNum&gt;&lt;DisplayText&gt;(19)&lt;/DisplayText&gt;&lt;record&gt;&lt;rec-number&gt;164&lt;/rec-number&gt;&lt;foreign-keys&gt;&lt;key app="EN" db-id="wxv9s9d5fzfrs3eaaa1xd2ao5fses9d92fw2"&gt;164&lt;/key&gt;&lt;/foreign-keys&gt;&lt;ref-type name="Statute"&gt;31&lt;/ref-type&gt;&lt;contributors&gt;&lt;/contributors&gt;&lt;titles&gt;&lt;title&gt;The Criminal Code of the Republic of Kazakhstan, No. 226-V, as amended&lt;/title&gt;&lt;/titles&gt;&lt;number&gt;No. 226-V&lt;/number&gt;&lt;keywords&gt;&lt;keyword&gt;Kazakhstan&lt;/keyword&gt;&lt;/keywords&gt;&lt;dates&gt;&lt;pub-dates&gt;&lt;date&gt;July 3, 2014&lt;/date&gt;&lt;/pub-dates&gt;&lt;/dates&gt;&lt;pub-location&gt;Government of Kazakhstan&lt;/pub-location&gt;&lt;urls&gt;&lt;related-urls&gt;&lt;url&gt;http://online.zakon.kz/Document/?doc_id=31575252&lt;/url&gt;&lt;/related-urls&gt;&lt;/urls&gt;&lt;/record&gt;&lt;/Cite&gt;&lt;/EndNote&gt;</w:instrText>
      </w:r>
      <w:r w:rsidR="001A5501">
        <w:rPr>
          <w:rFonts w:ascii="Calibri" w:hAnsi="Calibri" w:cs="Calibri"/>
          <w:sz w:val="22"/>
          <w:szCs w:val="22"/>
        </w:rPr>
        <w:fldChar w:fldCharType="separate"/>
      </w:r>
      <w:r w:rsidR="001A5501">
        <w:rPr>
          <w:rFonts w:ascii="Calibri" w:hAnsi="Calibri" w:cs="Calibri"/>
          <w:noProof/>
          <w:sz w:val="22"/>
          <w:szCs w:val="22"/>
        </w:rPr>
        <w:t>(</w:t>
      </w:r>
      <w:hyperlink w:anchor="_ENREF_19" w:tooltip=",  #164" w:history="1">
        <w:r w:rsidR="00FA6E3D">
          <w:rPr>
            <w:rFonts w:ascii="Calibri" w:hAnsi="Calibri" w:cs="Calibri"/>
            <w:noProof/>
            <w:sz w:val="22"/>
            <w:szCs w:val="22"/>
          </w:rPr>
          <w:t>19</w:t>
        </w:r>
      </w:hyperlink>
      <w:r w:rsidR="001A5501">
        <w:rPr>
          <w:rFonts w:ascii="Calibri" w:hAnsi="Calibri" w:cs="Calibri"/>
          <w:noProof/>
          <w:sz w:val="22"/>
          <w:szCs w:val="22"/>
        </w:rPr>
        <w:t>)</w:t>
      </w:r>
      <w:r w:rsidR="001A5501">
        <w:rPr>
          <w:rFonts w:ascii="Calibri" w:hAnsi="Calibri" w:cs="Calibri"/>
          <w:sz w:val="22"/>
          <w:szCs w:val="22"/>
        </w:rPr>
        <w:fldChar w:fldCharType="end"/>
      </w:r>
    </w:p>
    <w:p w14:paraId="786F7367" w14:textId="77777777" w:rsidR="00C86F31" w:rsidRPr="00D45936" w:rsidRDefault="00C86F31" w:rsidP="00C86F31">
      <w:pPr>
        <w:rPr>
          <w:rFonts w:ascii="Calibri" w:hAnsi="Calibri" w:cs="Calibri"/>
          <w:sz w:val="22"/>
          <w:szCs w:val="22"/>
        </w:rPr>
      </w:pPr>
    </w:p>
    <w:p w14:paraId="66AB1CD8" w14:textId="77777777" w:rsidR="00A141AA" w:rsidRPr="00D45936" w:rsidRDefault="009B6476" w:rsidP="00A141AA">
      <w:pPr>
        <w:pStyle w:val="Heading1"/>
        <w:numPr>
          <w:ilvl w:val="0"/>
          <w:numId w:val="13"/>
        </w:numPr>
        <w:spacing w:before="0" w:after="0"/>
        <w:ind w:left="450" w:hanging="450"/>
        <w:rPr>
          <w:rFonts w:ascii="Calibri" w:hAnsi="Calibri" w:cs="Calibri"/>
          <w:sz w:val="22"/>
          <w:szCs w:val="22"/>
        </w:rPr>
      </w:pPr>
      <w:r w:rsidRPr="00D45936">
        <w:rPr>
          <w:rFonts w:ascii="Calibri" w:hAnsi="Calibri" w:cs="Calibri"/>
          <w:sz w:val="22"/>
          <w:szCs w:val="22"/>
        </w:rPr>
        <w:t>Enforcement of Laws on the Worst Forms of Child Labor</w:t>
      </w:r>
    </w:p>
    <w:p w14:paraId="4D7E6FFF" w14:textId="77777777" w:rsidR="009B6476" w:rsidRPr="00D45936" w:rsidRDefault="009B6476" w:rsidP="00756A71">
      <w:pPr>
        <w:rPr>
          <w:rFonts w:ascii="Calibri" w:hAnsi="Calibri" w:cs="Calibri"/>
          <w:sz w:val="22"/>
          <w:szCs w:val="22"/>
        </w:rPr>
      </w:pPr>
    </w:p>
    <w:p w14:paraId="069B6833" w14:textId="77777777" w:rsidR="009B6476" w:rsidRPr="00D45936" w:rsidRDefault="00C33B51" w:rsidP="00756A71">
      <w:pPr>
        <w:rPr>
          <w:rFonts w:ascii="Calibri" w:hAnsi="Calibri" w:cs="Calibri"/>
          <w:sz w:val="22"/>
          <w:szCs w:val="22"/>
        </w:rPr>
      </w:pPr>
      <w:r w:rsidRPr="00D45936">
        <w:rPr>
          <w:rFonts w:ascii="Calibri" w:hAnsi="Calibri" w:cs="Calibri"/>
          <w:sz w:val="22"/>
          <w:szCs w:val="22"/>
        </w:rPr>
        <w:t>The Government has established institutional mechanisms for the enforcement of laws and regulations on child labor, including</w:t>
      </w:r>
      <w:r w:rsidR="001510D9" w:rsidRPr="00D45936">
        <w:rPr>
          <w:rFonts w:ascii="Calibri" w:hAnsi="Calibri" w:cs="Calibri"/>
          <w:sz w:val="22"/>
          <w:szCs w:val="22"/>
        </w:rPr>
        <w:t xml:space="preserve"> </w:t>
      </w:r>
      <w:r w:rsidRPr="00D45936">
        <w:rPr>
          <w:rFonts w:ascii="Calibri" w:hAnsi="Calibri" w:cs="Calibri"/>
          <w:sz w:val="22"/>
          <w:szCs w:val="22"/>
        </w:rPr>
        <w:t>its worst forms (Table 5).</w:t>
      </w:r>
    </w:p>
    <w:p w14:paraId="12F928D9" w14:textId="77777777" w:rsidR="00C33B51" w:rsidRPr="00D45936" w:rsidRDefault="00C33B51" w:rsidP="00756A71">
      <w:pPr>
        <w:rPr>
          <w:rFonts w:ascii="Calibri" w:hAnsi="Calibri" w:cs="Calibri"/>
          <w:sz w:val="22"/>
          <w:szCs w:val="22"/>
        </w:rPr>
      </w:pPr>
    </w:p>
    <w:p w14:paraId="7BA0C8C5" w14:textId="77777777" w:rsidR="008A281E" w:rsidRPr="00D45936" w:rsidRDefault="009B6476" w:rsidP="00756A71">
      <w:pPr>
        <w:rPr>
          <w:rFonts w:ascii="Calibri" w:hAnsi="Calibri" w:cs="Calibri"/>
          <w:b/>
          <w:bCs/>
          <w:sz w:val="22"/>
          <w:szCs w:val="22"/>
        </w:rPr>
      </w:pPr>
      <w:r w:rsidRPr="00D45936">
        <w:rPr>
          <w:rFonts w:ascii="Calibri" w:hAnsi="Calibri" w:cs="Calibri"/>
          <w:b/>
          <w:bCs/>
          <w:sz w:val="22"/>
          <w:szCs w:val="22"/>
        </w:rPr>
        <w:t>Table 5. Agencies Responsible</w:t>
      </w:r>
      <w:r w:rsidR="008A281E" w:rsidRPr="00D45936">
        <w:rPr>
          <w:rFonts w:ascii="Calibri" w:hAnsi="Calibri" w:cs="Calibri"/>
          <w:b/>
          <w:bCs/>
          <w:sz w:val="22"/>
          <w:szCs w:val="22"/>
        </w:rPr>
        <w:t xml:space="preserve"> for Child Labor Law Enforcement</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448"/>
        <w:gridCol w:w="7020"/>
      </w:tblGrid>
      <w:tr w:rsidR="009B6476" w:rsidRPr="00D45936" w14:paraId="005DFBEE" w14:textId="77777777" w:rsidTr="001030C1">
        <w:tc>
          <w:tcPr>
            <w:tcW w:w="2448" w:type="dxa"/>
            <w:shd w:val="clear" w:color="auto" w:fill="DAEEF3"/>
          </w:tcPr>
          <w:p w14:paraId="624339C1" w14:textId="77777777" w:rsidR="009B6476" w:rsidRPr="001030C1" w:rsidRDefault="009B6476" w:rsidP="00756A71">
            <w:pPr>
              <w:rPr>
                <w:rFonts w:ascii="Calibri" w:hAnsi="Calibri" w:cs="Calibri"/>
                <w:b/>
                <w:sz w:val="20"/>
                <w:szCs w:val="20"/>
              </w:rPr>
            </w:pPr>
            <w:r w:rsidRPr="001030C1">
              <w:rPr>
                <w:rFonts w:ascii="Calibri" w:hAnsi="Calibri" w:cs="Calibri"/>
                <w:b/>
                <w:sz w:val="20"/>
                <w:szCs w:val="20"/>
              </w:rPr>
              <w:t>Organization/Agency</w:t>
            </w:r>
          </w:p>
        </w:tc>
        <w:tc>
          <w:tcPr>
            <w:tcW w:w="7020" w:type="dxa"/>
            <w:shd w:val="clear" w:color="auto" w:fill="DAEEF3"/>
          </w:tcPr>
          <w:p w14:paraId="480B9B9F" w14:textId="77777777" w:rsidR="009B6476" w:rsidRPr="001030C1" w:rsidRDefault="009B6476" w:rsidP="00756A71">
            <w:pPr>
              <w:rPr>
                <w:rFonts w:ascii="Calibri" w:hAnsi="Calibri" w:cs="Calibri"/>
                <w:b/>
                <w:sz w:val="20"/>
                <w:szCs w:val="20"/>
              </w:rPr>
            </w:pPr>
            <w:r w:rsidRPr="001030C1">
              <w:rPr>
                <w:rFonts w:ascii="Calibri" w:hAnsi="Calibri" w:cs="Calibri"/>
                <w:b/>
                <w:sz w:val="20"/>
                <w:szCs w:val="20"/>
              </w:rPr>
              <w:t>Role</w:t>
            </w:r>
          </w:p>
        </w:tc>
      </w:tr>
      <w:tr w:rsidR="009B6476" w:rsidRPr="00D45936" w14:paraId="129AB72C" w14:textId="77777777" w:rsidTr="001030C1">
        <w:tc>
          <w:tcPr>
            <w:tcW w:w="2448" w:type="dxa"/>
          </w:tcPr>
          <w:p w14:paraId="309692C8" w14:textId="7BF753B7" w:rsidR="009B6476" w:rsidRPr="001030C1" w:rsidRDefault="0058769D" w:rsidP="00756A71">
            <w:pPr>
              <w:rPr>
                <w:rFonts w:ascii="Calibri" w:hAnsi="Calibri" w:cs="Calibri"/>
                <w:sz w:val="20"/>
                <w:szCs w:val="20"/>
              </w:rPr>
            </w:pPr>
            <w:r w:rsidRPr="0058769D">
              <w:rPr>
                <w:rFonts w:ascii="Calibri" w:hAnsi="Calibri" w:cs="Calibri"/>
                <w:sz w:val="20"/>
                <w:szCs w:val="20"/>
              </w:rPr>
              <w:t>Committee on Labor, Social Protection and Migration</w:t>
            </w:r>
            <w:r w:rsidR="00A279BB">
              <w:rPr>
                <w:rFonts w:ascii="Calibri" w:hAnsi="Calibri" w:cs="Calibri"/>
                <w:sz w:val="20"/>
                <w:szCs w:val="20"/>
              </w:rPr>
              <w:t>*</w:t>
            </w:r>
          </w:p>
        </w:tc>
        <w:tc>
          <w:tcPr>
            <w:tcW w:w="7020" w:type="dxa"/>
          </w:tcPr>
          <w:p w14:paraId="1B89DAC7" w14:textId="5B33C134" w:rsidR="009B6476" w:rsidRPr="001030C1" w:rsidRDefault="00B1191B" w:rsidP="00FA6E3D">
            <w:pPr>
              <w:rPr>
                <w:rFonts w:ascii="Calibri" w:hAnsi="Calibri" w:cs="Calibri"/>
                <w:sz w:val="20"/>
                <w:szCs w:val="20"/>
              </w:rPr>
            </w:pPr>
            <w:r w:rsidRPr="001030C1">
              <w:rPr>
                <w:rFonts w:ascii="Calibri" w:hAnsi="Calibri" w:cs="Calibri"/>
                <w:sz w:val="20"/>
                <w:szCs w:val="20"/>
              </w:rPr>
              <w:t>E</w:t>
            </w:r>
            <w:r w:rsidR="00EA60DE" w:rsidRPr="001030C1">
              <w:rPr>
                <w:rFonts w:ascii="Calibri" w:hAnsi="Calibri" w:cs="Calibri"/>
                <w:sz w:val="20"/>
                <w:szCs w:val="20"/>
              </w:rPr>
              <w:t>nforce child labor laws</w:t>
            </w:r>
            <w:r w:rsidR="00D436A4" w:rsidRPr="001030C1">
              <w:rPr>
                <w:rFonts w:ascii="Calibri" w:hAnsi="Calibri" w:cs="Calibri"/>
                <w:sz w:val="20"/>
                <w:szCs w:val="20"/>
              </w:rPr>
              <w:t xml:space="preserve"> </w:t>
            </w:r>
            <w:r w:rsidR="0058769D">
              <w:rPr>
                <w:rFonts w:ascii="Calibri" w:hAnsi="Calibri" w:cs="Calibri"/>
                <w:sz w:val="20"/>
                <w:szCs w:val="20"/>
              </w:rPr>
              <w:t xml:space="preserve">under the newly formed </w:t>
            </w:r>
            <w:r w:rsidR="0058769D" w:rsidRPr="0058769D">
              <w:rPr>
                <w:rFonts w:ascii="Calibri" w:hAnsi="Calibri" w:cs="Calibri"/>
                <w:sz w:val="20"/>
                <w:szCs w:val="20"/>
              </w:rPr>
              <w:t>Ministry of Health and Social Development</w:t>
            </w:r>
            <w:r w:rsidR="0058769D">
              <w:rPr>
                <w:rFonts w:ascii="Calibri" w:hAnsi="Calibri" w:cs="Calibri"/>
                <w:sz w:val="20"/>
                <w:szCs w:val="20"/>
              </w:rPr>
              <w:t>.</w:t>
            </w:r>
            <w:r w:rsidR="005915F7">
              <w:rPr>
                <w:rFonts w:ascii="Calibri" w:hAnsi="Calibri" w:cs="Calibri"/>
                <w:sz w:val="20"/>
                <w:szCs w:val="20"/>
              </w:rPr>
              <w:t xml:space="preserve"> </w:t>
            </w:r>
            <w:r w:rsidR="005915F7" w:rsidRPr="001030C1">
              <w:rPr>
                <w:rFonts w:ascii="Calibri" w:hAnsi="Calibri" w:cs="Calibri"/>
                <w:sz w:val="20"/>
                <w:szCs w:val="20"/>
              </w:rPr>
              <w:t>Manage child labor cases in the course of broader investigations</w:t>
            </w:r>
            <w:r w:rsidR="005915F7">
              <w:rPr>
                <w:rFonts w:ascii="Calibri" w:hAnsi="Calibri" w:cs="Calibri"/>
                <w:sz w:val="20"/>
                <w:szCs w:val="20"/>
              </w:rPr>
              <w:t>.</w:t>
            </w:r>
            <w:r w:rsidR="0058769D">
              <w:rPr>
                <w:rFonts w:ascii="Calibri" w:hAnsi="Calibri" w:cs="Calibri"/>
                <w:sz w:val="20"/>
                <w:szCs w:val="20"/>
              </w:rPr>
              <w:fldChar w:fldCharType="begin"/>
            </w:r>
            <w:r w:rsidR="00FA6E3D">
              <w:rPr>
                <w:rFonts w:ascii="Calibri" w:hAnsi="Calibri" w:cs="Calibri"/>
                <w:sz w:val="20"/>
                <w:szCs w:val="20"/>
              </w:rPr>
              <w:instrText xml:space="preserve"> ADDIN EN.CITE &lt;EndNote&gt;&lt;Cite ExcludeYear="1"&gt;&lt;Author&gt;U.S. Embassy- Astana&lt;/Author&gt;&lt;RecNum&gt;162&lt;/RecNum&gt;&lt;DisplayText&gt;(4)&lt;/DisplayText&gt;&lt;record&gt;&lt;rec-number&gt;162&lt;/rec-number&gt;&lt;foreign-keys&gt;&lt;key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0058769D">
              <w:rPr>
                <w:rFonts w:ascii="Calibri" w:hAnsi="Calibri" w:cs="Calibri"/>
                <w:sz w:val="20"/>
                <w:szCs w:val="20"/>
              </w:rPr>
              <w:fldChar w:fldCharType="separate"/>
            </w:r>
            <w:r w:rsidR="0058769D">
              <w:rPr>
                <w:rFonts w:ascii="Calibri" w:hAnsi="Calibri" w:cs="Calibri"/>
                <w:noProof/>
                <w:sz w:val="20"/>
                <w:szCs w:val="20"/>
              </w:rPr>
              <w:t>(</w:t>
            </w:r>
            <w:hyperlink w:anchor="_ENREF_4" w:tooltip="U.S. Embassy- Astana,  #162" w:history="1">
              <w:r w:rsidR="00FA6E3D">
                <w:rPr>
                  <w:rFonts w:ascii="Calibri" w:hAnsi="Calibri" w:cs="Calibri"/>
                  <w:noProof/>
                  <w:sz w:val="20"/>
                  <w:szCs w:val="20"/>
                </w:rPr>
                <w:t>4</w:t>
              </w:r>
            </w:hyperlink>
            <w:r w:rsidR="0058769D">
              <w:rPr>
                <w:rFonts w:ascii="Calibri" w:hAnsi="Calibri" w:cs="Calibri"/>
                <w:noProof/>
                <w:sz w:val="20"/>
                <w:szCs w:val="20"/>
              </w:rPr>
              <w:t>)</w:t>
            </w:r>
            <w:r w:rsidR="0058769D">
              <w:rPr>
                <w:rFonts w:ascii="Calibri" w:hAnsi="Calibri" w:cs="Calibri"/>
                <w:sz w:val="20"/>
                <w:szCs w:val="20"/>
              </w:rPr>
              <w:fldChar w:fldCharType="end"/>
            </w:r>
          </w:p>
        </w:tc>
      </w:tr>
      <w:tr w:rsidR="00095FDE" w:rsidRPr="00D45936" w14:paraId="2BC138D4" w14:textId="77777777" w:rsidTr="001030C1">
        <w:tc>
          <w:tcPr>
            <w:tcW w:w="2448" w:type="dxa"/>
          </w:tcPr>
          <w:p w14:paraId="5471D346" w14:textId="77777777" w:rsidR="00095FDE" w:rsidRPr="0058769D" w:rsidRDefault="00095FDE" w:rsidP="00756A71">
            <w:pPr>
              <w:rPr>
                <w:rFonts w:ascii="Calibri" w:hAnsi="Calibri" w:cs="Calibri"/>
                <w:sz w:val="20"/>
                <w:szCs w:val="20"/>
              </w:rPr>
            </w:pPr>
            <w:r>
              <w:rPr>
                <w:rFonts w:ascii="Calibri" w:hAnsi="Calibri" w:cs="Calibri"/>
                <w:sz w:val="20"/>
                <w:szCs w:val="20"/>
              </w:rPr>
              <w:t>Ministry of Education and Science</w:t>
            </w:r>
          </w:p>
        </w:tc>
        <w:tc>
          <w:tcPr>
            <w:tcW w:w="7020" w:type="dxa"/>
          </w:tcPr>
          <w:p w14:paraId="2DC2F86D" w14:textId="484E0469" w:rsidR="00095FDE" w:rsidRPr="001030C1" w:rsidRDefault="00095FDE" w:rsidP="00FA6E3D">
            <w:pPr>
              <w:rPr>
                <w:rFonts w:ascii="Calibri" w:hAnsi="Calibri" w:cs="Calibri"/>
                <w:sz w:val="20"/>
                <w:szCs w:val="20"/>
              </w:rPr>
            </w:pPr>
            <w:r>
              <w:rPr>
                <w:rFonts w:ascii="Calibri" w:hAnsi="Calibri" w:cs="Calibri"/>
                <w:sz w:val="20"/>
                <w:szCs w:val="20"/>
              </w:rPr>
              <w:t>Receive complaints of child labor and determine if law enforcement should investigate the case. Mediate cases of child labor in the agricultural sector to encourage parents to keep the</w:t>
            </w:r>
            <w:r w:rsidR="00963F06">
              <w:rPr>
                <w:rFonts w:ascii="Calibri" w:hAnsi="Calibri" w:cs="Calibri"/>
                <w:sz w:val="20"/>
                <w:szCs w:val="20"/>
              </w:rPr>
              <w:t>ir</w:t>
            </w:r>
            <w:r>
              <w:rPr>
                <w:rFonts w:ascii="Calibri" w:hAnsi="Calibri" w:cs="Calibri"/>
                <w:sz w:val="20"/>
                <w:szCs w:val="20"/>
              </w:rPr>
              <w:t xml:space="preserve"> child</w:t>
            </w:r>
            <w:r w:rsidR="00963F06">
              <w:rPr>
                <w:rFonts w:ascii="Calibri" w:hAnsi="Calibri" w:cs="Calibri"/>
                <w:sz w:val="20"/>
                <w:szCs w:val="20"/>
              </w:rPr>
              <w:t>ren</w:t>
            </w:r>
            <w:r>
              <w:rPr>
                <w:rFonts w:ascii="Calibri" w:hAnsi="Calibri" w:cs="Calibri"/>
                <w:sz w:val="20"/>
                <w:szCs w:val="20"/>
              </w:rPr>
              <w:t xml:space="preserve"> in school.</w:t>
            </w:r>
            <w:r w:rsidR="005915F7">
              <w:rPr>
                <w:rFonts w:ascii="Calibri" w:hAnsi="Calibri" w:cs="Calibri"/>
                <w:sz w:val="20"/>
                <w:szCs w:val="20"/>
              </w:rPr>
              <w:fldChar w:fldCharType="begin"/>
            </w:r>
            <w:r w:rsidR="00FA6E3D">
              <w:rPr>
                <w:rFonts w:ascii="Calibri" w:hAnsi="Calibri" w:cs="Calibri"/>
                <w:sz w:val="20"/>
                <w:szCs w:val="20"/>
              </w:rPr>
              <w:instrText xml:space="preserve"> ADDIN EN.CITE &lt;EndNote&gt;&lt;Cite ExcludeYear="1"&gt;&lt;Author&gt;U.S. Embassy- Astana&lt;/Author&gt;&lt;RecNum&gt;162&lt;/RecNum&gt;&lt;DisplayText&gt;(4)&lt;/DisplayText&gt;&lt;record&gt;&lt;rec-number&gt;162&lt;/rec-number&gt;&lt;foreign-keys&gt;&lt;key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005915F7">
              <w:rPr>
                <w:rFonts w:ascii="Calibri" w:hAnsi="Calibri" w:cs="Calibri"/>
                <w:sz w:val="20"/>
                <w:szCs w:val="20"/>
              </w:rPr>
              <w:fldChar w:fldCharType="separate"/>
            </w:r>
            <w:r w:rsidR="005915F7">
              <w:rPr>
                <w:rFonts w:ascii="Calibri" w:hAnsi="Calibri" w:cs="Calibri"/>
                <w:noProof/>
                <w:sz w:val="20"/>
                <w:szCs w:val="20"/>
              </w:rPr>
              <w:t>(</w:t>
            </w:r>
            <w:hyperlink w:anchor="_ENREF_4" w:tooltip="U.S. Embassy- Astana,  #162" w:history="1">
              <w:r w:rsidR="00FA6E3D">
                <w:rPr>
                  <w:rFonts w:ascii="Calibri" w:hAnsi="Calibri" w:cs="Calibri"/>
                  <w:noProof/>
                  <w:sz w:val="20"/>
                  <w:szCs w:val="20"/>
                </w:rPr>
                <w:t>4</w:t>
              </w:r>
            </w:hyperlink>
            <w:r w:rsidR="005915F7">
              <w:rPr>
                <w:rFonts w:ascii="Calibri" w:hAnsi="Calibri" w:cs="Calibri"/>
                <w:noProof/>
                <w:sz w:val="20"/>
                <w:szCs w:val="20"/>
              </w:rPr>
              <w:t>)</w:t>
            </w:r>
            <w:r w:rsidR="005915F7">
              <w:rPr>
                <w:rFonts w:ascii="Calibri" w:hAnsi="Calibri" w:cs="Calibri"/>
                <w:sz w:val="20"/>
                <w:szCs w:val="20"/>
              </w:rPr>
              <w:fldChar w:fldCharType="end"/>
            </w:r>
          </w:p>
        </w:tc>
      </w:tr>
      <w:tr w:rsidR="00EB2768" w:rsidRPr="00D45936" w14:paraId="181FA411" w14:textId="77777777" w:rsidTr="001030C1">
        <w:tc>
          <w:tcPr>
            <w:tcW w:w="2448" w:type="dxa"/>
          </w:tcPr>
          <w:p w14:paraId="3659A42F" w14:textId="66A767AF" w:rsidR="00EB2768" w:rsidRPr="001030C1" w:rsidRDefault="00DA0489" w:rsidP="00360590">
            <w:pPr>
              <w:rPr>
                <w:rFonts w:ascii="Calibri" w:hAnsi="Calibri" w:cs="Calibri"/>
                <w:sz w:val="20"/>
                <w:szCs w:val="20"/>
              </w:rPr>
            </w:pPr>
            <w:r>
              <w:rPr>
                <w:rFonts w:ascii="Calibri" w:hAnsi="Calibri" w:cs="Calibri"/>
                <w:sz w:val="20"/>
                <w:szCs w:val="20"/>
              </w:rPr>
              <w:t>Ministry of Education and Science’s</w:t>
            </w:r>
            <w:r w:rsidRPr="001030C1">
              <w:rPr>
                <w:rFonts w:ascii="Calibri" w:hAnsi="Calibri" w:cs="Calibri"/>
                <w:sz w:val="20"/>
                <w:szCs w:val="20"/>
              </w:rPr>
              <w:t xml:space="preserve"> </w:t>
            </w:r>
            <w:r w:rsidR="00EB2768" w:rsidRPr="001030C1">
              <w:rPr>
                <w:rFonts w:ascii="Calibri" w:hAnsi="Calibri" w:cs="Calibri"/>
                <w:sz w:val="20"/>
                <w:szCs w:val="20"/>
              </w:rPr>
              <w:t>Center for the Adaptation of Minors</w:t>
            </w:r>
          </w:p>
        </w:tc>
        <w:tc>
          <w:tcPr>
            <w:tcW w:w="7020" w:type="dxa"/>
          </w:tcPr>
          <w:p w14:paraId="27FC60F0" w14:textId="136B3B1A" w:rsidR="00EB2768" w:rsidRPr="001030C1" w:rsidRDefault="00B1191B" w:rsidP="00FA6E3D">
            <w:pPr>
              <w:rPr>
                <w:rFonts w:ascii="Calibri" w:hAnsi="Calibri" w:cs="Calibri"/>
                <w:sz w:val="20"/>
                <w:szCs w:val="20"/>
              </w:rPr>
            </w:pPr>
            <w:r w:rsidRPr="001030C1">
              <w:rPr>
                <w:rFonts w:ascii="Calibri" w:hAnsi="Calibri" w:cs="Calibri"/>
                <w:sz w:val="20"/>
                <w:szCs w:val="20"/>
              </w:rPr>
              <w:t>R</w:t>
            </w:r>
            <w:r w:rsidR="00360590" w:rsidRPr="001030C1">
              <w:rPr>
                <w:rFonts w:ascii="Calibri" w:hAnsi="Calibri" w:cs="Calibri"/>
                <w:sz w:val="20"/>
                <w:szCs w:val="20"/>
              </w:rPr>
              <w:t xml:space="preserve">efer </w:t>
            </w:r>
            <w:r w:rsidR="00471A64">
              <w:rPr>
                <w:rFonts w:ascii="Calibri" w:hAnsi="Calibri" w:cs="Calibri"/>
                <w:sz w:val="20"/>
                <w:szCs w:val="20"/>
              </w:rPr>
              <w:t xml:space="preserve">and provide assistance to </w:t>
            </w:r>
            <w:r w:rsidR="00360590" w:rsidRPr="001030C1">
              <w:rPr>
                <w:rFonts w:ascii="Calibri" w:hAnsi="Calibri" w:cs="Calibri"/>
                <w:sz w:val="20"/>
                <w:szCs w:val="20"/>
              </w:rPr>
              <w:t>child victims of forced labor</w:t>
            </w:r>
            <w:r w:rsidR="00471A64">
              <w:rPr>
                <w:rFonts w:ascii="Calibri" w:hAnsi="Calibri" w:cs="Calibri"/>
                <w:sz w:val="20"/>
                <w:szCs w:val="20"/>
              </w:rPr>
              <w:t>,</w:t>
            </w:r>
            <w:r w:rsidR="00915E7A" w:rsidRPr="001030C1">
              <w:rPr>
                <w:rFonts w:ascii="Calibri" w:hAnsi="Calibri" w:cs="Calibri"/>
                <w:sz w:val="20"/>
                <w:szCs w:val="20"/>
              </w:rPr>
              <w:t xml:space="preserve"> </w:t>
            </w:r>
            <w:r w:rsidR="00967E98" w:rsidRPr="001030C1">
              <w:rPr>
                <w:rFonts w:ascii="Calibri" w:hAnsi="Calibri" w:cs="Calibri"/>
                <w:sz w:val="20"/>
                <w:szCs w:val="20"/>
              </w:rPr>
              <w:t xml:space="preserve">human </w:t>
            </w:r>
            <w:r w:rsidR="00360590" w:rsidRPr="001030C1">
              <w:rPr>
                <w:rFonts w:ascii="Calibri" w:hAnsi="Calibri" w:cs="Calibri"/>
                <w:sz w:val="20"/>
                <w:szCs w:val="20"/>
              </w:rPr>
              <w:t xml:space="preserve">trafficking, commercial sexual exploitation, </w:t>
            </w:r>
            <w:r w:rsidR="00D276BF">
              <w:rPr>
                <w:rFonts w:ascii="Calibri" w:hAnsi="Calibri" w:cs="Calibri"/>
                <w:sz w:val="20"/>
                <w:szCs w:val="20"/>
              </w:rPr>
              <w:t>or</w:t>
            </w:r>
            <w:r w:rsidR="00D276BF" w:rsidRPr="001030C1">
              <w:rPr>
                <w:rFonts w:ascii="Calibri" w:hAnsi="Calibri" w:cs="Calibri"/>
                <w:sz w:val="20"/>
                <w:szCs w:val="20"/>
              </w:rPr>
              <w:t xml:space="preserve"> </w:t>
            </w:r>
            <w:r w:rsidR="00471A64">
              <w:rPr>
                <w:rFonts w:ascii="Calibri" w:hAnsi="Calibri" w:cs="Calibri"/>
                <w:sz w:val="20"/>
                <w:szCs w:val="20"/>
              </w:rPr>
              <w:t xml:space="preserve">children </w:t>
            </w:r>
            <w:r w:rsidR="00471A64" w:rsidRPr="001030C1">
              <w:rPr>
                <w:rFonts w:ascii="Calibri" w:hAnsi="Calibri" w:cs="Calibri"/>
                <w:sz w:val="20"/>
                <w:szCs w:val="20"/>
              </w:rPr>
              <w:t>involve</w:t>
            </w:r>
            <w:r w:rsidR="00471A64">
              <w:rPr>
                <w:rFonts w:ascii="Calibri" w:hAnsi="Calibri" w:cs="Calibri"/>
                <w:sz w:val="20"/>
                <w:szCs w:val="20"/>
              </w:rPr>
              <w:t>d</w:t>
            </w:r>
            <w:r w:rsidR="00471A64" w:rsidRPr="001030C1">
              <w:rPr>
                <w:rFonts w:ascii="Calibri" w:hAnsi="Calibri" w:cs="Calibri"/>
                <w:sz w:val="20"/>
                <w:szCs w:val="20"/>
              </w:rPr>
              <w:t xml:space="preserve"> </w:t>
            </w:r>
            <w:r w:rsidR="00360590" w:rsidRPr="001030C1">
              <w:rPr>
                <w:rFonts w:ascii="Calibri" w:hAnsi="Calibri" w:cs="Calibri"/>
                <w:sz w:val="20"/>
                <w:szCs w:val="20"/>
              </w:rPr>
              <w:t>in illicit activities</w:t>
            </w:r>
            <w:r w:rsidR="00E560F9">
              <w:rPr>
                <w:rFonts w:ascii="Calibri" w:hAnsi="Calibri" w:cs="Calibri"/>
                <w:sz w:val="20"/>
                <w:szCs w:val="20"/>
              </w:rPr>
              <w:t>,</w:t>
            </w:r>
            <w:r w:rsidR="00A94E39" w:rsidRPr="001030C1">
              <w:rPr>
                <w:rFonts w:ascii="Calibri" w:hAnsi="Calibri" w:cs="Calibri"/>
                <w:sz w:val="20"/>
                <w:szCs w:val="20"/>
              </w:rPr>
              <w:t xml:space="preserve"> </w:t>
            </w:r>
            <w:r w:rsidR="00EB2768" w:rsidRPr="001030C1">
              <w:rPr>
                <w:rFonts w:ascii="Calibri" w:hAnsi="Calibri" w:cs="Calibri"/>
                <w:sz w:val="20"/>
                <w:szCs w:val="20"/>
              </w:rPr>
              <w:t>to the appropriate government services or NGOs for further assistance.</w:t>
            </w:r>
            <w:r w:rsidR="004938D6" w:rsidRPr="001030C1">
              <w:rPr>
                <w:rFonts w:ascii="Calibri" w:hAnsi="Calibri" w:cs="Calibri"/>
                <w:sz w:val="20"/>
                <w:szCs w:val="20"/>
              </w:rPr>
              <w:fldChar w:fldCharType="begin"/>
            </w:r>
            <w:r w:rsidR="00FA6E3D">
              <w:rPr>
                <w:rFonts w:ascii="Calibri" w:hAnsi="Calibri" w:cs="Calibri"/>
                <w:sz w:val="20"/>
                <w:szCs w:val="20"/>
              </w:rPr>
              <w:instrText xml:space="preserve"> ADDIN EN.CITE &lt;EndNote&gt;&lt;Cite&gt;&lt;Author&gt;U.S. Embassy- Astana&lt;/Author&gt;&lt;RecNum&gt;140&lt;/RecNum&gt;&lt;DisplayText&gt;(20, 21)&lt;/DisplayText&gt;&lt;record&gt;&lt;rec-number&gt;140&lt;/rec-number&gt;&lt;foreign-keys&gt;&lt;key app="EN" db-id="wxv9s9d5fzfrs3eaaa1xd2ao5fses9d92fw2"&gt;140&lt;/key&gt;&lt;/foreign-keys&gt;&lt;ref-type name="Report"&gt;27&lt;/ref-type&gt;&lt;contributors&gt;&lt;authors&gt;&lt;author&gt;U.S. Embassy- Astana, &lt;/author&gt;&lt;/authors&gt;&lt;/contributors&gt;&lt;titles&gt;&lt;title&gt;reporting, January 17, 2014&lt;/title&gt;&lt;/titles&gt;&lt;keywords&gt;&lt;keyword&gt;Kazakhstan&lt;/keyword&gt;&lt;/keywords&gt;&lt;dates&gt;&lt;/dates&gt;&lt;urls&gt;&lt;/urls&gt;&lt;/record&gt;&lt;/Cite&gt;&lt;Cite&gt;&lt;Author&gt;U.S. Embassy- Astana&lt;/Author&gt;&lt;RecNum&gt;167&lt;/RecNum&gt;&lt;record&gt;&lt;rec-number&gt;167&lt;/rec-number&gt;&lt;foreign-keys&gt;&lt;key app="EN" db-id="wxv9s9d5fzfrs3eaaa1xd2ao5fses9d92fw2"&gt;167&lt;/key&gt;&lt;/foreign-keys&gt;&lt;ref-type name="Report"&gt;27&lt;/ref-type&gt;&lt;contributors&gt;&lt;authors&gt;&lt;author&gt;U.S. Embassy- Astana, &lt;/author&gt;&lt;/authors&gt;&lt;/contributors&gt;&lt;titles&gt;&lt;title&gt;reporting, April 15, 2015&lt;/title&gt;&lt;/titles&gt;&lt;keywords&gt;&lt;keyword&gt;Kazakhstan&lt;/keyword&gt;&lt;/keywords&gt;&lt;dates&gt;&lt;/dates&gt;&lt;urls&gt;&lt;/urls&gt;&lt;/record&gt;&lt;/Cite&gt;&lt;/EndNote&gt;</w:instrText>
            </w:r>
            <w:r w:rsidR="004938D6" w:rsidRPr="001030C1">
              <w:rPr>
                <w:rFonts w:ascii="Calibri" w:hAnsi="Calibri" w:cs="Calibri"/>
                <w:sz w:val="20"/>
                <w:szCs w:val="20"/>
              </w:rPr>
              <w:fldChar w:fldCharType="separate"/>
            </w:r>
            <w:r w:rsidR="00FA6E3D">
              <w:rPr>
                <w:rFonts w:ascii="Calibri" w:hAnsi="Calibri" w:cs="Calibri"/>
                <w:noProof/>
                <w:sz w:val="20"/>
                <w:szCs w:val="20"/>
              </w:rPr>
              <w:t>(</w:t>
            </w:r>
            <w:hyperlink w:anchor="_ENREF_20" w:tooltip="U.S. Embassy- Astana,  #140" w:history="1">
              <w:r w:rsidR="00FA6E3D">
                <w:rPr>
                  <w:rFonts w:ascii="Calibri" w:hAnsi="Calibri" w:cs="Calibri"/>
                  <w:noProof/>
                  <w:sz w:val="20"/>
                  <w:szCs w:val="20"/>
                </w:rPr>
                <w:t>20</w:t>
              </w:r>
            </w:hyperlink>
            <w:r w:rsidR="00FA6E3D">
              <w:rPr>
                <w:rFonts w:ascii="Calibri" w:hAnsi="Calibri" w:cs="Calibri"/>
                <w:noProof/>
                <w:sz w:val="20"/>
                <w:szCs w:val="20"/>
              </w:rPr>
              <w:t xml:space="preserve">, </w:t>
            </w:r>
            <w:hyperlink w:anchor="_ENREF_21" w:tooltip="U.S. Embassy- Astana,  #167" w:history="1">
              <w:r w:rsidR="00FA6E3D">
                <w:rPr>
                  <w:rFonts w:ascii="Calibri" w:hAnsi="Calibri" w:cs="Calibri"/>
                  <w:noProof/>
                  <w:sz w:val="20"/>
                  <w:szCs w:val="20"/>
                </w:rPr>
                <w:t>21</w:t>
              </w:r>
            </w:hyperlink>
            <w:r w:rsidR="00FA6E3D">
              <w:rPr>
                <w:rFonts w:ascii="Calibri" w:hAnsi="Calibri" w:cs="Calibri"/>
                <w:noProof/>
                <w:sz w:val="20"/>
                <w:szCs w:val="20"/>
              </w:rPr>
              <w:t>)</w:t>
            </w:r>
            <w:r w:rsidR="004938D6" w:rsidRPr="001030C1">
              <w:rPr>
                <w:rFonts w:ascii="Calibri" w:hAnsi="Calibri" w:cs="Calibri"/>
                <w:sz w:val="20"/>
                <w:szCs w:val="20"/>
              </w:rPr>
              <w:fldChar w:fldCharType="end"/>
            </w:r>
            <w:r w:rsidR="00471A64">
              <w:rPr>
                <w:rFonts w:ascii="Calibri" w:hAnsi="Calibri" w:cs="Calibri"/>
                <w:sz w:val="20"/>
                <w:szCs w:val="20"/>
              </w:rPr>
              <w:t xml:space="preserve"> </w:t>
            </w:r>
          </w:p>
        </w:tc>
      </w:tr>
      <w:tr w:rsidR="00DA0489" w:rsidRPr="00D45936" w14:paraId="55658BEF" w14:textId="77777777" w:rsidTr="001030C1">
        <w:tc>
          <w:tcPr>
            <w:tcW w:w="2448" w:type="dxa"/>
          </w:tcPr>
          <w:p w14:paraId="782F274C" w14:textId="4C6CEFDB" w:rsidR="00DA0489" w:rsidRPr="001030C1" w:rsidRDefault="00DA0489" w:rsidP="0058769D">
            <w:pPr>
              <w:rPr>
                <w:rFonts w:ascii="Calibri" w:hAnsi="Calibri" w:cs="Calibri"/>
                <w:sz w:val="20"/>
                <w:szCs w:val="20"/>
              </w:rPr>
            </w:pPr>
            <w:r w:rsidRPr="001030C1">
              <w:rPr>
                <w:rFonts w:ascii="Calibri" w:hAnsi="Calibri" w:cs="Calibri"/>
                <w:sz w:val="20"/>
                <w:szCs w:val="20"/>
              </w:rPr>
              <w:t>Ministry of Internal Affairs</w:t>
            </w:r>
          </w:p>
        </w:tc>
        <w:tc>
          <w:tcPr>
            <w:tcW w:w="7020" w:type="dxa"/>
          </w:tcPr>
          <w:p w14:paraId="44038080" w14:textId="1975C993" w:rsidR="00DA0489" w:rsidRPr="001030C1" w:rsidRDefault="00DA0489" w:rsidP="00FA6E3D">
            <w:pPr>
              <w:rPr>
                <w:rFonts w:ascii="Calibri" w:hAnsi="Calibri" w:cs="Calibri"/>
                <w:sz w:val="20"/>
                <w:szCs w:val="20"/>
              </w:rPr>
            </w:pPr>
            <w:r w:rsidRPr="001030C1">
              <w:rPr>
                <w:rFonts w:ascii="Calibri" w:hAnsi="Calibri" w:cs="Calibri"/>
                <w:sz w:val="20"/>
                <w:szCs w:val="20"/>
              </w:rPr>
              <w:t>Enforce child labor laws in criminal offenses and train criminal and migration police in investigating the worst forms of child labor, including commercial sexual exploitation.</w:t>
            </w:r>
            <w:r w:rsidRPr="001030C1">
              <w:rPr>
                <w:rFonts w:ascii="Calibri" w:hAnsi="Calibri" w:cs="Calibri"/>
                <w:sz w:val="20"/>
                <w:szCs w:val="20"/>
              </w:rPr>
              <w:fldChar w:fldCharType="begin"/>
            </w:r>
            <w:r w:rsidR="00FA6E3D">
              <w:rPr>
                <w:rFonts w:ascii="Calibri" w:hAnsi="Calibri" w:cs="Calibri"/>
                <w:sz w:val="20"/>
                <w:szCs w:val="20"/>
              </w:rPr>
              <w:instrText xml:space="preserve"> ADDIN EN.CITE &lt;EndNote&gt;&lt;Cite&gt;&lt;Author&gt;U.S. Embassy- Astana&lt;/Author&gt;&lt;RecNum&gt;140&lt;/RecNum&gt;&lt;DisplayText&gt;(20, 22)&lt;/DisplayText&gt;&lt;record&gt;&lt;rec-number&gt;140&lt;/rec-number&gt;&lt;foreign-keys&gt;&lt;key app="EN" db-id="wxv9s9d5fzfrs3eaaa1xd2ao5fses9d92fw2"&gt;140&lt;/key&gt;&lt;/foreign-keys&gt;&lt;ref-type name="Report"&gt;27&lt;/ref-type&gt;&lt;contributors&gt;&lt;authors&gt;&lt;author&gt;U.S. Embassy- Astana, &lt;/author&gt;&lt;/authors&gt;&lt;/contributors&gt;&lt;titles&gt;&lt;title&gt;reporting, January 17, 2014&lt;/title&gt;&lt;/titles&gt;&lt;keywords&gt;&lt;keyword&gt;Kazakhstan&lt;/keyword&gt;&lt;/keywords&gt;&lt;dates&gt;&lt;/dates&gt;&lt;urls&gt;&lt;/urls&gt;&lt;/record&gt;&lt;/Cite&gt;&lt;Cite&gt;&lt;Author&gt;U.S. Department of State&lt;/Author&gt;&lt;Year&gt;February 27, 2014&lt;/Year&gt;&lt;RecNum&gt;147&lt;/RecNum&gt;&lt;record&gt;&lt;rec-number&gt;147&lt;/rec-number&gt;&lt;foreign-keys&gt;&lt;key app="EN" db-id="wxv9s9d5fzfrs3eaaa1xd2ao5fses9d92fw2"&gt;147&lt;/key&gt;&lt;/foreign-keys&gt;&lt;ref-type name="Book Section"&gt;5&lt;/ref-type&gt;&lt;contributors&gt;&lt;authors&gt;&lt;author&gt;U.S. Department of State,&lt;/author&gt;&lt;/authors&gt;&lt;/contributors&gt;&lt;titles&gt;&lt;title&gt;Kazakhstan&lt;/title&gt;&lt;secondary-title&gt;Country Reports on Human Rights Practices- 2013&lt;/secondary-title&gt;&lt;/titles&gt;&lt;keywords&gt;&lt;keyword&gt;Kazakhstan&lt;/keyword&gt;&lt;/keywords&gt;&lt;dates&gt;&lt;year&gt;February 27, 2014&lt;/year&gt;&lt;/dates&gt;&lt;pub-location&gt;Washington, DC&lt;/pub-location&gt;&lt;urls&gt;&lt;related-urls&gt;&lt;url&gt;http://www.state.gov/j/drl/rls/hrrpt/humanrightsreport/index.htm&lt;/url&gt;&lt;/related-urls&gt;&lt;/urls&gt;&lt;/record&gt;&lt;/Cite&gt;&lt;/EndNote&gt;</w:instrText>
            </w:r>
            <w:r w:rsidRPr="001030C1">
              <w:rPr>
                <w:rFonts w:ascii="Calibri" w:hAnsi="Calibri" w:cs="Calibri"/>
                <w:sz w:val="20"/>
                <w:szCs w:val="20"/>
              </w:rPr>
              <w:fldChar w:fldCharType="separate"/>
            </w:r>
            <w:r w:rsidR="00FA6E3D">
              <w:rPr>
                <w:rFonts w:ascii="Calibri" w:hAnsi="Calibri" w:cs="Calibri"/>
                <w:noProof/>
                <w:sz w:val="20"/>
                <w:szCs w:val="20"/>
              </w:rPr>
              <w:t>(</w:t>
            </w:r>
            <w:hyperlink w:anchor="_ENREF_20" w:tooltip="U.S. Embassy- Astana,  #140" w:history="1">
              <w:r w:rsidR="00FA6E3D">
                <w:rPr>
                  <w:rFonts w:ascii="Calibri" w:hAnsi="Calibri" w:cs="Calibri"/>
                  <w:noProof/>
                  <w:sz w:val="20"/>
                  <w:szCs w:val="20"/>
                </w:rPr>
                <w:t>20</w:t>
              </w:r>
            </w:hyperlink>
            <w:r w:rsidR="00FA6E3D">
              <w:rPr>
                <w:rFonts w:ascii="Calibri" w:hAnsi="Calibri" w:cs="Calibri"/>
                <w:noProof/>
                <w:sz w:val="20"/>
                <w:szCs w:val="20"/>
              </w:rPr>
              <w:t xml:space="preserve">, </w:t>
            </w:r>
            <w:hyperlink w:anchor="_ENREF_22" w:tooltip="U.S. Department of State, February 27, 2014 #147" w:history="1">
              <w:r w:rsidR="00FA6E3D">
                <w:rPr>
                  <w:rFonts w:ascii="Calibri" w:hAnsi="Calibri" w:cs="Calibri"/>
                  <w:noProof/>
                  <w:sz w:val="20"/>
                  <w:szCs w:val="20"/>
                </w:rPr>
                <w:t>22</w:t>
              </w:r>
            </w:hyperlink>
            <w:r w:rsidR="00FA6E3D">
              <w:rPr>
                <w:rFonts w:ascii="Calibri" w:hAnsi="Calibri" w:cs="Calibri"/>
                <w:noProof/>
                <w:sz w:val="20"/>
                <w:szCs w:val="20"/>
              </w:rPr>
              <w:t>)</w:t>
            </w:r>
            <w:r w:rsidRPr="001030C1">
              <w:rPr>
                <w:rFonts w:ascii="Calibri" w:hAnsi="Calibri" w:cs="Calibri"/>
                <w:sz w:val="20"/>
                <w:szCs w:val="20"/>
              </w:rPr>
              <w:fldChar w:fldCharType="end"/>
            </w:r>
          </w:p>
        </w:tc>
      </w:tr>
      <w:tr w:rsidR="00DA0489" w:rsidRPr="00D45936" w14:paraId="134BF5A9" w14:textId="77777777" w:rsidTr="001030C1">
        <w:tc>
          <w:tcPr>
            <w:tcW w:w="2448" w:type="dxa"/>
          </w:tcPr>
          <w:p w14:paraId="10E5E197" w14:textId="4781A240" w:rsidR="00DA0489" w:rsidRPr="001030C1" w:rsidRDefault="00DA0489" w:rsidP="00DA0489">
            <w:pPr>
              <w:rPr>
                <w:rFonts w:ascii="Calibri" w:hAnsi="Calibri" w:cs="Calibri"/>
                <w:sz w:val="20"/>
                <w:szCs w:val="20"/>
              </w:rPr>
            </w:pPr>
            <w:r w:rsidRPr="001030C1">
              <w:rPr>
                <w:rFonts w:ascii="Calibri" w:hAnsi="Calibri" w:cs="Calibri"/>
                <w:sz w:val="20"/>
                <w:szCs w:val="20"/>
              </w:rPr>
              <w:t>Ministry of Internal Affairs</w:t>
            </w:r>
            <w:r>
              <w:rPr>
                <w:rFonts w:ascii="Calibri" w:hAnsi="Calibri" w:cs="Calibri"/>
                <w:sz w:val="20"/>
                <w:szCs w:val="20"/>
              </w:rPr>
              <w:t>’</w:t>
            </w:r>
            <w:r w:rsidRPr="001030C1">
              <w:rPr>
                <w:rFonts w:ascii="Calibri" w:hAnsi="Calibri" w:cs="Calibri"/>
                <w:sz w:val="20"/>
                <w:szCs w:val="20"/>
              </w:rPr>
              <w:t xml:space="preserve"> Criminal Police </w:t>
            </w:r>
            <w:r>
              <w:rPr>
                <w:rFonts w:ascii="Calibri" w:hAnsi="Calibri" w:cs="Calibri"/>
                <w:sz w:val="20"/>
                <w:szCs w:val="20"/>
              </w:rPr>
              <w:t xml:space="preserve">Department, </w:t>
            </w:r>
            <w:r w:rsidRPr="001030C1">
              <w:rPr>
                <w:rFonts w:ascii="Calibri" w:hAnsi="Calibri" w:cs="Calibri"/>
                <w:sz w:val="20"/>
                <w:szCs w:val="20"/>
              </w:rPr>
              <w:t>Anti-Trafficking Unit</w:t>
            </w:r>
          </w:p>
        </w:tc>
        <w:tc>
          <w:tcPr>
            <w:tcW w:w="7020" w:type="dxa"/>
          </w:tcPr>
          <w:p w14:paraId="5E0C2749" w14:textId="19ADB59E" w:rsidR="00DA0489" w:rsidRPr="001030C1" w:rsidRDefault="00DA0489" w:rsidP="00FA6E3D">
            <w:pPr>
              <w:rPr>
                <w:rFonts w:ascii="Calibri" w:hAnsi="Calibri" w:cs="Calibri"/>
                <w:sz w:val="20"/>
                <w:szCs w:val="20"/>
              </w:rPr>
            </w:pPr>
            <w:r w:rsidRPr="001030C1">
              <w:rPr>
                <w:rFonts w:ascii="Calibri" w:hAnsi="Calibri" w:cs="Calibri"/>
                <w:sz w:val="20"/>
                <w:szCs w:val="20"/>
              </w:rPr>
              <w:t>Investigate allegations of human trafficking, including trafficking of children.</w:t>
            </w:r>
            <w:r w:rsidRPr="001030C1">
              <w:rPr>
                <w:rFonts w:ascii="Calibri" w:hAnsi="Calibri" w:cs="Calibri"/>
                <w:sz w:val="20"/>
                <w:szCs w:val="20"/>
              </w:rPr>
              <w:fldChar w:fldCharType="begin"/>
            </w:r>
            <w:r w:rsidR="00FA6E3D">
              <w:rPr>
                <w:rFonts w:ascii="Calibri" w:hAnsi="Calibri" w:cs="Calibri"/>
                <w:sz w:val="20"/>
                <w:szCs w:val="20"/>
              </w:rPr>
              <w:instrText xml:space="preserve"> ADDIN EN.CITE &lt;EndNote&gt;&lt;Cite ExcludeYear="1"&gt;&lt;Author&gt;U.S. Embassy- Astana&lt;/Author&gt;&lt;RecNum&gt;19&lt;/RecNum&gt;&lt;DisplayText&gt;(4, 23)&lt;/DisplayText&gt;&lt;record&gt;&lt;rec-number&gt;19&lt;/rec-number&gt;&lt;foreign-keys&gt;&lt;key app="EN" db-id="wxv9s9d5fzfrs3eaaa1xd2ao5fses9d92fw2"&gt;19&lt;/key&gt;&lt;/foreign-keys&gt;&lt;ref-type name="Report"&gt;27&lt;/ref-type&gt;&lt;contributors&gt;&lt;authors&gt;&lt;author&gt;U.S. Embassy- Astana,&lt;/author&gt;&lt;/authors&gt;&lt;/contributors&gt;&lt;titles&gt;&lt;title&gt;reporting, February 18, 2010&lt;/title&gt;&lt;/titles&gt;&lt;keywords&gt;&lt;keyword&gt;Kazakhstan&lt;/keyword&gt;&lt;/keywords&gt;&lt;dates&gt;&lt;/dates&gt;&lt;urls&gt;&lt;/urls&gt;&lt;/record&gt;&lt;/Cite&gt;&lt;Cite&gt;&lt;Author&gt;U.S. Embassy- Astana&lt;/Author&gt;&lt;RecNum&gt;162&lt;/RecNum&gt;&lt;record&gt;&lt;rec-number&gt;162&lt;/rec-number&gt;&lt;foreign-keys&gt;&lt;key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Pr="001030C1">
              <w:rPr>
                <w:rFonts w:ascii="Calibri" w:hAnsi="Calibri" w:cs="Calibri"/>
                <w:sz w:val="20"/>
                <w:szCs w:val="20"/>
              </w:rPr>
              <w:fldChar w:fldCharType="separate"/>
            </w:r>
            <w:r>
              <w:rPr>
                <w:rFonts w:ascii="Calibri" w:hAnsi="Calibri" w:cs="Calibri"/>
                <w:noProof/>
                <w:sz w:val="20"/>
                <w:szCs w:val="20"/>
              </w:rPr>
              <w:t>(</w:t>
            </w:r>
            <w:hyperlink w:anchor="_ENREF_4" w:tooltip="U.S. Embassy- Astana,  #162" w:history="1">
              <w:r w:rsidR="00FA6E3D">
                <w:rPr>
                  <w:rFonts w:ascii="Calibri" w:hAnsi="Calibri" w:cs="Calibri"/>
                  <w:noProof/>
                  <w:sz w:val="20"/>
                  <w:szCs w:val="20"/>
                </w:rPr>
                <w:t>4</w:t>
              </w:r>
            </w:hyperlink>
            <w:r>
              <w:rPr>
                <w:rFonts w:ascii="Calibri" w:hAnsi="Calibri" w:cs="Calibri"/>
                <w:noProof/>
                <w:sz w:val="20"/>
                <w:szCs w:val="20"/>
              </w:rPr>
              <w:t xml:space="preserve">, </w:t>
            </w:r>
            <w:hyperlink w:anchor="_ENREF_23" w:tooltip="U.S. Embassy- Astana,  #19" w:history="1">
              <w:r w:rsidR="00FA6E3D">
                <w:rPr>
                  <w:rFonts w:ascii="Calibri" w:hAnsi="Calibri" w:cs="Calibri"/>
                  <w:noProof/>
                  <w:sz w:val="20"/>
                  <w:szCs w:val="20"/>
                </w:rPr>
                <w:t>23</w:t>
              </w:r>
            </w:hyperlink>
            <w:r>
              <w:rPr>
                <w:rFonts w:ascii="Calibri" w:hAnsi="Calibri" w:cs="Calibri"/>
                <w:noProof/>
                <w:sz w:val="20"/>
                <w:szCs w:val="20"/>
              </w:rPr>
              <w:t>)</w:t>
            </w:r>
            <w:r w:rsidRPr="001030C1">
              <w:rPr>
                <w:rFonts w:ascii="Calibri" w:hAnsi="Calibri" w:cs="Calibri"/>
                <w:sz w:val="20"/>
                <w:szCs w:val="20"/>
              </w:rPr>
              <w:fldChar w:fldCharType="end"/>
            </w:r>
          </w:p>
        </w:tc>
      </w:tr>
      <w:tr w:rsidR="00DA0489" w:rsidRPr="00D45936" w14:paraId="265E2736" w14:textId="77777777" w:rsidTr="001030C1">
        <w:tc>
          <w:tcPr>
            <w:tcW w:w="2448" w:type="dxa"/>
          </w:tcPr>
          <w:p w14:paraId="641C1B93" w14:textId="77777777" w:rsidR="00DA0489" w:rsidRPr="001030C1" w:rsidRDefault="00DA0489" w:rsidP="006758C4">
            <w:pPr>
              <w:rPr>
                <w:rFonts w:ascii="Calibri" w:hAnsi="Calibri" w:cs="Calibri"/>
                <w:sz w:val="20"/>
                <w:szCs w:val="20"/>
                <w:shd w:val="clear" w:color="auto" w:fill="FFFFFF"/>
              </w:rPr>
            </w:pPr>
            <w:r w:rsidRPr="001030C1">
              <w:rPr>
                <w:rFonts w:ascii="Calibri" w:hAnsi="Calibri" w:cs="Calibri"/>
                <w:sz w:val="20"/>
                <w:szCs w:val="20"/>
                <w:shd w:val="clear" w:color="auto" w:fill="FFFFFF"/>
              </w:rPr>
              <w:t>Assistance Hotlines</w:t>
            </w:r>
          </w:p>
        </w:tc>
        <w:tc>
          <w:tcPr>
            <w:tcW w:w="7020" w:type="dxa"/>
          </w:tcPr>
          <w:p w14:paraId="255AC5AC" w14:textId="7415194A" w:rsidR="00DA0489" w:rsidRPr="001030C1" w:rsidRDefault="00DA0489" w:rsidP="00FA6E3D">
            <w:pPr>
              <w:shd w:val="clear" w:color="auto" w:fill="FFFFFF"/>
              <w:spacing w:before="100" w:beforeAutospacing="1" w:after="100" w:afterAutospacing="1"/>
              <w:rPr>
                <w:rFonts w:ascii="Calibri" w:hAnsi="Calibri" w:cs="Calibri"/>
                <w:sz w:val="20"/>
                <w:szCs w:val="20"/>
              </w:rPr>
            </w:pPr>
            <w:r w:rsidRPr="001030C1">
              <w:rPr>
                <w:rFonts w:ascii="Calibri" w:hAnsi="Calibri" w:cs="Calibri"/>
                <w:sz w:val="20"/>
                <w:szCs w:val="20"/>
              </w:rPr>
              <w:t xml:space="preserve">Ministry of Internal Affairs and Ministry of </w:t>
            </w:r>
            <w:r>
              <w:rPr>
                <w:rFonts w:ascii="Calibri" w:hAnsi="Calibri" w:cs="Calibri"/>
                <w:sz w:val="20"/>
                <w:szCs w:val="20"/>
              </w:rPr>
              <w:t>Education and Science</w:t>
            </w:r>
            <w:r w:rsidRPr="001030C1">
              <w:rPr>
                <w:rFonts w:ascii="Calibri" w:hAnsi="Calibri" w:cs="Calibri"/>
                <w:sz w:val="20"/>
                <w:szCs w:val="20"/>
              </w:rPr>
              <w:t xml:space="preserve"> hotlines for child-related issues, including child labor and child trafficking. Refer all child labor and traf</w:t>
            </w:r>
            <w:r>
              <w:rPr>
                <w:rFonts w:ascii="Calibri" w:hAnsi="Calibri" w:cs="Calibri"/>
                <w:sz w:val="20"/>
                <w:szCs w:val="20"/>
              </w:rPr>
              <w:t xml:space="preserve">ficking cases to the police </w:t>
            </w:r>
            <w:r w:rsidRPr="001030C1">
              <w:rPr>
                <w:rFonts w:ascii="Calibri" w:hAnsi="Calibri" w:cs="Calibri"/>
                <w:sz w:val="20"/>
                <w:szCs w:val="20"/>
              </w:rPr>
              <w:t xml:space="preserve">or NGOs, </w:t>
            </w:r>
            <w:r>
              <w:rPr>
                <w:rFonts w:ascii="Calibri" w:hAnsi="Calibri" w:cs="Calibri"/>
                <w:sz w:val="20"/>
                <w:szCs w:val="20"/>
              </w:rPr>
              <w:t>which in turn</w:t>
            </w:r>
            <w:r w:rsidRPr="001030C1">
              <w:rPr>
                <w:rFonts w:ascii="Calibri" w:hAnsi="Calibri" w:cs="Calibri"/>
                <w:sz w:val="20"/>
                <w:szCs w:val="20"/>
              </w:rPr>
              <w:t xml:space="preserve"> refer victims to shelters or crisis centers.</w:t>
            </w:r>
            <w:r w:rsidRPr="001030C1">
              <w:rPr>
                <w:rFonts w:ascii="Calibri" w:hAnsi="Calibri" w:cs="Calibri"/>
                <w:sz w:val="20"/>
                <w:szCs w:val="20"/>
              </w:rPr>
              <w:fldChar w:fldCharType="begin"/>
            </w:r>
            <w:r w:rsidR="00FA6E3D">
              <w:rPr>
                <w:rFonts w:ascii="Calibri" w:hAnsi="Calibri" w:cs="Calibri"/>
                <w:sz w:val="20"/>
                <w:szCs w:val="20"/>
              </w:rPr>
              <w:instrText xml:space="preserve"> ADDIN EN.CITE &lt;EndNote&gt;&lt;Cite&gt;&lt;Author&gt;U.S. Embassy- Astana official&lt;/Author&gt;&lt;Year&gt;2012&lt;/Year&gt;&lt;RecNum&gt;63&lt;/RecNum&gt;&lt;DisplayText&gt;(24)&lt;/DisplayText&gt;&lt;record&gt;&lt;rec-number&gt;63&lt;/rec-number&gt;&lt;foreign-keys&gt;&lt;key app="EN" db-id="wxv9s9d5fzfrs3eaaa1xd2ao5fses9d92fw2"&gt;63&lt;/key&gt;&lt;/foreign-keys&gt;&lt;ref-type name="Personal Communication"&gt;26&lt;/ref-type&gt;&lt;contributors&gt;&lt;authors&gt;&lt;author&gt;U.S. Embassy- Astana official,  &lt;/author&gt;&lt;/authors&gt;&lt;secondary-authors&gt;&lt;author&gt;USDOL official,&lt;/author&gt;&lt;/secondary-authors&gt;&lt;/contributors&gt;&lt;titles&gt;&lt;/titles&gt;&lt;keywords&gt;&lt;keyword&gt;Kazakhstan&lt;/keyword&gt;&lt;/keywords&gt;&lt;dates&gt;&lt;year&gt;2012&lt;/year&gt;&lt;pub-dates&gt;&lt;date&gt;March 2,&lt;/date&gt;&lt;/pub-dates&gt;&lt;/dates&gt;&lt;work-type&gt;E-mail communication to&lt;/work-type&gt;&lt;urls&gt;&lt;/urls&gt;&lt;/record&gt;&lt;/Cite&gt;&lt;/EndNote&gt;</w:instrText>
            </w:r>
            <w:r w:rsidRPr="001030C1">
              <w:rPr>
                <w:rFonts w:ascii="Calibri" w:hAnsi="Calibri" w:cs="Calibri"/>
                <w:sz w:val="20"/>
                <w:szCs w:val="20"/>
              </w:rPr>
              <w:fldChar w:fldCharType="separate"/>
            </w:r>
            <w:r>
              <w:rPr>
                <w:rFonts w:ascii="Calibri" w:hAnsi="Calibri" w:cs="Calibri"/>
                <w:noProof/>
                <w:sz w:val="20"/>
                <w:szCs w:val="20"/>
              </w:rPr>
              <w:t>(</w:t>
            </w:r>
            <w:hyperlink w:anchor="_ENREF_24" w:tooltip="U.S. Embassy- Astana official, 2012 #63" w:history="1">
              <w:r w:rsidR="00FA6E3D">
                <w:rPr>
                  <w:rFonts w:ascii="Calibri" w:hAnsi="Calibri" w:cs="Calibri"/>
                  <w:noProof/>
                  <w:sz w:val="20"/>
                  <w:szCs w:val="20"/>
                </w:rPr>
                <w:t>24</w:t>
              </w:r>
            </w:hyperlink>
            <w:r>
              <w:rPr>
                <w:rFonts w:ascii="Calibri" w:hAnsi="Calibri" w:cs="Calibri"/>
                <w:noProof/>
                <w:sz w:val="20"/>
                <w:szCs w:val="20"/>
              </w:rPr>
              <w:t>)</w:t>
            </w:r>
            <w:r w:rsidRPr="001030C1">
              <w:rPr>
                <w:rFonts w:ascii="Calibri" w:hAnsi="Calibri" w:cs="Calibri"/>
                <w:sz w:val="20"/>
                <w:szCs w:val="20"/>
              </w:rPr>
              <w:fldChar w:fldCharType="end"/>
            </w:r>
          </w:p>
        </w:tc>
      </w:tr>
    </w:tbl>
    <w:p w14:paraId="05130049" w14:textId="188A1E8E" w:rsidR="009B6476" w:rsidRPr="00A279BB" w:rsidRDefault="00A279BB" w:rsidP="00A279BB">
      <w:pPr>
        <w:rPr>
          <w:rFonts w:ascii="Calibri" w:hAnsi="Calibri" w:cs="Calibri"/>
          <w:sz w:val="20"/>
          <w:szCs w:val="22"/>
        </w:rPr>
      </w:pPr>
      <w:r w:rsidRPr="00A279BB">
        <w:rPr>
          <w:rFonts w:ascii="Calibri" w:hAnsi="Calibri" w:cs="Calibri"/>
          <w:sz w:val="20"/>
          <w:szCs w:val="22"/>
        </w:rPr>
        <w:t>*</w:t>
      </w:r>
      <w:r>
        <w:rPr>
          <w:rFonts w:ascii="Calibri" w:hAnsi="Calibri" w:cs="Calibri"/>
          <w:sz w:val="20"/>
          <w:szCs w:val="22"/>
        </w:rPr>
        <w:t xml:space="preserve"> </w:t>
      </w:r>
      <w:r w:rsidRPr="00A279BB">
        <w:rPr>
          <w:rFonts w:ascii="Calibri" w:hAnsi="Calibri" w:cs="Calibri"/>
          <w:sz w:val="20"/>
          <w:szCs w:val="22"/>
        </w:rPr>
        <w:t>Agency responsible for child labor enforcement was created during the reporting period</w:t>
      </w:r>
      <w:r>
        <w:rPr>
          <w:rFonts w:ascii="Calibri" w:hAnsi="Calibri" w:cs="Calibri"/>
          <w:sz w:val="20"/>
          <w:szCs w:val="22"/>
        </w:rPr>
        <w:t>.</w:t>
      </w:r>
    </w:p>
    <w:p w14:paraId="41EB247D" w14:textId="77777777" w:rsidR="00A279BB" w:rsidRPr="00D45936" w:rsidRDefault="00A279BB" w:rsidP="00756A71">
      <w:pPr>
        <w:rPr>
          <w:rFonts w:ascii="Calibri" w:hAnsi="Calibri" w:cs="Calibri"/>
          <w:sz w:val="22"/>
          <w:szCs w:val="22"/>
        </w:rPr>
      </w:pPr>
    </w:p>
    <w:p w14:paraId="44FEB6CD" w14:textId="77777777" w:rsidR="003A13A2" w:rsidRPr="00E474C1" w:rsidRDefault="003A13A2" w:rsidP="00E474C1">
      <w:pPr>
        <w:pStyle w:val="FootnoteText"/>
        <w:contextualSpacing/>
        <w:rPr>
          <w:rFonts w:ascii="Calibri" w:eastAsia="MS Mincho" w:hAnsi="Calibri" w:cs="Calibri"/>
          <w:sz w:val="22"/>
          <w:szCs w:val="22"/>
          <w:lang w:val="en-US"/>
        </w:rPr>
      </w:pPr>
      <w:r w:rsidRPr="00D45936">
        <w:rPr>
          <w:rFonts w:ascii="Calibri" w:eastAsia="MS Mincho" w:hAnsi="Calibri" w:cs="Calibri"/>
          <w:sz w:val="22"/>
          <w:szCs w:val="22"/>
        </w:rPr>
        <w:t xml:space="preserve">Labor law enforcement agencies in Kazakhstan took actions to </w:t>
      </w:r>
      <w:r w:rsidR="001510D9" w:rsidRPr="00D45936">
        <w:rPr>
          <w:rFonts w:ascii="Calibri" w:eastAsia="MS Mincho" w:hAnsi="Calibri" w:cs="Calibri"/>
          <w:sz w:val="22"/>
          <w:szCs w:val="22"/>
        </w:rPr>
        <w:t>combat child labor, including</w:t>
      </w:r>
      <w:r w:rsidR="00E474C1">
        <w:rPr>
          <w:rFonts w:ascii="Calibri" w:eastAsia="MS Mincho" w:hAnsi="Calibri" w:cs="Calibri"/>
          <w:sz w:val="22"/>
          <w:szCs w:val="22"/>
        </w:rPr>
        <w:t xml:space="preserve"> its worst forms.</w:t>
      </w:r>
    </w:p>
    <w:p w14:paraId="7AB7BED8" w14:textId="77777777" w:rsidR="009B6476" w:rsidRPr="00D45936" w:rsidRDefault="009B6476" w:rsidP="00756A71">
      <w:pPr>
        <w:rPr>
          <w:rFonts w:ascii="Calibri" w:hAnsi="Calibri" w:cs="Calibri"/>
          <w:sz w:val="22"/>
          <w:szCs w:val="22"/>
        </w:rPr>
      </w:pPr>
    </w:p>
    <w:p w14:paraId="762165A4" w14:textId="77777777" w:rsidR="009B6476" w:rsidRPr="00D45936" w:rsidRDefault="009B6476" w:rsidP="00756A71">
      <w:pPr>
        <w:rPr>
          <w:rFonts w:ascii="Calibri" w:hAnsi="Calibri" w:cs="Calibri"/>
          <w:b/>
          <w:i/>
          <w:sz w:val="22"/>
          <w:szCs w:val="22"/>
        </w:rPr>
      </w:pPr>
      <w:r w:rsidRPr="00D45936">
        <w:rPr>
          <w:rFonts w:ascii="Calibri" w:hAnsi="Calibri" w:cs="Calibri"/>
          <w:b/>
          <w:i/>
          <w:sz w:val="22"/>
          <w:szCs w:val="22"/>
        </w:rPr>
        <w:t>Labor Law Enforcement</w:t>
      </w:r>
    </w:p>
    <w:p w14:paraId="7A454A79" w14:textId="77777777" w:rsidR="00961F0D" w:rsidRPr="00D45936" w:rsidRDefault="00961F0D" w:rsidP="006E5647">
      <w:pPr>
        <w:pStyle w:val="PlainText"/>
      </w:pPr>
    </w:p>
    <w:p w14:paraId="4F46F493" w14:textId="350B46A1" w:rsidR="0044555D" w:rsidRPr="00A12964" w:rsidRDefault="00E474C1" w:rsidP="00F60211">
      <w:pPr>
        <w:pStyle w:val="PlainText"/>
      </w:pPr>
      <w:r>
        <w:t>In 2014, t</w:t>
      </w:r>
      <w:r w:rsidR="002F2FDB" w:rsidRPr="00D45936">
        <w:t xml:space="preserve">he Ministry of Labor </w:t>
      </w:r>
      <w:r w:rsidR="002F2FDB" w:rsidRPr="00A12964">
        <w:t>and Social Protection</w:t>
      </w:r>
      <w:r w:rsidR="00FF0DE2" w:rsidRPr="00A12964">
        <w:t xml:space="preserve"> </w:t>
      </w:r>
      <w:r w:rsidR="00095FDE" w:rsidRPr="00A12964">
        <w:t xml:space="preserve">was merged with the Ministry of Health to form </w:t>
      </w:r>
      <w:r w:rsidR="00D276BF" w:rsidRPr="00A12964">
        <w:t xml:space="preserve">the </w:t>
      </w:r>
      <w:r w:rsidR="00095FDE" w:rsidRPr="00A12964">
        <w:t>Ministry of Health and Social Development, which is responsible for enforcing child labor laws.</w:t>
      </w:r>
      <w:r w:rsidR="00DA3E8F" w:rsidRPr="00A12964">
        <w:t xml:space="preserve"> The</w:t>
      </w:r>
      <w:r w:rsidR="00D276BF" w:rsidRPr="00A12964">
        <w:t xml:space="preserve"> </w:t>
      </w:r>
      <w:r w:rsidR="00DA3E8F" w:rsidRPr="00A12964">
        <w:t xml:space="preserve">Ministry employed </w:t>
      </w:r>
      <w:r w:rsidR="002F2FDB" w:rsidRPr="00A12964">
        <w:t>approximately 320 labor inspectors</w:t>
      </w:r>
      <w:r w:rsidR="00915E7A" w:rsidRPr="00A12964">
        <w:t>.</w:t>
      </w:r>
      <w:r w:rsidR="00E0097B" w:rsidRPr="00A12964">
        <w:fldChar w:fldCharType="begin"/>
      </w:r>
      <w:r w:rsidR="00FA6E3D" w:rsidRPr="00A12964">
        <w:instrText xml:space="preserve"> ADDIN EN.CITE &lt;EndNote&gt;&lt;Cite ExcludeYear="1"&gt;&lt;Author&gt;U.S. Embassy- Astana&lt;/Author&gt;&lt;RecNum&gt;162&lt;/RecNum&gt;&lt;DisplayText&gt;(4)&lt;/DisplayText&gt;&lt;record&gt;&lt;rec-number&gt;162&lt;/rec-number&gt;&lt;foreign-keys&gt;&lt;key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00E0097B" w:rsidRPr="00A12964">
        <w:fldChar w:fldCharType="separate"/>
      </w:r>
      <w:r w:rsidR="00E0097B" w:rsidRPr="00A12964">
        <w:rPr>
          <w:noProof/>
        </w:rPr>
        <w:t>(</w:t>
      </w:r>
      <w:hyperlink w:anchor="_ENREF_4" w:tooltip="U.S. Embassy- Astana,  #162" w:history="1">
        <w:r w:rsidR="00FA6E3D" w:rsidRPr="00A12964">
          <w:rPr>
            <w:noProof/>
          </w:rPr>
          <w:t>4</w:t>
        </w:r>
      </w:hyperlink>
      <w:r w:rsidR="00E0097B" w:rsidRPr="00A12964">
        <w:rPr>
          <w:noProof/>
        </w:rPr>
        <w:t>)</w:t>
      </w:r>
      <w:r w:rsidR="00E0097B" w:rsidRPr="00A12964">
        <w:fldChar w:fldCharType="end"/>
      </w:r>
      <w:r w:rsidR="002F2FDB" w:rsidRPr="00A12964">
        <w:t xml:space="preserve"> </w:t>
      </w:r>
      <w:r w:rsidR="0044555D" w:rsidRPr="00A12964">
        <w:t xml:space="preserve">In accordance with ILO’s Strategies and Practice for Labor Inspections, the number of labor inspectors is insufficient </w:t>
      </w:r>
      <w:r w:rsidR="0055559E" w:rsidRPr="00A12964">
        <w:t xml:space="preserve">to handle </w:t>
      </w:r>
      <w:r w:rsidR="0044555D" w:rsidRPr="00A12964">
        <w:t>the labor force in Kazakhstan.</w:t>
      </w:r>
    </w:p>
    <w:p w14:paraId="7021858A" w14:textId="77777777" w:rsidR="0044555D" w:rsidRPr="00A12964" w:rsidRDefault="0044555D" w:rsidP="009F1C7A">
      <w:pPr>
        <w:pStyle w:val="PlainText"/>
      </w:pPr>
    </w:p>
    <w:p w14:paraId="510CECAD" w14:textId="43C3A7F2" w:rsidR="00FA03D6" w:rsidRPr="00A12964" w:rsidRDefault="00C47BAC" w:rsidP="00F60211">
      <w:pPr>
        <w:pStyle w:val="PlainText"/>
      </w:pPr>
      <w:r w:rsidRPr="00A12964">
        <w:t xml:space="preserve">The </w:t>
      </w:r>
      <w:r w:rsidR="009F6203" w:rsidRPr="00A12964">
        <w:t xml:space="preserve">Ministry of </w:t>
      </w:r>
      <w:r w:rsidR="00434E46" w:rsidRPr="00A12964">
        <w:t>Health</w:t>
      </w:r>
      <w:r w:rsidR="009F6203" w:rsidRPr="00A12964">
        <w:t xml:space="preserve"> and Social </w:t>
      </w:r>
      <w:r w:rsidR="001B592C" w:rsidRPr="00A12964">
        <w:t>Development</w:t>
      </w:r>
      <w:r w:rsidR="001B592C" w:rsidRPr="00D45936">
        <w:t xml:space="preserve"> </w:t>
      </w:r>
      <w:r w:rsidR="002F2FDB" w:rsidRPr="00D45936">
        <w:t>reported that, while it did not conduct specific training on child labor for its inspectors</w:t>
      </w:r>
      <w:r w:rsidR="00DA0489">
        <w:t xml:space="preserve"> during the reporting period</w:t>
      </w:r>
      <w:r w:rsidR="002F2FDB" w:rsidRPr="00D45936">
        <w:t xml:space="preserve">, </w:t>
      </w:r>
      <w:r w:rsidR="009F6203">
        <w:t>its</w:t>
      </w:r>
      <w:r w:rsidR="002F2FDB" w:rsidRPr="00D45936">
        <w:t xml:space="preserve"> </w:t>
      </w:r>
      <w:r w:rsidR="002F2FDB" w:rsidRPr="00A12964">
        <w:t>periodic recertification require</w:t>
      </w:r>
      <w:r w:rsidR="001B592C" w:rsidRPr="00A12964">
        <w:t>ment</w:t>
      </w:r>
      <w:r w:rsidR="002F2FDB" w:rsidRPr="00A12964">
        <w:t xml:space="preserve"> </w:t>
      </w:r>
      <w:r w:rsidR="001B592C" w:rsidRPr="00A12964">
        <w:t xml:space="preserve">mandates </w:t>
      </w:r>
      <w:r w:rsidR="002F2FDB" w:rsidRPr="00A12964">
        <w:t xml:space="preserve">competence </w:t>
      </w:r>
      <w:r w:rsidR="001B592C" w:rsidRPr="00A12964">
        <w:t>i</w:t>
      </w:r>
      <w:r w:rsidR="002F2FDB" w:rsidRPr="00A12964">
        <w:t xml:space="preserve">n all facets of labor inspection, and that preparation for recertification includes </w:t>
      </w:r>
      <w:r w:rsidR="001B592C" w:rsidRPr="00A12964">
        <w:t xml:space="preserve">review of </w:t>
      </w:r>
      <w:r w:rsidR="002F2FDB" w:rsidRPr="00A12964">
        <w:t xml:space="preserve">materials on combating child labor. </w:t>
      </w:r>
      <w:r w:rsidR="00D04E1F" w:rsidRPr="00A12964">
        <w:t xml:space="preserve">According to the Ministry, labor inspectors did not carry </w:t>
      </w:r>
      <w:r w:rsidR="00D04E1F" w:rsidRPr="00A12964">
        <w:lastRenderedPageBreak/>
        <w:t xml:space="preserve">out any inspections for the purpose of enforcing child labor laws </w:t>
      </w:r>
      <w:r w:rsidR="0055559E" w:rsidRPr="00A12964">
        <w:t>because</w:t>
      </w:r>
      <w:r w:rsidR="0055559E">
        <w:t xml:space="preserve"> of</w:t>
      </w:r>
      <w:r w:rsidR="00D04E1F" w:rsidRPr="00D04E1F">
        <w:t xml:space="preserve"> </w:t>
      </w:r>
      <w:r w:rsidR="00D04E1F">
        <w:t>a</w:t>
      </w:r>
      <w:r w:rsidR="00D04E1F" w:rsidRPr="00D04E1F">
        <w:t xml:space="preserve"> moratorium on inspections of small</w:t>
      </w:r>
      <w:r w:rsidR="0055559E">
        <w:t>-</w:t>
      </w:r>
      <w:r w:rsidR="00D04E1F" w:rsidRPr="00D04E1F">
        <w:t xml:space="preserve"> and medium</w:t>
      </w:r>
      <w:r w:rsidR="0055559E">
        <w:t>-size</w:t>
      </w:r>
      <w:r w:rsidR="00D04E1F" w:rsidRPr="00D04E1F">
        <w:t xml:space="preserve"> businesses announced by the President’s Decree No.757 </w:t>
      </w:r>
      <w:r w:rsidR="001B592C">
        <w:t>i</w:t>
      </w:r>
      <w:r w:rsidR="00D04E1F">
        <w:t>n</w:t>
      </w:r>
      <w:r w:rsidR="00D04E1F" w:rsidRPr="00D04E1F">
        <w:t xml:space="preserve"> February </w:t>
      </w:r>
      <w:r w:rsidR="00D04E1F">
        <w:t>2014</w:t>
      </w:r>
      <w:r w:rsidR="00D04E1F" w:rsidRPr="00D04E1F">
        <w:t>.</w:t>
      </w:r>
      <w:r w:rsidR="007B7B81">
        <w:fldChar w:fldCharType="begin"/>
      </w:r>
      <w:r w:rsidR="00FA6E3D">
        <w:instrText xml:space="preserve"> ADDIN EN.CITE &lt;EndNote&gt;&lt;Cite ExcludeYear="1"&gt;&lt;Author&gt;U.S. Embassy- Astana&lt;/Author&gt;&lt;RecNum&gt;162&lt;/RecNum&gt;&lt;DisplayText&gt;(4)&lt;/DisplayText&gt;&lt;record&gt;&lt;rec-number&gt;162&lt;/rec-number&gt;&lt;foreign-keys&gt;&lt;key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007B7B81">
        <w:fldChar w:fldCharType="separate"/>
      </w:r>
      <w:r w:rsidR="007B7B81">
        <w:rPr>
          <w:noProof/>
        </w:rPr>
        <w:t>(</w:t>
      </w:r>
      <w:hyperlink w:anchor="_ENREF_4" w:tooltip="U.S. Embassy- Astana,  #162" w:history="1">
        <w:r w:rsidR="00FA6E3D">
          <w:rPr>
            <w:noProof/>
          </w:rPr>
          <w:t>4</w:t>
        </w:r>
      </w:hyperlink>
      <w:r w:rsidR="007B7B81">
        <w:rPr>
          <w:noProof/>
        </w:rPr>
        <w:t>)</w:t>
      </w:r>
      <w:r w:rsidR="007B7B81">
        <w:fldChar w:fldCharType="end"/>
      </w:r>
      <w:r w:rsidR="00D04E1F" w:rsidRPr="00D04E1F">
        <w:t xml:space="preserve"> The moratorium covered the </w:t>
      </w:r>
      <w:r w:rsidR="00D04E1F" w:rsidRPr="00A12964">
        <w:t xml:space="preserve">period </w:t>
      </w:r>
      <w:r w:rsidR="0055559E" w:rsidRPr="00A12964">
        <w:t xml:space="preserve">of </w:t>
      </w:r>
      <w:r w:rsidR="00D04E1F" w:rsidRPr="00A12964">
        <w:t>April 2, 2014 through January 1, 2015 and was intended to improve the conditions for the development of entrepreneurship in Kazakhstan.</w:t>
      </w:r>
      <w:r w:rsidR="00C26432" w:rsidRPr="00A12964">
        <w:t xml:space="preserve"> Reports state that despite </w:t>
      </w:r>
      <w:r w:rsidR="0055559E" w:rsidRPr="00A12964">
        <w:t xml:space="preserve">, the Government’s </w:t>
      </w:r>
      <w:r w:rsidR="00C26432" w:rsidRPr="00A12964">
        <w:t>national laws that comply with international standards on child labor issue</w:t>
      </w:r>
      <w:r w:rsidR="0055559E" w:rsidRPr="00A12964">
        <w:t>, it</w:t>
      </w:r>
      <w:r w:rsidR="00C26432" w:rsidRPr="00A12964">
        <w:t>s efforts to combat child labor are hindered by the lack of adequate inspection of workplaces where children are commonly employed, such as cotton or vegetable fields.</w:t>
      </w:r>
      <w:r w:rsidR="007B7B81" w:rsidRPr="00A12964">
        <w:fldChar w:fldCharType="begin"/>
      </w:r>
      <w:r w:rsidR="00FA6E3D" w:rsidRPr="00A12964">
        <w:instrText xml:space="preserve"> ADDIN EN.CITE &lt;EndNote&gt;&lt;Cite ExcludeYear="1"&gt;&lt;Author&gt;U.S. Embassy- Astana&lt;/Author&gt;&lt;RecNum&gt;162&lt;/RecNum&gt;&lt;DisplayText&gt;(4)&lt;/DisplayText&gt;&lt;record&gt;&lt;rec-number&gt;162&lt;/rec-number&gt;&lt;foreign-keys&gt;&lt;key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007B7B81" w:rsidRPr="00A12964">
        <w:fldChar w:fldCharType="separate"/>
      </w:r>
      <w:r w:rsidR="007B7B81" w:rsidRPr="00A12964">
        <w:rPr>
          <w:noProof/>
        </w:rPr>
        <w:t>(</w:t>
      </w:r>
      <w:hyperlink w:anchor="_ENREF_4" w:tooltip="U.S. Embassy- Astana,  #162" w:history="1">
        <w:r w:rsidR="00FA6E3D" w:rsidRPr="00A12964">
          <w:rPr>
            <w:noProof/>
          </w:rPr>
          <w:t>4</w:t>
        </w:r>
      </w:hyperlink>
      <w:r w:rsidR="007B7B81" w:rsidRPr="00A12964">
        <w:rPr>
          <w:noProof/>
        </w:rPr>
        <w:t>)</w:t>
      </w:r>
      <w:r w:rsidR="007B7B81" w:rsidRPr="00A12964">
        <w:fldChar w:fldCharType="end"/>
      </w:r>
      <w:r w:rsidR="00682078" w:rsidRPr="00A12964">
        <w:t xml:space="preserve"> Research did not find information on the number of complaints received on Ministry of Internal Affairs and Ministry of Education and Science hotlines, including those that may have been related to child labor.</w:t>
      </w:r>
    </w:p>
    <w:p w14:paraId="77E09843" w14:textId="77777777" w:rsidR="00D04E1F" w:rsidRPr="00A12964" w:rsidRDefault="00D04E1F" w:rsidP="00D04E1F">
      <w:pPr>
        <w:pStyle w:val="PlainText"/>
      </w:pPr>
    </w:p>
    <w:p w14:paraId="7E3E465C" w14:textId="0EB6DFEC" w:rsidR="00FA03D6" w:rsidRDefault="00FA03D6" w:rsidP="00F60211">
      <w:pPr>
        <w:pStyle w:val="PlainText"/>
      </w:pPr>
      <w:r w:rsidRPr="00A12964">
        <w:t>Article</w:t>
      </w:r>
      <w:r w:rsidR="0044555D" w:rsidRPr="00A12964">
        <w:t>s</w:t>
      </w:r>
      <w:r w:rsidRPr="00A12964">
        <w:t xml:space="preserve"> 16.10 and </w:t>
      </w:r>
      <w:r w:rsidR="0091485E" w:rsidRPr="00A12964">
        <w:t>16.</w:t>
      </w:r>
      <w:r w:rsidRPr="00A12964">
        <w:t xml:space="preserve">11 of the Law on State Control allows for unannounced inspection of workplaces </w:t>
      </w:r>
      <w:r w:rsidR="00D04E1F" w:rsidRPr="00A12964">
        <w:t xml:space="preserve">only </w:t>
      </w:r>
      <w:r w:rsidRPr="00A12964">
        <w:t>under certain conditions.</w:t>
      </w:r>
      <w:r w:rsidRPr="00A12964">
        <w:fldChar w:fldCharType="begin"/>
      </w:r>
      <w:r w:rsidR="00FA6E3D" w:rsidRPr="00A12964">
        <w:instrText xml:space="preserve"> ADDIN EN.CITE &lt;EndNote&gt;&lt;Cite ExcludeAuth="1" ExcludeYear="1"&gt;&lt;RecNum&gt;163&lt;/RecNum&gt;&lt;DisplayText&gt;(25)&lt;/DisplayText&gt;&lt;record&gt;&lt;rec-number&gt;163&lt;/rec-number&gt;&lt;foreign-keys&gt;&lt;key app="EN" db-id="wxv9s9d5fzfrs3eaaa1xd2ao5fses9d92fw2"&gt;163&lt;/key&gt;&lt;/foreign-keys&gt;&lt;ref-type name="Statute"&gt;31&lt;/ref-type&gt;&lt;contributors&gt;&lt;/contributors&gt;&lt;titles&gt;&lt;title&gt;Law No. 377-IV on State Control and Supervision in the Republic of Kazakhstan, as amended&lt;/title&gt;&lt;/titles&gt;&lt;number&gt;Law No. 377-IV &lt;/number&gt;&lt;keywords&gt;&lt;keyword&gt;Kazakhstan&lt;/keyword&gt;&lt;/keywords&gt;&lt;dates&gt;&lt;pub-dates&gt;&lt;date&gt;January 6, 2011&lt;/date&gt;&lt;/pub-dates&gt;&lt;/dates&gt;&lt;pub-location&gt;Government of Kazakhstan&lt;/pub-location&gt;&lt;urls&gt;&lt;related-urls&gt;&lt;url&gt;http://online.zakon.kz/document/?doc_id=30914758&lt;/url&gt;&lt;/related-urls&gt;&lt;/urls&gt;&lt;/record&gt;&lt;/Cite&gt;&lt;/EndNote&gt;</w:instrText>
      </w:r>
      <w:r w:rsidRPr="00A12964">
        <w:fldChar w:fldCharType="separate"/>
      </w:r>
      <w:r w:rsidR="00B40B8C" w:rsidRPr="00A12964">
        <w:rPr>
          <w:noProof/>
        </w:rPr>
        <w:t>(</w:t>
      </w:r>
      <w:hyperlink w:anchor="_ENREF_25" w:tooltip=",  #163" w:history="1">
        <w:r w:rsidR="00FA6E3D" w:rsidRPr="00A12964">
          <w:rPr>
            <w:noProof/>
          </w:rPr>
          <w:t>25</w:t>
        </w:r>
      </w:hyperlink>
      <w:r w:rsidR="00B40B8C" w:rsidRPr="00A12964">
        <w:rPr>
          <w:noProof/>
        </w:rPr>
        <w:t>)</w:t>
      </w:r>
      <w:r w:rsidRPr="00A12964">
        <w:fldChar w:fldCharType="end"/>
      </w:r>
      <w:r w:rsidRPr="00A12964">
        <w:t xml:space="preserve"> </w:t>
      </w:r>
      <w:r w:rsidR="00D04E1F" w:rsidRPr="00A12964">
        <w:t>I</w:t>
      </w:r>
      <w:r w:rsidRPr="00A12964">
        <w:t>n general</w:t>
      </w:r>
      <w:r w:rsidR="00D04E1F" w:rsidRPr="00A12964">
        <w:t>,</w:t>
      </w:r>
      <w:r w:rsidRPr="00A12964">
        <w:t xml:space="preserve"> unannounced inspections are not carried out.</w:t>
      </w:r>
      <w:r w:rsidRPr="00A12964">
        <w:fldChar w:fldCharType="begin"/>
      </w:r>
      <w:r w:rsidR="00FA6E3D" w:rsidRPr="00A12964">
        <w:instrText xml:space="preserve"> ADDIN EN.CITE &lt;EndNote&gt;&lt;Cite ExcludeYear="1"&gt;&lt;Author&gt;U.S. Embassy- Astana&lt;/Author&gt;&lt;RecNum&gt;162&lt;/RecNum&gt;&lt;DisplayText&gt;(4)&lt;/DisplayText&gt;&lt;record&gt;&lt;rec-number&gt;162&lt;/rec-number&gt;&lt;foreign-keys&gt;&lt;key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Pr="00A12964">
        <w:fldChar w:fldCharType="separate"/>
      </w:r>
      <w:r w:rsidRPr="00A12964">
        <w:rPr>
          <w:noProof/>
        </w:rPr>
        <w:t>(</w:t>
      </w:r>
      <w:hyperlink w:anchor="_ENREF_4" w:tooltip="U.S. Embassy- Astana,  #162" w:history="1">
        <w:r w:rsidR="00FA6E3D" w:rsidRPr="00A12964">
          <w:rPr>
            <w:noProof/>
          </w:rPr>
          <w:t>4</w:t>
        </w:r>
      </w:hyperlink>
      <w:r w:rsidRPr="00A12964">
        <w:rPr>
          <w:noProof/>
        </w:rPr>
        <w:t>)</w:t>
      </w:r>
      <w:r w:rsidRPr="00A12964">
        <w:fldChar w:fldCharType="end"/>
      </w:r>
      <w:r w:rsidR="00D04E1F" w:rsidRPr="00A12964">
        <w:t xml:space="preserve"> Inspectors conduct announced inspections according to the annual and publicly available plan of labor inspections, </w:t>
      </w:r>
      <w:r w:rsidR="0055559E" w:rsidRPr="00A12964">
        <w:t xml:space="preserve">which are </w:t>
      </w:r>
      <w:r w:rsidR="00D04E1F" w:rsidRPr="00A12964">
        <w:t xml:space="preserve">developed by </w:t>
      </w:r>
      <w:r w:rsidR="001B592C" w:rsidRPr="00A12964">
        <w:t xml:space="preserve">each </w:t>
      </w:r>
      <w:r w:rsidR="00DA0489" w:rsidRPr="00A12964">
        <w:t>o</w:t>
      </w:r>
      <w:r w:rsidR="004F47F6" w:rsidRPr="00A12964">
        <w:t xml:space="preserve">blast’s (each province’s) </w:t>
      </w:r>
      <w:r w:rsidR="00D04E1F" w:rsidRPr="00A12964">
        <w:t>labor department under the supervision of the Ministry of Health and Social Development. The plan is designed to cover large agricultural enterprises.</w:t>
      </w:r>
      <w:r w:rsidR="008C1ACB" w:rsidRPr="00A12964">
        <w:fldChar w:fldCharType="begin"/>
      </w:r>
      <w:r w:rsidR="00FA6E3D" w:rsidRPr="00A12964">
        <w:instrText xml:space="preserve"> ADDIN EN.CITE &lt;EndNote&gt;&lt;Cite ExcludeYear="1"&gt;&lt;Author&gt;U.S. Embassy- Astana&lt;/Author&gt;&lt;RecNum&gt;162&lt;/RecNum&gt;&lt;DisplayText&gt;(4)&lt;/DisplayText&gt;&lt;record&gt;&lt;rec-number&gt;162&lt;/rec-number&gt;&lt;foreign-keys&gt;&lt;key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008C1ACB" w:rsidRPr="00A12964">
        <w:fldChar w:fldCharType="separate"/>
      </w:r>
      <w:r w:rsidR="008C1ACB" w:rsidRPr="00A12964">
        <w:rPr>
          <w:noProof/>
        </w:rPr>
        <w:t>(</w:t>
      </w:r>
      <w:hyperlink w:anchor="_ENREF_4" w:tooltip="U.S. Embassy- Astana,  #162" w:history="1">
        <w:r w:rsidR="00FA6E3D" w:rsidRPr="00A12964">
          <w:rPr>
            <w:noProof/>
          </w:rPr>
          <w:t>4</w:t>
        </w:r>
      </w:hyperlink>
      <w:r w:rsidR="008C1ACB" w:rsidRPr="00A12964">
        <w:rPr>
          <w:noProof/>
        </w:rPr>
        <w:t>)</w:t>
      </w:r>
      <w:r w:rsidR="008C1ACB" w:rsidRPr="00A12964">
        <w:fldChar w:fldCharType="end"/>
      </w:r>
      <w:r w:rsidR="00D04E1F" w:rsidRPr="00A12964">
        <w:t xml:space="preserve"> Small agricultural businesses that may employ children are usually inspected only in response to complaints.</w:t>
      </w:r>
      <w:r w:rsidR="00D04E1F" w:rsidRPr="00A12964">
        <w:fldChar w:fldCharType="begin"/>
      </w:r>
      <w:r w:rsidR="00FA6E3D" w:rsidRPr="00A12964">
        <w:instrText xml:space="preserve"> ADDIN EN.CITE &lt;EndNote&gt;&lt;Cite ExcludeYear="1"&gt;&lt;Author&gt;U.S. Embassy- Astana&lt;/Author&gt;&lt;RecNum&gt;162&lt;/RecNum&gt;&lt;DisplayText&gt;(4)&lt;/DisplayText&gt;&lt;record&gt;&lt;rec-number&gt;162&lt;/rec-number&gt;&lt;foreign-keys&gt;&lt;key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00D04E1F" w:rsidRPr="00A12964">
        <w:fldChar w:fldCharType="separate"/>
      </w:r>
      <w:r w:rsidR="00D04E1F" w:rsidRPr="00A12964">
        <w:rPr>
          <w:noProof/>
        </w:rPr>
        <w:t>(</w:t>
      </w:r>
      <w:hyperlink w:anchor="_ENREF_4" w:tooltip="U.S. Embassy- Astana,  #162" w:history="1">
        <w:r w:rsidR="00FA6E3D" w:rsidRPr="00A12964">
          <w:rPr>
            <w:noProof/>
          </w:rPr>
          <w:t>4</w:t>
        </w:r>
      </w:hyperlink>
      <w:r w:rsidR="00D04E1F" w:rsidRPr="00A12964">
        <w:rPr>
          <w:noProof/>
        </w:rPr>
        <w:t>)</w:t>
      </w:r>
      <w:r w:rsidR="00D04E1F" w:rsidRPr="00A12964">
        <w:fldChar w:fldCharType="end"/>
      </w:r>
    </w:p>
    <w:p w14:paraId="361E39B9" w14:textId="77777777" w:rsidR="00D04E1F" w:rsidRDefault="00D04E1F" w:rsidP="00D04E1F">
      <w:pPr>
        <w:pStyle w:val="PlainText"/>
      </w:pPr>
    </w:p>
    <w:p w14:paraId="40994340" w14:textId="6A194A7F" w:rsidR="00ED0047" w:rsidRPr="00D45936" w:rsidRDefault="00C47BAC" w:rsidP="00F60211">
      <w:pPr>
        <w:pStyle w:val="PlainText"/>
      </w:pPr>
      <w:r>
        <w:t>T</w:t>
      </w:r>
      <w:r w:rsidR="00E92FF6" w:rsidRPr="00D45936">
        <w:t xml:space="preserve">he </w:t>
      </w:r>
      <w:r w:rsidR="00074C8B" w:rsidRPr="00D45936">
        <w:t>G</w:t>
      </w:r>
      <w:r w:rsidR="00EF1CD1" w:rsidRPr="00D45936">
        <w:t xml:space="preserve">overnment </w:t>
      </w:r>
      <w:r>
        <w:t xml:space="preserve">has </w:t>
      </w:r>
      <w:r w:rsidR="00074C8B" w:rsidRPr="00D45936">
        <w:t>a s</w:t>
      </w:r>
      <w:r w:rsidR="00E92FF6" w:rsidRPr="00D45936">
        <w:t>ystem</w:t>
      </w:r>
      <w:r w:rsidR="00074C8B" w:rsidRPr="00D45936">
        <w:t xml:space="preserve"> for filing and responding to complaints about child labor.</w:t>
      </w:r>
      <w:r w:rsidR="00EF1CD1" w:rsidRPr="00D45936">
        <w:t xml:space="preserve"> </w:t>
      </w:r>
      <w:r w:rsidR="00074C8B" w:rsidRPr="00D45936">
        <w:t>Instances of illegal child labor may be reported to the police, an education official,</w:t>
      </w:r>
      <w:r w:rsidR="00375186" w:rsidRPr="00D45936">
        <w:t xml:space="preserve"> a</w:t>
      </w:r>
      <w:r w:rsidR="00074C8B" w:rsidRPr="00D45936">
        <w:t xml:space="preserve"> labor inspector, or one of the several government-operated hotlines.</w:t>
      </w:r>
      <w:r w:rsidR="005915F7">
        <w:fldChar w:fldCharType="begin"/>
      </w:r>
      <w:r w:rsidR="00FA6E3D">
        <w:instrText xml:space="preserve"> ADDIN EN.CITE &lt;EndNote&gt;&lt;Cite ExcludeYear="1"&gt;&lt;Author&gt;U.S. Embassy- Astana&lt;/Author&gt;&lt;RecNum&gt;162&lt;/RecNum&gt;&lt;DisplayText&gt;(4)&lt;/DisplayText&gt;&lt;record&gt;&lt;rec-number&gt;162&lt;/rec-number&gt;&lt;foreign-keys&gt;&lt;key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005915F7">
        <w:fldChar w:fldCharType="separate"/>
      </w:r>
      <w:r w:rsidR="005915F7">
        <w:rPr>
          <w:noProof/>
        </w:rPr>
        <w:t>(</w:t>
      </w:r>
      <w:hyperlink w:anchor="_ENREF_4" w:tooltip="U.S. Embassy- Astana,  #162" w:history="1">
        <w:r w:rsidR="00FA6E3D">
          <w:rPr>
            <w:noProof/>
          </w:rPr>
          <w:t>4</w:t>
        </w:r>
      </w:hyperlink>
      <w:r w:rsidR="005915F7">
        <w:rPr>
          <w:noProof/>
        </w:rPr>
        <w:t>)</w:t>
      </w:r>
      <w:r w:rsidR="005915F7">
        <w:fldChar w:fldCharType="end"/>
      </w:r>
      <w:r w:rsidR="00EF1CD1" w:rsidRPr="00D45936">
        <w:t xml:space="preserve"> An official from the </w:t>
      </w:r>
      <w:r w:rsidR="008E547E">
        <w:t>o</w:t>
      </w:r>
      <w:r w:rsidR="00EF1CD1" w:rsidRPr="00D45936">
        <w:t>blast-level</w:t>
      </w:r>
      <w:r w:rsidR="009510C9">
        <w:t xml:space="preserve"> </w:t>
      </w:r>
      <w:r w:rsidR="00EF1CD1" w:rsidRPr="00D45936">
        <w:t xml:space="preserve">Department of Education will respond </w:t>
      </w:r>
      <w:r w:rsidR="001B592C">
        <w:t xml:space="preserve">to the report </w:t>
      </w:r>
      <w:r w:rsidR="00EF1CD1" w:rsidRPr="00D45936">
        <w:t>and determine whether law enforcement should investigate the clai</w:t>
      </w:r>
      <w:r w:rsidR="00C56B73" w:rsidRPr="00D45936">
        <w:t xml:space="preserve">m. </w:t>
      </w:r>
      <w:r w:rsidR="0055559E">
        <w:t>For</w:t>
      </w:r>
      <w:r w:rsidR="0055559E" w:rsidRPr="00D45936">
        <w:t xml:space="preserve"> </w:t>
      </w:r>
      <w:r w:rsidR="00EF1CD1" w:rsidRPr="00D45936">
        <w:t xml:space="preserve">cases </w:t>
      </w:r>
      <w:r w:rsidR="0055559E">
        <w:t xml:space="preserve">in which </w:t>
      </w:r>
      <w:r w:rsidR="00EF1CD1" w:rsidRPr="00D45936">
        <w:t>the alleged child labor occurs in an agricultura</w:t>
      </w:r>
      <w:r w:rsidR="00C56B73" w:rsidRPr="00D45936">
        <w:t>l setting, local officials</w:t>
      </w:r>
      <w:r w:rsidR="00EF1CD1" w:rsidRPr="00D45936">
        <w:t xml:space="preserve"> </w:t>
      </w:r>
      <w:r w:rsidR="006D19AB">
        <w:t xml:space="preserve">will </w:t>
      </w:r>
      <w:r w:rsidR="00EF1CD1" w:rsidRPr="00D45936">
        <w:t xml:space="preserve">meet with </w:t>
      </w:r>
      <w:r w:rsidR="0055559E">
        <w:t xml:space="preserve">the child’s </w:t>
      </w:r>
      <w:r w:rsidR="00EF1CD1" w:rsidRPr="00D45936">
        <w:t xml:space="preserve">parents and </w:t>
      </w:r>
      <w:r w:rsidR="0055559E">
        <w:t xml:space="preserve">with </w:t>
      </w:r>
      <w:r w:rsidR="00EF1CD1" w:rsidRPr="00D45936">
        <w:t>school administrators to reinforce the message that, during the school year, children should be in</w:t>
      </w:r>
      <w:r w:rsidR="00C56B73" w:rsidRPr="00D45936">
        <w:t xml:space="preserve"> school and not in the fields.</w:t>
      </w:r>
      <w:r w:rsidR="005915F7">
        <w:fldChar w:fldCharType="begin"/>
      </w:r>
      <w:r w:rsidR="00FA6E3D">
        <w:instrText xml:space="preserve"> ADDIN EN.CITE &lt;EndNote&gt;&lt;Cite ExcludeYear="1"&gt;&lt;Author&gt;U.S. Embassy- Astana&lt;/Author&gt;&lt;RecNum&gt;162&lt;/RecNum&gt;&lt;DisplayText&gt;(4)&lt;/DisplayText&gt;&lt;record&gt;&lt;rec-number&gt;162&lt;/rec-number&gt;&lt;foreign-keys&gt;&lt;key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005915F7">
        <w:fldChar w:fldCharType="separate"/>
      </w:r>
      <w:r w:rsidR="005915F7">
        <w:rPr>
          <w:noProof/>
        </w:rPr>
        <w:t>(</w:t>
      </w:r>
      <w:hyperlink w:anchor="_ENREF_4" w:tooltip="U.S. Embassy- Astana,  #162" w:history="1">
        <w:r w:rsidR="00FA6E3D">
          <w:rPr>
            <w:noProof/>
          </w:rPr>
          <w:t>4</w:t>
        </w:r>
      </w:hyperlink>
      <w:r w:rsidR="005915F7">
        <w:rPr>
          <w:noProof/>
        </w:rPr>
        <w:t>)</w:t>
      </w:r>
      <w:r w:rsidR="005915F7">
        <w:fldChar w:fldCharType="end"/>
      </w:r>
      <w:r w:rsidR="005915F7" w:rsidRPr="00D45936">
        <w:t xml:space="preserve"> </w:t>
      </w:r>
    </w:p>
    <w:p w14:paraId="52B5CE4F" w14:textId="77777777" w:rsidR="002F2FDB" w:rsidRPr="00D45936" w:rsidRDefault="002F2FDB" w:rsidP="006E5647">
      <w:pPr>
        <w:pStyle w:val="PlainText"/>
      </w:pPr>
    </w:p>
    <w:p w14:paraId="23B8814C" w14:textId="77777777" w:rsidR="009B6476" w:rsidRPr="00D45936" w:rsidRDefault="009B6476" w:rsidP="00756A71">
      <w:pPr>
        <w:rPr>
          <w:rFonts w:ascii="Calibri" w:hAnsi="Calibri" w:cs="Calibri"/>
          <w:b/>
          <w:i/>
          <w:sz w:val="22"/>
          <w:szCs w:val="22"/>
        </w:rPr>
      </w:pPr>
      <w:r w:rsidRPr="00D45936">
        <w:rPr>
          <w:rFonts w:ascii="Calibri" w:hAnsi="Calibri" w:cs="Calibri"/>
          <w:b/>
          <w:i/>
          <w:sz w:val="22"/>
          <w:szCs w:val="22"/>
        </w:rPr>
        <w:t>Criminal Law Enforcement</w:t>
      </w:r>
    </w:p>
    <w:p w14:paraId="7844F6DB" w14:textId="77777777" w:rsidR="00504957" w:rsidRPr="00D45936" w:rsidRDefault="00504957" w:rsidP="00504957">
      <w:pPr>
        <w:pStyle w:val="PlainText"/>
      </w:pPr>
    </w:p>
    <w:p w14:paraId="08BF1CE2" w14:textId="313846D1" w:rsidR="00C34C71" w:rsidRDefault="006D19AB" w:rsidP="00F60211">
      <w:pPr>
        <w:pStyle w:val="PlainText"/>
      </w:pPr>
      <w:r>
        <w:t>In 201</w:t>
      </w:r>
      <w:r w:rsidR="00C47BAC">
        <w:t>4</w:t>
      </w:r>
      <w:r>
        <w:t xml:space="preserve">, </w:t>
      </w:r>
      <w:r w:rsidR="00C34C71">
        <w:t>t</w:t>
      </w:r>
      <w:r w:rsidR="00C34C71" w:rsidRPr="00C34C71">
        <w:t>he Ministry of Internal Affairs’ Anti-Trafficking Unit</w:t>
      </w:r>
      <w:r w:rsidR="00C34C71">
        <w:t xml:space="preserve"> employed </w:t>
      </w:r>
      <w:r w:rsidR="001151C9" w:rsidRPr="001151C9">
        <w:t xml:space="preserve">approximately 40 operational officers who </w:t>
      </w:r>
      <w:r w:rsidR="009569B2">
        <w:t xml:space="preserve">were </w:t>
      </w:r>
      <w:r w:rsidR="00471A64">
        <w:t>responsible</w:t>
      </w:r>
      <w:r w:rsidR="0055559E">
        <w:t xml:space="preserve"> to</w:t>
      </w:r>
      <w:r w:rsidR="00471A64">
        <w:t xml:space="preserve"> identif</w:t>
      </w:r>
      <w:r w:rsidR="0055559E">
        <w:t>y</w:t>
      </w:r>
      <w:r w:rsidR="00471A64">
        <w:t xml:space="preserve"> crime and collect</w:t>
      </w:r>
      <w:r w:rsidR="0055559E">
        <w:t xml:space="preserve"> </w:t>
      </w:r>
      <w:r w:rsidR="00471A64">
        <w:t xml:space="preserve">evidence, </w:t>
      </w:r>
      <w:r w:rsidR="001151C9">
        <w:t>cover</w:t>
      </w:r>
      <w:r w:rsidR="00471A64">
        <w:t>ing</w:t>
      </w:r>
      <w:r w:rsidR="001151C9">
        <w:t xml:space="preserve"> issues</w:t>
      </w:r>
      <w:r w:rsidR="001151C9" w:rsidRPr="001151C9">
        <w:t xml:space="preserve"> o</w:t>
      </w:r>
      <w:r w:rsidR="0055559E">
        <w:t>f</w:t>
      </w:r>
      <w:r w:rsidR="001151C9" w:rsidRPr="001151C9">
        <w:t xml:space="preserve"> trafficking in persons</w:t>
      </w:r>
      <w:r w:rsidR="001151C9">
        <w:t>, including forced labor and commercial sexual exploitation of children. This number is not sufficient for Kazakhstan.</w:t>
      </w:r>
      <w:r w:rsidR="001151C9">
        <w:fldChar w:fldCharType="begin"/>
      </w:r>
      <w:r w:rsidR="00FA6E3D">
        <w:instrText xml:space="preserve"> ADDIN EN.CITE &lt;EndNote&gt;&lt;Cite ExcludeYear="1"&gt;&lt;Author&gt;U.S. Embassy- Astana&lt;/Author&gt;&lt;RecNum&gt;162&lt;/RecNum&gt;&lt;DisplayText&gt;(4, 21)&lt;/DisplayText&gt;&lt;record&gt;&lt;rec-number&gt;162&lt;/rec-number&gt;&lt;foreign-keys&gt;&lt;key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2015&lt;/title&gt;&lt;/titles&gt;&lt;keywords&gt;&lt;keyword&gt;Kazakhstan&lt;/keyword&gt;&lt;/keywords&gt;&lt;dates&gt;&lt;/dates&gt;&lt;urls&gt;&lt;/urls&gt;&lt;/record&gt;&lt;/Cite&gt;&lt;Cite&gt;&lt;Author&gt;U.S. Embassy- Astana&lt;/Author&gt;&lt;RecNum&gt;167&lt;/RecNum&gt;&lt;record&gt;&lt;rec-number&gt;167&lt;/rec-number&gt;&lt;foreign-keys&gt;&lt;key app="EN" db-id="wxv9s9d5fzfrs3eaaa1xd2ao5fses9d92fw2"&gt;167&lt;/key&gt;&lt;/foreign-keys&gt;&lt;ref-type name="Report"&gt;27&lt;/ref-type&gt;&lt;contributors&gt;&lt;authors&gt;&lt;author&gt;U.S. Embassy- Astana, &lt;/author&gt;&lt;/authors&gt;&lt;/contributors&gt;&lt;titles&gt;&lt;title&gt;reporting, April 15, 2015&lt;/title&gt;&lt;/titles&gt;&lt;keywords&gt;&lt;keyword&gt;Kazakhstan&lt;/keyword&gt;&lt;/keywords&gt;&lt;dates&gt;&lt;/dates&gt;&lt;urls&gt;&lt;/urls&gt;&lt;/record&gt;&lt;/Cite&gt;&lt;/EndNote&gt;</w:instrText>
      </w:r>
      <w:r w:rsidR="001151C9">
        <w:fldChar w:fldCharType="separate"/>
      </w:r>
      <w:r w:rsidR="00FA6E3D">
        <w:rPr>
          <w:noProof/>
        </w:rPr>
        <w:t>(</w:t>
      </w:r>
      <w:hyperlink w:anchor="_ENREF_4" w:tooltip="U.S. Embassy- Astana,  #162" w:history="1">
        <w:r w:rsidR="00FA6E3D">
          <w:rPr>
            <w:noProof/>
          </w:rPr>
          <w:t>4</w:t>
        </w:r>
      </w:hyperlink>
      <w:r w:rsidR="00FA6E3D">
        <w:rPr>
          <w:noProof/>
        </w:rPr>
        <w:t xml:space="preserve">, </w:t>
      </w:r>
      <w:hyperlink w:anchor="_ENREF_21" w:tooltip="U.S. Embassy- Astana,  #167" w:history="1">
        <w:r w:rsidR="00FA6E3D">
          <w:rPr>
            <w:noProof/>
          </w:rPr>
          <w:t>21</w:t>
        </w:r>
      </w:hyperlink>
      <w:r w:rsidR="00FA6E3D">
        <w:rPr>
          <w:noProof/>
        </w:rPr>
        <w:t>)</w:t>
      </w:r>
      <w:r w:rsidR="001151C9">
        <w:fldChar w:fldCharType="end"/>
      </w:r>
      <w:r w:rsidR="001151C9">
        <w:t xml:space="preserve"> </w:t>
      </w:r>
      <w:r w:rsidR="001151C9" w:rsidRPr="001151C9">
        <w:t>The Ministry of Internal Affairs annually trains police officers dealing with cases that involve the worst forms of child labor at the Anti-Trafficking in Persons Training Center at the Ministry’s Legal Academy in Karaganda.</w:t>
      </w:r>
      <w:r w:rsidR="00B40B8C">
        <w:fldChar w:fldCharType="begin"/>
      </w:r>
      <w:r w:rsidR="00FA6E3D">
        <w:instrText xml:space="preserve"> ADDIN EN.CITE &lt;EndNote&gt;&lt;Cite ExcludeYear="1"&gt;&lt;Author&gt;U.S. Embassy- Astana&lt;/Author&gt;&lt;RecNum&gt;162&lt;/RecNum&gt;&lt;DisplayText&gt;(4)&lt;/DisplayText&gt;&lt;record&gt;&lt;rec-number&gt;162&lt;/rec-number&gt;&lt;foreign-keys&gt;&lt;key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00B40B8C">
        <w:fldChar w:fldCharType="separate"/>
      </w:r>
      <w:r w:rsidR="00B40B8C">
        <w:rPr>
          <w:noProof/>
        </w:rPr>
        <w:t>(</w:t>
      </w:r>
      <w:hyperlink w:anchor="_ENREF_4" w:tooltip="U.S. Embassy- Astana,  #162" w:history="1">
        <w:r w:rsidR="00FA6E3D">
          <w:rPr>
            <w:noProof/>
          </w:rPr>
          <w:t>4</w:t>
        </w:r>
      </w:hyperlink>
      <w:r w:rsidR="00B40B8C">
        <w:rPr>
          <w:noProof/>
        </w:rPr>
        <w:t>)</w:t>
      </w:r>
      <w:r w:rsidR="00B40B8C">
        <w:fldChar w:fldCharType="end"/>
      </w:r>
      <w:r w:rsidR="001151C9" w:rsidRPr="001151C9">
        <w:t xml:space="preserve"> In 2014, 84 police officers were trained</w:t>
      </w:r>
      <w:r w:rsidR="000907DF">
        <w:t xml:space="preserve"> </w:t>
      </w:r>
      <w:r w:rsidR="000907DF" w:rsidRPr="001151C9">
        <w:t xml:space="preserve">on </w:t>
      </w:r>
      <w:r w:rsidR="004823A1">
        <w:t xml:space="preserve">identifying </w:t>
      </w:r>
      <w:r w:rsidR="000907DF" w:rsidRPr="001151C9">
        <w:t>victim</w:t>
      </w:r>
      <w:r w:rsidR="004823A1">
        <w:t>s</w:t>
      </w:r>
      <w:r w:rsidR="000907DF" w:rsidRPr="001151C9">
        <w:t xml:space="preserve"> and </w:t>
      </w:r>
      <w:r w:rsidR="000907DF">
        <w:t>conducting human trafficking</w:t>
      </w:r>
      <w:r w:rsidR="000907DF" w:rsidRPr="001151C9">
        <w:t xml:space="preserve"> investigation</w:t>
      </w:r>
      <w:r w:rsidR="000907DF">
        <w:t>s</w:t>
      </w:r>
      <w:r w:rsidR="004823A1">
        <w:t>; they comprised</w:t>
      </w:r>
      <w:r w:rsidR="001151C9" w:rsidRPr="001151C9">
        <w:t xml:space="preserve"> 34 migration police</w:t>
      </w:r>
      <w:r w:rsidR="004823A1">
        <w:t xml:space="preserve"> officers</w:t>
      </w:r>
      <w:r w:rsidR="001151C9" w:rsidRPr="001151C9">
        <w:t>, 16 community police</w:t>
      </w:r>
      <w:r w:rsidR="004823A1">
        <w:t xml:space="preserve"> officers</w:t>
      </w:r>
      <w:r w:rsidR="001151C9" w:rsidRPr="001151C9">
        <w:t xml:space="preserve">, </w:t>
      </w:r>
      <w:r w:rsidR="00471A64" w:rsidRPr="001151C9">
        <w:t>17 school inspectors</w:t>
      </w:r>
      <w:r w:rsidR="00471A64">
        <w:t>, and</w:t>
      </w:r>
      <w:r w:rsidR="00471A64" w:rsidRPr="001151C9">
        <w:t xml:space="preserve"> </w:t>
      </w:r>
      <w:r w:rsidR="001151C9" w:rsidRPr="001151C9">
        <w:t>17 investigators</w:t>
      </w:r>
      <w:r w:rsidR="00471A64">
        <w:t xml:space="preserve"> who investigate crimes and prepare cases for the prosecution</w:t>
      </w:r>
      <w:r w:rsidR="001151C9" w:rsidRPr="001151C9">
        <w:t>.</w:t>
      </w:r>
      <w:r w:rsidR="00C10BCE">
        <w:fldChar w:fldCharType="begin"/>
      </w:r>
      <w:r w:rsidR="00FA6E3D">
        <w:instrText xml:space="preserve"> ADDIN EN.CITE &lt;EndNote&gt;&lt;Cite ExcludeYear="1"&gt;&lt;Author&gt;U.S. Embassy- Astana&lt;/Author&gt;&lt;RecNum&gt;162&lt;/RecNum&gt;&lt;DisplayText&gt;(4, 21)&lt;/DisplayText&gt;&lt;record&gt;&lt;rec-number&gt;162&lt;/rec-number&gt;&lt;foreign-keys&gt;&lt;key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2015&lt;/title&gt;&lt;/titles&gt;&lt;keywords&gt;&lt;keyword&gt;Kazakhstan&lt;/keyword&gt;&lt;/keywords&gt;&lt;dates&gt;&lt;/dates&gt;&lt;urls&gt;&lt;/urls&gt;&lt;/record&gt;&lt;/Cite&gt;&lt;Cite&gt;&lt;Author&gt;U.S. Embassy- Astana&lt;/Author&gt;&lt;RecNum&gt;167&lt;/RecNum&gt;&lt;record&gt;&lt;rec-number&gt;167&lt;/rec-number&gt;&lt;foreign-keys&gt;&lt;key app="EN" db-id="wxv9s9d5fzfrs3eaaa1xd2ao5fses9d92fw2"&gt;167&lt;/key&gt;&lt;/foreign-keys&gt;&lt;ref-type name="Report"&gt;27&lt;/ref-type&gt;&lt;contributors&gt;&lt;authors&gt;&lt;author&gt;U.S. Embassy- Astana, &lt;/author&gt;&lt;/authors&gt;&lt;/contributors&gt;&lt;titles&gt;&lt;title&gt;reporting, April 15, 2015&lt;/title&gt;&lt;/titles&gt;&lt;keywords&gt;&lt;keyword&gt;Kazakhstan&lt;/keyword&gt;&lt;/keywords&gt;&lt;dates&gt;&lt;/dates&gt;&lt;urls&gt;&lt;/urls&gt;&lt;/record&gt;&lt;/Cite&gt;&lt;/EndNote&gt;</w:instrText>
      </w:r>
      <w:r w:rsidR="00C10BCE">
        <w:fldChar w:fldCharType="separate"/>
      </w:r>
      <w:r w:rsidR="00FA6E3D">
        <w:rPr>
          <w:noProof/>
        </w:rPr>
        <w:t>(</w:t>
      </w:r>
      <w:hyperlink w:anchor="_ENREF_4" w:tooltip="U.S. Embassy- Astana,  #162" w:history="1">
        <w:r w:rsidR="00FA6E3D">
          <w:rPr>
            <w:noProof/>
          </w:rPr>
          <w:t>4</w:t>
        </w:r>
      </w:hyperlink>
      <w:r w:rsidR="00FA6E3D">
        <w:rPr>
          <w:noProof/>
        </w:rPr>
        <w:t xml:space="preserve">, </w:t>
      </w:r>
      <w:hyperlink w:anchor="_ENREF_21" w:tooltip="U.S. Embassy- Astana,  #167" w:history="1">
        <w:r w:rsidR="00FA6E3D">
          <w:rPr>
            <w:noProof/>
          </w:rPr>
          <w:t>21</w:t>
        </w:r>
      </w:hyperlink>
      <w:r w:rsidR="00FA6E3D">
        <w:rPr>
          <w:noProof/>
        </w:rPr>
        <w:t>)</w:t>
      </w:r>
      <w:r w:rsidR="00C10BCE">
        <w:fldChar w:fldCharType="end"/>
      </w:r>
    </w:p>
    <w:p w14:paraId="26C3BE2E" w14:textId="77777777" w:rsidR="00C34C71" w:rsidRDefault="00C34C71" w:rsidP="007B7B81">
      <w:pPr>
        <w:pStyle w:val="PlainText"/>
      </w:pPr>
    </w:p>
    <w:p w14:paraId="3E63A767" w14:textId="0E37CA19" w:rsidR="00504957" w:rsidRPr="00D45936" w:rsidRDefault="001151C9" w:rsidP="00F60211">
      <w:pPr>
        <w:pStyle w:val="PlainText"/>
      </w:pPr>
      <w:r>
        <w:t>I</w:t>
      </w:r>
      <w:r w:rsidRPr="001151C9">
        <w:t>n 2014</w:t>
      </w:r>
      <w:r>
        <w:t>,</w:t>
      </w:r>
      <w:r w:rsidRPr="001151C9">
        <w:t xml:space="preserve"> </w:t>
      </w:r>
      <w:r w:rsidR="009A5FAC">
        <w:t xml:space="preserve">the </w:t>
      </w:r>
      <w:r w:rsidRPr="001151C9">
        <w:t xml:space="preserve">police investigated 17 criminal cases </w:t>
      </w:r>
      <w:r w:rsidR="00C10BCE">
        <w:t xml:space="preserve">related to </w:t>
      </w:r>
      <w:r w:rsidR="004823A1">
        <w:t xml:space="preserve">the </w:t>
      </w:r>
      <w:r w:rsidR="00C10BCE">
        <w:t>commercial sexual exploitation of children</w:t>
      </w:r>
      <w:r w:rsidRPr="001151C9">
        <w:t xml:space="preserve">. Eleven </w:t>
      </w:r>
      <w:r w:rsidR="00C10BCE">
        <w:t>child</w:t>
      </w:r>
      <w:r w:rsidRPr="001151C9">
        <w:t xml:space="preserve"> victims were removed </w:t>
      </w:r>
      <w:r w:rsidR="000907DF">
        <w:t xml:space="preserve">from such situations </w:t>
      </w:r>
      <w:r w:rsidRPr="001151C9">
        <w:t xml:space="preserve">and </w:t>
      </w:r>
      <w:r w:rsidR="000907DF">
        <w:t xml:space="preserve">provided </w:t>
      </w:r>
      <w:r w:rsidRPr="001151C9">
        <w:t>assist</w:t>
      </w:r>
      <w:r w:rsidR="000907DF">
        <w:t>ance</w:t>
      </w:r>
      <w:r w:rsidRPr="001151C9">
        <w:t xml:space="preserve"> by the government as a result of these </w:t>
      </w:r>
      <w:r w:rsidRPr="00A12964">
        <w:t>investigations.</w:t>
      </w:r>
      <w:r w:rsidR="00C10BCE" w:rsidRPr="00A12964">
        <w:fldChar w:fldCharType="begin"/>
      </w:r>
      <w:r w:rsidR="00FA6E3D" w:rsidRPr="00A12964">
        <w:instrText xml:space="preserve"> ADDIN EN.CITE &lt;EndNote&gt;&lt;Cite ExcludeYear="1"&gt;&lt;Author&gt;U.S. Embassy- Astana&lt;/Author&gt;&lt;RecNum&gt;162&lt;/RecNum&gt;&lt;DisplayText&gt;(4)&lt;/DisplayText&gt;&lt;record&gt;&lt;rec-number&gt;162&lt;/rec-number&gt;&lt;foreign-keys&gt;&lt;key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00C10BCE" w:rsidRPr="00A12964">
        <w:fldChar w:fldCharType="separate"/>
      </w:r>
      <w:r w:rsidR="00C10BCE" w:rsidRPr="00A12964">
        <w:rPr>
          <w:noProof/>
        </w:rPr>
        <w:t>(</w:t>
      </w:r>
      <w:hyperlink w:anchor="_ENREF_4" w:tooltip="U.S. Embassy- Astana,  #162" w:history="1">
        <w:r w:rsidR="00FA6E3D" w:rsidRPr="00A12964">
          <w:rPr>
            <w:noProof/>
          </w:rPr>
          <w:t>4</w:t>
        </w:r>
      </w:hyperlink>
      <w:r w:rsidR="00C10BCE" w:rsidRPr="00A12964">
        <w:rPr>
          <w:noProof/>
        </w:rPr>
        <w:t>)</w:t>
      </w:r>
      <w:r w:rsidR="00C10BCE" w:rsidRPr="00A12964">
        <w:fldChar w:fldCharType="end"/>
      </w:r>
      <w:r w:rsidRPr="00A12964">
        <w:t xml:space="preserve"> Investigations </w:t>
      </w:r>
      <w:r w:rsidR="00E6579C" w:rsidRPr="00A12964">
        <w:t xml:space="preserve">related to </w:t>
      </w:r>
      <w:r w:rsidR="004823A1" w:rsidRPr="00A12964">
        <w:t>8</w:t>
      </w:r>
      <w:r w:rsidRPr="00A12964">
        <w:t xml:space="preserve"> </w:t>
      </w:r>
      <w:r w:rsidR="00471A64" w:rsidRPr="00A12964">
        <w:t xml:space="preserve">of the 17 </w:t>
      </w:r>
      <w:r w:rsidRPr="00A12964">
        <w:t>criminal cases were completed and resulted in 11 convictions</w:t>
      </w:r>
      <w:r w:rsidR="000907DF" w:rsidRPr="00A12964">
        <w:t>, with s</w:t>
      </w:r>
      <w:r w:rsidRPr="00A12964">
        <w:t>entences rang</w:t>
      </w:r>
      <w:r w:rsidR="000907DF" w:rsidRPr="00A12964">
        <w:t>ing</w:t>
      </w:r>
      <w:r w:rsidRPr="00A12964">
        <w:t xml:space="preserve"> from </w:t>
      </w:r>
      <w:r w:rsidR="004823A1" w:rsidRPr="00A12964">
        <w:t xml:space="preserve">1 </w:t>
      </w:r>
      <w:r w:rsidRPr="00A12964">
        <w:t>year of probation to 10</w:t>
      </w:r>
      <w:r w:rsidR="004823A1" w:rsidRPr="00A12964">
        <w:t> </w:t>
      </w:r>
      <w:r w:rsidRPr="00A12964">
        <w:t xml:space="preserve">years </w:t>
      </w:r>
      <w:r w:rsidR="004823A1" w:rsidRPr="00A12964">
        <w:t>imprisonment</w:t>
      </w:r>
      <w:r w:rsidRPr="00A12964">
        <w:t>.</w:t>
      </w:r>
      <w:r w:rsidR="00C10BCE" w:rsidRPr="00A12964">
        <w:fldChar w:fldCharType="begin"/>
      </w:r>
      <w:r w:rsidR="00FA6E3D" w:rsidRPr="00A12964">
        <w:instrText xml:space="preserve"> ADDIN EN.CITE &lt;EndNote&gt;&lt;Cite ExcludeYear="1"&gt;&lt;Author&gt;U.S. Embassy- Astana&lt;/Author&gt;&lt;RecNum&gt;162&lt;/RecNum&gt;&lt;DisplayText&gt;(4)&lt;/DisplayText&gt;&lt;record&gt;&lt;rec-number&gt;162&lt;/rec-number&gt;&lt;foreign-keys&gt;&lt;key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00C10BCE" w:rsidRPr="00A12964">
        <w:fldChar w:fldCharType="separate"/>
      </w:r>
      <w:r w:rsidR="00C10BCE" w:rsidRPr="00A12964">
        <w:rPr>
          <w:noProof/>
        </w:rPr>
        <w:t>(</w:t>
      </w:r>
      <w:hyperlink w:anchor="_ENREF_4" w:tooltip="U.S. Embassy- Astana,  #162" w:history="1">
        <w:r w:rsidR="00FA6E3D" w:rsidRPr="00A12964">
          <w:rPr>
            <w:noProof/>
          </w:rPr>
          <w:t>4</w:t>
        </w:r>
      </w:hyperlink>
      <w:r w:rsidR="00C10BCE" w:rsidRPr="00A12964">
        <w:rPr>
          <w:noProof/>
        </w:rPr>
        <w:t>)</w:t>
      </w:r>
      <w:r w:rsidR="00C10BCE" w:rsidRPr="00A12964">
        <w:fldChar w:fldCharType="end"/>
      </w:r>
      <w:r w:rsidR="00C10BCE" w:rsidRPr="00A12964">
        <w:t xml:space="preserve"> Research did not find information </w:t>
      </w:r>
      <w:r w:rsidR="001C0F31" w:rsidRPr="00A12964">
        <w:t>on whether these penalties had been implemented</w:t>
      </w:r>
      <w:r w:rsidR="00C10BCE" w:rsidRPr="00A12964">
        <w:t>.</w:t>
      </w:r>
    </w:p>
    <w:p w14:paraId="1019F935" w14:textId="77777777" w:rsidR="009B6476" w:rsidRPr="00D45936" w:rsidRDefault="009B6476" w:rsidP="00756A71">
      <w:pPr>
        <w:rPr>
          <w:rFonts w:ascii="Calibri" w:hAnsi="Calibri" w:cs="Calibri"/>
          <w:sz w:val="22"/>
          <w:szCs w:val="22"/>
        </w:rPr>
      </w:pPr>
    </w:p>
    <w:p w14:paraId="4F7A111D" w14:textId="77777777" w:rsidR="009B6476" w:rsidRPr="00D45936" w:rsidRDefault="009B6476" w:rsidP="004823A1">
      <w:pPr>
        <w:pStyle w:val="Heading1"/>
        <w:numPr>
          <w:ilvl w:val="0"/>
          <w:numId w:val="13"/>
        </w:numPr>
        <w:spacing w:before="0" w:after="0"/>
        <w:ind w:left="450" w:hanging="450"/>
        <w:rPr>
          <w:rFonts w:ascii="Calibri" w:hAnsi="Calibri" w:cs="Calibri"/>
          <w:sz w:val="22"/>
          <w:szCs w:val="22"/>
        </w:rPr>
      </w:pPr>
      <w:r w:rsidRPr="00D45936">
        <w:rPr>
          <w:rFonts w:ascii="Calibri" w:hAnsi="Calibri" w:cs="Calibri"/>
          <w:sz w:val="22"/>
          <w:szCs w:val="22"/>
        </w:rPr>
        <w:lastRenderedPageBreak/>
        <w:t xml:space="preserve">Coordination of Government Efforts on the Worst Forms of Child Labor </w:t>
      </w:r>
    </w:p>
    <w:p w14:paraId="18EF5B7B" w14:textId="77777777" w:rsidR="009B6476" w:rsidRPr="00D45936" w:rsidRDefault="009B6476" w:rsidP="001C0F31">
      <w:pPr>
        <w:keepNext/>
        <w:rPr>
          <w:rFonts w:ascii="Calibri" w:hAnsi="Calibri" w:cs="Calibri"/>
          <w:bCs/>
          <w:sz w:val="22"/>
          <w:szCs w:val="22"/>
        </w:rPr>
      </w:pPr>
    </w:p>
    <w:p w14:paraId="31953E46" w14:textId="77777777" w:rsidR="009B6476" w:rsidRPr="00D45936" w:rsidRDefault="00C46FEA" w:rsidP="001C0F31">
      <w:pPr>
        <w:keepNext/>
        <w:rPr>
          <w:rFonts w:ascii="Calibri" w:hAnsi="Calibri"/>
          <w:sz w:val="22"/>
          <w:szCs w:val="22"/>
        </w:rPr>
      </w:pPr>
      <w:r w:rsidRPr="00D45936">
        <w:rPr>
          <w:rFonts w:ascii="Calibri" w:hAnsi="Calibri"/>
          <w:sz w:val="22"/>
          <w:szCs w:val="22"/>
        </w:rPr>
        <w:t>The Government has established mechanisms to coordinate its efforts to</w:t>
      </w:r>
      <w:r w:rsidR="001510D9" w:rsidRPr="00D45936">
        <w:rPr>
          <w:rFonts w:ascii="Calibri" w:hAnsi="Calibri"/>
          <w:sz w:val="22"/>
          <w:szCs w:val="22"/>
        </w:rPr>
        <w:t xml:space="preserve"> address child labor, including</w:t>
      </w:r>
      <w:r w:rsidR="00BE4178" w:rsidRPr="00D45936">
        <w:rPr>
          <w:rFonts w:ascii="Calibri" w:hAnsi="Calibri"/>
          <w:sz w:val="22"/>
          <w:szCs w:val="22"/>
        </w:rPr>
        <w:t xml:space="preserve"> </w:t>
      </w:r>
      <w:r w:rsidRPr="00D45936">
        <w:rPr>
          <w:rFonts w:ascii="Calibri" w:hAnsi="Calibri"/>
          <w:sz w:val="22"/>
          <w:szCs w:val="22"/>
        </w:rPr>
        <w:t>its worst forms (Table 6)</w:t>
      </w:r>
      <w:r w:rsidR="002542BD">
        <w:rPr>
          <w:rFonts w:ascii="Calibri" w:hAnsi="Calibri"/>
          <w:sz w:val="22"/>
          <w:szCs w:val="22"/>
        </w:rPr>
        <w:t>.</w:t>
      </w:r>
    </w:p>
    <w:p w14:paraId="4582CCEF" w14:textId="77777777" w:rsidR="00C46FEA" w:rsidRPr="00D45936" w:rsidRDefault="00C46FEA" w:rsidP="00756A71">
      <w:pPr>
        <w:rPr>
          <w:rFonts w:ascii="Calibri" w:hAnsi="Calibri" w:cs="Calibri"/>
          <w:bCs/>
          <w:sz w:val="22"/>
          <w:szCs w:val="22"/>
        </w:rPr>
      </w:pPr>
    </w:p>
    <w:p w14:paraId="45FCCDEE" w14:textId="77777777" w:rsidR="009B6476" w:rsidRPr="00D45936" w:rsidRDefault="009B6476" w:rsidP="00756A71">
      <w:pPr>
        <w:rPr>
          <w:rFonts w:ascii="Calibri" w:hAnsi="Calibri" w:cs="Calibri"/>
          <w:b/>
          <w:bCs/>
          <w:sz w:val="22"/>
          <w:szCs w:val="22"/>
        </w:rPr>
      </w:pPr>
      <w:r w:rsidRPr="00D45936">
        <w:rPr>
          <w:rFonts w:ascii="Calibri" w:hAnsi="Calibri" w:cs="Calibri"/>
          <w:b/>
          <w:bCs/>
          <w:sz w:val="22"/>
          <w:szCs w:val="22"/>
        </w:rPr>
        <w:t>Table 6. Mechanisms to Coordinate Government Efforts on Child Labor</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628"/>
        <w:gridCol w:w="6840"/>
      </w:tblGrid>
      <w:tr w:rsidR="0009581F" w:rsidRPr="00D45936" w14:paraId="255A5097" w14:textId="77777777" w:rsidTr="001030C1">
        <w:tc>
          <w:tcPr>
            <w:tcW w:w="2628" w:type="dxa"/>
            <w:shd w:val="clear" w:color="auto" w:fill="DAEEF3"/>
          </w:tcPr>
          <w:p w14:paraId="0E750CE3" w14:textId="77777777" w:rsidR="0009581F" w:rsidRPr="001030C1" w:rsidRDefault="0009581F" w:rsidP="00F21F7F">
            <w:pPr>
              <w:rPr>
                <w:rFonts w:ascii="Calibri" w:hAnsi="Calibri" w:cs="Calibri"/>
                <w:b/>
                <w:sz w:val="20"/>
                <w:szCs w:val="20"/>
              </w:rPr>
            </w:pPr>
            <w:r w:rsidRPr="001030C1">
              <w:rPr>
                <w:rFonts w:ascii="Calibri" w:hAnsi="Calibri" w:cs="Calibri"/>
                <w:b/>
                <w:sz w:val="20"/>
                <w:szCs w:val="20"/>
              </w:rPr>
              <w:t>Coordinating Body</w:t>
            </w:r>
          </w:p>
        </w:tc>
        <w:tc>
          <w:tcPr>
            <w:tcW w:w="6840" w:type="dxa"/>
            <w:shd w:val="clear" w:color="auto" w:fill="DAEEF3"/>
          </w:tcPr>
          <w:p w14:paraId="3B7C29BF" w14:textId="77777777" w:rsidR="0009581F" w:rsidRPr="001030C1" w:rsidRDefault="00DD1855" w:rsidP="00DD1855">
            <w:pPr>
              <w:rPr>
                <w:rFonts w:ascii="Calibri" w:hAnsi="Calibri" w:cs="Calibri"/>
                <w:b/>
                <w:sz w:val="20"/>
                <w:szCs w:val="20"/>
              </w:rPr>
            </w:pPr>
            <w:r w:rsidRPr="001030C1">
              <w:rPr>
                <w:rFonts w:ascii="Calibri" w:hAnsi="Calibri" w:cs="Calibri"/>
                <w:b/>
                <w:sz w:val="20"/>
                <w:szCs w:val="20"/>
              </w:rPr>
              <w:t xml:space="preserve">Role &amp; </w:t>
            </w:r>
            <w:r w:rsidR="0009581F" w:rsidRPr="001030C1">
              <w:rPr>
                <w:rFonts w:ascii="Calibri" w:hAnsi="Calibri" w:cs="Calibri"/>
                <w:b/>
                <w:sz w:val="20"/>
                <w:szCs w:val="20"/>
              </w:rPr>
              <w:t>Description</w:t>
            </w:r>
          </w:p>
        </w:tc>
      </w:tr>
      <w:tr w:rsidR="0009581F" w:rsidRPr="00D45936" w14:paraId="341B5DD5" w14:textId="77777777" w:rsidTr="001030C1">
        <w:tc>
          <w:tcPr>
            <w:tcW w:w="2628" w:type="dxa"/>
          </w:tcPr>
          <w:p w14:paraId="14D28048" w14:textId="542F92B8" w:rsidR="0009581F" w:rsidRPr="001030C1" w:rsidRDefault="00032BF2" w:rsidP="00F21F7F">
            <w:pPr>
              <w:rPr>
                <w:rFonts w:ascii="Calibri" w:hAnsi="Calibri" w:cs="Calibri"/>
                <w:sz w:val="20"/>
                <w:szCs w:val="20"/>
              </w:rPr>
            </w:pPr>
            <w:r w:rsidRPr="001030C1">
              <w:rPr>
                <w:rFonts w:ascii="Calibri" w:hAnsi="Calibri" w:cs="Calibri"/>
                <w:sz w:val="20"/>
                <w:szCs w:val="20"/>
              </w:rPr>
              <w:t>National Coordination Council on Child Labor (NCCCL)</w:t>
            </w:r>
          </w:p>
        </w:tc>
        <w:tc>
          <w:tcPr>
            <w:tcW w:w="6840" w:type="dxa"/>
          </w:tcPr>
          <w:p w14:paraId="6A90124F" w14:textId="4C4DF37A" w:rsidR="0009581F" w:rsidRPr="001030C1" w:rsidRDefault="00EA77B2" w:rsidP="00FA6E3D">
            <w:pPr>
              <w:rPr>
                <w:rFonts w:ascii="Calibri" w:hAnsi="Calibri" w:cs="Calibri"/>
                <w:sz w:val="20"/>
                <w:szCs w:val="20"/>
              </w:rPr>
            </w:pPr>
            <w:r w:rsidRPr="001030C1">
              <w:rPr>
                <w:rFonts w:ascii="Calibri" w:hAnsi="Calibri" w:cs="Calibri"/>
                <w:sz w:val="20"/>
                <w:szCs w:val="20"/>
              </w:rPr>
              <w:t>Coordinate</w:t>
            </w:r>
            <w:r w:rsidR="00032BF2" w:rsidRPr="001030C1">
              <w:rPr>
                <w:rFonts w:ascii="Calibri" w:hAnsi="Calibri" w:cs="Calibri"/>
                <w:sz w:val="20"/>
                <w:szCs w:val="20"/>
              </w:rPr>
              <w:t xml:space="preserve"> efforts to address the worst fo</w:t>
            </w:r>
            <w:r w:rsidRPr="001030C1">
              <w:rPr>
                <w:rFonts w:ascii="Calibri" w:hAnsi="Calibri" w:cs="Calibri"/>
                <w:sz w:val="20"/>
                <w:szCs w:val="20"/>
              </w:rPr>
              <w:t>rms of child labor, and prepare</w:t>
            </w:r>
            <w:r w:rsidR="00032BF2" w:rsidRPr="001030C1">
              <w:rPr>
                <w:rFonts w:ascii="Calibri" w:hAnsi="Calibri" w:cs="Calibri"/>
                <w:sz w:val="20"/>
                <w:szCs w:val="20"/>
              </w:rPr>
              <w:t xml:space="preserve"> proposals and recommendations on implementing state policy to eliminate chil</w:t>
            </w:r>
            <w:r w:rsidR="000F7173" w:rsidRPr="001030C1">
              <w:rPr>
                <w:rFonts w:ascii="Calibri" w:hAnsi="Calibri" w:cs="Calibri"/>
                <w:sz w:val="20"/>
                <w:szCs w:val="20"/>
              </w:rPr>
              <w:t>d labor.</w:t>
            </w:r>
            <w:r w:rsidR="0019090C">
              <w:rPr>
                <w:rFonts w:ascii="Calibri" w:hAnsi="Calibri" w:cs="Calibri"/>
                <w:sz w:val="20"/>
                <w:szCs w:val="20"/>
              </w:rPr>
              <w:fldChar w:fldCharType="begin"/>
            </w:r>
            <w:r w:rsidR="00FA6E3D">
              <w:rPr>
                <w:rFonts w:ascii="Calibri" w:hAnsi="Calibri" w:cs="Calibri"/>
                <w:sz w:val="20"/>
                <w:szCs w:val="20"/>
              </w:rPr>
              <w:instrText xml:space="preserve"> ADDIN EN.CITE &lt;EndNote&gt;&lt;Cite&gt;&lt;Author&gt;ILO-IPEC&lt;/Author&gt;&lt;Year&gt;February 23, 2011&lt;/Year&gt;&lt;RecNum&gt;142&lt;/RecNum&gt;&lt;DisplayText&gt;(11)&lt;/DisplayText&gt;&lt;record&gt;&lt;rec-number&gt;142&lt;/rec-number&gt;&lt;foreign-keys&gt;&lt;key app="EN" db-id="wxv9s9d5fzfrs3eaaa1xd2ao5fses9d92fw2"&gt;142&lt;/key&gt;&lt;/foreign-keys&gt;&lt;ref-type name="Report"&gt;27&lt;/ref-type&gt;&lt;contributors&gt;&lt;authors&gt;&lt;author&gt;ILO-IPEC,&lt;/author&gt;&lt;/authors&gt;&lt;/contributors&gt;&lt;titles&gt;&lt;title&gt;Activities for the elimination of child labour in Kazakhstan 2005-2010&lt;/title&gt;&lt;/titles&gt;&lt;keywords&gt;&lt;keyword&gt;Kazakhstan&lt;/keyword&gt;&lt;/keywords&gt;&lt;dates&gt;&lt;year&gt;February 23, 2011&lt;/year&gt;&lt;/dates&gt;&lt;pub-location&gt;Geneva&lt;/pub-location&gt;&lt;work-type&gt;Newsletter&lt;/work-type&gt;&lt;urls&gt;&lt;related-urls&gt;&lt;url&gt;http://www.ilo.org/public/english/region/eurpro/moscow/info/publ/ipec/factsheet_final_en.pdf&lt;/url&gt;&lt;/related-urls&gt;&lt;/urls&gt;&lt;/record&gt;&lt;/Cite&gt;&lt;/EndNote&gt;</w:instrText>
            </w:r>
            <w:r w:rsidR="0019090C">
              <w:rPr>
                <w:rFonts w:ascii="Calibri" w:hAnsi="Calibri" w:cs="Calibri"/>
                <w:sz w:val="20"/>
                <w:szCs w:val="20"/>
              </w:rPr>
              <w:fldChar w:fldCharType="separate"/>
            </w:r>
            <w:r w:rsidR="0018342F">
              <w:rPr>
                <w:rFonts w:ascii="Calibri" w:hAnsi="Calibri" w:cs="Calibri"/>
                <w:noProof/>
                <w:sz w:val="20"/>
                <w:szCs w:val="20"/>
              </w:rPr>
              <w:t>(</w:t>
            </w:r>
            <w:hyperlink w:anchor="_ENREF_11" w:tooltip="ILO-IPEC, February 23, 2011 #142" w:history="1">
              <w:r w:rsidR="00FA6E3D">
                <w:rPr>
                  <w:rFonts w:ascii="Calibri" w:hAnsi="Calibri" w:cs="Calibri"/>
                  <w:noProof/>
                  <w:sz w:val="20"/>
                  <w:szCs w:val="20"/>
                </w:rPr>
                <w:t>11</w:t>
              </w:r>
            </w:hyperlink>
            <w:r w:rsidR="0018342F">
              <w:rPr>
                <w:rFonts w:ascii="Calibri" w:hAnsi="Calibri" w:cs="Calibri"/>
                <w:noProof/>
                <w:sz w:val="20"/>
                <w:szCs w:val="20"/>
              </w:rPr>
              <w:t>)</w:t>
            </w:r>
            <w:r w:rsidR="0019090C">
              <w:rPr>
                <w:rFonts w:ascii="Calibri" w:hAnsi="Calibri" w:cs="Calibri"/>
                <w:sz w:val="20"/>
                <w:szCs w:val="20"/>
              </w:rPr>
              <w:fldChar w:fldCharType="end"/>
            </w:r>
            <w:r w:rsidR="000F7173" w:rsidRPr="001030C1">
              <w:rPr>
                <w:rFonts w:ascii="Calibri" w:hAnsi="Calibri" w:cs="Calibri"/>
                <w:sz w:val="20"/>
                <w:szCs w:val="20"/>
              </w:rPr>
              <w:t xml:space="preserve"> </w:t>
            </w:r>
            <w:r w:rsidR="000E7913">
              <w:rPr>
                <w:rFonts w:ascii="Calibri" w:hAnsi="Calibri" w:cs="Calibri"/>
                <w:sz w:val="20"/>
                <w:szCs w:val="20"/>
              </w:rPr>
              <w:t>C</w:t>
            </w:r>
            <w:r w:rsidR="000E7913" w:rsidRPr="000E7913">
              <w:rPr>
                <w:rFonts w:ascii="Calibri" w:hAnsi="Calibri" w:cs="Calibri"/>
                <w:sz w:val="20"/>
                <w:szCs w:val="20"/>
              </w:rPr>
              <w:t>haired by the Minister of Health and Social Development</w:t>
            </w:r>
            <w:r w:rsidRPr="001030C1">
              <w:rPr>
                <w:rFonts w:ascii="Calibri" w:hAnsi="Calibri" w:cs="Calibri"/>
                <w:sz w:val="20"/>
                <w:szCs w:val="20"/>
              </w:rPr>
              <w:t>,</w:t>
            </w:r>
            <w:r w:rsidR="00125E44" w:rsidRPr="001030C1">
              <w:rPr>
                <w:rFonts w:ascii="Calibri" w:hAnsi="Calibri" w:cs="Calibri"/>
                <w:sz w:val="20"/>
                <w:szCs w:val="20"/>
              </w:rPr>
              <w:t xml:space="preserve"> in</w:t>
            </w:r>
            <w:r w:rsidR="005B0D43" w:rsidRPr="001030C1">
              <w:rPr>
                <w:rFonts w:ascii="Calibri" w:hAnsi="Calibri" w:cs="Calibri"/>
                <w:sz w:val="20"/>
                <w:szCs w:val="20"/>
              </w:rPr>
              <w:t xml:space="preserve">cludes representatives from the </w:t>
            </w:r>
            <w:r w:rsidR="00125E44" w:rsidRPr="001030C1">
              <w:rPr>
                <w:rFonts w:ascii="Calibri" w:hAnsi="Calibri" w:cs="Calibri"/>
                <w:sz w:val="20"/>
                <w:szCs w:val="20"/>
              </w:rPr>
              <w:t>Ministry</w:t>
            </w:r>
            <w:r w:rsidR="005B0D43" w:rsidRPr="001030C1">
              <w:rPr>
                <w:rFonts w:ascii="Calibri" w:hAnsi="Calibri" w:cs="Calibri"/>
                <w:sz w:val="20"/>
                <w:szCs w:val="20"/>
              </w:rPr>
              <w:t xml:space="preserve"> of </w:t>
            </w:r>
            <w:r w:rsidR="000E7913">
              <w:rPr>
                <w:rFonts w:ascii="Calibri" w:hAnsi="Calibri" w:cs="Calibri"/>
                <w:sz w:val="20"/>
                <w:szCs w:val="20"/>
              </w:rPr>
              <w:t>Internal Affairs</w:t>
            </w:r>
            <w:r w:rsidR="00125E44" w:rsidRPr="001030C1">
              <w:rPr>
                <w:rFonts w:ascii="Calibri" w:hAnsi="Calibri" w:cs="Calibri"/>
                <w:sz w:val="20"/>
                <w:szCs w:val="20"/>
              </w:rPr>
              <w:t xml:space="preserve">, </w:t>
            </w:r>
            <w:r w:rsidR="00BB21F5">
              <w:rPr>
                <w:rFonts w:ascii="Calibri" w:hAnsi="Calibri" w:cs="Calibri"/>
                <w:sz w:val="20"/>
                <w:szCs w:val="20"/>
              </w:rPr>
              <w:t xml:space="preserve">the </w:t>
            </w:r>
            <w:r w:rsidR="00125E44" w:rsidRPr="001030C1">
              <w:rPr>
                <w:rFonts w:ascii="Calibri" w:hAnsi="Calibri" w:cs="Calibri"/>
                <w:sz w:val="20"/>
                <w:szCs w:val="20"/>
              </w:rPr>
              <w:t>Ministry of Education</w:t>
            </w:r>
            <w:r w:rsidR="009C1611">
              <w:rPr>
                <w:rFonts w:ascii="Calibri" w:hAnsi="Calibri" w:cs="Calibri"/>
                <w:sz w:val="20"/>
                <w:szCs w:val="20"/>
              </w:rPr>
              <w:t xml:space="preserve"> and Science</w:t>
            </w:r>
            <w:r w:rsidR="00125E44" w:rsidRPr="001030C1">
              <w:rPr>
                <w:rFonts w:ascii="Calibri" w:hAnsi="Calibri" w:cs="Calibri"/>
                <w:sz w:val="20"/>
                <w:szCs w:val="20"/>
              </w:rPr>
              <w:t xml:space="preserve">, </w:t>
            </w:r>
            <w:r w:rsidR="00BB21F5">
              <w:rPr>
                <w:rFonts w:ascii="Calibri" w:hAnsi="Calibri" w:cs="Calibri"/>
                <w:sz w:val="20"/>
                <w:szCs w:val="20"/>
              </w:rPr>
              <w:t xml:space="preserve">the </w:t>
            </w:r>
            <w:r w:rsidR="00281D7E">
              <w:rPr>
                <w:rFonts w:ascii="Calibri" w:hAnsi="Calibri" w:cs="Calibri"/>
                <w:sz w:val="20"/>
                <w:szCs w:val="20"/>
              </w:rPr>
              <w:t>Prosecutor</w:t>
            </w:r>
            <w:r w:rsidR="00BF46D7" w:rsidRPr="00BF46D7">
              <w:rPr>
                <w:rFonts w:ascii="Calibri" w:hAnsi="Calibri" w:cs="Calibri"/>
                <w:sz w:val="20"/>
                <w:szCs w:val="20"/>
              </w:rPr>
              <w:t xml:space="preserve"> General’s Office, </w:t>
            </w:r>
            <w:r w:rsidR="00BB21F5">
              <w:rPr>
                <w:rFonts w:ascii="Calibri" w:hAnsi="Calibri" w:cs="Calibri"/>
                <w:sz w:val="20"/>
                <w:szCs w:val="20"/>
              </w:rPr>
              <w:t xml:space="preserve">the </w:t>
            </w:r>
            <w:r w:rsidR="00BF46D7" w:rsidRPr="00BF46D7">
              <w:rPr>
                <w:rFonts w:ascii="Calibri" w:hAnsi="Calibri" w:cs="Calibri"/>
                <w:sz w:val="20"/>
                <w:szCs w:val="20"/>
              </w:rPr>
              <w:t>Human Rights Ombudsman</w:t>
            </w:r>
            <w:r w:rsidR="00125E44" w:rsidRPr="001030C1">
              <w:rPr>
                <w:rFonts w:ascii="Calibri" w:hAnsi="Calibri" w:cs="Calibri"/>
                <w:sz w:val="20"/>
                <w:szCs w:val="20"/>
              </w:rPr>
              <w:t>, and NGOs</w:t>
            </w:r>
            <w:r w:rsidR="0019090C">
              <w:rPr>
                <w:rFonts w:ascii="Calibri" w:hAnsi="Calibri" w:cs="Calibri"/>
                <w:sz w:val="20"/>
                <w:szCs w:val="20"/>
              </w:rPr>
              <w:t xml:space="preserve">. </w:t>
            </w:r>
            <w:r w:rsidR="009536F2">
              <w:rPr>
                <w:rFonts w:ascii="Calibri" w:hAnsi="Calibri" w:cs="Calibri"/>
                <w:sz w:val="20"/>
                <w:szCs w:val="20"/>
              </w:rPr>
              <w:t>Required to m</w:t>
            </w:r>
            <w:r w:rsidR="00125E44" w:rsidRPr="001030C1">
              <w:rPr>
                <w:rFonts w:ascii="Calibri" w:hAnsi="Calibri" w:cs="Calibri"/>
                <w:sz w:val="20"/>
                <w:szCs w:val="20"/>
              </w:rPr>
              <w:t>eet semiannually</w:t>
            </w:r>
            <w:r w:rsidR="009536F2">
              <w:rPr>
                <w:rFonts w:ascii="Calibri" w:hAnsi="Calibri" w:cs="Calibri"/>
                <w:sz w:val="20"/>
                <w:szCs w:val="20"/>
              </w:rPr>
              <w:t>, but did not convene in 2014</w:t>
            </w:r>
            <w:r w:rsidR="00032BF2" w:rsidRPr="001030C1">
              <w:rPr>
                <w:rFonts w:ascii="Calibri" w:hAnsi="Calibri" w:cs="Calibri"/>
                <w:sz w:val="20"/>
                <w:szCs w:val="20"/>
              </w:rPr>
              <w:t>.</w:t>
            </w:r>
            <w:r w:rsidR="0019090C">
              <w:rPr>
                <w:rFonts w:ascii="Calibri" w:hAnsi="Calibri" w:cs="Calibri"/>
                <w:sz w:val="20"/>
                <w:szCs w:val="20"/>
              </w:rPr>
              <w:fldChar w:fldCharType="begin"/>
            </w:r>
            <w:r w:rsidR="00FA6E3D">
              <w:rPr>
                <w:rFonts w:ascii="Calibri" w:hAnsi="Calibri" w:cs="Calibri"/>
                <w:sz w:val="20"/>
                <w:szCs w:val="20"/>
              </w:rPr>
              <w:instrText xml:space="preserve"> ADDIN EN.CITE &lt;EndNote&gt;&lt;Cite ExcludeYear="1"&gt;&lt;Author&gt;U.S. Embassy- Astana&lt;/Author&gt;&lt;RecNum&gt;162&lt;/RecNum&gt;&lt;DisplayText&gt;(4)&lt;/DisplayText&gt;&lt;record&gt;&lt;rec-number&gt;162&lt;/rec-number&gt;&lt;foreign-keys&gt;&lt;key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0019090C">
              <w:rPr>
                <w:rFonts w:ascii="Calibri" w:hAnsi="Calibri" w:cs="Calibri"/>
                <w:sz w:val="20"/>
                <w:szCs w:val="20"/>
              </w:rPr>
              <w:fldChar w:fldCharType="separate"/>
            </w:r>
            <w:r w:rsidR="0019090C">
              <w:rPr>
                <w:rFonts w:ascii="Calibri" w:hAnsi="Calibri" w:cs="Calibri"/>
                <w:noProof/>
                <w:sz w:val="20"/>
                <w:szCs w:val="20"/>
              </w:rPr>
              <w:t>(</w:t>
            </w:r>
            <w:hyperlink w:anchor="_ENREF_4" w:tooltip="U.S. Embassy- Astana,  #162" w:history="1">
              <w:r w:rsidR="00FA6E3D">
                <w:rPr>
                  <w:rFonts w:ascii="Calibri" w:hAnsi="Calibri" w:cs="Calibri"/>
                  <w:noProof/>
                  <w:sz w:val="20"/>
                  <w:szCs w:val="20"/>
                </w:rPr>
                <w:t>4</w:t>
              </w:r>
            </w:hyperlink>
            <w:r w:rsidR="0019090C">
              <w:rPr>
                <w:rFonts w:ascii="Calibri" w:hAnsi="Calibri" w:cs="Calibri"/>
                <w:noProof/>
                <w:sz w:val="20"/>
                <w:szCs w:val="20"/>
              </w:rPr>
              <w:t>)</w:t>
            </w:r>
            <w:r w:rsidR="0019090C">
              <w:rPr>
                <w:rFonts w:ascii="Calibri" w:hAnsi="Calibri" w:cs="Calibri"/>
                <w:sz w:val="20"/>
                <w:szCs w:val="20"/>
              </w:rPr>
              <w:fldChar w:fldCharType="end"/>
            </w:r>
          </w:p>
        </w:tc>
      </w:tr>
      <w:tr w:rsidR="003E33C1" w:rsidRPr="00D45936" w14:paraId="6996BFCC" w14:textId="77777777" w:rsidTr="001030C1">
        <w:tc>
          <w:tcPr>
            <w:tcW w:w="2628" w:type="dxa"/>
          </w:tcPr>
          <w:p w14:paraId="18EB74E5" w14:textId="77777777" w:rsidR="003E33C1" w:rsidRPr="001030C1" w:rsidRDefault="009E71CB" w:rsidP="00F21F7F">
            <w:pPr>
              <w:rPr>
                <w:rFonts w:ascii="Calibri" w:hAnsi="Calibri" w:cs="Calibri"/>
                <w:sz w:val="20"/>
                <w:szCs w:val="20"/>
              </w:rPr>
            </w:pPr>
            <w:r w:rsidRPr="001030C1">
              <w:rPr>
                <w:rFonts w:ascii="Calibri" w:hAnsi="Calibri" w:cs="Calibri"/>
                <w:sz w:val="20"/>
                <w:szCs w:val="20"/>
              </w:rPr>
              <w:t>Committee for the Protection of Child Rights</w:t>
            </w:r>
          </w:p>
        </w:tc>
        <w:tc>
          <w:tcPr>
            <w:tcW w:w="6840" w:type="dxa"/>
          </w:tcPr>
          <w:p w14:paraId="1BF037BB" w14:textId="1FB63484" w:rsidR="003E33C1" w:rsidRPr="001030C1" w:rsidRDefault="00EA77B2" w:rsidP="00FA6E3D">
            <w:pPr>
              <w:shd w:val="clear" w:color="auto" w:fill="FFFFFF"/>
              <w:spacing w:after="100" w:afterAutospacing="1"/>
              <w:rPr>
                <w:rFonts w:ascii="Calibri" w:hAnsi="Calibri" w:cs="Calibri"/>
                <w:sz w:val="20"/>
                <w:szCs w:val="20"/>
              </w:rPr>
            </w:pPr>
            <w:r w:rsidRPr="001030C1">
              <w:rPr>
                <w:rFonts w:ascii="Calibri" w:hAnsi="Calibri" w:cs="Calibri"/>
                <w:sz w:val="20"/>
                <w:szCs w:val="20"/>
              </w:rPr>
              <w:t>Work</w:t>
            </w:r>
            <w:r w:rsidR="009E71CB" w:rsidRPr="001030C1">
              <w:rPr>
                <w:rFonts w:ascii="Calibri" w:hAnsi="Calibri" w:cs="Calibri"/>
                <w:sz w:val="20"/>
                <w:szCs w:val="20"/>
              </w:rPr>
              <w:t xml:space="preserve"> to protect children against exploitation</w:t>
            </w:r>
            <w:r w:rsidRPr="001030C1">
              <w:rPr>
                <w:rFonts w:ascii="Calibri" w:hAnsi="Calibri" w:cs="Calibri"/>
                <w:sz w:val="20"/>
                <w:szCs w:val="20"/>
              </w:rPr>
              <w:t xml:space="preserve">. Operates </w:t>
            </w:r>
            <w:r w:rsidR="009E71CB" w:rsidRPr="001030C1">
              <w:rPr>
                <w:rFonts w:ascii="Calibri" w:hAnsi="Calibri" w:cs="Calibri"/>
                <w:sz w:val="20"/>
                <w:szCs w:val="20"/>
              </w:rPr>
              <w:t>under the Ministry of Education</w:t>
            </w:r>
            <w:r w:rsidR="009C1611">
              <w:rPr>
                <w:rFonts w:ascii="Calibri" w:hAnsi="Calibri" w:cs="Calibri"/>
                <w:sz w:val="20"/>
                <w:szCs w:val="20"/>
              </w:rPr>
              <w:t xml:space="preserve"> and Science</w:t>
            </w:r>
            <w:r w:rsidR="009E71CB" w:rsidRPr="001030C1">
              <w:rPr>
                <w:rFonts w:ascii="Calibri" w:hAnsi="Calibri" w:cs="Calibri"/>
                <w:sz w:val="20"/>
                <w:szCs w:val="20"/>
              </w:rPr>
              <w:t>.</w:t>
            </w:r>
            <w:r w:rsidR="000E7913">
              <w:rPr>
                <w:rFonts w:ascii="Calibri" w:hAnsi="Calibri" w:cs="Calibri"/>
                <w:sz w:val="20"/>
                <w:szCs w:val="20"/>
              </w:rPr>
              <w:fldChar w:fldCharType="begin"/>
            </w:r>
            <w:r w:rsidR="00FA6E3D">
              <w:rPr>
                <w:rFonts w:ascii="Calibri" w:hAnsi="Calibri" w:cs="Calibri"/>
                <w:sz w:val="20"/>
                <w:szCs w:val="20"/>
              </w:rPr>
              <w:instrText xml:space="preserve"> ADDIN EN.CITE &lt;EndNote&gt;&lt;Cite ExcludeYear="1"&gt;&lt;Author&gt;U.S. Embassy- Astana&lt;/Author&gt;&lt;RecNum&gt;162&lt;/RecNum&gt;&lt;DisplayText&gt;(4)&lt;/DisplayText&gt;&lt;record&gt;&lt;rec-number&gt;162&lt;/rec-number&gt;&lt;foreign-keys&gt;&lt;key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000E7913">
              <w:rPr>
                <w:rFonts w:ascii="Calibri" w:hAnsi="Calibri" w:cs="Calibri"/>
                <w:sz w:val="20"/>
                <w:szCs w:val="20"/>
              </w:rPr>
              <w:fldChar w:fldCharType="separate"/>
            </w:r>
            <w:r w:rsidR="000E7913">
              <w:rPr>
                <w:rFonts w:ascii="Calibri" w:hAnsi="Calibri" w:cs="Calibri"/>
                <w:noProof/>
                <w:sz w:val="20"/>
                <w:szCs w:val="20"/>
              </w:rPr>
              <w:t>(</w:t>
            </w:r>
            <w:hyperlink w:anchor="_ENREF_4" w:tooltip="U.S. Embassy- Astana,  #162" w:history="1">
              <w:r w:rsidR="00FA6E3D">
                <w:rPr>
                  <w:rFonts w:ascii="Calibri" w:hAnsi="Calibri" w:cs="Calibri"/>
                  <w:noProof/>
                  <w:sz w:val="20"/>
                  <w:szCs w:val="20"/>
                </w:rPr>
                <w:t>4</w:t>
              </w:r>
            </w:hyperlink>
            <w:r w:rsidR="000E7913">
              <w:rPr>
                <w:rFonts w:ascii="Calibri" w:hAnsi="Calibri" w:cs="Calibri"/>
                <w:noProof/>
                <w:sz w:val="20"/>
                <w:szCs w:val="20"/>
              </w:rPr>
              <w:t>)</w:t>
            </w:r>
            <w:r w:rsidR="000E7913">
              <w:rPr>
                <w:rFonts w:ascii="Calibri" w:hAnsi="Calibri" w:cs="Calibri"/>
                <w:sz w:val="20"/>
                <w:szCs w:val="20"/>
              </w:rPr>
              <w:fldChar w:fldCharType="end"/>
            </w:r>
            <w:r w:rsidR="00A21DC1" w:rsidRPr="001030C1">
              <w:rPr>
                <w:rFonts w:ascii="Calibri" w:hAnsi="Calibri" w:cs="Calibri"/>
                <w:sz w:val="20"/>
                <w:szCs w:val="20"/>
              </w:rPr>
              <w:t xml:space="preserve"> </w:t>
            </w:r>
          </w:p>
        </w:tc>
      </w:tr>
      <w:tr w:rsidR="008271EE" w:rsidRPr="00D45936" w14:paraId="36EB6879" w14:textId="77777777" w:rsidTr="001030C1">
        <w:tc>
          <w:tcPr>
            <w:tcW w:w="2628" w:type="dxa"/>
          </w:tcPr>
          <w:p w14:paraId="5748DE28" w14:textId="77777777" w:rsidR="008271EE" w:rsidRPr="001030C1" w:rsidRDefault="00032BF2" w:rsidP="00F21F7F">
            <w:pPr>
              <w:rPr>
                <w:rFonts w:ascii="Calibri" w:hAnsi="Calibri" w:cs="Calibri"/>
                <w:sz w:val="20"/>
                <w:szCs w:val="20"/>
              </w:rPr>
            </w:pPr>
            <w:r w:rsidRPr="001030C1">
              <w:rPr>
                <w:rFonts w:ascii="Calibri" w:hAnsi="Calibri" w:cs="Calibri"/>
                <w:sz w:val="20"/>
                <w:szCs w:val="20"/>
              </w:rPr>
              <w:t>Interagency Trafficking in Persons Working Group</w:t>
            </w:r>
          </w:p>
        </w:tc>
        <w:tc>
          <w:tcPr>
            <w:tcW w:w="6840" w:type="dxa"/>
          </w:tcPr>
          <w:p w14:paraId="217F97B3" w14:textId="23FE5D80" w:rsidR="008271EE" w:rsidRPr="00D14029" w:rsidRDefault="00154AE7" w:rsidP="00FA6E3D">
            <w:pPr>
              <w:shd w:val="clear" w:color="auto" w:fill="FFFFFF"/>
              <w:spacing w:after="100" w:afterAutospacing="1"/>
              <w:rPr>
                <w:rFonts w:ascii="Calibri" w:hAnsi="Calibri" w:cs="Calibri"/>
                <w:sz w:val="20"/>
                <w:szCs w:val="20"/>
              </w:rPr>
            </w:pPr>
            <w:r w:rsidRPr="00D14029">
              <w:rPr>
                <w:rFonts w:ascii="Calibri" w:hAnsi="Calibri" w:cs="Calibri"/>
                <w:sz w:val="20"/>
                <w:szCs w:val="20"/>
              </w:rPr>
              <w:t>C</w:t>
            </w:r>
            <w:r w:rsidR="00032BF2" w:rsidRPr="00D14029">
              <w:rPr>
                <w:rFonts w:ascii="Calibri" w:hAnsi="Calibri" w:cs="Calibri"/>
                <w:sz w:val="20"/>
                <w:szCs w:val="20"/>
              </w:rPr>
              <w:t>oordinat</w:t>
            </w:r>
            <w:r w:rsidR="00181D75" w:rsidRPr="00D14029">
              <w:rPr>
                <w:rFonts w:ascii="Calibri" w:hAnsi="Calibri" w:cs="Calibri"/>
                <w:sz w:val="20"/>
                <w:szCs w:val="20"/>
              </w:rPr>
              <w:t xml:space="preserve">e </w:t>
            </w:r>
            <w:r w:rsidR="00032BF2" w:rsidRPr="00D14029">
              <w:rPr>
                <w:rFonts w:ascii="Calibri" w:hAnsi="Calibri" w:cs="Calibri"/>
                <w:sz w:val="20"/>
                <w:szCs w:val="20"/>
              </w:rPr>
              <w:t xml:space="preserve">efforts to combat human trafficking. </w:t>
            </w:r>
            <w:r w:rsidR="002F59CB" w:rsidRPr="00D14029">
              <w:rPr>
                <w:rFonts w:ascii="Calibri" w:hAnsi="Calibri" w:cs="Calibri"/>
                <w:sz w:val="20"/>
                <w:szCs w:val="20"/>
              </w:rPr>
              <w:t>Chaired by the Minist</w:t>
            </w:r>
            <w:r w:rsidR="00CA4A21">
              <w:rPr>
                <w:rFonts w:ascii="Calibri" w:hAnsi="Calibri" w:cs="Calibri"/>
                <w:sz w:val="20"/>
                <w:szCs w:val="20"/>
              </w:rPr>
              <w:t>er</w:t>
            </w:r>
            <w:r w:rsidR="002F59CB" w:rsidRPr="00D14029">
              <w:rPr>
                <w:rFonts w:ascii="Calibri" w:hAnsi="Calibri" w:cs="Calibri"/>
                <w:sz w:val="20"/>
                <w:szCs w:val="20"/>
              </w:rPr>
              <w:t xml:space="preserve"> of </w:t>
            </w:r>
            <w:r w:rsidR="00CA4A21">
              <w:rPr>
                <w:rFonts w:ascii="Calibri" w:hAnsi="Calibri" w:cs="Calibri"/>
                <w:sz w:val="20"/>
                <w:szCs w:val="20"/>
              </w:rPr>
              <w:t>Internal Affairs</w:t>
            </w:r>
            <w:r w:rsidR="0035450C">
              <w:rPr>
                <w:rFonts w:ascii="Calibri" w:hAnsi="Calibri" w:cs="Calibri"/>
                <w:sz w:val="20"/>
                <w:szCs w:val="20"/>
              </w:rPr>
              <w:t>;</w:t>
            </w:r>
            <w:r w:rsidR="00CA4A21">
              <w:rPr>
                <w:rFonts w:ascii="Calibri" w:hAnsi="Calibri" w:cs="Calibri"/>
                <w:sz w:val="20"/>
                <w:szCs w:val="20"/>
              </w:rPr>
              <w:t xml:space="preserve"> </w:t>
            </w:r>
            <w:r w:rsidR="003450B3">
              <w:rPr>
                <w:rFonts w:ascii="Calibri" w:hAnsi="Calibri" w:cs="Calibri"/>
                <w:sz w:val="20"/>
                <w:szCs w:val="20"/>
              </w:rPr>
              <w:t>its</w:t>
            </w:r>
            <w:r w:rsidR="00CA4A21">
              <w:rPr>
                <w:rFonts w:ascii="Calibri" w:hAnsi="Calibri" w:cs="Calibri"/>
                <w:sz w:val="20"/>
                <w:szCs w:val="20"/>
              </w:rPr>
              <w:t xml:space="preserve"> coordinating role is shared </w:t>
            </w:r>
            <w:r w:rsidR="0035450C">
              <w:rPr>
                <w:rFonts w:ascii="Calibri" w:hAnsi="Calibri" w:cs="Calibri"/>
                <w:sz w:val="20"/>
                <w:szCs w:val="20"/>
              </w:rPr>
              <w:t>on</w:t>
            </w:r>
            <w:r w:rsidR="00CA4A21">
              <w:rPr>
                <w:rFonts w:ascii="Calibri" w:hAnsi="Calibri" w:cs="Calibri"/>
                <w:sz w:val="20"/>
                <w:szCs w:val="20"/>
              </w:rPr>
              <w:t xml:space="preserve"> a </w:t>
            </w:r>
            <w:r w:rsidR="004823A1">
              <w:rPr>
                <w:rFonts w:ascii="Calibri" w:hAnsi="Calibri" w:cs="Calibri"/>
                <w:sz w:val="20"/>
                <w:szCs w:val="20"/>
              </w:rPr>
              <w:t>2</w:t>
            </w:r>
            <w:r w:rsidR="00CA4A21">
              <w:rPr>
                <w:rFonts w:ascii="Calibri" w:hAnsi="Calibri" w:cs="Calibri"/>
                <w:sz w:val="20"/>
                <w:szCs w:val="20"/>
              </w:rPr>
              <w:t xml:space="preserve">-year rotation basis between </w:t>
            </w:r>
            <w:r w:rsidR="006374FE">
              <w:rPr>
                <w:rFonts w:ascii="Calibri" w:hAnsi="Calibri" w:cs="Calibri"/>
                <w:sz w:val="20"/>
                <w:szCs w:val="20"/>
              </w:rPr>
              <w:t>the Ministry of Internal Affairs and the Ministry of Health and Social Development.</w:t>
            </w:r>
            <w:r w:rsidR="006374FE">
              <w:rPr>
                <w:rFonts w:ascii="Calibri" w:hAnsi="Calibri" w:cs="Calibri"/>
                <w:sz w:val="20"/>
                <w:szCs w:val="20"/>
              </w:rPr>
              <w:fldChar w:fldCharType="begin"/>
            </w:r>
            <w:r w:rsidR="00FA6E3D">
              <w:rPr>
                <w:rFonts w:ascii="Calibri" w:hAnsi="Calibri" w:cs="Calibri"/>
                <w:sz w:val="20"/>
                <w:szCs w:val="20"/>
              </w:rPr>
              <w:instrText xml:space="preserve"> ADDIN EN.CITE &lt;EndNote&gt;&lt;Cite ExcludeYear="1"&gt;&lt;Author&gt;U.S. Embassy- Astana&lt;/Author&gt;&lt;RecNum&gt;165&lt;/RecNum&gt;&lt;DisplayText&gt;(26)&lt;/DisplayText&gt;&lt;record&gt;&lt;rec-number&gt;165&lt;/rec-number&gt;&lt;foreign-keys&gt;&lt;key app="EN" db-id="wxv9s9d5fzfrs3eaaa1xd2ao5fses9d92fw2"&gt;165&lt;/key&gt;&lt;/foreign-keys&gt;&lt;ref-type name="Report"&gt;27&lt;/ref-type&gt;&lt;contributors&gt;&lt;authors&gt;&lt;author&gt;U.S. Embassy- Astana, &lt;/author&gt;&lt;/authors&gt;&lt;/contributors&gt;&lt;titles&gt;&lt;title&gt;reporting, February 19, 2015&lt;/title&gt;&lt;/titles&gt;&lt;keywords&gt;&lt;keyword&gt;Kazakhstan&lt;/keyword&gt;&lt;/keywords&gt;&lt;dates&gt;&lt;/dates&gt;&lt;urls&gt;&lt;/urls&gt;&lt;/record&gt;&lt;/Cite&gt;&lt;/EndNote&gt;</w:instrText>
            </w:r>
            <w:r w:rsidR="006374FE">
              <w:rPr>
                <w:rFonts w:ascii="Calibri" w:hAnsi="Calibri" w:cs="Calibri"/>
                <w:sz w:val="20"/>
                <w:szCs w:val="20"/>
              </w:rPr>
              <w:fldChar w:fldCharType="separate"/>
            </w:r>
            <w:r w:rsidR="00F60211">
              <w:rPr>
                <w:rFonts w:ascii="Calibri" w:hAnsi="Calibri" w:cs="Calibri"/>
                <w:noProof/>
                <w:sz w:val="20"/>
                <w:szCs w:val="20"/>
              </w:rPr>
              <w:t>(</w:t>
            </w:r>
            <w:hyperlink w:anchor="_ENREF_26" w:tooltip="U.S. Embassy- Astana,  #165" w:history="1">
              <w:r w:rsidR="00FA6E3D">
                <w:rPr>
                  <w:rFonts w:ascii="Calibri" w:hAnsi="Calibri" w:cs="Calibri"/>
                  <w:noProof/>
                  <w:sz w:val="20"/>
                  <w:szCs w:val="20"/>
                </w:rPr>
                <w:t>26</w:t>
              </w:r>
            </w:hyperlink>
            <w:r w:rsidR="00F60211">
              <w:rPr>
                <w:rFonts w:ascii="Calibri" w:hAnsi="Calibri" w:cs="Calibri"/>
                <w:noProof/>
                <w:sz w:val="20"/>
                <w:szCs w:val="20"/>
              </w:rPr>
              <w:t>)</w:t>
            </w:r>
            <w:r w:rsidR="006374FE">
              <w:rPr>
                <w:rFonts w:ascii="Calibri" w:hAnsi="Calibri" w:cs="Calibri"/>
                <w:sz w:val="20"/>
                <w:szCs w:val="20"/>
              </w:rPr>
              <w:fldChar w:fldCharType="end"/>
            </w:r>
            <w:r w:rsidR="006374FE">
              <w:rPr>
                <w:rFonts w:ascii="Calibri" w:hAnsi="Calibri" w:cs="Calibri"/>
                <w:sz w:val="20"/>
                <w:szCs w:val="20"/>
              </w:rPr>
              <w:t xml:space="preserve"> Includes representatives </w:t>
            </w:r>
            <w:r w:rsidR="00CA4A21">
              <w:rPr>
                <w:rFonts w:ascii="Calibri" w:hAnsi="Calibri" w:cs="Calibri"/>
                <w:sz w:val="20"/>
                <w:szCs w:val="20"/>
              </w:rPr>
              <w:t xml:space="preserve">from </w:t>
            </w:r>
            <w:r w:rsidR="004823A1">
              <w:rPr>
                <w:rFonts w:ascii="Calibri" w:hAnsi="Calibri" w:cs="Calibri"/>
                <w:sz w:val="20"/>
                <w:szCs w:val="20"/>
              </w:rPr>
              <w:t xml:space="preserve">the </w:t>
            </w:r>
            <w:r w:rsidR="00CA4A21">
              <w:rPr>
                <w:rFonts w:ascii="Calibri" w:hAnsi="Calibri" w:cs="Calibri"/>
                <w:sz w:val="20"/>
                <w:szCs w:val="20"/>
              </w:rPr>
              <w:t xml:space="preserve">Ministry of </w:t>
            </w:r>
            <w:r w:rsidR="006374FE">
              <w:rPr>
                <w:rFonts w:ascii="Calibri" w:hAnsi="Calibri" w:cs="Calibri"/>
                <w:sz w:val="20"/>
                <w:szCs w:val="20"/>
              </w:rPr>
              <w:t xml:space="preserve">Foreign Affairs, </w:t>
            </w:r>
            <w:r w:rsidR="004823A1">
              <w:rPr>
                <w:rFonts w:ascii="Calibri" w:hAnsi="Calibri" w:cs="Calibri"/>
                <w:sz w:val="20"/>
                <w:szCs w:val="20"/>
              </w:rPr>
              <w:t xml:space="preserve">the </w:t>
            </w:r>
            <w:r w:rsidR="006374FE">
              <w:rPr>
                <w:rFonts w:ascii="Calibri" w:hAnsi="Calibri" w:cs="Calibri"/>
                <w:sz w:val="20"/>
                <w:szCs w:val="20"/>
              </w:rPr>
              <w:t xml:space="preserve">Ministry of Education and Science, </w:t>
            </w:r>
            <w:r w:rsidR="004823A1">
              <w:rPr>
                <w:rFonts w:ascii="Calibri" w:hAnsi="Calibri" w:cs="Calibri"/>
                <w:sz w:val="20"/>
                <w:szCs w:val="20"/>
              </w:rPr>
              <w:t xml:space="preserve">the </w:t>
            </w:r>
            <w:r w:rsidR="006374FE">
              <w:rPr>
                <w:rFonts w:ascii="Calibri" w:hAnsi="Calibri" w:cs="Calibri"/>
                <w:sz w:val="20"/>
                <w:szCs w:val="20"/>
              </w:rPr>
              <w:t xml:space="preserve">Ministry of Culture and Sports, the Committee for National Security, the office of the </w:t>
            </w:r>
            <w:r w:rsidR="00281D7E">
              <w:rPr>
                <w:rFonts w:ascii="Calibri" w:hAnsi="Calibri" w:cs="Calibri"/>
                <w:sz w:val="20"/>
                <w:szCs w:val="20"/>
              </w:rPr>
              <w:t>Prosecutor</w:t>
            </w:r>
            <w:r w:rsidR="006374FE">
              <w:rPr>
                <w:rFonts w:ascii="Calibri" w:hAnsi="Calibri" w:cs="Calibri"/>
                <w:sz w:val="20"/>
                <w:szCs w:val="20"/>
              </w:rPr>
              <w:t xml:space="preserve"> General, the National Human Rights Commission, and the Supreme Court</w:t>
            </w:r>
            <w:r w:rsidR="009536F2" w:rsidRPr="00D14029">
              <w:rPr>
                <w:rFonts w:ascii="Calibri" w:hAnsi="Calibri" w:cs="Calibri"/>
                <w:sz w:val="20"/>
                <w:szCs w:val="20"/>
              </w:rPr>
              <w:t>.</w:t>
            </w:r>
            <w:r w:rsidR="002F59CB" w:rsidRPr="00D14029">
              <w:rPr>
                <w:rFonts w:ascii="Calibri" w:hAnsi="Calibri" w:cs="Calibri"/>
                <w:sz w:val="20"/>
                <w:szCs w:val="20"/>
              </w:rPr>
              <w:t xml:space="preserve"> </w:t>
            </w:r>
            <w:r w:rsidR="003450B3">
              <w:rPr>
                <w:rFonts w:ascii="Calibri" w:hAnsi="Calibri" w:cs="Calibri"/>
                <w:sz w:val="20"/>
                <w:szCs w:val="20"/>
              </w:rPr>
              <w:t>Met twice in 2014</w:t>
            </w:r>
            <w:r w:rsidR="006374FE">
              <w:rPr>
                <w:rFonts w:ascii="Calibri" w:hAnsi="Calibri" w:cs="Calibri"/>
                <w:sz w:val="20"/>
                <w:szCs w:val="20"/>
              </w:rPr>
              <w:t>.</w:t>
            </w:r>
            <w:r w:rsidR="006374FE">
              <w:rPr>
                <w:rFonts w:ascii="Calibri" w:hAnsi="Calibri" w:cs="Calibri"/>
                <w:sz w:val="20"/>
                <w:szCs w:val="20"/>
              </w:rPr>
              <w:fldChar w:fldCharType="begin"/>
            </w:r>
            <w:r w:rsidR="00FA6E3D">
              <w:rPr>
                <w:rFonts w:ascii="Calibri" w:hAnsi="Calibri" w:cs="Calibri"/>
                <w:sz w:val="20"/>
                <w:szCs w:val="20"/>
              </w:rPr>
              <w:instrText xml:space="preserve"> ADDIN EN.CITE &lt;EndNote&gt;&lt;Cite ExcludeYear="1"&gt;&lt;Author&gt;U.S. Embassy- Astana&lt;/Author&gt;&lt;RecNum&gt;165&lt;/RecNum&gt;&lt;DisplayText&gt;(26)&lt;/DisplayText&gt;&lt;record&gt;&lt;rec-number&gt;165&lt;/rec-number&gt;&lt;foreign-keys&gt;&lt;key app="EN" db-id="wxv9s9d5fzfrs3eaaa1xd2ao5fses9d92fw2"&gt;165&lt;/key&gt;&lt;/foreign-keys&gt;&lt;ref-type name="Report"&gt;27&lt;/ref-type&gt;&lt;contributors&gt;&lt;authors&gt;&lt;author&gt;U.S. Embassy- Astana, &lt;/author&gt;&lt;/authors&gt;&lt;/contributors&gt;&lt;titles&gt;&lt;title&gt;reporting, February 19, 2015&lt;/title&gt;&lt;/titles&gt;&lt;keywords&gt;&lt;keyword&gt;Kazakhstan&lt;/keyword&gt;&lt;/keywords&gt;&lt;dates&gt;&lt;/dates&gt;&lt;urls&gt;&lt;/urls&gt;&lt;/record&gt;&lt;/Cite&gt;&lt;/EndNote&gt;</w:instrText>
            </w:r>
            <w:r w:rsidR="006374FE">
              <w:rPr>
                <w:rFonts w:ascii="Calibri" w:hAnsi="Calibri" w:cs="Calibri"/>
                <w:sz w:val="20"/>
                <w:szCs w:val="20"/>
              </w:rPr>
              <w:fldChar w:fldCharType="separate"/>
            </w:r>
            <w:r w:rsidR="00F60211">
              <w:rPr>
                <w:rFonts w:ascii="Calibri" w:hAnsi="Calibri" w:cs="Calibri"/>
                <w:noProof/>
                <w:sz w:val="20"/>
                <w:szCs w:val="20"/>
              </w:rPr>
              <w:t>(</w:t>
            </w:r>
            <w:hyperlink w:anchor="_ENREF_26" w:tooltip="U.S. Embassy- Astana,  #165" w:history="1">
              <w:r w:rsidR="00FA6E3D">
                <w:rPr>
                  <w:rFonts w:ascii="Calibri" w:hAnsi="Calibri" w:cs="Calibri"/>
                  <w:noProof/>
                  <w:sz w:val="20"/>
                  <w:szCs w:val="20"/>
                </w:rPr>
                <w:t>26</w:t>
              </w:r>
            </w:hyperlink>
            <w:r w:rsidR="00F60211">
              <w:rPr>
                <w:rFonts w:ascii="Calibri" w:hAnsi="Calibri" w:cs="Calibri"/>
                <w:noProof/>
                <w:sz w:val="20"/>
                <w:szCs w:val="20"/>
              </w:rPr>
              <w:t>)</w:t>
            </w:r>
            <w:r w:rsidR="006374FE">
              <w:rPr>
                <w:rFonts w:ascii="Calibri" w:hAnsi="Calibri" w:cs="Calibri"/>
                <w:sz w:val="20"/>
                <w:szCs w:val="20"/>
              </w:rPr>
              <w:fldChar w:fldCharType="end"/>
            </w:r>
          </w:p>
        </w:tc>
      </w:tr>
    </w:tbl>
    <w:p w14:paraId="0013B783" w14:textId="77777777" w:rsidR="009C1611" w:rsidRDefault="009C1611" w:rsidP="009C1611">
      <w:pPr>
        <w:rPr>
          <w:rFonts w:ascii="Calibri" w:hAnsi="Calibri" w:cs="Calibri"/>
          <w:sz w:val="22"/>
          <w:szCs w:val="22"/>
        </w:rPr>
      </w:pPr>
    </w:p>
    <w:p w14:paraId="0F73CFFE" w14:textId="6E280010" w:rsidR="009C1611" w:rsidRPr="00D14029" w:rsidRDefault="00DE3E40" w:rsidP="00F60211">
      <w:pPr>
        <w:rPr>
          <w:rFonts w:ascii="Calibri" w:hAnsi="Calibri" w:cs="Calibri"/>
          <w:sz w:val="22"/>
          <w:szCs w:val="22"/>
        </w:rPr>
      </w:pPr>
      <w:r w:rsidRPr="00D14029">
        <w:rPr>
          <w:rFonts w:ascii="Calibri" w:hAnsi="Calibri" w:cs="Calibri"/>
          <w:sz w:val="22"/>
          <w:szCs w:val="22"/>
        </w:rPr>
        <w:t xml:space="preserve">NGOs reported that the work of </w:t>
      </w:r>
      <w:r w:rsidR="00A21DC1" w:rsidRPr="00D14029">
        <w:rPr>
          <w:rFonts w:ascii="Calibri" w:hAnsi="Calibri" w:cs="Calibri"/>
          <w:sz w:val="22"/>
          <w:szCs w:val="22"/>
        </w:rPr>
        <w:t xml:space="preserve">the Committee for the Protection of Children’s Rights </w:t>
      </w:r>
      <w:r w:rsidRPr="00D14029">
        <w:rPr>
          <w:rFonts w:ascii="Calibri" w:hAnsi="Calibri" w:cs="Calibri"/>
          <w:sz w:val="22"/>
          <w:szCs w:val="22"/>
        </w:rPr>
        <w:t xml:space="preserve">has slowed after </w:t>
      </w:r>
      <w:r w:rsidR="006F4A24" w:rsidRPr="00D14029">
        <w:rPr>
          <w:rFonts w:ascii="Calibri" w:hAnsi="Calibri" w:cs="Calibri"/>
          <w:sz w:val="22"/>
          <w:szCs w:val="22"/>
        </w:rPr>
        <w:t xml:space="preserve">the </w:t>
      </w:r>
      <w:r w:rsidR="003450B3" w:rsidRPr="00D14029">
        <w:rPr>
          <w:rFonts w:ascii="Calibri" w:hAnsi="Calibri" w:cs="Calibri"/>
          <w:sz w:val="22"/>
          <w:szCs w:val="22"/>
        </w:rPr>
        <w:t>Committee</w:t>
      </w:r>
      <w:r w:rsidR="003450B3">
        <w:rPr>
          <w:rFonts w:ascii="Calibri" w:hAnsi="Calibri" w:cs="Calibri"/>
          <w:sz w:val="22"/>
          <w:szCs w:val="22"/>
        </w:rPr>
        <w:t xml:space="preserve">’s </w:t>
      </w:r>
      <w:r w:rsidR="006F4A24" w:rsidRPr="00A12964">
        <w:rPr>
          <w:rFonts w:ascii="Calibri" w:hAnsi="Calibri" w:cs="Calibri"/>
          <w:sz w:val="22"/>
          <w:szCs w:val="22"/>
        </w:rPr>
        <w:t>reorganization of</w:t>
      </w:r>
      <w:r w:rsidR="003450B3" w:rsidRPr="00A12964">
        <w:rPr>
          <w:rFonts w:ascii="Calibri" w:hAnsi="Calibri" w:cs="Calibri"/>
          <w:sz w:val="22"/>
          <w:szCs w:val="22"/>
        </w:rPr>
        <w:t xml:space="preserve"> </w:t>
      </w:r>
      <w:r w:rsidRPr="00A12964">
        <w:rPr>
          <w:rFonts w:ascii="Calibri" w:hAnsi="Calibri" w:cs="Calibri"/>
          <w:sz w:val="22"/>
          <w:szCs w:val="22"/>
        </w:rPr>
        <w:t xml:space="preserve">its 14 </w:t>
      </w:r>
      <w:r w:rsidR="008E547E" w:rsidRPr="00A12964">
        <w:rPr>
          <w:rFonts w:ascii="Calibri" w:hAnsi="Calibri" w:cs="Calibri"/>
          <w:sz w:val="22"/>
          <w:szCs w:val="22"/>
        </w:rPr>
        <w:t>o</w:t>
      </w:r>
      <w:r w:rsidR="003450B3" w:rsidRPr="00A12964">
        <w:rPr>
          <w:rFonts w:ascii="Calibri" w:hAnsi="Calibri" w:cs="Calibri"/>
          <w:sz w:val="22"/>
          <w:szCs w:val="22"/>
        </w:rPr>
        <w:t>blast</w:t>
      </w:r>
      <w:r w:rsidRPr="00A12964">
        <w:rPr>
          <w:rFonts w:ascii="Calibri" w:hAnsi="Calibri" w:cs="Calibri"/>
          <w:sz w:val="22"/>
          <w:szCs w:val="22"/>
        </w:rPr>
        <w:t xml:space="preserve">-level and 2 city-level Departments for the Protection of Children’s Rights </w:t>
      </w:r>
      <w:r w:rsidR="006F4A24" w:rsidRPr="00A12964">
        <w:rPr>
          <w:rFonts w:ascii="Calibri" w:hAnsi="Calibri" w:cs="Calibri"/>
          <w:sz w:val="22"/>
          <w:szCs w:val="22"/>
        </w:rPr>
        <w:t xml:space="preserve">were abolished </w:t>
      </w:r>
      <w:r w:rsidRPr="00A12964">
        <w:rPr>
          <w:rFonts w:ascii="Calibri" w:hAnsi="Calibri" w:cs="Calibri"/>
          <w:sz w:val="22"/>
          <w:szCs w:val="22"/>
        </w:rPr>
        <w:t>in 2013</w:t>
      </w:r>
      <w:r w:rsidR="00D025A6" w:rsidRPr="00A12964">
        <w:rPr>
          <w:rFonts w:ascii="Calibri" w:hAnsi="Calibri" w:cs="Calibri"/>
          <w:sz w:val="22"/>
          <w:szCs w:val="22"/>
        </w:rPr>
        <w:t>;</w:t>
      </w:r>
      <w:r w:rsidR="006F4A24" w:rsidRPr="00A12964">
        <w:rPr>
          <w:rFonts w:ascii="Calibri" w:hAnsi="Calibri" w:cs="Calibri"/>
          <w:sz w:val="22"/>
          <w:szCs w:val="22"/>
        </w:rPr>
        <w:t xml:space="preserve"> </w:t>
      </w:r>
      <w:r w:rsidR="00565A28" w:rsidRPr="00A12964">
        <w:rPr>
          <w:rFonts w:ascii="Calibri" w:hAnsi="Calibri" w:cs="Calibri"/>
          <w:sz w:val="22"/>
          <w:szCs w:val="22"/>
        </w:rPr>
        <w:t>the Committee’s</w:t>
      </w:r>
      <w:r w:rsidR="006F4A24" w:rsidRPr="00A12964">
        <w:rPr>
          <w:rFonts w:ascii="Calibri" w:hAnsi="Calibri" w:cs="Calibri"/>
          <w:sz w:val="22"/>
          <w:szCs w:val="22"/>
        </w:rPr>
        <w:t xml:space="preserve"> duties were transferred to </w:t>
      </w:r>
      <w:r w:rsidR="008E547E" w:rsidRPr="00A12964">
        <w:rPr>
          <w:rFonts w:ascii="Calibri" w:hAnsi="Calibri" w:cs="Calibri"/>
          <w:sz w:val="22"/>
          <w:szCs w:val="22"/>
        </w:rPr>
        <w:t>o</w:t>
      </w:r>
      <w:r w:rsidR="00D025A6" w:rsidRPr="00A12964">
        <w:rPr>
          <w:rFonts w:ascii="Calibri" w:hAnsi="Calibri" w:cs="Calibri"/>
          <w:sz w:val="22"/>
          <w:szCs w:val="22"/>
        </w:rPr>
        <w:t>blast</w:t>
      </w:r>
      <w:r w:rsidR="006F4A24" w:rsidRPr="00A12964">
        <w:rPr>
          <w:rFonts w:ascii="Calibri" w:hAnsi="Calibri" w:cs="Calibri"/>
          <w:sz w:val="22"/>
          <w:szCs w:val="22"/>
        </w:rPr>
        <w:t>-level Departments of Education in 2014</w:t>
      </w:r>
      <w:r w:rsidRPr="00A12964">
        <w:rPr>
          <w:rFonts w:ascii="Calibri" w:hAnsi="Calibri" w:cs="Calibri"/>
          <w:sz w:val="22"/>
          <w:szCs w:val="22"/>
        </w:rPr>
        <w:t>.</w:t>
      </w:r>
      <w:r w:rsidR="000E7913" w:rsidRPr="00A12964">
        <w:rPr>
          <w:rFonts w:ascii="Calibri" w:hAnsi="Calibri" w:cs="Calibri"/>
          <w:sz w:val="22"/>
          <w:szCs w:val="22"/>
        </w:rPr>
        <w:fldChar w:fldCharType="begin"/>
      </w:r>
      <w:r w:rsidR="00FA6E3D" w:rsidRPr="00A12964">
        <w:rPr>
          <w:rFonts w:ascii="Calibri" w:hAnsi="Calibri" w:cs="Calibri"/>
          <w:sz w:val="22"/>
          <w:szCs w:val="22"/>
        </w:rPr>
        <w:instrText xml:space="preserve"> ADDIN EN.CITE &lt;EndNote&gt;&lt;Cite ExcludeYear="1"&gt;&lt;Author&gt;U.S. Embassy- Astana&lt;/Author&gt;&lt;RecNum&gt;162&lt;/RecNum&gt;&lt;DisplayText&gt;(4)&lt;/DisplayText&gt;&lt;record&gt;&lt;rec-number&gt;162&lt;/rec-number&gt;&lt;foreign-keys&gt;&lt;key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000E7913" w:rsidRPr="00A12964">
        <w:rPr>
          <w:rFonts w:ascii="Calibri" w:hAnsi="Calibri" w:cs="Calibri"/>
          <w:sz w:val="22"/>
          <w:szCs w:val="22"/>
        </w:rPr>
        <w:fldChar w:fldCharType="separate"/>
      </w:r>
      <w:r w:rsidR="000E7913" w:rsidRPr="00A12964">
        <w:rPr>
          <w:rFonts w:ascii="Calibri" w:hAnsi="Calibri" w:cs="Calibri"/>
          <w:noProof/>
          <w:sz w:val="22"/>
          <w:szCs w:val="22"/>
        </w:rPr>
        <w:t>(</w:t>
      </w:r>
      <w:hyperlink w:anchor="_ENREF_4" w:tooltip="U.S. Embassy- Astana,  #162" w:history="1">
        <w:r w:rsidR="00FA6E3D" w:rsidRPr="00A12964">
          <w:rPr>
            <w:rFonts w:ascii="Calibri" w:hAnsi="Calibri" w:cs="Calibri"/>
            <w:noProof/>
            <w:sz w:val="22"/>
            <w:szCs w:val="22"/>
          </w:rPr>
          <w:t>4</w:t>
        </w:r>
      </w:hyperlink>
      <w:r w:rsidR="000E7913" w:rsidRPr="00A12964">
        <w:rPr>
          <w:rFonts w:ascii="Calibri" w:hAnsi="Calibri" w:cs="Calibri"/>
          <w:noProof/>
          <w:sz w:val="22"/>
          <w:szCs w:val="22"/>
        </w:rPr>
        <w:t>)</w:t>
      </w:r>
      <w:r w:rsidR="000E7913" w:rsidRPr="00A12964">
        <w:rPr>
          <w:rFonts w:ascii="Calibri" w:hAnsi="Calibri" w:cs="Calibri"/>
          <w:sz w:val="22"/>
          <w:szCs w:val="22"/>
        </w:rPr>
        <w:fldChar w:fldCharType="end"/>
      </w:r>
      <w:r w:rsidR="0019090C" w:rsidRPr="00A12964">
        <w:rPr>
          <w:rFonts w:ascii="Calibri" w:hAnsi="Calibri" w:cs="Calibri"/>
          <w:sz w:val="22"/>
          <w:szCs w:val="22"/>
        </w:rPr>
        <w:t xml:space="preserve"> T</w:t>
      </w:r>
      <w:r w:rsidR="00FA3CC4" w:rsidRPr="00A12964">
        <w:rPr>
          <w:rFonts w:ascii="Calibri" w:hAnsi="Calibri" w:cs="Calibri"/>
          <w:sz w:val="22"/>
          <w:szCs w:val="22"/>
        </w:rPr>
        <w:t xml:space="preserve">he National Coordination Council </w:t>
      </w:r>
      <w:r w:rsidR="00FD7635" w:rsidRPr="00A12964">
        <w:rPr>
          <w:rFonts w:ascii="Calibri" w:hAnsi="Calibri" w:cs="Calibri"/>
          <w:sz w:val="22"/>
          <w:szCs w:val="22"/>
        </w:rPr>
        <w:t xml:space="preserve">on Child Labor </w:t>
      </w:r>
      <w:r w:rsidR="0019090C" w:rsidRPr="00A12964">
        <w:rPr>
          <w:rFonts w:ascii="Calibri" w:hAnsi="Calibri" w:cs="Calibri"/>
          <w:sz w:val="22"/>
          <w:szCs w:val="22"/>
        </w:rPr>
        <w:t>did not meet in 2014</w:t>
      </w:r>
      <w:r w:rsidR="00F42555" w:rsidRPr="00A12964">
        <w:rPr>
          <w:rFonts w:ascii="Calibri" w:hAnsi="Calibri" w:cs="Calibri"/>
          <w:sz w:val="22"/>
          <w:szCs w:val="22"/>
        </w:rPr>
        <w:t xml:space="preserve"> and</w:t>
      </w:r>
      <w:r w:rsidR="00D025A6" w:rsidRPr="00A12964">
        <w:rPr>
          <w:rFonts w:ascii="Calibri" w:hAnsi="Calibri" w:cs="Calibri"/>
          <w:sz w:val="22"/>
          <w:szCs w:val="22"/>
        </w:rPr>
        <w:t>,</w:t>
      </w:r>
      <w:r w:rsidR="00F42555" w:rsidRPr="00A12964">
        <w:rPr>
          <w:rFonts w:ascii="Calibri" w:hAnsi="Calibri" w:cs="Calibri"/>
          <w:sz w:val="22"/>
          <w:szCs w:val="22"/>
        </w:rPr>
        <w:t xml:space="preserve"> therefore</w:t>
      </w:r>
      <w:r w:rsidR="00D025A6" w:rsidRPr="00A12964">
        <w:rPr>
          <w:rFonts w:ascii="Calibri" w:hAnsi="Calibri" w:cs="Calibri"/>
          <w:sz w:val="22"/>
          <w:szCs w:val="22"/>
        </w:rPr>
        <w:t>,</w:t>
      </w:r>
      <w:r w:rsidR="00F42555" w:rsidRPr="00A12964">
        <w:rPr>
          <w:rFonts w:ascii="Calibri" w:hAnsi="Calibri" w:cs="Calibri"/>
          <w:sz w:val="22"/>
          <w:szCs w:val="22"/>
        </w:rPr>
        <w:t xml:space="preserve"> could not monitor the implementation of the Joint </w:t>
      </w:r>
      <w:r w:rsidR="00565A28" w:rsidRPr="00A12964">
        <w:rPr>
          <w:rFonts w:ascii="Calibri" w:hAnsi="Calibri" w:cs="Calibri"/>
          <w:sz w:val="22"/>
          <w:szCs w:val="22"/>
        </w:rPr>
        <w:t>Workp</w:t>
      </w:r>
      <w:r w:rsidR="00F42555" w:rsidRPr="00A12964">
        <w:rPr>
          <w:rFonts w:ascii="Calibri" w:hAnsi="Calibri" w:cs="Calibri"/>
          <w:sz w:val="22"/>
          <w:szCs w:val="22"/>
        </w:rPr>
        <w:t xml:space="preserve">lan </w:t>
      </w:r>
      <w:r w:rsidR="00565A28" w:rsidRPr="00A12964">
        <w:rPr>
          <w:rFonts w:ascii="Calibri" w:hAnsi="Calibri" w:cs="Calibri"/>
          <w:sz w:val="22"/>
          <w:szCs w:val="22"/>
        </w:rPr>
        <w:t>on</w:t>
      </w:r>
      <w:r w:rsidR="00F42555" w:rsidRPr="00A12964">
        <w:rPr>
          <w:rFonts w:ascii="Calibri" w:hAnsi="Calibri" w:cs="Calibri"/>
          <w:sz w:val="22"/>
          <w:szCs w:val="22"/>
        </w:rPr>
        <w:t xml:space="preserve"> the Elimination of the Worst Forms of Child Labor.</w:t>
      </w:r>
      <w:r w:rsidR="0019090C" w:rsidRPr="00A12964">
        <w:rPr>
          <w:rFonts w:ascii="Calibri" w:hAnsi="Calibri" w:cs="Calibri"/>
          <w:sz w:val="22"/>
          <w:szCs w:val="22"/>
        </w:rPr>
        <w:fldChar w:fldCharType="begin"/>
      </w:r>
      <w:r w:rsidR="00FA6E3D" w:rsidRPr="00A12964">
        <w:rPr>
          <w:rFonts w:ascii="Calibri" w:hAnsi="Calibri" w:cs="Calibri"/>
          <w:sz w:val="22"/>
          <w:szCs w:val="22"/>
        </w:rPr>
        <w:instrText xml:space="preserve"> ADDIN EN.CITE &lt;EndNote&gt;&lt;Cite ExcludeYear="1"&gt;&lt;Author&gt;U.S. Embassy- Astana&lt;/Author&gt;&lt;RecNum&gt;162&lt;/RecNum&gt;&lt;DisplayText&gt;(4)&lt;/DisplayText&gt;&lt;record&gt;&lt;rec-number&gt;162&lt;/rec-number&gt;&lt;foreign-keys&gt;&lt;key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0019090C" w:rsidRPr="00A12964">
        <w:rPr>
          <w:rFonts w:ascii="Calibri" w:hAnsi="Calibri" w:cs="Calibri"/>
          <w:sz w:val="22"/>
          <w:szCs w:val="22"/>
        </w:rPr>
        <w:fldChar w:fldCharType="separate"/>
      </w:r>
      <w:r w:rsidR="0019090C" w:rsidRPr="00A12964">
        <w:rPr>
          <w:rFonts w:ascii="Calibri" w:hAnsi="Calibri" w:cs="Calibri"/>
          <w:noProof/>
          <w:sz w:val="22"/>
          <w:szCs w:val="22"/>
        </w:rPr>
        <w:t>(</w:t>
      </w:r>
      <w:hyperlink w:anchor="_ENREF_4" w:tooltip="U.S. Embassy- Astana,  #162" w:history="1">
        <w:r w:rsidR="00FA6E3D" w:rsidRPr="00A12964">
          <w:rPr>
            <w:rFonts w:ascii="Calibri" w:hAnsi="Calibri" w:cs="Calibri"/>
            <w:noProof/>
            <w:sz w:val="22"/>
            <w:szCs w:val="22"/>
          </w:rPr>
          <w:t>4</w:t>
        </w:r>
      </w:hyperlink>
      <w:r w:rsidR="0019090C" w:rsidRPr="00A12964">
        <w:rPr>
          <w:rFonts w:ascii="Calibri" w:hAnsi="Calibri" w:cs="Calibri"/>
          <w:noProof/>
          <w:sz w:val="22"/>
          <w:szCs w:val="22"/>
        </w:rPr>
        <w:t>)</w:t>
      </w:r>
      <w:r w:rsidR="0019090C" w:rsidRPr="00A12964">
        <w:rPr>
          <w:rFonts w:ascii="Calibri" w:hAnsi="Calibri" w:cs="Calibri"/>
          <w:sz w:val="22"/>
          <w:szCs w:val="22"/>
        </w:rPr>
        <w:fldChar w:fldCharType="end"/>
      </w:r>
      <w:r w:rsidR="0019090C" w:rsidRPr="00A12964">
        <w:rPr>
          <w:rFonts w:ascii="Calibri" w:hAnsi="Calibri" w:cs="Calibri"/>
          <w:sz w:val="22"/>
          <w:szCs w:val="22"/>
        </w:rPr>
        <w:t xml:space="preserve"> </w:t>
      </w:r>
      <w:r w:rsidR="00F42555" w:rsidRPr="00A12964">
        <w:rPr>
          <w:rFonts w:ascii="Calibri" w:hAnsi="Calibri" w:cs="Calibri"/>
          <w:sz w:val="22"/>
          <w:szCs w:val="22"/>
        </w:rPr>
        <w:t>The Council also lacks data on child labor migration in the regions.</w:t>
      </w:r>
      <w:r w:rsidR="00F42555" w:rsidRPr="00A12964">
        <w:rPr>
          <w:rFonts w:ascii="Calibri" w:hAnsi="Calibri" w:cs="Calibri"/>
          <w:sz w:val="22"/>
          <w:szCs w:val="22"/>
        </w:rPr>
        <w:fldChar w:fldCharType="begin"/>
      </w:r>
      <w:r w:rsidR="00FA6E3D" w:rsidRPr="00A12964">
        <w:rPr>
          <w:rFonts w:ascii="Calibri" w:hAnsi="Calibri" w:cs="Calibri"/>
          <w:sz w:val="22"/>
          <w:szCs w:val="22"/>
        </w:rPr>
        <w:instrText xml:space="preserve"> ADDIN EN.CITE &lt;EndNote&gt;&lt;Cite ExcludeYear="1"&gt;&lt;Author&gt;U.S. Embassy- Astana&lt;/Author&gt;&lt;RecNum&gt;122&lt;/RecNum&gt;&lt;DisplayText&gt;(27)&lt;/DisplayText&gt;&lt;record&gt;&lt;rec-number&gt;122&lt;/rec-number&gt;&lt;foreign-keys&gt;&lt;key app="EN" db-id="wxv9s9d5fzfrs3eaaa1xd2ao5fses9d92fw2"&gt;122&lt;/key&gt;&lt;/foreign-keys&gt;&lt;ref-type name="Report"&gt;27&lt;/ref-type&gt;&lt;contributors&gt;&lt;authors&gt;&lt;author&gt;U.S. Embassy- Astana, &lt;/author&gt;&lt;/authors&gt;&lt;/contributors&gt;&lt;titles&gt;&lt;title&gt;reporting, May 20, 2013&lt;/title&gt;&lt;/titles&gt;&lt;keywords&gt;&lt;keyword&gt;Kazakhstan&lt;/keyword&gt;&lt;/keywords&gt;&lt;dates&gt;&lt;/dates&gt;&lt;urls&gt;&lt;/urls&gt;&lt;/record&gt;&lt;/Cite&gt;&lt;/EndNote&gt;</w:instrText>
      </w:r>
      <w:r w:rsidR="00F42555" w:rsidRPr="00A12964">
        <w:rPr>
          <w:rFonts w:ascii="Calibri" w:hAnsi="Calibri" w:cs="Calibri"/>
          <w:sz w:val="22"/>
          <w:szCs w:val="22"/>
        </w:rPr>
        <w:fldChar w:fldCharType="separate"/>
      </w:r>
      <w:r w:rsidR="00F60211" w:rsidRPr="00A12964">
        <w:rPr>
          <w:rFonts w:ascii="Calibri" w:hAnsi="Calibri" w:cs="Calibri"/>
          <w:noProof/>
          <w:sz w:val="22"/>
          <w:szCs w:val="22"/>
        </w:rPr>
        <w:t>(</w:t>
      </w:r>
      <w:hyperlink w:anchor="_ENREF_27" w:tooltip="U.S. Embassy- Astana,  #122" w:history="1">
        <w:r w:rsidR="00FA6E3D" w:rsidRPr="00A12964">
          <w:rPr>
            <w:rFonts w:ascii="Calibri" w:hAnsi="Calibri" w:cs="Calibri"/>
            <w:noProof/>
            <w:sz w:val="22"/>
            <w:szCs w:val="22"/>
          </w:rPr>
          <w:t>27</w:t>
        </w:r>
      </w:hyperlink>
      <w:r w:rsidR="00F60211" w:rsidRPr="00A12964">
        <w:rPr>
          <w:rFonts w:ascii="Calibri" w:hAnsi="Calibri" w:cs="Calibri"/>
          <w:noProof/>
          <w:sz w:val="22"/>
          <w:szCs w:val="22"/>
        </w:rPr>
        <w:t>)</w:t>
      </w:r>
      <w:r w:rsidR="00F42555" w:rsidRPr="00A12964">
        <w:rPr>
          <w:rFonts w:ascii="Calibri" w:hAnsi="Calibri" w:cs="Calibri"/>
          <w:sz w:val="22"/>
          <w:szCs w:val="22"/>
        </w:rPr>
        <w:fldChar w:fldCharType="end"/>
      </w:r>
    </w:p>
    <w:p w14:paraId="68FF0DFA" w14:textId="77777777" w:rsidR="009C1611" w:rsidRDefault="009C1611" w:rsidP="009C1611">
      <w:pPr>
        <w:rPr>
          <w:rFonts w:ascii="Calibri" w:hAnsi="Calibri" w:cs="Calibri"/>
          <w:sz w:val="22"/>
          <w:szCs w:val="22"/>
        </w:rPr>
      </w:pPr>
    </w:p>
    <w:p w14:paraId="1BC81AFD" w14:textId="77777777" w:rsidR="009B6476" w:rsidRPr="00D45936" w:rsidRDefault="0062160A" w:rsidP="00756A71">
      <w:pPr>
        <w:pStyle w:val="Heading1"/>
        <w:numPr>
          <w:ilvl w:val="0"/>
          <w:numId w:val="13"/>
        </w:numPr>
        <w:spacing w:before="0" w:after="0"/>
        <w:ind w:left="450" w:hanging="450"/>
        <w:rPr>
          <w:rFonts w:ascii="Calibri" w:hAnsi="Calibri" w:cs="Calibri"/>
          <w:sz w:val="22"/>
          <w:szCs w:val="22"/>
        </w:rPr>
      </w:pPr>
      <w:r w:rsidRPr="00D45936">
        <w:rPr>
          <w:rFonts w:ascii="Calibri" w:hAnsi="Calibri" w:cs="Calibri"/>
          <w:sz w:val="22"/>
          <w:szCs w:val="22"/>
        </w:rPr>
        <w:t>G</w:t>
      </w:r>
      <w:r w:rsidR="009B6476" w:rsidRPr="00D45936">
        <w:rPr>
          <w:rFonts w:ascii="Calibri" w:hAnsi="Calibri" w:cs="Calibri"/>
          <w:sz w:val="22"/>
          <w:szCs w:val="22"/>
        </w:rPr>
        <w:t>overnment Policies on the Worst Forms of Child Labor</w:t>
      </w:r>
    </w:p>
    <w:p w14:paraId="66C02424" w14:textId="77777777" w:rsidR="009B6476" w:rsidRPr="00193B8A" w:rsidRDefault="009B6476" w:rsidP="00756A71">
      <w:pPr>
        <w:rPr>
          <w:rFonts w:ascii="Calibri" w:hAnsi="Calibri"/>
          <w:sz w:val="22"/>
        </w:rPr>
      </w:pPr>
    </w:p>
    <w:p w14:paraId="743756D0" w14:textId="77777777" w:rsidR="009B6476" w:rsidRPr="00D45936" w:rsidRDefault="00870388" w:rsidP="00756A71">
      <w:pPr>
        <w:pStyle w:val="Subtitle"/>
        <w:spacing w:after="0"/>
        <w:jc w:val="left"/>
        <w:rPr>
          <w:rFonts w:ascii="Calibri" w:hAnsi="Calibri" w:cs="Calibri"/>
          <w:bCs/>
          <w:sz w:val="22"/>
          <w:szCs w:val="22"/>
        </w:rPr>
      </w:pPr>
      <w:r w:rsidRPr="00D45936">
        <w:rPr>
          <w:rFonts w:ascii="Calibri" w:hAnsi="Calibri" w:cs="Calibri"/>
          <w:bCs/>
          <w:sz w:val="22"/>
          <w:szCs w:val="22"/>
        </w:rPr>
        <w:t xml:space="preserve">The Government of </w:t>
      </w:r>
      <w:r w:rsidR="00111618" w:rsidRPr="00D45936">
        <w:rPr>
          <w:rFonts w:ascii="Calibri" w:hAnsi="Calibri" w:cs="Calibri"/>
          <w:bCs/>
          <w:sz w:val="22"/>
          <w:szCs w:val="22"/>
        </w:rPr>
        <w:t xml:space="preserve">Kazakhstan has </w:t>
      </w:r>
      <w:r w:rsidR="00B2500B" w:rsidRPr="00D45936">
        <w:rPr>
          <w:rFonts w:ascii="Calibri" w:hAnsi="Calibri" w:cs="Calibri"/>
          <w:bCs/>
          <w:sz w:val="22"/>
          <w:szCs w:val="22"/>
        </w:rPr>
        <w:t xml:space="preserve">established </w:t>
      </w:r>
      <w:r w:rsidRPr="00D45936">
        <w:rPr>
          <w:rFonts w:ascii="Calibri" w:hAnsi="Calibri" w:cs="Calibri"/>
          <w:bCs/>
          <w:sz w:val="22"/>
          <w:szCs w:val="22"/>
        </w:rPr>
        <w:t>policies related to child labor</w:t>
      </w:r>
      <w:r w:rsidR="00FF0DE2" w:rsidRPr="00D45936">
        <w:rPr>
          <w:rFonts w:ascii="Calibri" w:hAnsi="Calibri" w:cs="Calibri"/>
          <w:bCs/>
          <w:sz w:val="22"/>
          <w:szCs w:val="22"/>
        </w:rPr>
        <w:t>, including</w:t>
      </w:r>
      <w:r w:rsidR="00AA4FDB" w:rsidRPr="00D45936">
        <w:rPr>
          <w:rFonts w:ascii="Calibri" w:hAnsi="Calibri" w:cs="Calibri"/>
          <w:bCs/>
          <w:sz w:val="22"/>
          <w:szCs w:val="22"/>
        </w:rPr>
        <w:t xml:space="preserve"> </w:t>
      </w:r>
      <w:r w:rsidR="00B2500B" w:rsidRPr="00D45936">
        <w:rPr>
          <w:rFonts w:ascii="Calibri" w:hAnsi="Calibri" w:cs="Calibri"/>
          <w:bCs/>
          <w:sz w:val="22"/>
          <w:szCs w:val="22"/>
        </w:rPr>
        <w:t>its worst forms</w:t>
      </w:r>
      <w:r w:rsidRPr="00D45936">
        <w:rPr>
          <w:rFonts w:ascii="Calibri" w:hAnsi="Calibri" w:cs="Calibri"/>
          <w:bCs/>
          <w:sz w:val="22"/>
          <w:szCs w:val="22"/>
        </w:rPr>
        <w:t xml:space="preserve"> (Table 7).</w:t>
      </w:r>
      <w:r w:rsidR="009B6476" w:rsidRPr="00D45936" w:rsidDel="00662C95">
        <w:rPr>
          <w:rFonts w:ascii="Calibri" w:hAnsi="Calibri" w:cs="Calibri"/>
          <w:bCs/>
          <w:sz w:val="22"/>
          <w:szCs w:val="22"/>
        </w:rPr>
        <w:t xml:space="preserve"> </w:t>
      </w:r>
    </w:p>
    <w:p w14:paraId="0A0A4C52" w14:textId="77777777" w:rsidR="009B6476" w:rsidRPr="00D45936" w:rsidRDefault="009B6476" w:rsidP="00756A71">
      <w:pPr>
        <w:pStyle w:val="Subtitle"/>
        <w:spacing w:after="0"/>
        <w:jc w:val="left"/>
        <w:rPr>
          <w:rFonts w:ascii="Calibri" w:hAnsi="Calibri" w:cs="Calibri"/>
          <w:bCs/>
          <w:sz w:val="22"/>
          <w:szCs w:val="22"/>
        </w:rPr>
      </w:pPr>
    </w:p>
    <w:p w14:paraId="481EA8DA" w14:textId="77777777" w:rsidR="009B6476" w:rsidRPr="00D45936" w:rsidRDefault="009B6476" w:rsidP="00756A71">
      <w:pPr>
        <w:pStyle w:val="Subtitle"/>
        <w:spacing w:after="0"/>
        <w:jc w:val="left"/>
        <w:rPr>
          <w:rFonts w:ascii="Calibri" w:hAnsi="Calibri" w:cs="Calibri"/>
          <w:b/>
          <w:bCs/>
          <w:sz w:val="22"/>
          <w:szCs w:val="22"/>
        </w:rPr>
      </w:pPr>
      <w:r w:rsidRPr="00D45936">
        <w:rPr>
          <w:rFonts w:ascii="Calibri" w:hAnsi="Calibri" w:cs="Calibri"/>
          <w:b/>
          <w:bCs/>
          <w:sz w:val="22"/>
          <w:szCs w:val="22"/>
        </w:rPr>
        <w:t>Table 7. Policies Related to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808"/>
        <w:gridCol w:w="6660"/>
      </w:tblGrid>
      <w:tr w:rsidR="00870388" w:rsidRPr="00D45936" w14:paraId="5790841A" w14:textId="77777777" w:rsidTr="001030C1">
        <w:tc>
          <w:tcPr>
            <w:tcW w:w="2808" w:type="dxa"/>
            <w:shd w:val="clear" w:color="auto" w:fill="DAEEF3"/>
          </w:tcPr>
          <w:p w14:paraId="5B407C79" w14:textId="77777777" w:rsidR="00870388" w:rsidRPr="001030C1" w:rsidRDefault="00870388" w:rsidP="00F21F7F">
            <w:pPr>
              <w:rPr>
                <w:rFonts w:ascii="Calibri" w:hAnsi="Calibri" w:cs="Calibri"/>
                <w:b/>
                <w:sz w:val="20"/>
                <w:szCs w:val="20"/>
              </w:rPr>
            </w:pPr>
            <w:r w:rsidRPr="001030C1">
              <w:rPr>
                <w:rFonts w:ascii="Calibri" w:hAnsi="Calibri" w:cs="Calibri"/>
                <w:b/>
                <w:sz w:val="20"/>
                <w:szCs w:val="20"/>
              </w:rPr>
              <w:t>Policy</w:t>
            </w:r>
          </w:p>
        </w:tc>
        <w:tc>
          <w:tcPr>
            <w:tcW w:w="6660" w:type="dxa"/>
            <w:shd w:val="clear" w:color="auto" w:fill="DAEEF3"/>
          </w:tcPr>
          <w:p w14:paraId="53F42086" w14:textId="77777777" w:rsidR="00870388" w:rsidRPr="001030C1" w:rsidRDefault="00870388" w:rsidP="00F21F7F">
            <w:pPr>
              <w:rPr>
                <w:rFonts w:ascii="Calibri" w:hAnsi="Calibri" w:cs="Calibri"/>
                <w:b/>
                <w:sz w:val="20"/>
                <w:szCs w:val="20"/>
              </w:rPr>
            </w:pPr>
            <w:r w:rsidRPr="001030C1">
              <w:rPr>
                <w:rFonts w:ascii="Calibri" w:hAnsi="Calibri" w:cs="Calibri"/>
                <w:b/>
                <w:sz w:val="20"/>
                <w:szCs w:val="20"/>
              </w:rPr>
              <w:t>Description</w:t>
            </w:r>
          </w:p>
        </w:tc>
      </w:tr>
      <w:tr w:rsidR="00870388" w:rsidRPr="00D45936" w14:paraId="64876003" w14:textId="77777777" w:rsidTr="001030C1">
        <w:tc>
          <w:tcPr>
            <w:tcW w:w="2808" w:type="dxa"/>
          </w:tcPr>
          <w:p w14:paraId="5E28C7F7" w14:textId="287D429B" w:rsidR="00870388" w:rsidRPr="001030C1" w:rsidRDefault="00C9596F" w:rsidP="00F96A56">
            <w:pPr>
              <w:rPr>
                <w:rFonts w:ascii="Calibri" w:hAnsi="Calibri" w:cs="Calibri"/>
                <w:sz w:val="20"/>
                <w:szCs w:val="20"/>
              </w:rPr>
            </w:pPr>
            <w:r w:rsidRPr="001030C1">
              <w:rPr>
                <w:rFonts w:ascii="Calibri" w:hAnsi="Calibri" w:cs="Calibri"/>
                <w:sz w:val="20"/>
                <w:szCs w:val="20"/>
              </w:rPr>
              <w:t xml:space="preserve">Joint </w:t>
            </w:r>
            <w:r w:rsidR="00F96A56">
              <w:rPr>
                <w:rFonts w:ascii="Calibri" w:hAnsi="Calibri" w:cs="Calibri"/>
                <w:sz w:val="20"/>
                <w:szCs w:val="20"/>
              </w:rPr>
              <w:t>Workplan on</w:t>
            </w:r>
            <w:r w:rsidRPr="001030C1">
              <w:rPr>
                <w:rFonts w:ascii="Calibri" w:hAnsi="Calibri" w:cs="Calibri"/>
                <w:sz w:val="20"/>
                <w:szCs w:val="20"/>
              </w:rPr>
              <w:t xml:space="preserve"> the Elimination of the Worst Forms of Child Labor and Implementation of ILO International Convention 182 in the Republic of Kazakhstan </w:t>
            </w:r>
            <w:r w:rsidR="00C35719">
              <w:rPr>
                <w:rFonts w:ascii="Calibri" w:hAnsi="Calibri" w:cs="Calibri"/>
                <w:sz w:val="20"/>
                <w:szCs w:val="20"/>
              </w:rPr>
              <w:t>(</w:t>
            </w:r>
            <w:r w:rsidRPr="001030C1">
              <w:rPr>
                <w:rFonts w:ascii="Calibri" w:hAnsi="Calibri" w:cs="Calibri"/>
                <w:sz w:val="20"/>
                <w:szCs w:val="20"/>
              </w:rPr>
              <w:t>2012</w:t>
            </w:r>
            <w:r w:rsidR="00365312" w:rsidRPr="001030C1">
              <w:rPr>
                <w:rFonts w:ascii="Calibri" w:hAnsi="Calibri" w:cs="Calibri"/>
                <w:sz w:val="20"/>
                <w:szCs w:val="20"/>
              </w:rPr>
              <w:t>–</w:t>
            </w:r>
            <w:r w:rsidRPr="001030C1">
              <w:rPr>
                <w:rFonts w:ascii="Calibri" w:hAnsi="Calibri" w:cs="Calibri"/>
                <w:sz w:val="20"/>
                <w:szCs w:val="20"/>
              </w:rPr>
              <w:t>2014</w:t>
            </w:r>
            <w:r w:rsidR="00C35719">
              <w:rPr>
                <w:rFonts w:ascii="Calibri" w:hAnsi="Calibri" w:cs="Calibri"/>
                <w:sz w:val="20"/>
                <w:szCs w:val="20"/>
              </w:rPr>
              <w:t>)</w:t>
            </w:r>
          </w:p>
        </w:tc>
        <w:tc>
          <w:tcPr>
            <w:tcW w:w="6660" w:type="dxa"/>
          </w:tcPr>
          <w:p w14:paraId="5D8C257F" w14:textId="432D18BB" w:rsidR="00870388" w:rsidRPr="001030C1" w:rsidRDefault="002F59CB" w:rsidP="00FA6E3D">
            <w:pPr>
              <w:rPr>
                <w:rFonts w:ascii="Calibri" w:hAnsi="Calibri" w:cs="Calibri"/>
                <w:sz w:val="20"/>
                <w:szCs w:val="20"/>
              </w:rPr>
            </w:pPr>
            <w:r w:rsidRPr="001030C1">
              <w:rPr>
                <w:rFonts w:ascii="Calibri" w:hAnsi="Calibri" w:cs="Calibri"/>
                <w:sz w:val="20"/>
                <w:szCs w:val="20"/>
              </w:rPr>
              <w:t>M</w:t>
            </w:r>
            <w:r w:rsidR="00691193" w:rsidRPr="001030C1">
              <w:rPr>
                <w:rFonts w:ascii="Calibri" w:hAnsi="Calibri" w:cs="Calibri"/>
                <w:sz w:val="20"/>
                <w:szCs w:val="20"/>
              </w:rPr>
              <w:t>aps out</w:t>
            </w:r>
            <w:r w:rsidR="001C75E5" w:rsidRPr="001030C1">
              <w:rPr>
                <w:rFonts w:ascii="Calibri" w:hAnsi="Calibri" w:cs="Calibri"/>
                <w:sz w:val="20"/>
                <w:szCs w:val="20"/>
              </w:rPr>
              <w:t xml:space="preserve"> legislation and policies in Kazakhstan</w:t>
            </w:r>
            <w:r w:rsidR="00BB4122" w:rsidRPr="001030C1">
              <w:rPr>
                <w:rFonts w:ascii="Calibri" w:hAnsi="Calibri" w:cs="Calibri"/>
                <w:sz w:val="20"/>
                <w:szCs w:val="20"/>
              </w:rPr>
              <w:t xml:space="preserve"> </w:t>
            </w:r>
            <w:r w:rsidR="009536F2">
              <w:rPr>
                <w:rFonts w:ascii="Calibri" w:hAnsi="Calibri" w:cs="Calibri"/>
                <w:sz w:val="20"/>
                <w:szCs w:val="20"/>
              </w:rPr>
              <w:t>on the worst forms of child labor, as well as</w:t>
            </w:r>
            <w:r w:rsidR="001C75E5" w:rsidRPr="001030C1">
              <w:rPr>
                <w:rFonts w:ascii="Calibri" w:hAnsi="Calibri" w:cs="Calibri"/>
                <w:sz w:val="20"/>
                <w:szCs w:val="20"/>
              </w:rPr>
              <w:t xml:space="preserve"> </w:t>
            </w:r>
            <w:r w:rsidR="00365312" w:rsidRPr="001030C1">
              <w:rPr>
                <w:rFonts w:ascii="Calibri" w:hAnsi="Calibri" w:cs="Calibri"/>
                <w:sz w:val="20"/>
                <w:szCs w:val="20"/>
              </w:rPr>
              <w:t xml:space="preserve">both </w:t>
            </w:r>
            <w:r w:rsidR="00CF66C9">
              <w:rPr>
                <w:rFonts w:ascii="Calibri" w:hAnsi="Calibri" w:cs="Calibri"/>
                <w:sz w:val="20"/>
                <w:szCs w:val="20"/>
              </w:rPr>
              <w:t xml:space="preserve">oblast </w:t>
            </w:r>
            <w:r w:rsidR="00365312" w:rsidRPr="001030C1">
              <w:rPr>
                <w:rFonts w:ascii="Calibri" w:hAnsi="Calibri" w:cs="Calibri"/>
                <w:sz w:val="20"/>
                <w:szCs w:val="20"/>
              </w:rPr>
              <w:t xml:space="preserve">and </w:t>
            </w:r>
            <w:r w:rsidR="001C75E5" w:rsidRPr="001030C1">
              <w:rPr>
                <w:rFonts w:ascii="Calibri" w:hAnsi="Calibri" w:cs="Calibri"/>
                <w:sz w:val="20"/>
                <w:szCs w:val="20"/>
              </w:rPr>
              <w:t>national programs on c</w:t>
            </w:r>
            <w:r w:rsidR="00BB4122" w:rsidRPr="001030C1">
              <w:rPr>
                <w:rFonts w:ascii="Calibri" w:hAnsi="Calibri" w:cs="Calibri"/>
                <w:sz w:val="20"/>
                <w:szCs w:val="20"/>
              </w:rPr>
              <w:t>hild labor and youth employment</w:t>
            </w:r>
            <w:r w:rsidR="009536F2">
              <w:rPr>
                <w:rFonts w:ascii="Calibri" w:hAnsi="Calibri" w:cs="Calibri"/>
                <w:sz w:val="20"/>
                <w:szCs w:val="20"/>
              </w:rPr>
              <w:t>,</w:t>
            </w:r>
            <w:r w:rsidR="001C75E5" w:rsidRPr="001030C1">
              <w:rPr>
                <w:rFonts w:ascii="Calibri" w:hAnsi="Calibri" w:cs="Calibri"/>
                <w:sz w:val="20"/>
                <w:szCs w:val="20"/>
              </w:rPr>
              <w:t xml:space="preserve"> to facilitate collaboration between the </w:t>
            </w:r>
            <w:r w:rsidR="00365312" w:rsidRPr="001030C1">
              <w:rPr>
                <w:rFonts w:ascii="Calibri" w:hAnsi="Calibri" w:cs="Calibri"/>
                <w:sz w:val="20"/>
                <w:szCs w:val="20"/>
              </w:rPr>
              <w:t>G</w:t>
            </w:r>
            <w:r w:rsidR="001C75E5" w:rsidRPr="001030C1">
              <w:rPr>
                <w:rFonts w:ascii="Calibri" w:hAnsi="Calibri" w:cs="Calibri"/>
                <w:sz w:val="20"/>
                <w:szCs w:val="20"/>
              </w:rPr>
              <w:t>overnment and its partners on these issues.</w:t>
            </w:r>
            <w:r w:rsidR="004938D6" w:rsidRPr="001030C1">
              <w:rPr>
                <w:rFonts w:ascii="Calibri" w:hAnsi="Calibri" w:cs="Calibri"/>
                <w:sz w:val="20"/>
                <w:szCs w:val="20"/>
              </w:rPr>
              <w:fldChar w:fldCharType="begin"/>
            </w:r>
            <w:r w:rsidR="00FA6E3D">
              <w:rPr>
                <w:rFonts w:ascii="Calibri" w:hAnsi="Calibri" w:cs="Calibri"/>
                <w:sz w:val="20"/>
                <w:szCs w:val="20"/>
              </w:rPr>
              <w:instrText xml:space="preserve"> ADDIN EN.CITE &lt;EndNote&gt;&lt;Cite&gt;&lt;Author&gt;ILO-IPEC&lt;/Author&gt;&lt;Year&gt;Jan- Jun 2012&lt;/Year&gt;&lt;RecNum&gt;112&lt;/RecNum&gt;&lt;DisplayText&gt;(28)&lt;/DisplayText&gt;&lt;record&gt;&lt;rec-number&gt;112&lt;/rec-number&gt;&lt;foreign-keys&gt;&lt;key app="EN" db-id="wxv9s9d5fzfrs3eaaa1xd2ao5fses9d92fw2"&gt;112&lt;/key&gt;&lt;/foreign-keys&gt;&lt;ref-type name="Report"&gt;27&lt;/ref-type&gt;&lt;contributors&gt;&lt;authors&gt;&lt;author&gt;ILO-IPEC,&lt;/author&gt;&lt;/authors&gt;&lt;/contributors&gt;&lt;titles&gt;&lt;title&gt;Combating Child Labour in Central Asia - Committment Becomes Action PROACT CAR Phase III&lt;/title&gt;&lt;/titles&gt;&lt;keywords&gt;&lt;keyword&gt;Kazakhstan&lt;/keyword&gt;&lt;/keywords&gt;&lt;dates&gt;&lt;year&gt;Jan- Jun 2012&lt;/year&gt;&lt;/dates&gt;&lt;pub-location&gt;Geneva&lt;/pub-location&gt;&lt;work-type&gt;Technical Progress Report&lt;/work-type&gt;&lt;urls&gt;&lt;/urls&gt;&lt;/record&gt;&lt;/Cite&gt;&lt;/EndNote&gt;</w:instrText>
            </w:r>
            <w:r w:rsidR="004938D6" w:rsidRPr="001030C1">
              <w:rPr>
                <w:rFonts w:ascii="Calibri" w:hAnsi="Calibri" w:cs="Calibri"/>
                <w:sz w:val="20"/>
                <w:szCs w:val="20"/>
              </w:rPr>
              <w:fldChar w:fldCharType="separate"/>
            </w:r>
            <w:r w:rsidR="00B40B8C">
              <w:rPr>
                <w:rFonts w:ascii="Calibri" w:hAnsi="Calibri" w:cs="Calibri"/>
                <w:noProof/>
                <w:sz w:val="20"/>
                <w:szCs w:val="20"/>
              </w:rPr>
              <w:t>(</w:t>
            </w:r>
            <w:hyperlink w:anchor="_ENREF_28" w:tooltip="ILO-IPEC, Jan- Jun 2012 #112" w:history="1">
              <w:r w:rsidR="00FA6E3D">
                <w:rPr>
                  <w:rFonts w:ascii="Calibri" w:hAnsi="Calibri" w:cs="Calibri"/>
                  <w:noProof/>
                  <w:sz w:val="20"/>
                  <w:szCs w:val="20"/>
                </w:rPr>
                <w:t>28</w:t>
              </w:r>
            </w:hyperlink>
            <w:r w:rsidR="00B40B8C">
              <w:rPr>
                <w:rFonts w:ascii="Calibri" w:hAnsi="Calibri" w:cs="Calibri"/>
                <w:noProof/>
                <w:sz w:val="20"/>
                <w:szCs w:val="20"/>
              </w:rPr>
              <w:t>)</w:t>
            </w:r>
            <w:r w:rsidR="004938D6" w:rsidRPr="001030C1">
              <w:rPr>
                <w:rFonts w:ascii="Calibri" w:hAnsi="Calibri" w:cs="Calibri"/>
                <w:sz w:val="20"/>
                <w:szCs w:val="20"/>
              </w:rPr>
              <w:fldChar w:fldCharType="end"/>
            </w:r>
            <w:r w:rsidR="00C86F31">
              <w:rPr>
                <w:rFonts w:ascii="Calibri" w:hAnsi="Calibri" w:cs="Calibri"/>
                <w:sz w:val="20"/>
                <w:szCs w:val="20"/>
              </w:rPr>
              <w:t xml:space="preserve"> Provides </w:t>
            </w:r>
            <w:r w:rsidR="00C73D83">
              <w:rPr>
                <w:rFonts w:ascii="Calibri" w:hAnsi="Calibri" w:cs="Calibri"/>
                <w:sz w:val="20"/>
                <w:szCs w:val="20"/>
              </w:rPr>
              <w:t xml:space="preserve">measures </w:t>
            </w:r>
            <w:r w:rsidR="00C86F31">
              <w:rPr>
                <w:rFonts w:ascii="Calibri" w:hAnsi="Calibri" w:cs="Calibri"/>
                <w:sz w:val="20"/>
                <w:szCs w:val="20"/>
              </w:rPr>
              <w:t>for conducting investigation</w:t>
            </w:r>
            <w:r w:rsidR="003B6D3A">
              <w:rPr>
                <w:rFonts w:ascii="Calibri" w:hAnsi="Calibri" w:cs="Calibri"/>
                <w:sz w:val="20"/>
                <w:szCs w:val="20"/>
              </w:rPr>
              <w:t>s</w:t>
            </w:r>
            <w:r w:rsidR="00C86F31">
              <w:rPr>
                <w:rFonts w:ascii="Calibri" w:hAnsi="Calibri" w:cs="Calibri"/>
                <w:sz w:val="20"/>
                <w:szCs w:val="20"/>
              </w:rPr>
              <w:t xml:space="preserve"> in</w:t>
            </w:r>
            <w:r w:rsidR="003B6D3A">
              <w:rPr>
                <w:rFonts w:ascii="Calibri" w:hAnsi="Calibri" w:cs="Calibri"/>
                <w:sz w:val="20"/>
                <w:szCs w:val="20"/>
              </w:rPr>
              <w:t>to</w:t>
            </w:r>
            <w:r w:rsidR="00C86F31">
              <w:rPr>
                <w:rFonts w:ascii="Calibri" w:hAnsi="Calibri" w:cs="Calibri"/>
                <w:sz w:val="20"/>
                <w:szCs w:val="20"/>
              </w:rPr>
              <w:t xml:space="preserve"> the production of tobacco and cotton to prevent </w:t>
            </w:r>
            <w:r w:rsidR="00C73D83">
              <w:rPr>
                <w:rFonts w:ascii="Calibri" w:hAnsi="Calibri" w:cs="Calibri"/>
                <w:sz w:val="20"/>
                <w:szCs w:val="20"/>
              </w:rPr>
              <w:t xml:space="preserve">the </w:t>
            </w:r>
            <w:r w:rsidR="00C86F31">
              <w:rPr>
                <w:rFonts w:ascii="Calibri" w:hAnsi="Calibri" w:cs="Calibri"/>
                <w:sz w:val="20"/>
                <w:szCs w:val="20"/>
              </w:rPr>
              <w:t xml:space="preserve">worst forms of child labor and </w:t>
            </w:r>
            <w:r w:rsidR="00C73D83">
              <w:rPr>
                <w:rFonts w:ascii="Calibri" w:hAnsi="Calibri" w:cs="Calibri"/>
                <w:sz w:val="20"/>
                <w:szCs w:val="20"/>
              </w:rPr>
              <w:t xml:space="preserve">to </w:t>
            </w:r>
            <w:r w:rsidR="00C86F31">
              <w:rPr>
                <w:rFonts w:ascii="Calibri" w:hAnsi="Calibri" w:cs="Calibri"/>
                <w:sz w:val="20"/>
                <w:szCs w:val="20"/>
              </w:rPr>
              <w:t xml:space="preserve">check </w:t>
            </w:r>
            <w:r w:rsidR="00C73D83">
              <w:rPr>
                <w:rFonts w:ascii="Calibri" w:hAnsi="Calibri" w:cs="Calibri"/>
                <w:sz w:val="20"/>
                <w:szCs w:val="20"/>
              </w:rPr>
              <w:t xml:space="preserve">on </w:t>
            </w:r>
            <w:r w:rsidR="00C86F31">
              <w:rPr>
                <w:rFonts w:ascii="Calibri" w:hAnsi="Calibri" w:cs="Calibri"/>
                <w:sz w:val="20"/>
                <w:szCs w:val="20"/>
              </w:rPr>
              <w:t>children’s school attendance.</w:t>
            </w:r>
            <w:r w:rsidR="00C86F31">
              <w:rPr>
                <w:rFonts w:ascii="Calibri" w:hAnsi="Calibri" w:cs="Calibri"/>
                <w:sz w:val="20"/>
                <w:szCs w:val="20"/>
              </w:rPr>
              <w:fldChar w:fldCharType="begin"/>
            </w:r>
            <w:r w:rsidR="00FA6E3D">
              <w:rPr>
                <w:rFonts w:ascii="Calibri" w:hAnsi="Calibri" w:cs="Calibri"/>
                <w:sz w:val="20"/>
                <w:szCs w:val="20"/>
              </w:rPr>
              <w:instrText xml:space="preserve"> ADDIN EN.CITE &lt;EndNote&gt;&lt;Cite ExcludeYear="1"&gt;&lt;Author&gt;ILO Committee of Experts&lt;/Author&gt;&lt;RecNum&gt;159&lt;/RecNum&gt;&lt;DisplayText&gt;(29)&lt;/DisplayText&gt;&lt;record&gt;&lt;rec-number&gt;159&lt;/rec-number&gt;&lt;foreign-keys&gt;&lt;key app="EN" db-id="wxv9s9d5fzfrs3eaaa1xd2ao5fses9d92fw2"&gt;159&lt;/key&gt;&lt;/foreign-keys&gt;&lt;ref-type name="Online Database"&gt;45&lt;/ref-type&gt;&lt;contributors&gt;&lt;authors&gt;&lt;author&gt;ILO Committee of Experts,&lt;/author&gt;&lt;/authors&gt;&lt;/contributors&gt;&lt;titles&gt;&lt;title&gt;Individual Direct Request concerning Minimum Age Convention, 1973 (No. 138) Kazakhstan (ratification: 2001) Published: 2014&lt;/title&gt;&lt;/titles&gt;&lt;keywords&gt;&lt;keyword&gt;Kazakhstan&lt;/keyword&gt;&lt;/keywords&gt;&lt;dates&gt;&lt;pub-dates&gt;&lt;date&gt;November 08, 2014 &lt;/date&gt;&lt;/pub-dates&gt;&lt;/dates&gt;&lt;urls&gt;&lt;related-urls&gt;&lt;url&gt;http://www.ilo.org/ilolex/english/iloquery.html&lt;/url&gt;&lt;/related-urls&gt;&lt;/urls&gt;&lt;/record&gt;&lt;/Cite&gt;&lt;/EndNote&gt;</w:instrText>
            </w:r>
            <w:r w:rsidR="00C86F31">
              <w:rPr>
                <w:rFonts w:ascii="Calibri" w:hAnsi="Calibri" w:cs="Calibri"/>
                <w:sz w:val="20"/>
                <w:szCs w:val="20"/>
              </w:rPr>
              <w:fldChar w:fldCharType="separate"/>
            </w:r>
            <w:r w:rsidR="00B40B8C">
              <w:rPr>
                <w:rFonts w:ascii="Calibri" w:hAnsi="Calibri" w:cs="Calibri"/>
                <w:noProof/>
                <w:sz w:val="20"/>
                <w:szCs w:val="20"/>
              </w:rPr>
              <w:t>(</w:t>
            </w:r>
            <w:hyperlink w:anchor="_ENREF_29" w:tooltip="ILO Committee of Experts,  #159" w:history="1">
              <w:r w:rsidR="00FA6E3D">
                <w:rPr>
                  <w:rFonts w:ascii="Calibri" w:hAnsi="Calibri" w:cs="Calibri"/>
                  <w:noProof/>
                  <w:sz w:val="20"/>
                  <w:szCs w:val="20"/>
                </w:rPr>
                <w:t>29</w:t>
              </w:r>
            </w:hyperlink>
            <w:r w:rsidR="00B40B8C">
              <w:rPr>
                <w:rFonts w:ascii="Calibri" w:hAnsi="Calibri" w:cs="Calibri"/>
                <w:noProof/>
                <w:sz w:val="20"/>
                <w:szCs w:val="20"/>
              </w:rPr>
              <w:t>)</w:t>
            </w:r>
            <w:r w:rsidR="00C86F31">
              <w:rPr>
                <w:rFonts w:ascii="Calibri" w:hAnsi="Calibri" w:cs="Calibri"/>
                <w:sz w:val="20"/>
                <w:szCs w:val="20"/>
              </w:rPr>
              <w:fldChar w:fldCharType="end"/>
            </w:r>
            <w:r w:rsidR="00C86F31">
              <w:rPr>
                <w:rFonts w:ascii="Calibri" w:hAnsi="Calibri" w:cs="Calibri"/>
                <w:sz w:val="20"/>
                <w:szCs w:val="20"/>
              </w:rPr>
              <w:t xml:space="preserve"> </w:t>
            </w:r>
          </w:p>
        </w:tc>
      </w:tr>
      <w:tr w:rsidR="00870388" w:rsidRPr="00D45936" w14:paraId="5F91ADC3" w14:textId="77777777" w:rsidTr="001030C1">
        <w:tc>
          <w:tcPr>
            <w:tcW w:w="2808" w:type="dxa"/>
          </w:tcPr>
          <w:p w14:paraId="387B3BFE" w14:textId="77777777" w:rsidR="00870388" w:rsidRPr="001030C1" w:rsidRDefault="001C75E5" w:rsidP="00F21F7F">
            <w:pPr>
              <w:rPr>
                <w:rFonts w:ascii="Calibri" w:hAnsi="Calibri" w:cs="Calibri"/>
                <w:sz w:val="20"/>
                <w:szCs w:val="20"/>
              </w:rPr>
            </w:pPr>
            <w:r w:rsidRPr="001030C1">
              <w:rPr>
                <w:rFonts w:ascii="Calibri" w:hAnsi="Calibri" w:cs="Calibri"/>
                <w:sz w:val="20"/>
                <w:szCs w:val="20"/>
              </w:rPr>
              <w:t>National Action Plan to Combat Human Trafficking (2012</w:t>
            </w:r>
            <w:r w:rsidR="00365312" w:rsidRPr="001030C1">
              <w:rPr>
                <w:rFonts w:ascii="Calibri" w:hAnsi="Calibri" w:cs="Calibri"/>
                <w:sz w:val="20"/>
                <w:szCs w:val="20"/>
              </w:rPr>
              <w:t>–</w:t>
            </w:r>
            <w:r w:rsidRPr="001030C1">
              <w:rPr>
                <w:rFonts w:ascii="Calibri" w:hAnsi="Calibri" w:cs="Calibri"/>
                <w:sz w:val="20"/>
                <w:szCs w:val="20"/>
              </w:rPr>
              <w:t>2014)</w:t>
            </w:r>
          </w:p>
        </w:tc>
        <w:tc>
          <w:tcPr>
            <w:tcW w:w="6660" w:type="dxa"/>
          </w:tcPr>
          <w:p w14:paraId="6AB93E23" w14:textId="1226653F" w:rsidR="00870388" w:rsidRPr="001030C1" w:rsidRDefault="001C75E5" w:rsidP="00FA6E3D">
            <w:pPr>
              <w:spacing w:before="100" w:beforeAutospacing="1" w:after="100" w:afterAutospacing="1"/>
              <w:rPr>
                <w:rFonts w:ascii="Calibri" w:hAnsi="Calibri" w:cs="Calibri"/>
                <w:sz w:val="20"/>
                <w:szCs w:val="20"/>
              </w:rPr>
            </w:pPr>
            <w:r w:rsidRPr="001030C1">
              <w:rPr>
                <w:rFonts w:ascii="Calibri" w:hAnsi="Calibri" w:cs="Calibri"/>
                <w:sz w:val="20"/>
                <w:szCs w:val="20"/>
              </w:rPr>
              <w:t>Prioritizes the development of standards for shelter assistance for trafficking victims and the provision of services to vulnerable population groups, including children.</w:t>
            </w:r>
            <w:r w:rsidR="004938D6" w:rsidRPr="001030C1">
              <w:rPr>
                <w:rFonts w:ascii="Calibri" w:hAnsi="Calibri" w:cs="Calibri"/>
                <w:sz w:val="20"/>
                <w:szCs w:val="20"/>
              </w:rPr>
              <w:fldChar w:fldCharType="begin"/>
            </w:r>
            <w:r w:rsidR="00FA6E3D">
              <w:rPr>
                <w:rFonts w:ascii="Calibri" w:hAnsi="Calibri" w:cs="Calibri"/>
                <w:sz w:val="20"/>
                <w:szCs w:val="20"/>
              </w:rPr>
              <w:instrText xml:space="preserve"> ADDIN EN.CITE &lt;EndNote&gt;&lt;Cite ExcludeYear="1"&gt;&lt;Author&gt;U.S. Embassy- Astana&lt;/Author&gt;&lt;RecNum&gt;64&lt;/RecNum&gt;&lt;DisplayText&gt;(30, 31)&lt;/DisplayText&gt;&lt;record&gt;&lt;rec-number&gt;64&lt;/rec-number&gt;&lt;foreign-keys&gt;&lt;key app="EN" db-id="wxv9s9d5fzfrs3eaaa1xd2ao5fses9d92fw2"&gt;64&lt;/key&gt;&lt;/foreign-keys&gt;&lt;ref-type name="Report"&gt;27&lt;/ref-type&gt;&lt;contributors&gt;&lt;authors&gt;&lt;author&gt;U.S. Embassy- Astana,&lt;/author&gt;&lt;/authors&gt;&lt;/contributors&gt;&lt;titles&gt;&lt;title&gt;reporting, February 15, 2012&lt;/title&gt;&lt;/titles&gt;&lt;keywords&gt;&lt;keyword&gt;Kazakhstan&lt;/keyword&gt;&lt;/keywords&gt;&lt;dates&gt;&lt;/dates&gt;&lt;urls&gt;&lt;/urls&gt;&lt;/record&gt;&lt;/Cite&gt;&lt;Cite&gt;&lt;Author&gt;ILO-IPEC&lt;/Author&gt;&lt;Year&gt;July- Dec 2012&lt;/Year&gt;&lt;RecNum&gt;113&lt;/RecNum&gt;&lt;record&gt;&lt;rec-number&gt;113&lt;/rec-number&gt;&lt;foreign-keys&gt;&lt;key app="EN" db-id="wxv9s9d5fzfrs3eaaa1xd2ao5fses9d92fw2"&gt;113&lt;/key&gt;&lt;/foreign-keys&gt;&lt;ref-type name="Report"&gt;27&lt;/ref-type&gt;&lt;contributors&gt;&lt;authors&gt;&lt;author&gt;ILO-IPEC,&lt;/author&gt;&lt;/authors&gt;&lt;/contributors&gt;&lt;titles&gt;&lt;title&gt;Combating Child Labour in Central Asia - Committment Becomes Action PROACT CAR Phase III&lt;/title&gt;&lt;/titles&gt;&lt;keywords&gt;&lt;keyword&gt;Kazakhstan&lt;/keyword&gt;&lt;/keywords&gt;&lt;dates&gt;&lt;year&gt;July- Dec 2012&lt;/year&gt;&lt;/dates&gt;&lt;pub-location&gt;Geneva&lt;/pub-location&gt;&lt;work-type&gt;Technical Progress Report&lt;/work-type&gt;&lt;urls&gt;&lt;/urls&gt;&lt;/record&gt;&lt;/Cite&gt;&lt;/EndNote&gt;</w:instrText>
            </w:r>
            <w:r w:rsidR="004938D6" w:rsidRPr="001030C1">
              <w:rPr>
                <w:rFonts w:ascii="Calibri" w:hAnsi="Calibri" w:cs="Calibri"/>
                <w:sz w:val="20"/>
                <w:szCs w:val="20"/>
              </w:rPr>
              <w:fldChar w:fldCharType="separate"/>
            </w:r>
            <w:r w:rsidR="00B40B8C">
              <w:rPr>
                <w:rFonts w:ascii="Calibri" w:hAnsi="Calibri" w:cs="Calibri"/>
                <w:noProof/>
                <w:sz w:val="20"/>
                <w:szCs w:val="20"/>
              </w:rPr>
              <w:t>(</w:t>
            </w:r>
            <w:hyperlink w:anchor="_ENREF_30" w:tooltip="U.S. Embassy- Astana,  #64" w:history="1">
              <w:r w:rsidR="00FA6E3D">
                <w:rPr>
                  <w:rFonts w:ascii="Calibri" w:hAnsi="Calibri" w:cs="Calibri"/>
                  <w:noProof/>
                  <w:sz w:val="20"/>
                  <w:szCs w:val="20"/>
                </w:rPr>
                <w:t>30</w:t>
              </w:r>
            </w:hyperlink>
            <w:r w:rsidR="00B40B8C">
              <w:rPr>
                <w:rFonts w:ascii="Calibri" w:hAnsi="Calibri" w:cs="Calibri"/>
                <w:noProof/>
                <w:sz w:val="20"/>
                <w:szCs w:val="20"/>
              </w:rPr>
              <w:t xml:space="preserve">, </w:t>
            </w:r>
            <w:hyperlink w:anchor="_ENREF_31" w:tooltip="ILO-IPEC, July- Dec 2012 #113" w:history="1">
              <w:r w:rsidR="00FA6E3D">
                <w:rPr>
                  <w:rFonts w:ascii="Calibri" w:hAnsi="Calibri" w:cs="Calibri"/>
                  <w:noProof/>
                  <w:sz w:val="20"/>
                  <w:szCs w:val="20"/>
                </w:rPr>
                <w:t>31</w:t>
              </w:r>
            </w:hyperlink>
            <w:r w:rsidR="00B40B8C">
              <w:rPr>
                <w:rFonts w:ascii="Calibri" w:hAnsi="Calibri" w:cs="Calibri"/>
                <w:noProof/>
                <w:sz w:val="20"/>
                <w:szCs w:val="20"/>
              </w:rPr>
              <w:t>)</w:t>
            </w:r>
            <w:r w:rsidR="004938D6" w:rsidRPr="001030C1">
              <w:rPr>
                <w:rFonts w:ascii="Calibri" w:hAnsi="Calibri" w:cs="Calibri"/>
                <w:sz w:val="20"/>
                <w:szCs w:val="20"/>
              </w:rPr>
              <w:fldChar w:fldCharType="end"/>
            </w:r>
            <w:r w:rsidR="002F59CB" w:rsidRPr="001030C1">
              <w:rPr>
                <w:rFonts w:ascii="Calibri" w:hAnsi="Calibri" w:cs="Calibri"/>
                <w:sz w:val="20"/>
                <w:szCs w:val="20"/>
              </w:rPr>
              <w:t xml:space="preserve"> Also </w:t>
            </w:r>
            <w:r w:rsidRPr="001030C1">
              <w:rPr>
                <w:rFonts w:ascii="Calibri" w:hAnsi="Calibri" w:cs="Calibri"/>
                <w:sz w:val="20"/>
                <w:szCs w:val="20"/>
              </w:rPr>
              <w:t xml:space="preserve">includes the development of recommendations to improve regulation of the domestic labor market and the accession of </w:t>
            </w:r>
            <w:r w:rsidRPr="001030C1">
              <w:rPr>
                <w:rFonts w:ascii="Calibri" w:hAnsi="Calibri" w:cs="Calibri"/>
                <w:sz w:val="20"/>
                <w:szCs w:val="20"/>
              </w:rPr>
              <w:lastRenderedPageBreak/>
              <w:t>Kazakhstan to the ILO Convention on Domestic Workers, the ILO Convention on Migration for Employment, and the ILO Convention on Migrant Workers.</w:t>
            </w:r>
            <w:r w:rsidR="004938D6" w:rsidRPr="001030C1">
              <w:rPr>
                <w:rFonts w:ascii="Calibri" w:hAnsi="Calibri" w:cs="Calibri"/>
                <w:sz w:val="20"/>
                <w:szCs w:val="20"/>
              </w:rPr>
              <w:fldChar w:fldCharType="begin"/>
            </w:r>
            <w:r w:rsidR="00FA6E3D">
              <w:rPr>
                <w:rFonts w:ascii="Calibri" w:hAnsi="Calibri" w:cs="Calibri"/>
                <w:sz w:val="20"/>
                <w:szCs w:val="20"/>
              </w:rPr>
              <w:instrText xml:space="preserve"> ADDIN EN.CITE &lt;EndNote&gt;&lt;Cite&gt;&lt;Author&gt;ILO-IPEC&lt;/Author&gt;&lt;Year&gt;July- Dec 2012&lt;/Year&gt;&lt;RecNum&gt;113&lt;/RecNum&gt;&lt;DisplayText&gt;(31)&lt;/DisplayText&gt;&lt;record&gt;&lt;rec-number&gt;113&lt;/rec-number&gt;&lt;foreign-keys&gt;&lt;key app="EN" db-id="wxv9s9d5fzfrs3eaaa1xd2ao5fses9d92fw2"&gt;113&lt;/key&gt;&lt;/foreign-keys&gt;&lt;ref-type name="Report"&gt;27&lt;/ref-type&gt;&lt;contributors&gt;&lt;authors&gt;&lt;author&gt;ILO-IPEC,&lt;/author&gt;&lt;/authors&gt;&lt;/contributors&gt;&lt;titles&gt;&lt;title&gt;Combating Child Labour in Central Asia - Committment Becomes Action PROACT CAR Phase III&lt;/title&gt;&lt;/titles&gt;&lt;keywords&gt;&lt;keyword&gt;Kazakhstan&lt;/keyword&gt;&lt;/keywords&gt;&lt;dates&gt;&lt;year&gt;July- Dec 2012&lt;/year&gt;&lt;/dates&gt;&lt;pub-location&gt;Geneva&lt;/pub-location&gt;&lt;work-type&gt;Technical Progress Report&lt;/work-type&gt;&lt;urls&gt;&lt;/urls&gt;&lt;/record&gt;&lt;/Cite&gt;&lt;/EndNote&gt;</w:instrText>
            </w:r>
            <w:r w:rsidR="004938D6" w:rsidRPr="001030C1">
              <w:rPr>
                <w:rFonts w:ascii="Calibri" w:hAnsi="Calibri" w:cs="Calibri"/>
                <w:sz w:val="20"/>
                <w:szCs w:val="20"/>
              </w:rPr>
              <w:fldChar w:fldCharType="separate"/>
            </w:r>
            <w:r w:rsidR="00B40B8C">
              <w:rPr>
                <w:rFonts w:ascii="Calibri" w:hAnsi="Calibri" w:cs="Calibri"/>
                <w:noProof/>
                <w:sz w:val="20"/>
                <w:szCs w:val="20"/>
              </w:rPr>
              <w:t>(</w:t>
            </w:r>
            <w:hyperlink w:anchor="_ENREF_31" w:tooltip="ILO-IPEC, July- Dec 2012 #113" w:history="1">
              <w:r w:rsidR="00FA6E3D">
                <w:rPr>
                  <w:rFonts w:ascii="Calibri" w:hAnsi="Calibri" w:cs="Calibri"/>
                  <w:noProof/>
                  <w:sz w:val="20"/>
                  <w:szCs w:val="20"/>
                </w:rPr>
                <w:t>31</w:t>
              </w:r>
            </w:hyperlink>
            <w:r w:rsidR="00B40B8C">
              <w:rPr>
                <w:rFonts w:ascii="Calibri" w:hAnsi="Calibri" w:cs="Calibri"/>
                <w:noProof/>
                <w:sz w:val="20"/>
                <w:szCs w:val="20"/>
              </w:rPr>
              <w:t>)</w:t>
            </w:r>
            <w:r w:rsidR="004938D6" w:rsidRPr="001030C1">
              <w:rPr>
                <w:rFonts w:ascii="Calibri" w:hAnsi="Calibri" w:cs="Calibri"/>
                <w:sz w:val="20"/>
                <w:szCs w:val="20"/>
              </w:rPr>
              <w:fldChar w:fldCharType="end"/>
            </w:r>
            <w:r w:rsidR="00F977BB">
              <w:rPr>
                <w:rFonts w:ascii="Calibri" w:hAnsi="Calibri" w:cs="Calibri"/>
                <w:sz w:val="20"/>
                <w:szCs w:val="20"/>
              </w:rPr>
              <w:t xml:space="preserve"> </w:t>
            </w:r>
            <w:r w:rsidR="007650CF">
              <w:rPr>
                <w:rFonts w:ascii="Calibri" w:hAnsi="Calibri" w:cs="Calibri"/>
                <w:sz w:val="20"/>
                <w:szCs w:val="20"/>
              </w:rPr>
              <w:t>C</w:t>
            </w:r>
            <w:r w:rsidR="00F977BB" w:rsidRPr="00F977BB">
              <w:rPr>
                <w:rFonts w:ascii="Calibri" w:hAnsi="Calibri" w:cs="Calibri"/>
                <w:sz w:val="20"/>
                <w:szCs w:val="20"/>
              </w:rPr>
              <w:t xml:space="preserve">ontains provisions that specifically address child labor, in particular to conduct joint inspections of businesses engaged in cultivation of cotton and tobacco in order to prevent illegal labor migration and exploitation of child labor; to study school attendance during cotton and tobacco </w:t>
            </w:r>
            <w:r w:rsidR="00F977BB">
              <w:rPr>
                <w:rFonts w:ascii="Calibri" w:hAnsi="Calibri" w:cs="Calibri"/>
                <w:sz w:val="20"/>
                <w:szCs w:val="20"/>
              </w:rPr>
              <w:t xml:space="preserve">harvest </w:t>
            </w:r>
            <w:r w:rsidR="00F977BB" w:rsidRPr="00F977BB">
              <w:rPr>
                <w:rFonts w:ascii="Calibri" w:hAnsi="Calibri" w:cs="Calibri"/>
                <w:sz w:val="20"/>
                <w:szCs w:val="20"/>
              </w:rPr>
              <w:t xml:space="preserve">season; and to provide social assistance to children who are victims of </w:t>
            </w:r>
            <w:r w:rsidR="00F977BB">
              <w:rPr>
                <w:rFonts w:ascii="Calibri" w:hAnsi="Calibri" w:cs="Calibri"/>
                <w:sz w:val="20"/>
                <w:szCs w:val="20"/>
              </w:rPr>
              <w:t xml:space="preserve">human </w:t>
            </w:r>
            <w:r w:rsidR="00F977BB" w:rsidRPr="00F977BB">
              <w:rPr>
                <w:rFonts w:ascii="Calibri" w:hAnsi="Calibri" w:cs="Calibri"/>
                <w:sz w:val="20"/>
                <w:szCs w:val="20"/>
              </w:rPr>
              <w:t>trafficking.</w:t>
            </w:r>
            <w:r w:rsidR="00014FCC">
              <w:rPr>
                <w:rFonts w:ascii="Calibri" w:hAnsi="Calibri" w:cs="Calibri"/>
                <w:sz w:val="20"/>
                <w:szCs w:val="20"/>
              </w:rPr>
              <w:fldChar w:fldCharType="begin"/>
            </w:r>
            <w:r w:rsidR="00FA6E3D">
              <w:rPr>
                <w:rFonts w:ascii="Calibri" w:hAnsi="Calibri" w:cs="Calibri"/>
                <w:sz w:val="20"/>
                <w:szCs w:val="20"/>
              </w:rPr>
              <w:instrText xml:space="preserve"> ADDIN EN.CITE &lt;EndNote&gt;&lt;Cite ExcludeYear="1"&gt;&lt;Author&gt;U.S. Embassy- Astana&lt;/Author&gt;&lt;RecNum&gt;162&lt;/RecNum&gt;&lt;DisplayText&gt;(4)&lt;/DisplayText&gt;&lt;record&gt;&lt;rec-number&gt;162&lt;/rec-number&gt;&lt;foreign-keys&gt;&lt;key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00014FCC">
              <w:rPr>
                <w:rFonts w:ascii="Calibri" w:hAnsi="Calibri" w:cs="Calibri"/>
                <w:sz w:val="20"/>
                <w:szCs w:val="20"/>
              </w:rPr>
              <w:fldChar w:fldCharType="separate"/>
            </w:r>
            <w:r w:rsidR="00014FCC">
              <w:rPr>
                <w:rFonts w:ascii="Calibri" w:hAnsi="Calibri" w:cs="Calibri"/>
                <w:noProof/>
                <w:sz w:val="20"/>
                <w:szCs w:val="20"/>
              </w:rPr>
              <w:t>(</w:t>
            </w:r>
            <w:hyperlink w:anchor="_ENREF_4" w:tooltip="U.S. Embassy- Astana,  #162" w:history="1">
              <w:r w:rsidR="00FA6E3D">
                <w:rPr>
                  <w:rFonts w:ascii="Calibri" w:hAnsi="Calibri" w:cs="Calibri"/>
                  <w:noProof/>
                  <w:sz w:val="20"/>
                  <w:szCs w:val="20"/>
                </w:rPr>
                <w:t>4</w:t>
              </w:r>
            </w:hyperlink>
            <w:r w:rsidR="00014FCC">
              <w:rPr>
                <w:rFonts w:ascii="Calibri" w:hAnsi="Calibri" w:cs="Calibri"/>
                <w:noProof/>
                <w:sz w:val="20"/>
                <w:szCs w:val="20"/>
              </w:rPr>
              <w:t>)</w:t>
            </w:r>
            <w:r w:rsidR="00014FCC">
              <w:rPr>
                <w:rFonts w:ascii="Calibri" w:hAnsi="Calibri" w:cs="Calibri"/>
                <w:sz w:val="20"/>
                <w:szCs w:val="20"/>
              </w:rPr>
              <w:fldChar w:fldCharType="end"/>
            </w:r>
          </w:p>
        </w:tc>
      </w:tr>
    </w:tbl>
    <w:p w14:paraId="72C40500" w14:textId="77777777" w:rsidR="005D3B34" w:rsidRDefault="005D3B34" w:rsidP="00EF1CD1">
      <w:pPr>
        <w:pStyle w:val="PlainText"/>
        <w:rPr>
          <w:rFonts w:eastAsia="Times New Roman" w:cs="Calibri"/>
          <w:szCs w:val="22"/>
        </w:rPr>
      </w:pPr>
    </w:p>
    <w:p w14:paraId="6500D82B" w14:textId="6C78144E" w:rsidR="00F977BB" w:rsidRDefault="00DA1067" w:rsidP="00F60211">
      <w:pPr>
        <w:pStyle w:val="PlainText"/>
        <w:rPr>
          <w:rFonts w:eastAsia="Times New Roman" w:cs="Calibri"/>
          <w:szCs w:val="22"/>
        </w:rPr>
      </w:pPr>
      <w:r>
        <w:rPr>
          <w:rFonts w:eastAsia="Times New Roman" w:cs="Calibri"/>
          <w:szCs w:val="22"/>
        </w:rPr>
        <w:t>Implementation of t</w:t>
      </w:r>
      <w:r w:rsidR="00F977BB">
        <w:rPr>
          <w:rFonts w:eastAsia="Times New Roman" w:cs="Calibri"/>
          <w:szCs w:val="22"/>
        </w:rPr>
        <w:t xml:space="preserve">he </w:t>
      </w:r>
      <w:r w:rsidR="00F977BB" w:rsidRPr="00F977BB">
        <w:rPr>
          <w:rFonts w:eastAsia="Times New Roman" w:cs="Calibri"/>
          <w:szCs w:val="22"/>
        </w:rPr>
        <w:t xml:space="preserve">Joint </w:t>
      </w:r>
      <w:r w:rsidR="00FC0BEB">
        <w:rPr>
          <w:rFonts w:eastAsia="Times New Roman" w:cs="Calibri"/>
          <w:szCs w:val="22"/>
        </w:rPr>
        <w:t>Workplan</w:t>
      </w:r>
      <w:r w:rsidR="00F977BB" w:rsidRPr="00F977BB">
        <w:rPr>
          <w:rFonts w:eastAsia="Times New Roman" w:cs="Calibri"/>
          <w:szCs w:val="22"/>
        </w:rPr>
        <w:t xml:space="preserve"> for the Elimination of the Worst Forms of Child Labor</w:t>
      </w:r>
      <w:r w:rsidR="00F977BB">
        <w:rPr>
          <w:rFonts w:eastAsia="Times New Roman" w:cs="Calibri"/>
          <w:szCs w:val="22"/>
        </w:rPr>
        <w:t xml:space="preserve"> was completed in 2014</w:t>
      </w:r>
      <w:r w:rsidR="009536F2">
        <w:rPr>
          <w:rFonts w:eastAsia="Times New Roman" w:cs="Calibri"/>
          <w:szCs w:val="22"/>
        </w:rPr>
        <w:t>;</w:t>
      </w:r>
      <w:r w:rsidR="00F977BB">
        <w:rPr>
          <w:rFonts w:eastAsia="Times New Roman" w:cs="Calibri"/>
          <w:szCs w:val="22"/>
        </w:rPr>
        <w:t xml:space="preserve"> however</w:t>
      </w:r>
      <w:r w:rsidR="009536F2">
        <w:rPr>
          <w:rFonts w:eastAsia="Times New Roman" w:cs="Calibri"/>
          <w:szCs w:val="22"/>
        </w:rPr>
        <w:t>,</w:t>
      </w:r>
      <w:r w:rsidR="00F977BB">
        <w:rPr>
          <w:rFonts w:eastAsia="Times New Roman" w:cs="Calibri"/>
          <w:szCs w:val="22"/>
        </w:rPr>
        <w:t xml:space="preserve"> no stud</w:t>
      </w:r>
      <w:r w:rsidR="003B6D3A">
        <w:rPr>
          <w:rFonts w:eastAsia="Times New Roman" w:cs="Calibri"/>
          <w:szCs w:val="22"/>
        </w:rPr>
        <w:t>y</w:t>
      </w:r>
      <w:r w:rsidR="00F977BB">
        <w:rPr>
          <w:rFonts w:eastAsia="Times New Roman" w:cs="Calibri"/>
          <w:szCs w:val="22"/>
        </w:rPr>
        <w:t xml:space="preserve"> w</w:t>
      </w:r>
      <w:r w:rsidR="003B6D3A">
        <w:rPr>
          <w:rFonts w:eastAsia="Times New Roman" w:cs="Calibri"/>
          <w:szCs w:val="22"/>
        </w:rPr>
        <w:t>as</w:t>
      </w:r>
      <w:r w:rsidR="00F977BB">
        <w:rPr>
          <w:rFonts w:eastAsia="Times New Roman" w:cs="Calibri"/>
          <w:szCs w:val="22"/>
        </w:rPr>
        <w:t xml:space="preserve"> conducted to assess its impact on the worst forms of child labor. No new plan </w:t>
      </w:r>
      <w:r>
        <w:rPr>
          <w:rFonts w:eastAsia="Times New Roman" w:cs="Calibri"/>
          <w:szCs w:val="22"/>
        </w:rPr>
        <w:t xml:space="preserve">for future years </w:t>
      </w:r>
      <w:r w:rsidR="00F977BB">
        <w:rPr>
          <w:rFonts w:eastAsia="Times New Roman" w:cs="Calibri"/>
          <w:szCs w:val="22"/>
        </w:rPr>
        <w:t xml:space="preserve">was developed </w:t>
      </w:r>
      <w:r w:rsidR="00014FCC">
        <w:rPr>
          <w:rFonts w:eastAsia="Times New Roman" w:cs="Calibri"/>
          <w:szCs w:val="22"/>
        </w:rPr>
        <w:t>in 2014.</w:t>
      </w:r>
      <w:r w:rsidR="00014FCC">
        <w:rPr>
          <w:rFonts w:eastAsia="Times New Roman" w:cs="Calibri"/>
          <w:szCs w:val="22"/>
        </w:rPr>
        <w:fldChar w:fldCharType="begin"/>
      </w:r>
      <w:r w:rsidR="00FA6E3D">
        <w:rPr>
          <w:rFonts w:eastAsia="Times New Roman" w:cs="Calibri"/>
          <w:szCs w:val="22"/>
        </w:rPr>
        <w:instrText xml:space="preserve"> ADDIN EN.CITE &lt;EndNote&gt;&lt;Cite ExcludeYear="1"&gt;&lt;Author&gt;U.S. Embassy- Astana&lt;/Author&gt;&lt;RecNum&gt;162&lt;/RecNum&gt;&lt;DisplayText&gt;(4)&lt;/DisplayText&gt;&lt;record&gt;&lt;rec-number&gt;162&lt;/rec-number&gt;&lt;foreign-keys&gt;&lt;key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00014FCC">
        <w:rPr>
          <w:rFonts w:eastAsia="Times New Roman" w:cs="Calibri"/>
          <w:szCs w:val="22"/>
        </w:rPr>
        <w:fldChar w:fldCharType="separate"/>
      </w:r>
      <w:r w:rsidR="00014FCC">
        <w:rPr>
          <w:rFonts w:eastAsia="Times New Roman" w:cs="Calibri"/>
          <w:noProof/>
          <w:szCs w:val="22"/>
        </w:rPr>
        <w:t>(</w:t>
      </w:r>
      <w:hyperlink w:anchor="_ENREF_4" w:tooltip="U.S. Embassy- Astana,  #162" w:history="1">
        <w:r w:rsidR="00FA6E3D">
          <w:rPr>
            <w:rFonts w:eastAsia="Times New Roman" w:cs="Calibri"/>
            <w:noProof/>
            <w:szCs w:val="22"/>
          </w:rPr>
          <w:t>4</w:t>
        </w:r>
      </w:hyperlink>
      <w:r w:rsidR="00014FCC">
        <w:rPr>
          <w:rFonts w:eastAsia="Times New Roman" w:cs="Calibri"/>
          <w:noProof/>
          <w:szCs w:val="22"/>
        </w:rPr>
        <w:t>)</w:t>
      </w:r>
      <w:r w:rsidR="00014FCC">
        <w:rPr>
          <w:rFonts w:eastAsia="Times New Roman" w:cs="Calibri"/>
          <w:szCs w:val="22"/>
        </w:rPr>
        <w:fldChar w:fldCharType="end"/>
      </w:r>
    </w:p>
    <w:p w14:paraId="6C71DD88" w14:textId="77777777" w:rsidR="00014FCC" w:rsidRDefault="00014FCC" w:rsidP="00F977BB">
      <w:pPr>
        <w:pStyle w:val="PlainText"/>
        <w:rPr>
          <w:rFonts w:eastAsia="Times New Roman" w:cs="Calibri"/>
          <w:szCs w:val="22"/>
        </w:rPr>
      </w:pPr>
    </w:p>
    <w:p w14:paraId="674CAA88" w14:textId="1DE74581" w:rsidR="00014FCC" w:rsidRDefault="00014FCC" w:rsidP="00F60211">
      <w:pPr>
        <w:pStyle w:val="PlainText"/>
        <w:rPr>
          <w:rFonts w:eastAsia="Times New Roman" w:cs="Calibri"/>
          <w:szCs w:val="22"/>
        </w:rPr>
      </w:pPr>
      <w:r>
        <w:rPr>
          <w:rFonts w:eastAsia="Times New Roman" w:cs="Calibri"/>
          <w:szCs w:val="22"/>
        </w:rPr>
        <w:t xml:space="preserve">The </w:t>
      </w:r>
      <w:r w:rsidRPr="00014FCC">
        <w:rPr>
          <w:rFonts w:eastAsia="Times New Roman" w:cs="Calibri"/>
          <w:szCs w:val="22"/>
        </w:rPr>
        <w:t>National Action Plan to Combat Human Trafficking</w:t>
      </w:r>
      <w:r>
        <w:rPr>
          <w:rFonts w:eastAsia="Times New Roman" w:cs="Calibri"/>
          <w:szCs w:val="22"/>
        </w:rPr>
        <w:t xml:space="preserve"> was </w:t>
      </w:r>
      <w:r w:rsidR="000D573C">
        <w:rPr>
          <w:rFonts w:eastAsia="Times New Roman" w:cs="Calibri"/>
          <w:szCs w:val="22"/>
        </w:rPr>
        <w:t xml:space="preserve">also </w:t>
      </w:r>
      <w:r>
        <w:rPr>
          <w:rFonts w:eastAsia="Times New Roman" w:cs="Calibri"/>
          <w:szCs w:val="22"/>
        </w:rPr>
        <w:t>completed in 2014</w:t>
      </w:r>
      <w:r w:rsidR="009536F2">
        <w:rPr>
          <w:rFonts w:eastAsia="Times New Roman" w:cs="Calibri"/>
          <w:szCs w:val="22"/>
        </w:rPr>
        <w:t>; a report on</w:t>
      </w:r>
      <w:r w:rsidRPr="00014FCC">
        <w:rPr>
          <w:rFonts w:eastAsia="Times New Roman" w:cs="Calibri"/>
          <w:szCs w:val="22"/>
        </w:rPr>
        <w:t xml:space="preserve"> the </w:t>
      </w:r>
      <w:r w:rsidR="009536F2">
        <w:rPr>
          <w:rFonts w:eastAsia="Times New Roman" w:cs="Calibri"/>
          <w:szCs w:val="22"/>
        </w:rPr>
        <w:t xml:space="preserve">Government’s accomplishments in </w:t>
      </w:r>
      <w:r w:rsidRPr="00014FCC">
        <w:rPr>
          <w:rFonts w:eastAsia="Times New Roman" w:cs="Calibri"/>
          <w:szCs w:val="22"/>
        </w:rPr>
        <w:t>implementin</w:t>
      </w:r>
      <w:r w:rsidR="009536F2">
        <w:rPr>
          <w:rFonts w:eastAsia="Times New Roman" w:cs="Calibri"/>
          <w:szCs w:val="22"/>
        </w:rPr>
        <w:t>g</w:t>
      </w:r>
      <w:r w:rsidRPr="00014FCC">
        <w:rPr>
          <w:rFonts w:eastAsia="Times New Roman" w:cs="Calibri"/>
          <w:szCs w:val="22"/>
        </w:rPr>
        <w:t xml:space="preserve"> this </w:t>
      </w:r>
      <w:r w:rsidR="007650CF">
        <w:rPr>
          <w:rFonts w:eastAsia="Times New Roman" w:cs="Calibri"/>
          <w:szCs w:val="22"/>
        </w:rPr>
        <w:t>P</w:t>
      </w:r>
      <w:r w:rsidRPr="00014FCC">
        <w:rPr>
          <w:rFonts w:eastAsia="Times New Roman" w:cs="Calibri"/>
          <w:szCs w:val="22"/>
        </w:rPr>
        <w:t>lan will be published in 2015.</w:t>
      </w:r>
      <w:r w:rsidR="00B40B8C">
        <w:rPr>
          <w:rFonts w:eastAsia="Times New Roman" w:cs="Calibri"/>
          <w:szCs w:val="22"/>
        </w:rPr>
        <w:fldChar w:fldCharType="begin"/>
      </w:r>
      <w:r w:rsidR="00FA6E3D">
        <w:rPr>
          <w:rFonts w:eastAsia="Times New Roman" w:cs="Calibri"/>
          <w:szCs w:val="22"/>
        </w:rPr>
        <w:instrText xml:space="preserve"> ADDIN EN.CITE &lt;EndNote&gt;&lt;Cite ExcludeYear="1"&gt;&lt;Author&gt;U.S. Embassy- Astana&lt;/Author&gt;&lt;RecNum&gt;162&lt;/RecNum&gt;&lt;DisplayText&gt;(4)&lt;/DisplayText&gt;&lt;record&gt;&lt;rec-number&gt;162&lt;/rec-number&gt;&lt;foreign-keys&gt;&lt;key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00B40B8C">
        <w:rPr>
          <w:rFonts w:eastAsia="Times New Roman" w:cs="Calibri"/>
          <w:szCs w:val="22"/>
        </w:rPr>
        <w:fldChar w:fldCharType="separate"/>
      </w:r>
      <w:r w:rsidR="00B40B8C">
        <w:rPr>
          <w:rFonts w:eastAsia="Times New Roman" w:cs="Calibri"/>
          <w:noProof/>
          <w:szCs w:val="22"/>
        </w:rPr>
        <w:t>(</w:t>
      </w:r>
      <w:hyperlink w:anchor="_ENREF_4" w:tooltip="U.S. Embassy- Astana,  #162" w:history="1">
        <w:r w:rsidR="00FA6E3D">
          <w:rPr>
            <w:rFonts w:eastAsia="Times New Roman" w:cs="Calibri"/>
            <w:noProof/>
            <w:szCs w:val="22"/>
          </w:rPr>
          <w:t>4</w:t>
        </w:r>
      </w:hyperlink>
      <w:r w:rsidR="00B40B8C">
        <w:rPr>
          <w:rFonts w:eastAsia="Times New Roman" w:cs="Calibri"/>
          <w:noProof/>
          <w:szCs w:val="22"/>
        </w:rPr>
        <w:t>)</w:t>
      </w:r>
      <w:r w:rsidR="00B40B8C">
        <w:rPr>
          <w:rFonts w:eastAsia="Times New Roman" w:cs="Calibri"/>
          <w:szCs w:val="22"/>
        </w:rPr>
        <w:fldChar w:fldCharType="end"/>
      </w:r>
      <w:r w:rsidRPr="00014FCC">
        <w:rPr>
          <w:rFonts w:eastAsia="Times New Roman" w:cs="Calibri"/>
          <w:szCs w:val="22"/>
        </w:rPr>
        <w:t xml:space="preserve"> </w:t>
      </w:r>
      <w:r>
        <w:rPr>
          <w:rFonts w:eastAsia="Times New Roman" w:cs="Calibri"/>
          <w:szCs w:val="22"/>
        </w:rPr>
        <w:t>A</w:t>
      </w:r>
      <w:r w:rsidRPr="00014FCC">
        <w:rPr>
          <w:rFonts w:eastAsia="Times New Roman" w:cs="Calibri"/>
          <w:szCs w:val="22"/>
        </w:rPr>
        <w:t xml:space="preserve"> new plan for 2015</w:t>
      </w:r>
      <w:r w:rsidR="007650CF">
        <w:rPr>
          <w:rFonts w:eastAsia="Times New Roman" w:cs="Calibri"/>
          <w:szCs w:val="22"/>
        </w:rPr>
        <w:t>–</w:t>
      </w:r>
      <w:r w:rsidRPr="00014FCC">
        <w:rPr>
          <w:rFonts w:eastAsia="Times New Roman" w:cs="Calibri"/>
          <w:szCs w:val="22"/>
        </w:rPr>
        <w:t xml:space="preserve">2017 was developed </w:t>
      </w:r>
      <w:r w:rsidR="009536F2">
        <w:rPr>
          <w:rFonts w:eastAsia="Times New Roman" w:cs="Calibri"/>
          <w:szCs w:val="22"/>
        </w:rPr>
        <w:t xml:space="preserve">by the Interagency Trafficking in Persons Working Group </w:t>
      </w:r>
      <w:r w:rsidRPr="00014FCC">
        <w:rPr>
          <w:rFonts w:eastAsia="Times New Roman" w:cs="Calibri"/>
          <w:szCs w:val="22"/>
        </w:rPr>
        <w:t xml:space="preserve">and presented to the </w:t>
      </w:r>
      <w:r w:rsidR="00471A64">
        <w:t xml:space="preserve">Prime-Minister’s Office </w:t>
      </w:r>
      <w:r>
        <w:rPr>
          <w:rFonts w:eastAsia="Times New Roman" w:cs="Calibri"/>
          <w:szCs w:val="22"/>
        </w:rPr>
        <w:t>in</w:t>
      </w:r>
      <w:r w:rsidRPr="00014FCC">
        <w:rPr>
          <w:rFonts w:eastAsia="Times New Roman" w:cs="Calibri"/>
          <w:szCs w:val="22"/>
        </w:rPr>
        <w:t xml:space="preserve"> November 2014.</w:t>
      </w:r>
      <w:r>
        <w:rPr>
          <w:rFonts w:eastAsia="Times New Roman" w:cs="Calibri"/>
          <w:szCs w:val="22"/>
        </w:rPr>
        <w:fldChar w:fldCharType="begin"/>
      </w:r>
      <w:r w:rsidR="00FA6E3D">
        <w:rPr>
          <w:rFonts w:eastAsia="Times New Roman" w:cs="Calibri"/>
          <w:szCs w:val="22"/>
        </w:rPr>
        <w:instrText xml:space="preserve"> ADDIN EN.CITE &lt;EndNote&gt;&lt;Cite ExcludeYear="1"&gt;&lt;Author&gt;U.S. Embassy- Astana&lt;/Author&gt;&lt;RecNum&gt;162&lt;/RecNum&gt;&lt;DisplayText&gt;(4, 21)&lt;/DisplayText&gt;&lt;record&gt;&lt;rec-number&gt;162&lt;/rec-number&gt;&lt;foreign-keys&gt;&lt;key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2015&lt;/title&gt;&lt;/titles&gt;&lt;keywords&gt;&lt;keyword&gt;Kazakhstan&lt;/keyword&gt;&lt;/keywords&gt;&lt;dates&gt;&lt;/dates&gt;&lt;urls&gt;&lt;/urls&gt;&lt;/record&gt;&lt;/Cite&gt;&lt;Cite&gt;&lt;Author&gt;U.S. Embassy- Astana&lt;/Author&gt;&lt;RecNum&gt;167&lt;/RecNum&gt;&lt;record&gt;&lt;rec-number&gt;167&lt;/rec-number&gt;&lt;foreign-keys&gt;&lt;key app="EN" db-id="wxv9s9d5fzfrs3eaaa1xd2ao5fses9d92fw2"&gt;167&lt;/key&gt;&lt;/foreign-keys&gt;&lt;ref-type name="Report"&gt;27&lt;/ref-type&gt;&lt;contributors&gt;&lt;authors&gt;&lt;author&gt;U.S. Embassy- Astana, &lt;/author&gt;&lt;/authors&gt;&lt;/contributors&gt;&lt;titles&gt;&lt;title&gt;reporting, April 15, 2015&lt;/title&gt;&lt;/titles&gt;&lt;keywords&gt;&lt;keyword&gt;Kazakhstan&lt;/keyword&gt;&lt;/keywords&gt;&lt;dates&gt;&lt;/dates&gt;&lt;urls&gt;&lt;/urls&gt;&lt;/record&gt;&lt;/Cite&gt;&lt;/EndNote&gt;</w:instrText>
      </w:r>
      <w:r>
        <w:rPr>
          <w:rFonts w:eastAsia="Times New Roman" w:cs="Calibri"/>
          <w:szCs w:val="22"/>
        </w:rPr>
        <w:fldChar w:fldCharType="separate"/>
      </w:r>
      <w:r w:rsidR="00FA6E3D">
        <w:rPr>
          <w:rFonts w:eastAsia="Times New Roman" w:cs="Calibri"/>
          <w:noProof/>
          <w:szCs w:val="22"/>
        </w:rPr>
        <w:t>(</w:t>
      </w:r>
      <w:hyperlink w:anchor="_ENREF_4" w:tooltip="U.S. Embassy- Astana,  #162" w:history="1">
        <w:r w:rsidR="00FA6E3D">
          <w:rPr>
            <w:rFonts w:eastAsia="Times New Roman" w:cs="Calibri"/>
            <w:noProof/>
            <w:szCs w:val="22"/>
          </w:rPr>
          <w:t>4</w:t>
        </w:r>
      </w:hyperlink>
      <w:r w:rsidR="00FA6E3D">
        <w:rPr>
          <w:rFonts w:eastAsia="Times New Roman" w:cs="Calibri"/>
          <w:noProof/>
          <w:szCs w:val="22"/>
        </w:rPr>
        <w:t xml:space="preserve">, </w:t>
      </w:r>
      <w:hyperlink w:anchor="_ENREF_21" w:tooltip="U.S. Embassy- Astana,  #167" w:history="1">
        <w:r w:rsidR="00FA6E3D">
          <w:rPr>
            <w:rFonts w:eastAsia="Times New Roman" w:cs="Calibri"/>
            <w:noProof/>
            <w:szCs w:val="22"/>
          </w:rPr>
          <w:t>21</w:t>
        </w:r>
      </w:hyperlink>
      <w:r w:rsidR="00FA6E3D">
        <w:rPr>
          <w:rFonts w:eastAsia="Times New Roman" w:cs="Calibri"/>
          <w:noProof/>
          <w:szCs w:val="22"/>
        </w:rPr>
        <w:t>)</w:t>
      </w:r>
      <w:r>
        <w:rPr>
          <w:rFonts w:eastAsia="Times New Roman" w:cs="Calibri"/>
          <w:szCs w:val="22"/>
        </w:rPr>
        <w:fldChar w:fldCharType="end"/>
      </w:r>
    </w:p>
    <w:p w14:paraId="033714A0" w14:textId="77777777" w:rsidR="00F977BB" w:rsidRPr="00D45936" w:rsidRDefault="00F977BB" w:rsidP="00EF1CD1">
      <w:pPr>
        <w:pStyle w:val="PlainText"/>
        <w:rPr>
          <w:rFonts w:eastAsia="Times New Roman" w:cs="Calibri"/>
          <w:szCs w:val="22"/>
        </w:rPr>
      </w:pPr>
    </w:p>
    <w:p w14:paraId="731F0335" w14:textId="774BF895" w:rsidR="009B6476" w:rsidRPr="00D45936" w:rsidRDefault="009B6476" w:rsidP="00756A71">
      <w:pPr>
        <w:pStyle w:val="Heading1"/>
        <w:numPr>
          <w:ilvl w:val="0"/>
          <w:numId w:val="13"/>
        </w:numPr>
        <w:spacing w:before="0" w:after="0"/>
        <w:ind w:left="450" w:hanging="450"/>
        <w:rPr>
          <w:rFonts w:ascii="Calibri" w:hAnsi="Calibri" w:cs="Calibri"/>
          <w:sz w:val="22"/>
          <w:szCs w:val="22"/>
        </w:rPr>
      </w:pPr>
      <w:bookmarkStart w:id="1" w:name="OLE_LINK3"/>
      <w:bookmarkStart w:id="2" w:name="OLE_LINK4"/>
      <w:r w:rsidRPr="00D45936">
        <w:rPr>
          <w:rFonts w:ascii="Calibri" w:hAnsi="Calibri" w:cs="Calibri"/>
          <w:sz w:val="22"/>
          <w:szCs w:val="22"/>
        </w:rPr>
        <w:t>Social Programs to Address Child Labor</w:t>
      </w:r>
    </w:p>
    <w:p w14:paraId="07CAF43B" w14:textId="77777777" w:rsidR="009B6476" w:rsidRPr="00D45936" w:rsidRDefault="009B6476" w:rsidP="00756A71">
      <w:pPr>
        <w:rPr>
          <w:rFonts w:ascii="Calibri" w:hAnsi="Calibri" w:cs="Calibri"/>
          <w:sz w:val="22"/>
          <w:szCs w:val="22"/>
        </w:rPr>
      </w:pPr>
    </w:p>
    <w:p w14:paraId="10083C1A" w14:textId="388C52DB" w:rsidR="009B6476" w:rsidRPr="00D45936" w:rsidRDefault="00DB15CD" w:rsidP="00CF66C9">
      <w:pPr>
        <w:pStyle w:val="Subtitle"/>
        <w:spacing w:after="0"/>
        <w:jc w:val="left"/>
        <w:rPr>
          <w:rFonts w:ascii="Calibri" w:hAnsi="Calibri" w:cs="Calibri"/>
          <w:sz w:val="22"/>
          <w:szCs w:val="22"/>
        </w:rPr>
      </w:pPr>
      <w:r w:rsidRPr="00D45936">
        <w:rPr>
          <w:rFonts w:ascii="Calibri" w:hAnsi="Calibri" w:cs="Calibri"/>
          <w:sz w:val="22"/>
          <w:szCs w:val="22"/>
        </w:rPr>
        <w:t>In 201</w:t>
      </w:r>
      <w:r w:rsidR="00CF66C9">
        <w:rPr>
          <w:rFonts w:ascii="Calibri" w:hAnsi="Calibri" w:cs="Calibri"/>
          <w:sz w:val="22"/>
          <w:szCs w:val="22"/>
          <w:lang w:val="en-US"/>
        </w:rPr>
        <w:t>4</w:t>
      </w:r>
      <w:r w:rsidRPr="00D45936">
        <w:rPr>
          <w:rFonts w:ascii="Calibri" w:hAnsi="Calibri" w:cs="Calibri"/>
          <w:sz w:val="22"/>
          <w:szCs w:val="22"/>
        </w:rPr>
        <w:t xml:space="preserve">, the Government of </w:t>
      </w:r>
      <w:r w:rsidR="00EC6E37" w:rsidRPr="00D45936">
        <w:rPr>
          <w:rFonts w:ascii="Calibri" w:hAnsi="Calibri" w:cs="Calibri"/>
          <w:sz w:val="22"/>
          <w:szCs w:val="22"/>
        </w:rPr>
        <w:t>Kazakhstan participated in and funded</w:t>
      </w:r>
      <w:r w:rsidRPr="00D45936">
        <w:rPr>
          <w:rFonts w:ascii="Calibri" w:hAnsi="Calibri" w:cs="Calibri"/>
          <w:sz w:val="22"/>
          <w:szCs w:val="22"/>
        </w:rPr>
        <w:t xml:space="preserve"> programs that include the goal of eliminating or preventing child labor, including</w:t>
      </w:r>
      <w:r w:rsidR="001510D9" w:rsidRPr="00D45936">
        <w:rPr>
          <w:rFonts w:ascii="Calibri" w:hAnsi="Calibri" w:cs="Calibri"/>
          <w:sz w:val="22"/>
          <w:szCs w:val="22"/>
        </w:rPr>
        <w:t xml:space="preserve"> </w:t>
      </w:r>
      <w:r w:rsidRPr="00D45936">
        <w:rPr>
          <w:rFonts w:ascii="Calibri" w:hAnsi="Calibri" w:cs="Calibri"/>
          <w:sz w:val="22"/>
          <w:szCs w:val="22"/>
        </w:rPr>
        <w:t>its worst forms</w:t>
      </w:r>
      <w:r w:rsidR="000D573C">
        <w:rPr>
          <w:rFonts w:ascii="Calibri" w:hAnsi="Calibri" w:cs="Calibri"/>
          <w:sz w:val="22"/>
          <w:szCs w:val="22"/>
        </w:rPr>
        <w:t>. The Government has other programs that may have an impact on child labor, including its worst forms.</w:t>
      </w:r>
      <w:r w:rsidRPr="00D45936">
        <w:rPr>
          <w:rFonts w:ascii="Calibri" w:hAnsi="Calibri" w:cs="Calibri"/>
          <w:sz w:val="22"/>
          <w:szCs w:val="22"/>
        </w:rPr>
        <w:t xml:space="preserve"> (Table 8)</w:t>
      </w:r>
    </w:p>
    <w:p w14:paraId="26F65B8F" w14:textId="77777777" w:rsidR="00DB15CD" w:rsidRPr="00D45936" w:rsidRDefault="00DB15CD" w:rsidP="00756A71">
      <w:pPr>
        <w:pStyle w:val="Subtitle"/>
        <w:spacing w:after="0"/>
        <w:jc w:val="left"/>
        <w:rPr>
          <w:rFonts w:ascii="Calibri" w:hAnsi="Calibri" w:cs="Calibri"/>
          <w:b/>
          <w:bCs/>
          <w:sz w:val="22"/>
          <w:szCs w:val="22"/>
        </w:rPr>
      </w:pPr>
    </w:p>
    <w:p w14:paraId="54233392" w14:textId="77777777" w:rsidR="009B6476" w:rsidRPr="00D45936" w:rsidRDefault="00F15D55" w:rsidP="00B70188">
      <w:pPr>
        <w:pStyle w:val="Subtitle"/>
        <w:spacing w:after="0"/>
        <w:jc w:val="left"/>
        <w:rPr>
          <w:rFonts w:ascii="Calibri" w:hAnsi="Calibri" w:cs="Calibri"/>
          <w:b/>
          <w:bCs/>
          <w:sz w:val="22"/>
          <w:szCs w:val="22"/>
        </w:rPr>
      </w:pPr>
      <w:r w:rsidRPr="00D45936">
        <w:rPr>
          <w:rFonts w:ascii="Calibri" w:hAnsi="Calibri" w:cs="Calibri"/>
          <w:b/>
          <w:bCs/>
          <w:sz w:val="22"/>
          <w:szCs w:val="22"/>
        </w:rPr>
        <w:t>Table 8</w:t>
      </w:r>
      <w:r w:rsidR="009B6476" w:rsidRPr="00D45936">
        <w:rPr>
          <w:rFonts w:ascii="Calibri" w:hAnsi="Calibri" w:cs="Calibri"/>
          <w:b/>
          <w:bCs/>
          <w:sz w:val="22"/>
          <w:szCs w:val="22"/>
        </w:rPr>
        <w:t xml:space="preserve">. Social Programs to Address Child Labor </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998"/>
        <w:gridCol w:w="7470"/>
      </w:tblGrid>
      <w:tr w:rsidR="008271EE" w:rsidRPr="00D45936" w14:paraId="090E7E40" w14:textId="77777777" w:rsidTr="001030C1">
        <w:trPr>
          <w:trHeight w:val="183"/>
        </w:trPr>
        <w:tc>
          <w:tcPr>
            <w:tcW w:w="1998" w:type="dxa"/>
            <w:shd w:val="clear" w:color="auto" w:fill="DAEEF3"/>
          </w:tcPr>
          <w:p w14:paraId="657E51D6" w14:textId="77777777" w:rsidR="008271EE" w:rsidRPr="001030C1" w:rsidRDefault="008271EE" w:rsidP="00B70188">
            <w:pPr>
              <w:rPr>
                <w:rFonts w:ascii="Calibri" w:hAnsi="Calibri" w:cs="Calibri"/>
                <w:b/>
                <w:sz w:val="20"/>
                <w:szCs w:val="20"/>
              </w:rPr>
            </w:pPr>
            <w:r w:rsidRPr="001030C1">
              <w:rPr>
                <w:rFonts w:ascii="Calibri" w:hAnsi="Calibri" w:cs="Calibri"/>
                <w:b/>
                <w:sz w:val="20"/>
                <w:szCs w:val="20"/>
              </w:rPr>
              <w:t xml:space="preserve">Program </w:t>
            </w:r>
          </w:p>
        </w:tc>
        <w:tc>
          <w:tcPr>
            <w:tcW w:w="7470" w:type="dxa"/>
            <w:shd w:val="clear" w:color="auto" w:fill="DAEEF3"/>
          </w:tcPr>
          <w:p w14:paraId="3A166ADD" w14:textId="77777777" w:rsidR="008271EE" w:rsidRPr="001030C1" w:rsidRDefault="008271EE" w:rsidP="00365312">
            <w:pPr>
              <w:rPr>
                <w:rFonts w:ascii="Calibri" w:hAnsi="Calibri" w:cs="Calibri"/>
                <w:b/>
                <w:sz w:val="20"/>
                <w:szCs w:val="20"/>
              </w:rPr>
            </w:pPr>
            <w:r w:rsidRPr="001030C1">
              <w:rPr>
                <w:rFonts w:ascii="Calibri" w:hAnsi="Calibri" w:cs="Calibri"/>
                <w:b/>
                <w:sz w:val="20"/>
                <w:szCs w:val="20"/>
              </w:rPr>
              <w:t>Description</w:t>
            </w:r>
          </w:p>
        </w:tc>
      </w:tr>
      <w:tr w:rsidR="008271EE" w:rsidRPr="00D45936" w14:paraId="30A3D961" w14:textId="77777777" w:rsidTr="001030C1">
        <w:trPr>
          <w:trHeight w:val="251"/>
        </w:trPr>
        <w:tc>
          <w:tcPr>
            <w:tcW w:w="1998" w:type="dxa"/>
          </w:tcPr>
          <w:p w14:paraId="0C0E0830" w14:textId="3961828D" w:rsidR="008271EE" w:rsidRPr="001030C1" w:rsidRDefault="00FB73E5" w:rsidP="00963F06">
            <w:pPr>
              <w:rPr>
                <w:rFonts w:ascii="Calibri" w:hAnsi="Calibri" w:cs="Calibri"/>
                <w:sz w:val="20"/>
                <w:szCs w:val="20"/>
              </w:rPr>
            </w:pPr>
            <w:r w:rsidRPr="001030C1">
              <w:rPr>
                <w:rFonts w:ascii="Calibri" w:hAnsi="Calibri" w:cs="Calibri"/>
                <w:sz w:val="20"/>
                <w:szCs w:val="20"/>
              </w:rPr>
              <w:t>Combating Child Labo</w:t>
            </w:r>
            <w:r w:rsidR="00236B01">
              <w:rPr>
                <w:rFonts w:ascii="Calibri" w:hAnsi="Calibri" w:cs="Calibri"/>
                <w:sz w:val="20"/>
                <w:szCs w:val="20"/>
              </w:rPr>
              <w:t xml:space="preserve">r in Central Asia </w:t>
            </w:r>
            <w:r w:rsidR="00963F06">
              <w:rPr>
                <w:rFonts w:ascii="Calibri" w:hAnsi="Calibri" w:cs="Calibri"/>
                <w:sz w:val="20"/>
                <w:szCs w:val="20"/>
              </w:rPr>
              <w:t>—</w:t>
            </w:r>
            <w:r w:rsidR="00236B01">
              <w:rPr>
                <w:rFonts w:ascii="Calibri" w:hAnsi="Calibri" w:cs="Calibri"/>
                <w:sz w:val="20"/>
                <w:szCs w:val="20"/>
              </w:rPr>
              <w:t>Commitment B</w:t>
            </w:r>
            <w:r w:rsidRPr="001030C1">
              <w:rPr>
                <w:rFonts w:ascii="Calibri" w:hAnsi="Calibri" w:cs="Calibri"/>
                <w:sz w:val="20"/>
                <w:szCs w:val="20"/>
              </w:rPr>
              <w:t>ecomes Action (PROACT CAR Phase III)</w:t>
            </w:r>
            <w:r w:rsidR="000F23EE">
              <w:t xml:space="preserve"> </w:t>
            </w:r>
            <w:r w:rsidR="000F23EE" w:rsidRPr="000F23EE">
              <w:rPr>
                <w:rFonts w:ascii="Calibri" w:hAnsi="Calibri" w:cs="Calibri"/>
                <w:sz w:val="20"/>
                <w:szCs w:val="20"/>
              </w:rPr>
              <w:t>(2010</w:t>
            </w:r>
            <w:r w:rsidR="00963F06">
              <w:rPr>
                <w:rFonts w:ascii="Calibri" w:hAnsi="Calibri" w:cs="Calibri"/>
                <w:sz w:val="20"/>
                <w:szCs w:val="20"/>
              </w:rPr>
              <w:t>–</w:t>
            </w:r>
            <w:r w:rsidR="000F23EE" w:rsidRPr="000F23EE">
              <w:rPr>
                <w:rFonts w:ascii="Calibri" w:hAnsi="Calibri" w:cs="Calibri"/>
                <w:sz w:val="20"/>
                <w:szCs w:val="20"/>
              </w:rPr>
              <w:t>2015)</w:t>
            </w:r>
          </w:p>
        </w:tc>
        <w:tc>
          <w:tcPr>
            <w:tcW w:w="7470" w:type="dxa"/>
          </w:tcPr>
          <w:p w14:paraId="115CCFFD" w14:textId="34A735DE" w:rsidR="008271EE" w:rsidRPr="001030C1" w:rsidRDefault="00FB73E5" w:rsidP="00FA6E3D">
            <w:pPr>
              <w:pStyle w:val="PlainText"/>
              <w:rPr>
                <w:rFonts w:cs="Calibri"/>
                <w:sz w:val="20"/>
                <w:szCs w:val="20"/>
              </w:rPr>
            </w:pPr>
            <w:r w:rsidRPr="001030C1">
              <w:rPr>
                <w:rFonts w:cs="Calibri"/>
                <w:color w:val="000000"/>
                <w:sz w:val="20"/>
                <w:szCs w:val="20"/>
                <w:shd w:val="clear" w:color="auto" w:fill="FFFFFF"/>
              </w:rPr>
              <w:t>$</w:t>
            </w:r>
            <w:r w:rsidR="00F977BB">
              <w:rPr>
                <w:rFonts w:cs="Calibri"/>
                <w:color w:val="000000"/>
                <w:sz w:val="20"/>
                <w:szCs w:val="20"/>
                <w:shd w:val="clear" w:color="auto" w:fill="FFFFFF"/>
              </w:rPr>
              <w:t>3</w:t>
            </w:r>
            <w:r w:rsidRPr="001030C1">
              <w:rPr>
                <w:rFonts w:cs="Calibri"/>
                <w:color w:val="000000"/>
                <w:sz w:val="20"/>
                <w:szCs w:val="20"/>
                <w:shd w:val="clear" w:color="auto" w:fill="FFFFFF"/>
              </w:rPr>
              <w:t>.</w:t>
            </w:r>
            <w:r w:rsidR="00F977BB">
              <w:rPr>
                <w:rFonts w:cs="Calibri"/>
                <w:color w:val="000000"/>
                <w:sz w:val="20"/>
                <w:szCs w:val="20"/>
                <w:shd w:val="clear" w:color="auto" w:fill="FFFFFF"/>
              </w:rPr>
              <w:t>7</w:t>
            </w:r>
            <w:r w:rsidRPr="001030C1">
              <w:rPr>
                <w:rFonts w:cs="Calibri"/>
                <w:color w:val="000000"/>
                <w:sz w:val="20"/>
                <w:szCs w:val="20"/>
                <w:shd w:val="clear" w:color="auto" w:fill="FFFFFF"/>
              </w:rPr>
              <w:t xml:space="preserve"> million</w:t>
            </w:r>
            <w:r w:rsidR="006F100F" w:rsidRPr="001030C1">
              <w:rPr>
                <w:rFonts w:cs="Calibri"/>
                <w:color w:val="000000"/>
                <w:sz w:val="20"/>
                <w:szCs w:val="20"/>
                <w:shd w:val="clear" w:color="auto" w:fill="FFFFFF"/>
              </w:rPr>
              <w:t xml:space="preserve"> Government of Germany-funded, 5-year </w:t>
            </w:r>
            <w:r w:rsidR="00F977BB">
              <w:rPr>
                <w:rFonts w:cs="Calibri"/>
                <w:color w:val="000000"/>
                <w:sz w:val="20"/>
                <w:szCs w:val="20"/>
                <w:shd w:val="clear" w:color="auto" w:fill="FFFFFF"/>
              </w:rPr>
              <w:t xml:space="preserve">regional </w:t>
            </w:r>
            <w:r w:rsidRPr="001030C1">
              <w:rPr>
                <w:rFonts w:cs="Calibri"/>
                <w:color w:val="000000"/>
                <w:sz w:val="20"/>
                <w:szCs w:val="20"/>
                <w:shd w:val="clear" w:color="auto" w:fill="FFFFFF"/>
              </w:rPr>
              <w:t>project</w:t>
            </w:r>
            <w:r w:rsidR="00305A88">
              <w:rPr>
                <w:rFonts w:cs="Calibri"/>
                <w:color w:val="000000"/>
                <w:sz w:val="20"/>
                <w:szCs w:val="20"/>
                <w:shd w:val="clear" w:color="auto" w:fill="FFFFFF"/>
              </w:rPr>
              <w:t xml:space="preserve"> implemented by the ILO,</w:t>
            </w:r>
            <w:r w:rsidRPr="001030C1">
              <w:rPr>
                <w:rFonts w:cs="Calibri"/>
                <w:color w:val="000000"/>
                <w:sz w:val="20"/>
                <w:szCs w:val="20"/>
                <w:shd w:val="clear" w:color="auto" w:fill="FFFFFF"/>
              </w:rPr>
              <w:t xml:space="preserve"> to mainstream child labor issues into national policies and </w:t>
            </w:r>
            <w:r w:rsidRPr="001030C1">
              <w:rPr>
                <w:rFonts w:cs="Calibri"/>
                <w:sz w:val="20"/>
                <w:szCs w:val="20"/>
              </w:rPr>
              <w:t>legislation, build the capacity of stakeholders, and provide direct services to children withdrawn from the worst forms of child labor</w:t>
            </w:r>
            <w:r w:rsidR="00E71EEE" w:rsidRPr="001030C1">
              <w:rPr>
                <w:rFonts w:cs="Calibri"/>
                <w:color w:val="000000"/>
                <w:sz w:val="20"/>
                <w:szCs w:val="20"/>
                <w:shd w:val="clear" w:color="auto" w:fill="FFFFFF"/>
              </w:rPr>
              <w:t>.</w:t>
            </w:r>
            <w:r w:rsidR="004938D6" w:rsidRPr="001030C1">
              <w:rPr>
                <w:rFonts w:cs="Calibri"/>
                <w:color w:val="000000"/>
                <w:sz w:val="20"/>
                <w:szCs w:val="20"/>
                <w:shd w:val="clear" w:color="auto" w:fill="FFFFFF"/>
              </w:rPr>
              <w:fldChar w:fldCharType="begin"/>
            </w:r>
            <w:r w:rsidR="00FA6E3D">
              <w:rPr>
                <w:rFonts w:cs="Calibri"/>
                <w:color w:val="000000"/>
                <w:sz w:val="20"/>
                <w:szCs w:val="20"/>
                <w:shd w:val="clear" w:color="auto" w:fill="FFFFFF"/>
              </w:rPr>
              <w:instrText xml:space="preserve"> ADDIN EN.CITE &lt;EndNote&gt;&lt;Cite&gt;&lt;Author&gt;ILO-IPEC&lt;/Author&gt;&lt;Year&gt;2013&lt;/Year&gt;&lt;RecNum&gt;143&lt;/RecNum&gt;&lt;DisplayText&gt;(8)&lt;/DisplayText&gt;&lt;record&gt;&lt;rec-number&gt;143&lt;/rec-number&gt;&lt;foreign-keys&gt;&lt;key app="EN" db-id="wxv9s9d5fzfrs3eaaa1xd2ao5fses9d92fw2"&gt;143&lt;/key&gt;&lt;/foreign-keys&gt;&lt;ref-type name="Report"&gt;27&lt;/ref-type&gt;&lt;contributors&gt;&lt;authors&gt;&lt;author&gt;ILO-IPEC,&lt;/author&gt;&lt;/authors&gt;&lt;/contributors&gt;&lt;titles&gt;&lt;title&gt;Combating Child Labour in Central Asia – Commitment becomes Action PROACT CAR Phase III&lt;/title&gt;&lt;/titles&gt;&lt;keywords&gt;&lt;keyword&gt;Kazakhstan&lt;/keyword&gt;&lt;/keywords&gt;&lt;dates&gt;&lt;year&gt;2013&lt;/year&gt;&lt;/dates&gt;&lt;pub-location&gt;Geneva&lt;/pub-location&gt;&lt;work-type&gt;Technical Progress Report (July - December 2013)&lt;/work-type&gt;&lt;urls&gt;&lt;/urls&gt;&lt;/record&gt;&lt;/Cite&gt;&lt;/EndNote&gt;</w:instrText>
            </w:r>
            <w:r w:rsidR="004938D6" w:rsidRPr="001030C1">
              <w:rPr>
                <w:rFonts w:cs="Calibri"/>
                <w:color w:val="000000"/>
                <w:sz w:val="20"/>
                <w:szCs w:val="20"/>
                <w:shd w:val="clear" w:color="auto" w:fill="FFFFFF"/>
              </w:rPr>
              <w:fldChar w:fldCharType="separate"/>
            </w:r>
            <w:r w:rsidR="00FA6E3D">
              <w:rPr>
                <w:rFonts w:cs="Calibri"/>
                <w:noProof/>
                <w:color w:val="000000"/>
                <w:sz w:val="20"/>
                <w:szCs w:val="20"/>
                <w:shd w:val="clear" w:color="auto" w:fill="FFFFFF"/>
              </w:rPr>
              <w:t>(</w:t>
            </w:r>
            <w:hyperlink w:anchor="_ENREF_8" w:tooltip="ILO-IPEC, 2013 #143" w:history="1">
              <w:r w:rsidR="00FA6E3D">
                <w:rPr>
                  <w:rFonts w:cs="Calibri"/>
                  <w:noProof/>
                  <w:color w:val="000000"/>
                  <w:sz w:val="20"/>
                  <w:szCs w:val="20"/>
                  <w:shd w:val="clear" w:color="auto" w:fill="FFFFFF"/>
                </w:rPr>
                <w:t>8</w:t>
              </w:r>
            </w:hyperlink>
            <w:r w:rsidR="00FA6E3D">
              <w:rPr>
                <w:rFonts w:cs="Calibri"/>
                <w:noProof/>
                <w:color w:val="000000"/>
                <w:sz w:val="20"/>
                <w:szCs w:val="20"/>
                <w:shd w:val="clear" w:color="auto" w:fill="FFFFFF"/>
              </w:rPr>
              <w:t>)</w:t>
            </w:r>
            <w:r w:rsidR="004938D6" w:rsidRPr="001030C1">
              <w:rPr>
                <w:rFonts w:cs="Calibri"/>
                <w:color w:val="000000"/>
                <w:sz w:val="20"/>
                <w:szCs w:val="20"/>
                <w:shd w:val="clear" w:color="auto" w:fill="FFFFFF"/>
              </w:rPr>
              <w:fldChar w:fldCharType="end"/>
            </w:r>
          </w:p>
        </w:tc>
      </w:tr>
      <w:tr w:rsidR="008271EE" w:rsidRPr="00D45936" w14:paraId="358C3DDE" w14:textId="77777777" w:rsidTr="001030C1">
        <w:trPr>
          <w:trHeight w:val="305"/>
        </w:trPr>
        <w:tc>
          <w:tcPr>
            <w:tcW w:w="1998" w:type="dxa"/>
          </w:tcPr>
          <w:p w14:paraId="18D7281F" w14:textId="77777777" w:rsidR="008271EE" w:rsidRPr="001030C1" w:rsidRDefault="0085486B" w:rsidP="00B70188">
            <w:pPr>
              <w:rPr>
                <w:rFonts w:ascii="Calibri" w:hAnsi="Calibri" w:cs="Calibri"/>
                <w:sz w:val="20"/>
                <w:szCs w:val="20"/>
              </w:rPr>
            </w:pPr>
            <w:r w:rsidRPr="001030C1">
              <w:rPr>
                <w:rFonts w:ascii="Calibri" w:hAnsi="Calibri" w:cs="Calibri"/>
                <w:sz w:val="20"/>
                <w:szCs w:val="20"/>
                <w:shd w:val="clear" w:color="auto" w:fill="FFFFFF"/>
              </w:rPr>
              <w:t>Assistance to trafficking victims</w:t>
            </w:r>
            <w:r w:rsidRPr="001030C1">
              <w:rPr>
                <w:rFonts w:ascii="Calibri" w:hAnsi="Calibri" w:cs="Calibri"/>
                <w:sz w:val="20"/>
                <w:szCs w:val="20"/>
              </w:rPr>
              <w:t>‡</w:t>
            </w:r>
          </w:p>
        </w:tc>
        <w:tc>
          <w:tcPr>
            <w:tcW w:w="7470" w:type="dxa"/>
          </w:tcPr>
          <w:p w14:paraId="112AE47D" w14:textId="6FCB143B" w:rsidR="008271EE" w:rsidRPr="001030C1" w:rsidRDefault="006758C4" w:rsidP="00FA6E3D">
            <w:pPr>
              <w:rPr>
                <w:rFonts w:ascii="Calibri" w:hAnsi="Calibri" w:cs="Calibri"/>
                <w:sz w:val="20"/>
                <w:szCs w:val="20"/>
                <w:shd w:val="clear" w:color="auto" w:fill="FFFFFF"/>
              </w:rPr>
            </w:pPr>
            <w:r>
              <w:rPr>
                <w:rFonts w:ascii="Calibri" w:hAnsi="Calibri" w:cs="Calibri"/>
                <w:sz w:val="20"/>
                <w:szCs w:val="20"/>
                <w:shd w:val="clear" w:color="auto" w:fill="FFFFFF"/>
              </w:rPr>
              <w:t>P</w:t>
            </w:r>
            <w:r w:rsidR="008310B1" w:rsidRPr="001030C1">
              <w:rPr>
                <w:rFonts w:ascii="Calibri" w:hAnsi="Calibri" w:cs="Calibri"/>
                <w:sz w:val="20"/>
                <w:szCs w:val="20"/>
                <w:shd w:val="clear" w:color="auto" w:fill="FFFFFF"/>
              </w:rPr>
              <w:t>rovides m</w:t>
            </w:r>
            <w:r w:rsidR="0085486B" w:rsidRPr="001030C1">
              <w:rPr>
                <w:rFonts w:ascii="Calibri" w:hAnsi="Calibri" w:cs="Calibri"/>
                <w:sz w:val="20"/>
                <w:szCs w:val="20"/>
                <w:shd w:val="clear" w:color="auto" w:fill="FFFFFF"/>
              </w:rPr>
              <w:t>edical and legal assistance, pretrial safe houses, security services, housing, fo</w:t>
            </w:r>
            <w:r w:rsidR="00114038" w:rsidRPr="001030C1">
              <w:rPr>
                <w:rFonts w:ascii="Calibri" w:hAnsi="Calibri" w:cs="Calibri"/>
                <w:sz w:val="20"/>
                <w:szCs w:val="20"/>
                <w:shd w:val="clear" w:color="auto" w:fill="FFFFFF"/>
              </w:rPr>
              <w:t xml:space="preserve">od, clothing, and transportation to trafficking victims. </w:t>
            </w:r>
            <w:r w:rsidR="00322AE6" w:rsidRPr="001030C1">
              <w:rPr>
                <w:rFonts w:ascii="Calibri" w:hAnsi="Calibri" w:cs="Calibri"/>
                <w:sz w:val="20"/>
                <w:szCs w:val="20"/>
                <w:shd w:val="clear" w:color="auto" w:fill="FFFFFF"/>
              </w:rPr>
              <w:t>A</w:t>
            </w:r>
            <w:r w:rsidR="0085486B" w:rsidRPr="001030C1">
              <w:rPr>
                <w:rFonts w:ascii="Calibri" w:hAnsi="Calibri" w:cs="Calibri"/>
                <w:sz w:val="20"/>
                <w:szCs w:val="20"/>
                <w:shd w:val="clear" w:color="auto" w:fill="FFFFFF"/>
              </w:rPr>
              <w:t>uthorities can help victim</w:t>
            </w:r>
            <w:r w:rsidR="007650CF">
              <w:rPr>
                <w:rFonts w:ascii="Calibri" w:hAnsi="Calibri" w:cs="Calibri"/>
                <w:sz w:val="20"/>
                <w:szCs w:val="20"/>
                <w:shd w:val="clear" w:color="auto" w:fill="FFFFFF"/>
              </w:rPr>
              <w:t>s</w:t>
            </w:r>
            <w:r w:rsidR="0085486B" w:rsidRPr="001030C1">
              <w:rPr>
                <w:rFonts w:ascii="Calibri" w:hAnsi="Calibri" w:cs="Calibri"/>
                <w:sz w:val="20"/>
                <w:szCs w:val="20"/>
                <w:shd w:val="clear" w:color="auto" w:fill="FFFFFF"/>
              </w:rPr>
              <w:t xml:space="preserve"> or witness</w:t>
            </w:r>
            <w:r w:rsidR="007650CF">
              <w:rPr>
                <w:rFonts w:ascii="Calibri" w:hAnsi="Calibri" w:cs="Calibri"/>
                <w:sz w:val="20"/>
                <w:szCs w:val="20"/>
                <w:shd w:val="clear" w:color="auto" w:fill="FFFFFF"/>
              </w:rPr>
              <w:t>es</w:t>
            </w:r>
            <w:r w:rsidR="0085486B" w:rsidRPr="001030C1">
              <w:rPr>
                <w:rFonts w:ascii="Calibri" w:hAnsi="Calibri" w:cs="Calibri"/>
                <w:sz w:val="20"/>
                <w:szCs w:val="20"/>
                <w:shd w:val="clear" w:color="auto" w:fill="FFFFFF"/>
              </w:rPr>
              <w:t xml:space="preserve"> change residence, find another job, or change </w:t>
            </w:r>
            <w:r w:rsidR="007650CF">
              <w:rPr>
                <w:rFonts w:ascii="Calibri" w:hAnsi="Calibri" w:cs="Calibri"/>
                <w:sz w:val="20"/>
                <w:szCs w:val="20"/>
                <w:shd w:val="clear" w:color="auto" w:fill="FFFFFF"/>
              </w:rPr>
              <w:t>their</w:t>
            </w:r>
            <w:r w:rsidR="0085486B" w:rsidRPr="001030C1">
              <w:rPr>
                <w:rFonts w:ascii="Calibri" w:hAnsi="Calibri" w:cs="Calibri"/>
                <w:sz w:val="20"/>
                <w:szCs w:val="20"/>
                <w:shd w:val="clear" w:color="auto" w:fill="FFFFFF"/>
              </w:rPr>
              <w:t xml:space="preserve"> physical appearance.</w:t>
            </w:r>
            <w:r w:rsidR="004938D6" w:rsidRPr="001030C1">
              <w:rPr>
                <w:rFonts w:ascii="Calibri" w:hAnsi="Calibri" w:cs="Calibri"/>
                <w:sz w:val="20"/>
                <w:szCs w:val="20"/>
                <w:shd w:val="clear" w:color="auto" w:fill="FFFFFF"/>
              </w:rPr>
              <w:fldChar w:fldCharType="begin"/>
            </w:r>
            <w:r w:rsidR="00FA6E3D">
              <w:rPr>
                <w:rFonts w:ascii="Calibri" w:hAnsi="Calibri" w:cs="Calibri"/>
                <w:sz w:val="20"/>
                <w:szCs w:val="20"/>
                <w:shd w:val="clear" w:color="auto" w:fill="FFFFFF"/>
              </w:rPr>
              <w:instrText xml:space="preserve"> ADDIN EN.CITE &lt;EndNote&gt;&lt;Cite ExcludeYear="1"&gt;&lt;Author&gt;U.S. Embassy- Astana&lt;/Author&gt;&lt;RecNum&gt;122&lt;/RecNum&gt;&lt;DisplayText&gt;(27)&lt;/DisplayText&gt;&lt;record&gt;&lt;rec-number&gt;122&lt;/rec-number&gt;&lt;foreign-keys&gt;&lt;key app="EN" db-id="wxv9s9d5fzfrs3eaaa1xd2ao5fses9d92fw2"&gt;122&lt;/key&gt;&lt;/foreign-keys&gt;&lt;ref-type name="Report"&gt;27&lt;/ref-type&gt;&lt;contributors&gt;&lt;authors&gt;&lt;author&gt;U.S. Embassy- Astana, &lt;/author&gt;&lt;/authors&gt;&lt;/contributors&gt;&lt;titles&gt;&lt;title&gt;reporting, May 20, 2013&lt;/title&gt;&lt;/titles&gt;&lt;keywords&gt;&lt;keyword&gt;Kazakhstan&lt;/keyword&gt;&lt;/keywords&gt;&lt;dates&gt;&lt;/dates&gt;&lt;urls&gt;&lt;/urls&gt;&lt;/record&gt;&lt;/Cite&gt;&lt;/EndNote&gt;</w:instrText>
            </w:r>
            <w:r w:rsidR="004938D6" w:rsidRPr="001030C1">
              <w:rPr>
                <w:rFonts w:ascii="Calibri" w:hAnsi="Calibri" w:cs="Calibri"/>
                <w:sz w:val="20"/>
                <w:szCs w:val="20"/>
                <w:shd w:val="clear" w:color="auto" w:fill="FFFFFF"/>
              </w:rPr>
              <w:fldChar w:fldCharType="separate"/>
            </w:r>
            <w:r w:rsidR="00F60211">
              <w:rPr>
                <w:rFonts w:ascii="Calibri" w:hAnsi="Calibri" w:cs="Calibri"/>
                <w:noProof/>
                <w:sz w:val="20"/>
                <w:szCs w:val="20"/>
                <w:shd w:val="clear" w:color="auto" w:fill="FFFFFF"/>
              </w:rPr>
              <w:t>(</w:t>
            </w:r>
            <w:hyperlink w:anchor="_ENREF_27" w:tooltip="U.S. Embassy- Astana,  #122" w:history="1">
              <w:r w:rsidR="00FA6E3D">
                <w:rPr>
                  <w:rFonts w:ascii="Calibri" w:hAnsi="Calibri" w:cs="Calibri"/>
                  <w:noProof/>
                  <w:sz w:val="20"/>
                  <w:szCs w:val="20"/>
                  <w:shd w:val="clear" w:color="auto" w:fill="FFFFFF"/>
                </w:rPr>
                <w:t>27</w:t>
              </w:r>
            </w:hyperlink>
            <w:r w:rsidR="00F60211">
              <w:rPr>
                <w:rFonts w:ascii="Calibri" w:hAnsi="Calibri" w:cs="Calibri"/>
                <w:noProof/>
                <w:sz w:val="20"/>
                <w:szCs w:val="20"/>
                <w:shd w:val="clear" w:color="auto" w:fill="FFFFFF"/>
              </w:rPr>
              <w:t>)</w:t>
            </w:r>
            <w:r w:rsidR="004938D6" w:rsidRPr="001030C1">
              <w:rPr>
                <w:rFonts w:ascii="Calibri" w:hAnsi="Calibri" w:cs="Calibri"/>
                <w:sz w:val="20"/>
                <w:szCs w:val="20"/>
                <w:shd w:val="clear" w:color="auto" w:fill="FFFFFF"/>
              </w:rPr>
              <w:fldChar w:fldCharType="end"/>
            </w:r>
          </w:p>
        </w:tc>
      </w:tr>
      <w:tr w:rsidR="006F4A24" w:rsidRPr="00D45936" w14:paraId="5E4BE472" w14:textId="77777777" w:rsidTr="001030C1">
        <w:trPr>
          <w:trHeight w:val="305"/>
        </w:trPr>
        <w:tc>
          <w:tcPr>
            <w:tcW w:w="1998" w:type="dxa"/>
          </w:tcPr>
          <w:p w14:paraId="602E38CD" w14:textId="1370A51B" w:rsidR="006F4A24" w:rsidRPr="001030C1" w:rsidRDefault="006F4A24" w:rsidP="00B70188">
            <w:pPr>
              <w:rPr>
                <w:rFonts w:ascii="Calibri" w:hAnsi="Calibri" w:cs="Calibri"/>
                <w:sz w:val="20"/>
                <w:szCs w:val="20"/>
                <w:shd w:val="clear" w:color="auto" w:fill="FFFFFF"/>
              </w:rPr>
            </w:pPr>
            <w:r w:rsidRPr="005D3B34">
              <w:rPr>
                <w:rFonts w:ascii="Calibri" w:hAnsi="Calibri" w:cs="Calibri"/>
                <w:sz w:val="20"/>
                <w:szCs w:val="20"/>
              </w:rPr>
              <w:t xml:space="preserve">Ministry of Education and Science </w:t>
            </w:r>
            <w:r>
              <w:rPr>
                <w:rFonts w:ascii="Calibri" w:hAnsi="Calibri" w:cs="Calibri"/>
                <w:sz w:val="20"/>
                <w:szCs w:val="20"/>
              </w:rPr>
              <w:t>P</w:t>
            </w:r>
            <w:r w:rsidRPr="005D3B34">
              <w:rPr>
                <w:rFonts w:ascii="Calibri" w:hAnsi="Calibri" w:cs="Calibri"/>
                <w:sz w:val="20"/>
                <w:szCs w:val="20"/>
              </w:rPr>
              <w:t xml:space="preserve">rogram of </w:t>
            </w:r>
            <w:r>
              <w:rPr>
                <w:rFonts w:ascii="Calibri" w:hAnsi="Calibri" w:cs="Calibri"/>
                <w:sz w:val="20"/>
                <w:szCs w:val="20"/>
              </w:rPr>
              <w:t>E</w:t>
            </w:r>
            <w:r w:rsidRPr="005D3B34">
              <w:rPr>
                <w:rFonts w:ascii="Calibri" w:hAnsi="Calibri" w:cs="Calibri"/>
                <w:sz w:val="20"/>
                <w:szCs w:val="20"/>
              </w:rPr>
              <w:t xml:space="preserve">ducation </w:t>
            </w:r>
            <w:r>
              <w:rPr>
                <w:rFonts w:ascii="Calibri" w:hAnsi="Calibri" w:cs="Calibri"/>
                <w:sz w:val="20"/>
                <w:szCs w:val="20"/>
              </w:rPr>
              <w:t>D</w:t>
            </w:r>
            <w:r w:rsidRPr="005D3B34">
              <w:rPr>
                <w:rFonts w:ascii="Calibri" w:hAnsi="Calibri" w:cs="Calibri"/>
                <w:sz w:val="20"/>
                <w:szCs w:val="20"/>
              </w:rPr>
              <w:t>evelopment</w:t>
            </w:r>
            <w:r w:rsidR="007650CF">
              <w:rPr>
                <w:rFonts w:ascii="Calibri" w:hAnsi="Calibri" w:cs="Calibri"/>
                <w:sz w:val="20"/>
                <w:szCs w:val="20"/>
              </w:rPr>
              <w:br/>
            </w:r>
            <w:r>
              <w:rPr>
                <w:rFonts w:ascii="Calibri" w:hAnsi="Calibri" w:cs="Calibri"/>
                <w:sz w:val="20"/>
                <w:szCs w:val="20"/>
              </w:rPr>
              <w:t>(</w:t>
            </w:r>
            <w:r w:rsidRPr="005D3B34">
              <w:rPr>
                <w:rFonts w:ascii="Calibri" w:hAnsi="Calibri" w:cs="Calibri"/>
                <w:sz w:val="20"/>
                <w:szCs w:val="20"/>
              </w:rPr>
              <w:t>2011–2020</w:t>
            </w:r>
            <w:r>
              <w:rPr>
                <w:rFonts w:ascii="Calibri" w:hAnsi="Calibri" w:cs="Calibri"/>
                <w:sz w:val="20"/>
                <w:szCs w:val="20"/>
              </w:rPr>
              <w:t>)*</w:t>
            </w:r>
          </w:p>
        </w:tc>
        <w:tc>
          <w:tcPr>
            <w:tcW w:w="7470" w:type="dxa"/>
          </w:tcPr>
          <w:p w14:paraId="6845F16D" w14:textId="1468CF30" w:rsidR="006F4A24" w:rsidRPr="001030C1" w:rsidRDefault="006F4A24" w:rsidP="00FA6E3D">
            <w:pPr>
              <w:rPr>
                <w:rFonts w:ascii="Calibri" w:hAnsi="Calibri" w:cs="Calibri"/>
                <w:sz w:val="20"/>
                <w:szCs w:val="20"/>
                <w:shd w:val="clear" w:color="auto" w:fill="FFFFFF"/>
              </w:rPr>
            </w:pPr>
            <w:r>
              <w:rPr>
                <w:rFonts w:ascii="Calibri" w:hAnsi="Calibri" w:cs="Calibri"/>
                <w:sz w:val="20"/>
                <w:szCs w:val="20"/>
              </w:rPr>
              <w:t xml:space="preserve">Aims </w:t>
            </w:r>
            <w:r w:rsidR="007650CF">
              <w:rPr>
                <w:rFonts w:ascii="Calibri" w:hAnsi="Calibri" w:cs="Calibri"/>
                <w:sz w:val="20"/>
                <w:szCs w:val="20"/>
              </w:rPr>
              <w:t xml:space="preserve">to </w:t>
            </w:r>
            <w:r>
              <w:rPr>
                <w:rFonts w:ascii="Calibri" w:hAnsi="Calibri" w:cs="Calibri"/>
                <w:sz w:val="20"/>
                <w:szCs w:val="20"/>
              </w:rPr>
              <w:t>provi</w:t>
            </w:r>
            <w:r w:rsidR="007650CF">
              <w:rPr>
                <w:rFonts w:ascii="Calibri" w:hAnsi="Calibri" w:cs="Calibri"/>
                <w:sz w:val="20"/>
                <w:szCs w:val="20"/>
              </w:rPr>
              <w:t xml:space="preserve">de </w:t>
            </w:r>
            <w:r>
              <w:rPr>
                <w:rFonts w:ascii="Calibri" w:hAnsi="Calibri" w:cs="Calibri"/>
                <w:sz w:val="20"/>
                <w:szCs w:val="20"/>
              </w:rPr>
              <w:t>equal access to education, transition to a 12-year education model, and improv</w:t>
            </w:r>
            <w:r w:rsidR="007650CF">
              <w:rPr>
                <w:rFonts w:ascii="Calibri" w:hAnsi="Calibri" w:cs="Calibri"/>
                <w:sz w:val="20"/>
                <w:szCs w:val="20"/>
              </w:rPr>
              <w:t>e</w:t>
            </w:r>
            <w:r>
              <w:rPr>
                <w:rFonts w:ascii="Calibri" w:hAnsi="Calibri" w:cs="Calibri"/>
                <w:sz w:val="20"/>
                <w:szCs w:val="20"/>
              </w:rPr>
              <w:t xml:space="preserve"> technical and vocational training.</w:t>
            </w:r>
            <w:r>
              <w:rPr>
                <w:rFonts w:ascii="Calibri" w:hAnsi="Calibri" w:cs="Calibri"/>
                <w:sz w:val="20"/>
                <w:szCs w:val="20"/>
              </w:rPr>
              <w:fldChar w:fldCharType="begin"/>
            </w:r>
            <w:r w:rsidR="00FA6E3D">
              <w:rPr>
                <w:rFonts w:ascii="Calibri" w:hAnsi="Calibri" w:cs="Calibri"/>
                <w:sz w:val="20"/>
                <w:szCs w:val="20"/>
              </w:rPr>
              <w:instrText xml:space="preserve"> ADDIN EN.CITE &lt;EndNote&gt;&lt;Cite&gt;&lt;Author&gt;Ministry of Education and Science&lt;/Author&gt;&lt;Year&gt;2010&lt;/Year&gt;&lt;RecNum&gt;161&lt;/RecNum&gt;&lt;DisplayText&gt;(32)&lt;/DisplayText&gt;&lt;record&gt;&lt;rec-number&gt;161&lt;/rec-number&gt;&lt;foreign-keys&gt;&lt;key app="EN" db-id="wxv9s9d5fzfrs3eaaa1xd2ao5fses9d92fw2"&gt;161&lt;/key&gt;&lt;/foreign-keys&gt;&lt;ref-type name="Report"&gt;27&lt;/ref-type&gt;&lt;contributors&gt;&lt;authors&gt;&lt;author&gt;Ministry of Education and Science,&lt;/author&gt;&lt;/authors&gt;&lt;/contributors&gt;&lt;titles&gt;&lt;title&gt;State Program of Education Development in the Republic of Kazakhstan for 2011- 2020&lt;/title&gt;&lt;/titles&gt;&lt;keywords&gt;&lt;keyword&gt;Kazakhstan&lt;/keyword&gt;&lt;/keywords&gt;&lt;dates&gt;&lt;year&gt;2010&lt;/year&gt;&lt;/dates&gt;&lt;pub-location&gt;Astana&lt;/pub-location&gt;&lt;urls&gt;&lt;related-urls&gt;&lt;url&gt;www.akorda.kz/upload/SPED.doc&lt;/url&gt;&lt;/related-urls&gt;&lt;/urls&gt;&lt;access-date&gt;January 20, 2015&lt;/access-date&gt;&lt;/record&gt;&lt;/Cite&gt;&lt;/EndNote&gt;</w:instrText>
            </w:r>
            <w:r>
              <w:rPr>
                <w:rFonts w:ascii="Calibri" w:hAnsi="Calibri" w:cs="Calibri"/>
                <w:sz w:val="20"/>
                <w:szCs w:val="20"/>
              </w:rPr>
              <w:fldChar w:fldCharType="separate"/>
            </w:r>
            <w:r w:rsidR="00B40B8C">
              <w:rPr>
                <w:rFonts w:ascii="Calibri" w:hAnsi="Calibri" w:cs="Calibri"/>
                <w:noProof/>
                <w:sz w:val="20"/>
                <w:szCs w:val="20"/>
              </w:rPr>
              <w:t>(</w:t>
            </w:r>
            <w:hyperlink w:anchor="_ENREF_32" w:tooltip="Ministry of Education and Science, 2010 #161" w:history="1">
              <w:r w:rsidR="00FA6E3D">
                <w:rPr>
                  <w:rFonts w:ascii="Calibri" w:hAnsi="Calibri" w:cs="Calibri"/>
                  <w:noProof/>
                  <w:sz w:val="20"/>
                  <w:szCs w:val="20"/>
                </w:rPr>
                <w:t>32</w:t>
              </w:r>
            </w:hyperlink>
            <w:r w:rsidR="00B40B8C">
              <w:rPr>
                <w:rFonts w:ascii="Calibri" w:hAnsi="Calibri" w:cs="Calibri"/>
                <w:noProof/>
                <w:sz w:val="20"/>
                <w:szCs w:val="20"/>
              </w:rPr>
              <w:t>)</w:t>
            </w:r>
            <w:r>
              <w:rPr>
                <w:rFonts w:ascii="Calibri" w:hAnsi="Calibri" w:cs="Calibri"/>
                <w:sz w:val="20"/>
                <w:szCs w:val="20"/>
              </w:rPr>
              <w:fldChar w:fldCharType="end"/>
            </w:r>
          </w:p>
        </w:tc>
      </w:tr>
      <w:tr w:rsidR="00A51E3B" w:rsidRPr="00D45936" w14:paraId="4A5EB611" w14:textId="77777777" w:rsidTr="001030C1">
        <w:trPr>
          <w:trHeight w:val="305"/>
        </w:trPr>
        <w:tc>
          <w:tcPr>
            <w:tcW w:w="1998" w:type="dxa"/>
          </w:tcPr>
          <w:p w14:paraId="2087E14D" w14:textId="77777777" w:rsidR="00A51E3B" w:rsidRPr="005D3B34" w:rsidRDefault="00A51E3B" w:rsidP="00A51E3B">
            <w:pPr>
              <w:rPr>
                <w:rFonts w:ascii="Calibri" w:hAnsi="Calibri" w:cs="Calibri"/>
                <w:sz w:val="20"/>
                <w:szCs w:val="20"/>
              </w:rPr>
            </w:pPr>
            <w:r w:rsidRPr="00A51E3B">
              <w:rPr>
                <w:rFonts w:ascii="Calibri" w:hAnsi="Calibri" w:cs="Calibri"/>
                <w:sz w:val="20"/>
                <w:szCs w:val="20"/>
              </w:rPr>
              <w:t xml:space="preserve">Improving Identification </w:t>
            </w:r>
            <w:r>
              <w:rPr>
                <w:rFonts w:ascii="Calibri" w:hAnsi="Calibri" w:cs="Calibri"/>
                <w:sz w:val="20"/>
                <w:szCs w:val="20"/>
              </w:rPr>
              <w:t>a</w:t>
            </w:r>
            <w:r w:rsidRPr="00A51E3B">
              <w:rPr>
                <w:rFonts w:ascii="Calibri" w:hAnsi="Calibri" w:cs="Calibri"/>
                <w:sz w:val="20"/>
                <w:szCs w:val="20"/>
              </w:rPr>
              <w:t xml:space="preserve">nd Referral </w:t>
            </w:r>
            <w:r>
              <w:rPr>
                <w:rFonts w:ascii="Calibri" w:hAnsi="Calibri" w:cs="Calibri"/>
                <w:sz w:val="20"/>
                <w:szCs w:val="20"/>
              </w:rPr>
              <w:t>o</w:t>
            </w:r>
            <w:r w:rsidRPr="00A51E3B">
              <w:rPr>
                <w:rFonts w:ascii="Calibri" w:hAnsi="Calibri" w:cs="Calibri"/>
                <w:sz w:val="20"/>
                <w:szCs w:val="20"/>
              </w:rPr>
              <w:t xml:space="preserve">f Victims </w:t>
            </w:r>
            <w:r>
              <w:rPr>
                <w:rFonts w:ascii="Calibri" w:hAnsi="Calibri" w:cs="Calibri"/>
                <w:sz w:val="20"/>
                <w:szCs w:val="20"/>
              </w:rPr>
              <w:t>o</w:t>
            </w:r>
            <w:r w:rsidRPr="00A51E3B">
              <w:rPr>
                <w:rFonts w:ascii="Calibri" w:hAnsi="Calibri" w:cs="Calibri"/>
                <w:sz w:val="20"/>
                <w:szCs w:val="20"/>
              </w:rPr>
              <w:t xml:space="preserve">f </w:t>
            </w:r>
            <w:r>
              <w:rPr>
                <w:rFonts w:ascii="Calibri" w:hAnsi="Calibri" w:cs="Calibri"/>
                <w:sz w:val="20"/>
                <w:szCs w:val="20"/>
              </w:rPr>
              <w:t xml:space="preserve">Human </w:t>
            </w:r>
            <w:r w:rsidRPr="00A51E3B">
              <w:rPr>
                <w:rFonts w:ascii="Calibri" w:hAnsi="Calibri" w:cs="Calibri"/>
                <w:sz w:val="20"/>
                <w:szCs w:val="20"/>
              </w:rPr>
              <w:t>Trafficking</w:t>
            </w:r>
            <w:r w:rsidRPr="001030C1">
              <w:rPr>
                <w:rFonts w:ascii="Calibri" w:hAnsi="Calibri" w:cs="Calibri"/>
                <w:bCs/>
                <w:sz w:val="20"/>
                <w:szCs w:val="20"/>
              </w:rPr>
              <w:t>†</w:t>
            </w:r>
          </w:p>
        </w:tc>
        <w:tc>
          <w:tcPr>
            <w:tcW w:w="7470" w:type="dxa"/>
          </w:tcPr>
          <w:p w14:paraId="17DB126E" w14:textId="1B1723A3" w:rsidR="00A51E3B" w:rsidRDefault="00A51E3B" w:rsidP="00FA6E3D">
            <w:pPr>
              <w:rPr>
                <w:rFonts w:ascii="Calibri" w:hAnsi="Calibri" w:cs="Calibri"/>
                <w:sz w:val="20"/>
                <w:szCs w:val="20"/>
              </w:rPr>
            </w:pPr>
            <w:r>
              <w:rPr>
                <w:rFonts w:ascii="Calibri" w:hAnsi="Calibri" w:cs="Calibri"/>
                <w:sz w:val="20"/>
                <w:szCs w:val="20"/>
              </w:rPr>
              <w:t xml:space="preserve">USDOS-funded project implemented by IOM aiming </w:t>
            </w:r>
            <w:r w:rsidR="007650CF">
              <w:rPr>
                <w:rFonts w:ascii="Calibri" w:hAnsi="Calibri" w:cs="Calibri"/>
                <w:sz w:val="20"/>
                <w:szCs w:val="20"/>
              </w:rPr>
              <w:t xml:space="preserve">to </w:t>
            </w:r>
            <w:r>
              <w:rPr>
                <w:rFonts w:ascii="Calibri" w:hAnsi="Calibri" w:cs="Calibri"/>
                <w:sz w:val="20"/>
                <w:szCs w:val="20"/>
              </w:rPr>
              <w:t>improv</w:t>
            </w:r>
            <w:r w:rsidR="007650CF">
              <w:rPr>
                <w:rFonts w:ascii="Calibri" w:hAnsi="Calibri" w:cs="Calibri"/>
                <w:sz w:val="20"/>
                <w:szCs w:val="20"/>
              </w:rPr>
              <w:t>e</w:t>
            </w:r>
            <w:r>
              <w:rPr>
                <w:rFonts w:ascii="Calibri" w:hAnsi="Calibri" w:cs="Calibri"/>
                <w:sz w:val="20"/>
                <w:szCs w:val="20"/>
              </w:rPr>
              <w:t xml:space="preserve"> identification of human trafficking victims and referring them to services. Government of Kazakhstan has committed to </w:t>
            </w:r>
            <w:r w:rsidRPr="00A51E3B">
              <w:rPr>
                <w:rFonts w:ascii="Calibri" w:hAnsi="Calibri" w:cs="Calibri"/>
                <w:sz w:val="20"/>
                <w:szCs w:val="20"/>
              </w:rPr>
              <w:t>extend</w:t>
            </w:r>
            <w:r>
              <w:rPr>
                <w:rFonts w:ascii="Calibri" w:hAnsi="Calibri" w:cs="Calibri"/>
                <w:sz w:val="20"/>
                <w:szCs w:val="20"/>
              </w:rPr>
              <w:t xml:space="preserve"> </w:t>
            </w:r>
            <w:r w:rsidRPr="00A51E3B">
              <w:rPr>
                <w:rFonts w:ascii="Calibri" w:hAnsi="Calibri" w:cs="Calibri"/>
                <w:sz w:val="20"/>
                <w:szCs w:val="20"/>
              </w:rPr>
              <w:t>identification functions to all police units</w:t>
            </w:r>
            <w:r>
              <w:rPr>
                <w:rFonts w:ascii="Calibri" w:hAnsi="Calibri" w:cs="Calibri"/>
                <w:sz w:val="20"/>
                <w:szCs w:val="20"/>
              </w:rPr>
              <w:t>, such as migration police and administrative police,</w:t>
            </w:r>
            <w:r w:rsidRPr="00A51E3B">
              <w:rPr>
                <w:rFonts w:ascii="Calibri" w:hAnsi="Calibri" w:cs="Calibri"/>
                <w:sz w:val="20"/>
                <w:szCs w:val="20"/>
              </w:rPr>
              <w:t xml:space="preserve"> as well as </w:t>
            </w:r>
            <w:r w:rsidR="007650CF">
              <w:rPr>
                <w:rFonts w:ascii="Calibri" w:hAnsi="Calibri" w:cs="Calibri"/>
                <w:sz w:val="20"/>
                <w:szCs w:val="20"/>
              </w:rPr>
              <w:t xml:space="preserve">to </w:t>
            </w:r>
            <w:r w:rsidRPr="00A51E3B">
              <w:rPr>
                <w:rFonts w:ascii="Calibri" w:hAnsi="Calibri" w:cs="Calibri"/>
                <w:sz w:val="20"/>
                <w:szCs w:val="20"/>
              </w:rPr>
              <w:t>labor inspectors</w:t>
            </w:r>
            <w:r>
              <w:rPr>
                <w:rFonts w:ascii="Calibri" w:hAnsi="Calibri" w:cs="Calibri"/>
                <w:sz w:val="20"/>
                <w:szCs w:val="20"/>
              </w:rPr>
              <w:t xml:space="preserve"> </w:t>
            </w:r>
            <w:r w:rsidRPr="00A51E3B">
              <w:rPr>
                <w:rFonts w:ascii="Calibri" w:hAnsi="Calibri" w:cs="Calibri"/>
                <w:sz w:val="20"/>
                <w:szCs w:val="20"/>
              </w:rPr>
              <w:t>and train them on how to identify victims and refer</w:t>
            </w:r>
            <w:r>
              <w:rPr>
                <w:rFonts w:ascii="Calibri" w:hAnsi="Calibri" w:cs="Calibri"/>
                <w:sz w:val="20"/>
                <w:szCs w:val="20"/>
              </w:rPr>
              <w:t xml:space="preserve"> </w:t>
            </w:r>
            <w:r w:rsidRPr="00A51E3B">
              <w:rPr>
                <w:rFonts w:ascii="Calibri" w:hAnsi="Calibri" w:cs="Calibri"/>
                <w:sz w:val="20"/>
                <w:szCs w:val="20"/>
              </w:rPr>
              <w:t>the</w:t>
            </w:r>
            <w:r w:rsidR="007650CF">
              <w:rPr>
                <w:rFonts w:ascii="Calibri" w:hAnsi="Calibri" w:cs="Calibri"/>
                <w:sz w:val="20"/>
                <w:szCs w:val="20"/>
              </w:rPr>
              <w:t xml:space="preserve">se victims </w:t>
            </w:r>
            <w:r w:rsidRPr="00A51E3B">
              <w:rPr>
                <w:rFonts w:ascii="Calibri" w:hAnsi="Calibri" w:cs="Calibri"/>
                <w:sz w:val="20"/>
                <w:szCs w:val="20"/>
              </w:rPr>
              <w:t>for further assistance.</w:t>
            </w:r>
            <w:r w:rsidR="006379FD">
              <w:rPr>
                <w:rFonts w:ascii="Calibri" w:hAnsi="Calibri" w:cs="Calibri"/>
                <w:sz w:val="20"/>
                <w:szCs w:val="20"/>
              </w:rPr>
              <w:fldChar w:fldCharType="begin"/>
            </w:r>
            <w:r w:rsidR="00FA6E3D">
              <w:rPr>
                <w:rFonts w:ascii="Calibri" w:hAnsi="Calibri" w:cs="Calibri"/>
                <w:sz w:val="20"/>
                <w:szCs w:val="20"/>
              </w:rPr>
              <w:instrText xml:space="preserve"> ADDIN EN.CITE &lt;EndNote&gt;&lt;Cite ExcludeYear="1"&gt;&lt;Author&gt;U.S. Embassy- Astana&lt;/Author&gt;&lt;RecNum&gt;165&lt;/RecNum&gt;&lt;DisplayText&gt;(26)&lt;/DisplayText&gt;&lt;record&gt;&lt;rec-number&gt;165&lt;/rec-number&gt;&lt;foreign-keys&gt;&lt;key app="EN" db-id="wxv9s9d5fzfrs3eaaa1xd2ao5fses9d92fw2"&gt;165&lt;/key&gt;&lt;/foreign-keys&gt;&lt;ref-type name="Report"&gt;27&lt;/ref-type&gt;&lt;contributors&gt;&lt;authors&gt;&lt;author&gt;U.S. Embassy- Astana, &lt;/author&gt;&lt;/authors&gt;&lt;/contributors&gt;&lt;titles&gt;&lt;title&gt;reporting, February 19, 2015&lt;/title&gt;&lt;/titles&gt;&lt;keywords&gt;&lt;keyword&gt;Kazakhstan&lt;/keyword&gt;&lt;/keywords&gt;&lt;dates&gt;&lt;/dates&gt;&lt;urls&gt;&lt;/urls&gt;&lt;/record&gt;&lt;/Cite&gt;&lt;/EndNote&gt;</w:instrText>
            </w:r>
            <w:r w:rsidR="006379FD">
              <w:rPr>
                <w:rFonts w:ascii="Calibri" w:hAnsi="Calibri" w:cs="Calibri"/>
                <w:sz w:val="20"/>
                <w:szCs w:val="20"/>
              </w:rPr>
              <w:fldChar w:fldCharType="separate"/>
            </w:r>
            <w:r w:rsidR="00F60211">
              <w:rPr>
                <w:rFonts w:ascii="Calibri" w:hAnsi="Calibri" w:cs="Calibri"/>
                <w:noProof/>
                <w:sz w:val="20"/>
                <w:szCs w:val="20"/>
              </w:rPr>
              <w:t>(</w:t>
            </w:r>
            <w:hyperlink w:anchor="_ENREF_26" w:tooltip="U.S. Embassy- Astana,  #165" w:history="1">
              <w:r w:rsidR="00FA6E3D">
                <w:rPr>
                  <w:rFonts w:ascii="Calibri" w:hAnsi="Calibri" w:cs="Calibri"/>
                  <w:noProof/>
                  <w:sz w:val="20"/>
                  <w:szCs w:val="20"/>
                </w:rPr>
                <w:t>26</w:t>
              </w:r>
            </w:hyperlink>
            <w:r w:rsidR="00F60211">
              <w:rPr>
                <w:rFonts w:ascii="Calibri" w:hAnsi="Calibri" w:cs="Calibri"/>
                <w:noProof/>
                <w:sz w:val="20"/>
                <w:szCs w:val="20"/>
              </w:rPr>
              <w:t>)</w:t>
            </w:r>
            <w:r w:rsidR="006379FD">
              <w:rPr>
                <w:rFonts w:ascii="Calibri" w:hAnsi="Calibri" w:cs="Calibri"/>
                <w:sz w:val="20"/>
                <w:szCs w:val="20"/>
              </w:rPr>
              <w:fldChar w:fldCharType="end"/>
            </w:r>
          </w:p>
        </w:tc>
      </w:tr>
    </w:tbl>
    <w:p w14:paraId="2E7B752E" w14:textId="77777777" w:rsidR="008271EE" w:rsidRDefault="008271EE" w:rsidP="00B70188">
      <w:pPr>
        <w:rPr>
          <w:rFonts w:ascii="Calibri" w:hAnsi="Calibri" w:cs="Calibri"/>
          <w:sz w:val="20"/>
          <w:szCs w:val="20"/>
        </w:rPr>
      </w:pPr>
      <w:r w:rsidRPr="00A12964">
        <w:rPr>
          <w:rFonts w:ascii="Calibri" w:hAnsi="Calibri" w:cs="Calibri"/>
          <w:sz w:val="20"/>
          <w:szCs w:val="20"/>
        </w:rPr>
        <w:t xml:space="preserve">* The </w:t>
      </w:r>
      <w:r w:rsidR="002D1F7B" w:rsidRPr="00A12964">
        <w:rPr>
          <w:rFonts w:ascii="Calibri" w:hAnsi="Calibri" w:cs="Calibri"/>
          <w:sz w:val="20"/>
          <w:szCs w:val="20"/>
        </w:rPr>
        <w:t>impact</w:t>
      </w:r>
      <w:r w:rsidRPr="00A12964">
        <w:rPr>
          <w:rFonts w:ascii="Calibri" w:hAnsi="Calibri" w:cs="Calibri"/>
          <w:sz w:val="20"/>
          <w:szCs w:val="20"/>
        </w:rPr>
        <w:t xml:space="preserve"> of this program on child labor </w:t>
      </w:r>
      <w:r w:rsidR="002D1F7B" w:rsidRPr="00A12964">
        <w:rPr>
          <w:rFonts w:ascii="Calibri" w:hAnsi="Calibri" w:cs="Calibri"/>
          <w:sz w:val="20"/>
          <w:szCs w:val="20"/>
        </w:rPr>
        <w:t>does not appear to have</w:t>
      </w:r>
      <w:r w:rsidRPr="00A12964">
        <w:rPr>
          <w:rFonts w:ascii="Calibri" w:hAnsi="Calibri" w:cs="Calibri"/>
          <w:sz w:val="20"/>
          <w:szCs w:val="20"/>
        </w:rPr>
        <w:t xml:space="preserve"> been studied.</w:t>
      </w:r>
    </w:p>
    <w:p w14:paraId="514B38BB" w14:textId="77777777" w:rsidR="00A51E3B" w:rsidRPr="00D45936" w:rsidRDefault="00A51E3B" w:rsidP="00B70188">
      <w:pPr>
        <w:rPr>
          <w:rFonts w:ascii="Calibri" w:hAnsi="Calibri" w:cs="Calibri"/>
          <w:sz w:val="20"/>
          <w:szCs w:val="20"/>
        </w:rPr>
      </w:pPr>
      <w:r w:rsidRPr="001030C1">
        <w:rPr>
          <w:rFonts w:ascii="Calibri" w:hAnsi="Calibri" w:cs="Calibri"/>
          <w:bCs/>
          <w:sz w:val="20"/>
          <w:szCs w:val="20"/>
        </w:rPr>
        <w:t>†</w:t>
      </w:r>
      <w:r>
        <w:rPr>
          <w:rFonts w:ascii="Calibri" w:hAnsi="Calibri" w:cs="Calibri"/>
          <w:bCs/>
          <w:sz w:val="20"/>
          <w:szCs w:val="20"/>
        </w:rPr>
        <w:t xml:space="preserve"> Program was launched during the reporting period.</w:t>
      </w:r>
    </w:p>
    <w:p w14:paraId="4DCC41AA" w14:textId="77777777" w:rsidR="008271EE" w:rsidRPr="00D45936" w:rsidRDefault="0085486B" w:rsidP="008271EE">
      <w:pPr>
        <w:rPr>
          <w:rFonts w:ascii="Calibri" w:hAnsi="Calibri" w:cs="Calibri"/>
          <w:sz w:val="20"/>
          <w:szCs w:val="20"/>
        </w:rPr>
      </w:pPr>
      <w:r w:rsidRPr="00D45936">
        <w:rPr>
          <w:rFonts w:ascii="Calibri" w:hAnsi="Calibri" w:cs="Calibri"/>
          <w:sz w:val="20"/>
          <w:szCs w:val="20"/>
        </w:rPr>
        <w:t>‡</w:t>
      </w:r>
      <w:r w:rsidR="008271EE" w:rsidRPr="00D45936">
        <w:rPr>
          <w:rFonts w:ascii="Calibri" w:hAnsi="Calibri" w:cs="Calibri"/>
          <w:sz w:val="20"/>
          <w:szCs w:val="20"/>
        </w:rPr>
        <w:t xml:space="preserve"> Program is funded by the Government of </w:t>
      </w:r>
      <w:r w:rsidR="004D52AC" w:rsidRPr="00D45936">
        <w:rPr>
          <w:rFonts w:ascii="Calibri" w:hAnsi="Calibri" w:cs="Calibri"/>
          <w:sz w:val="20"/>
          <w:szCs w:val="20"/>
        </w:rPr>
        <w:t>Kazakhstan.</w:t>
      </w:r>
    </w:p>
    <w:bookmarkEnd w:id="1"/>
    <w:bookmarkEnd w:id="2"/>
    <w:p w14:paraId="2FFFE788" w14:textId="6CDA38BB" w:rsidR="00E43EB9" w:rsidRDefault="00E43EB9" w:rsidP="000150C8">
      <w:pPr>
        <w:pStyle w:val="PlainText"/>
        <w:rPr>
          <w:rFonts w:eastAsia="Times New Roman" w:cs="Calibri"/>
          <w:szCs w:val="22"/>
        </w:rPr>
      </w:pPr>
    </w:p>
    <w:p w14:paraId="07621EE8" w14:textId="7BF47E23" w:rsidR="0022609B" w:rsidRDefault="00B85824" w:rsidP="00F60211">
      <w:pPr>
        <w:pStyle w:val="PlainText"/>
        <w:rPr>
          <w:rFonts w:eastAsia="Times New Roman" w:cs="Calibri"/>
          <w:szCs w:val="22"/>
        </w:rPr>
      </w:pPr>
      <w:r>
        <w:rPr>
          <w:rFonts w:eastAsia="Times New Roman" w:cs="Calibri"/>
          <w:szCs w:val="22"/>
        </w:rPr>
        <w:lastRenderedPageBreak/>
        <w:t>In 2014, the G</w:t>
      </w:r>
      <w:r w:rsidRPr="00B85824">
        <w:rPr>
          <w:rFonts w:eastAsia="Times New Roman" w:cs="Calibri"/>
          <w:szCs w:val="22"/>
        </w:rPr>
        <w:t>overnment</w:t>
      </w:r>
      <w:r>
        <w:rPr>
          <w:rFonts w:eastAsia="Times New Roman" w:cs="Calibri"/>
          <w:szCs w:val="22"/>
        </w:rPr>
        <w:t xml:space="preserve"> </w:t>
      </w:r>
      <w:r w:rsidRPr="00B85824">
        <w:rPr>
          <w:rFonts w:eastAsia="Times New Roman" w:cs="Calibri"/>
          <w:szCs w:val="22"/>
        </w:rPr>
        <w:t>funded social, educational, and crime-prevention campaigns</w:t>
      </w:r>
      <w:r w:rsidR="00B83678">
        <w:rPr>
          <w:rFonts w:eastAsia="Times New Roman" w:cs="Calibri"/>
          <w:szCs w:val="22"/>
        </w:rPr>
        <w:t>, including “Road to School” and “12 Days Against Child Labor,”</w:t>
      </w:r>
      <w:r w:rsidRPr="00B85824">
        <w:rPr>
          <w:rFonts w:eastAsia="Times New Roman" w:cs="Calibri"/>
          <w:szCs w:val="22"/>
        </w:rPr>
        <w:t xml:space="preserve"> in all </w:t>
      </w:r>
      <w:r w:rsidR="007650CF">
        <w:rPr>
          <w:rFonts w:eastAsia="Times New Roman" w:cs="Calibri"/>
          <w:szCs w:val="22"/>
        </w:rPr>
        <w:t xml:space="preserve">the </w:t>
      </w:r>
      <w:r w:rsidRPr="00B85824">
        <w:rPr>
          <w:rFonts w:eastAsia="Times New Roman" w:cs="Calibri"/>
          <w:szCs w:val="22"/>
        </w:rPr>
        <w:t>regions of Kazakhstan</w:t>
      </w:r>
      <w:r>
        <w:rPr>
          <w:rFonts w:eastAsia="Times New Roman" w:cs="Calibri"/>
          <w:szCs w:val="22"/>
        </w:rPr>
        <w:t xml:space="preserve">, </w:t>
      </w:r>
      <w:r w:rsidRPr="00B85824">
        <w:rPr>
          <w:rFonts w:eastAsia="Times New Roman" w:cs="Calibri"/>
          <w:szCs w:val="22"/>
        </w:rPr>
        <w:t>reach</w:t>
      </w:r>
      <w:r>
        <w:rPr>
          <w:rFonts w:eastAsia="Times New Roman" w:cs="Calibri"/>
          <w:szCs w:val="22"/>
        </w:rPr>
        <w:t>ing just under half a million chi</w:t>
      </w:r>
      <w:r w:rsidRPr="00B85824">
        <w:rPr>
          <w:rFonts w:eastAsia="Times New Roman" w:cs="Calibri"/>
          <w:szCs w:val="22"/>
        </w:rPr>
        <w:t>ldren from socially vulnerable families.</w:t>
      </w:r>
      <w:r w:rsidR="00C81DE4">
        <w:rPr>
          <w:rFonts w:eastAsia="Times New Roman" w:cs="Calibri"/>
          <w:szCs w:val="22"/>
        </w:rPr>
        <w:fldChar w:fldCharType="begin"/>
      </w:r>
      <w:r w:rsidR="00FA6E3D">
        <w:rPr>
          <w:rFonts w:eastAsia="Times New Roman" w:cs="Calibri"/>
          <w:szCs w:val="22"/>
        </w:rPr>
        <w:instrText xml:space="preserve"> ADDIN EN.CITE &lt;EndNote&gt;&lt;Cite ExcludeYear="1"&gt;&lt;Author&gt;U.S. Embassy- Astana&lt;/Author&gt;&lt;RecNum&gt;162&lt;/RecNum&gt;&lt;DisplayText&gt;(4)&lt;/DisplayText&gt;&lt;record&gt;&lt;rec-number&gt;162&lt;/rec-number&gt;&lt;foreign-keys&gt;&lt;key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sidR="00C81DE4">
        <w:rPr>
          <w:rFonts w:eastAsia="Times New Roman" w:cs="Calibri"/>
          <w:szCs w:val="22"/>
        </w:rPr>
        <w:fldChar w:fldCharType="separate"/>
      </w:r>
      <w:r w:rsidR="00C81DE4">
        <w:rPr>
          <w:rFonts w:eastAsia="Times New Roman" w:cs="Calibri"/>
          <w:noProof/>
          <w:szCs w:val="22"/>
        </w:rPr>
        <w:t>(</w:t>
      </w:r>
      <w:hyperlink w:anchor="_ENREF_4" w:tooltip="U.S. Embassy- Astana,  #162" w:history="1">
        <w:r w:rsidR="00FA6E3D">
          <w:rPr>
            <w:rFonts w:eastAsia="Times New Roman" w:cs="Calibri"/>
            <w:noProof/>
            <w:szCs w:val="22"/>
          </w:rPr>
          <w:t>4</w:t>
        </w:r>
      </w:hyperlink>
      <w:r w:rsidR="00C81DE4">
        <w:rPr>
          <w:rFonts w:eastAsia="Times New Roman" w:cs="Calibri"/>
          <w:noProof/>
          <w:szCs w:val="22"/>
        </w:rPr>
        <w:t>)</w:t>
      </w:r>
      <w:r w:rsidR="00C81DE4">
        <w:rPr>
          <w:rFonts w:eastAsia="Times New Roman" w:cs="Calibri"/>
          <w:szCs w:val="22"/>
        </w:rPr>
        <w:fldChar w:fldCharType="end"/>
      </w:r>
      <w:r w:rsidR="006379FD">
        <w:rPr>
          <w:rFonts w:eastAsia="Times New Roman" w:cs="Calibri"/>
          <w:szCs w:val="22"/>
        </w:rPr>
        <w:t xml:space="preserve"> Likewise, the Ministry of Culture and Sport funded awareness-raising campaigns designed to prevent human trafficking, including television programs, and </w:t>
      </w:r>
      <w:r w:rsidR="007650CF">
        <w:rPr>
          <w:rFonts w:eastAsia="Times New Roman" w:cs="Calibri"/>
          <w:szCs w:val="22"/>
        </w:rPr>
        <w:t>W</w:t>
      </w:r>
      <w:r w:rsidR="006379FD">
        <w:rPr>
          <w:rFonts w:eastAsia="Times New Roman" w:cs="Calibri"/>
          <w:szCs w:val="22"/>
        </w:rPr>
        <w:t>eb</w:t>
      </w:r>
      <w:r w:rsidR="007650CF">
        <w:rPr>
          <w:rFonts w:eastAsia="Times New Roman" w:cs="Calibri"/>
          <w:szCs w:val="22"/>
        </w:rPr>
        <w:t xml:space="preserve"> </w:t>
      </w:r>
      <w:r w:rsidR="006379FD">
        <w:rPr>
          <w:rFonts w:eastAsia="Times New Roman" w:cs="Calibri"/>
          <w:szCs w:val="22"/>
        </w:rPr>
        <w:t>site and print newspaper articles.</w:t>
      </w:r>
      <w:r w:rsidR="006379FD">
        <w:rPr>
          <w:rFonts w:eastAsia="Times New Roman" w:cs="Calibri"/>
          <w:szCs w:val="22"/>
        </w:rPr>
        <w:fldChar w:fldCharType="begin"/>
      </w:r>
      <w:r w:rsidR="00FA6E3D">
        <w:rPr>
          <w:rFonts w:eastAsia="Times New Roman" w:cs="Calibri"/>
          <w:szCs w:val="22"/>
        </w:rPr>
        <w:instrText xml:space="preserve"> ADDIN EN.CITE &lt;EndNote&gt;&lt;Cite ExcludeYear="1"&gt;&lt;Author&gt;U.S. Embassy- Astana&lt;/Author&gt;&lt;RecNum&gt;165&lt;/RecNum&gt;&lt;DisplayText&gt;(26)&lt;/DisplayText&gt;&lt;record&gt;&lt;rec-number&gt;165&lt;/rec-number&gt;&lt;foreign-keys&gt;&lt;key app="EN" db-id="wxv9s9d5fzfrs3eaaa1xd2ao5fses9d92fw2"&gt;165&lt;/key&gt;&lt;/foreign-keys&gt;&lt;ref-type name="Report"&gt;27&lt;/ref-type&gt;&lt;contributors&gt;&lt;authors&gt;&lt;author&gt;U.S. Embassy- Astana, &lt;/author&gt;&lt;/authors&gt;&lt;/contributors&gt;&lt;titles&gt;&lt;title&gt;reporting, February 19, 2015&lt;/title&gt;&lt;/titles&gt;&lt;keywords&gt;&lt;keyword&gt;Kazakhstan&lt;/keyword&gt;&lt;/keywords&gt;&lt;dates&gt;&lt;/dates&gt;&lt;urls&gt;&lt;/urls&gt;&lt;/record&gt;&lt;/Cite&gt;&lt;/EndNote&gt;</w:instrText>
      </w:r>
      <w:r w:rsidR="006379FD">
        <w:rPr>
          <w:rFonts w:eastAsia="Times New Roman" w:cs="Calibri"/>
          <w:szCs w:val="22"/>
        </w:rPr>
        <w:fldChar w:fldCharType="separate"/>
      </w:r>
      <w:r w:rsidR="00F60211">
        <w:rPr>
          <w:rFonts w:eastAsia="Times New Roman" w:cs="Calibri"/>
          <w:noProof/>
          <w:szCs w:val="22"/>
        </w:rPr>
        <w:t>(</w:t>
      </w:r>
      <w:hyperlink w:anchor="_ENREF_26" w:tooltip="U.S. Embassy- Astana,  #165" w:history="1">
        <w:r w:rsidR="00FA6E3D">
          <w:rPr>
            <w:rFonts w:eastAsia="Times New Roman" w:cs="Calibri"/>
            <w:noProof/>
            <w:szCs w:val="22"/>
          </w:rPr>
          <w:t>26</w:t>
        </w:r>
      </w:hyperlink>
      <w:r w:rsidR="00F60211">
        <w:rPr>
          <w:rFonts w:eastAsia="Times New Roman" w:cs="Calibri"/>
          <w:noProof/>
          <w:szCs w:val="22"/>
        </w:rPr>
        <w:t>)</w:t>
      </w:r>
      <w:r w:rsidR="006379FD">
        <w:rPr>
          <w:rFonts w:eastAsia="Times New Roman" w:cs="Calibri"/>
          <w:szCs w:val="22"/>
        </w:rPr>
        <w:fldChar w:fldCharType="end"/>
      </w:r>
      <w:r w:rsidR="00CD4D0B">
        <w:rPr>
          <w:rFonts w:eastAsia="Times New Roman" w:cs="Calibri"/>
          <w:szCs w:val="22"/>
        </w:rPr>
        <w:t xml:space="preserve"> </w:t>
      </w:r>
      <w:r w:rsidR="0022609B">
        <w:rPr>
          <w:rFonts w:eastAsia="Times New Roman" w:cs="Calibri"/>
          <w:szCs w:val="22"/>
        </w:rPr>
        <w:t xml:space="preserve">The Ministry of Justice provided a grant to an NGO </w:t>
      </w:r>
      <w:r w:rsidR="007650CF">
        <w:rPr>
          <w:rFonts w:eastAsia="Times New Roman" w:cs="Calibri"/>
          <w:szCs w:val="22"/>
        </w:rPr>
        <w:t xml:space="preserve">to allow </w:t>
      </w:r>
      <w:r w:rsidR="0022609B">
        <w:rPr>
          <w:rFonts w:eastAsia="Times New Roman" w:cs="Calibri"/>
          <w:szCs w:val="22"/>
        </w:rPr>
        <w:t xml:space="preserve">a shelter </w:t>
      </w:r>
      <w:r w:rsidR="00CD4D0B">
        <w:rPr>
          <w:rFonts w:eastAsia="Times New Roman" w:cs="Calibri"/>
          <w:szCs w:val="22"/>
        </w:rPr>
        <w:t>to serve victim</w:t>
      </w:r>
      <w:r w:rsidR="00C201F4">
        <w:rPr>
          <w:rFonts w:eastAsia="Times New Roman" w:cs="Calibri"/>
          <w:szCs w:val="22"/>
        </w:rPr>
        <w:t>s</w:t>
      </w:r>
      <w:r w:rsidR="00CD4D0B">
        <w:rPr>
          <w:rFonts w:eastAsia="Times New Roman" w:cs="Calibri"/>
          <w:szCs w:val="22"/>
        </w:rPr>
        <w:t xml:space="preserve"> of human trafficking </w:t>
      </w:r>
      <w:r w:rsidR="0022609B">
        <w:rPr>
          <w:rFonts w:eastAsia="Times New Roman" w:cs="Calibri"/>
          <w:szCs w:val="22"/>
        </w:rPr>
        <w:t>in Astana.</w:t>
      </w:r>
      <w:r w:rsidR="0022609B">
        <w:rPr>
          <w:rFonts w:eastAsia="Times New Roman" w:cs="Calibri"/>
          <w:szCs w:val="22"/>
        </w:rPr>
        <w:fldChar w:fldCharType="begin"/>
      </w:r>
      <w:r w:rsidR="00FA6E3D">
        <w:rPr>
          <w:rFonts w:eastAsia="Times New Roman" w:cs="Calibri"/>
          <w:szCs w:val="22"/>
        </w:rPr>
        <w:instrText xml:space="preserve"> ADDIN EN.CITE &lt;EndNote&gt;&lt;Cite ExcludeYear="1"&gt;&lt;Author&gt;U.S. Embassy- Astana&lt;/Author&gt;&lt;RecNum&gt;165&lt;/RecNum&gt;&lt;DisplayText&gt;(26)&lt;/DisplayText&gt;&lt;record&gt;&lt;rec-number&gt;165&lt;/rec-number&gt;&lt;foreign-keys&gt;&lt;key app="EN" db-id="wxv9s9d5fzfrs3eaaa1xd2ao5fses9d92fw2"&gt;165&lt;/key&gt;&lt;/foreign-keys&gt;&lt;ref-type name="Report"&gt;27&lt;/ref-type&gt;&lt;contributors&gt;&lt;authors&gt;&lt;author&gt;U.S. Embassy- Astana, &lt;/author&gt;&lt;/authors&gt;&lt;/contributors&gt;&lt;titles&gt;&lt;title&gt;reporting, February 19, 2015&lt;/title&gt;&lt;/titles&gt;&lt;keywords&gt;&lt;keyword&gt;Kazakhstan&lt;/keyword&gt;&lt;/keywords&gt;&lt;dates&gt;&lt;/dates&gt;&lt;urls&gt;&lt;/urls&gt;&lt;/record&gt;&lt;/Cite&gt;&lt;/EndNote&gt;</w:instrText>
      </w:r>
      <w:r w:rsidR="0022609B">
        <w:rPr>
          <w:rFonts w:eastAsia="Times New Roman" w:cs="Calibri"/>
          <w:szCs w:val="22"/>
        </w:rPr>
        <w:fldChar w:fldCharType="separate"/>
      </w:r>
      <w:r w:rsidR="00F60211">
        <w:rPr>
          <w:rFonts w:eastAsia="Times New Roman" w:cs="Calibri"/>
          <w:noProof/>
          <w:szCs w:val="22"/>
        </w:rPr>
        <w:t>(</w:t>
      </w:r>
      <w:hyperlink w:anchor="_ENREF_26" w:tooltip="U.S. Embassy- Astana,  #165" w:history="1">
        <w:r w:rsidR="00FA6E3D">
          <w:rPr>
            <w:rFonts w:eastAsia="Times New Roman" w:cs="Calibri"/>
            <w:noProof/>
            <w:szCs w:val="22"/>
          </w:rPr>
          <w:t>26</w:t>
        </w:r>
      </w:hyperlink>
      <w:r w:rsidR="00F60211">
        <w:rPr>
          <w:rFonts w:eastAsia="Times New Roman" w:cs="Calibri"/>
          <w:noProof/>
          <w:szCs w:val="22"/>
        </w:rPr>
        <w:t>)</w:t>
      </w:r>
      <w:r w:rsidR="0022609B">
        <w:rPr>
          <w:rFonts w:eastAsia="Times New Roman" w:cs="Calibri"/>
          <w:szCs w:val="22"/>
        </w:rPr>
        <w:fldChar w:fldCharType="end"/>
      </w:r>
    </w:p>
    <w:p w14:paraId="2D8226C6" w14:textId="77777777" w:rsidR="000520DC" w:rsidRDefault="000520DC" w:rsidP="00F60211">
      <w:pPr>
        <w:pStyle w:val="PlainText"/>
        <w:rPr>
          <w:rFonts w:eastAsia="Times New Roman" w:cs="Calibri"/>
          <w:szCs w:val="22"/>
        </w:rPr>
      </w:pPr>
    </w:p>
    <w:p w14:paraId="751640BC" w14:textId="71BE5F16" w:rsidR="000520DC" w:rsidRDefault="000520DC" w:rsidP="00F60211">
      <w:pPr>
        <w:pStyle w:val="PlainText"/>
        <w:rPr>
          <w:rFonts w:eastAsia="Times New Roman" w:cs="Calibri"/>
          <w:szCs w:val="22"/>
        </w:rPr>
      </w:pPr>
      <w:r>
        <w:rPr>
          <w:rFonts w:cs="Calibri"/>
          <w:szCs w:val="22"/>
        </w:rPr>
        <w:t>I</w:t>
      </w:r>
      <w:r w:rsidRPr="0060785C">
        <w:rPr>
          <w:rFonts w:cs="Calibri"/>
          <w:szCs w:val="22"/>
        </w:rPr>
        <w:t>n March 2014</w:t>
      </w:r>
      <w:r>
        <w:rPr>
          <w:rFonts w:cs="Calibri"/>
          <w:szCs w:val="22"/>
        </w:rPr>
        <w:t>,</w:t>
      </w:r>
      <w:r w:rsidRPr="0060785C">
        <w:rPr>
          <w:rFonts w:cs="Calibri"/>
          <w:szCs w:val="22"/>
        </w:rPr>
        <w:t xml:space="preserve"> the Minister of Education and Science signed Order No.75 that extended the category of children eligible for placement </w:t>
      </w:r>
      <w:r>
        <w:rPr>
          <w:rFonts w:cs="Calibri"/>
          <w:szCs w:val="22"/>
        </w:rPr>
        <w:t>in</w:t>
      </w:r>
      <w:r w:rsidRPr="0060785C">
        <w:rPr>
          <w:rFonts w:cs="Calibri"/>
          <w:szCs w:val="22"/>
        </w:rPr>
        <w:t xml:space="preserve"> the Centers for Adaptation of Minors to include children </w:t>
      </w:r>
      <w:r>
        <w:rPr>
          <w:rFonts w:cs="Calibri"/>
          <w:szCs w:val="22"/>
        </w:rPr>
        <w:t>engaged in the worst forms of child labor.</w:t>
      </w:r>
      <w:r>
        <w:rPr>
          <w:rFonts w:cs="Calibri"/>
          <w:szCs w:val="22"/>
        </w:rPr>
        <w:fldChar w:fldCharType="begin"/>
      </w:r>
      <w:r>
        <w:rPr>
          <w:rFonts w:cs="Calibri"/>
          <w:szCs w:val="22"/>
        </w:rPr>
        <w:instrText xml:space="preserve"> ADDIN EN.CITE &lt;EndNote&gt;&lt;Cite ExcludeYear="1"&gt;&lt;Author&gt;U.S. Embassy- Astana&lt;/Author&gt;&lt;RecNum&gt;162&lt;/RecNum&gt;&lt;DisplayText&gt;(4)&lt;/DisplayText&gt;&lt;record&gt;&lt;rec-number&gt;162&lt;/rec-number&gt;&lt;foreign-keys&gt;&lt;key app="EN" db-id="wxv9s9d5fzfrs3eaaa1xd2ao5fses9d92fw2"&gt;162&lt;/key&gt;&lt;/foreign-keys&gt;&lt;ref-type name="Report"&gt;27&lt;/ref-type&gt;&lt;contributors&gt;&lt;authors&gt;&lt;author&gt;U.S. Embassy- Astana, &lt;/author&gt;&lt;/authors&gt;&lt;/contributors&gt;&lt;titles&gt;&lt;title&gt;reporting, January 29, 2015&lt;/title&gt;&lt;/titles&gt;&lt;keywords&gt;&lt;keyword&gt;Kazakhstan&lt;/keyword&gt;&lt;/keywords&gt;&lt;dates&gt;&lt;/dates&gt;&lt;urls&gt;&lt;/urls&gt;&lt;/record&gt;&lt;/Cite&gt;&lt;/EndNote&gt;</w:instrText>
      </w:r>
      <w:r>
        <w:rPr>
          <w:rFonts w:cs="Calibri"/>
          <w:szCs w:val="22"/>
        </w:rPr>
        <w:fldChar w:fldCharType="separate"/>
      </w:r>
      <w:r>
        <w:rPr>
          <w:rFonts w:cs="Calibri"/>
          <w:noProof/>
          <w:szCs w:val="22"/>
        </w:rPr>
        <w:t>(</w:t>
      </w:r>
      <w:hyperlink w:anchor="_ENREF_4" w:tooltip="U.S. Embassy- Astana,  #162" w:history="1">
        <w:r>
          <w:rPr>
            <w:rFonts w:cs="Calibri"/>
            <w:noProof/>
            <w:szCs w:val="22"/>
          </w:rPr>
          <w:t>4</w:t>
        </w:r>
      </w:hyperlink>
      <w:r>
        <w:rPr>
          <w:rFonts w:cs="Calibri"/>
          <w:noProof/>
          <w:szCs w:val="22"/>
        </w:rPr>
        <w:t>)</w:t>
      </w:r>
      <w:r>
        <w:rPr>
          <w:rFonts w:cs="Calibri"/>
          <w:szCs w:val="22"/>
        </w:rPr>
        <w:fldChar w:fldCharType="end"/>
      </w:r>
    </w:p>
    <w:p w14:paraId="5A485D3B" w14:textId="77777777" w:rsidR="00B85824" w:rsidRDefault="00B85824" w:rsidP="000150C8">
      <w:pPr>
        <w:pStyle w:val="PlainText"/>
        <w:rPr>
          <w:rFonts w:eastAsia="Times New Roman" w:cs="Calibri"/>
          <w:szCs w:val="22"/>
        </w:rPr>
      </w:pPr>
    </w:p>
    <w:p w14:paraId="252D8E0E" w14:textId="77777777" w:rsidR="0019090C" w:rsidRDefault="00C55B59" w:rsidP="0022609B">
      <w:pPr>
        <w:pStyle w:val="PlainText"/>
        <w:rPr>
          <w:rFonts w:cs="Calibri"/>
          <w:szCs w:val="22"/>
        </w:rPr>
      </w:pPr>
      <w:r w:rsidRPr="00A12964">
        <w:rPr>
          <w:rFonts w:cs="Calibri"/>
          <w:szCs w:val="22"/>
        </w:rPr>
        <w:t>Although the Government of Kazakhstan implemented programs to combat human trafficking</w:t>
      </w:r>
      <w:r w:rsidR="003B6D3A" w:rsidRPr="00A12964">
        <w:rPr>
          <w:rFonts w:cs="Calibri"/>
          <w:szCs w:val="22"/>
        </w:rPr>
        <w:t xml:space="preserve"> and provide assistance to trafficking victims in 2014</w:t>
      </w:r>
      <w:r w:rsidRPr="00A12964">
        <w:rPr>
          <w:rFonts w:cs="Calibri"/>
          <w:szCs w:val="22"/>
        </w:rPr>
        <w:t xml:space="preserve">, research found no evidence that it has carried out programs to assist children </w:t>
      </w:r>
      <w:r w:rsidR="003B6E65" w:rsidRPr="00A12964">
        <w:rPr>
          <w:rFonts w:cs="Calibri"/>
          <w:szCs w:val="22"/>
        </w:rPr>
        <w:t xml:space="preserve">engaged in child labor in services </w:t>
      </w:r>
      <w:r w:rsidR="0022609B" w:rsidRPr="00A12964">
        <w:rPr>
          <w:rFonts w:cs="Calibri"/>
          <w:szCs w:val="22"/>
        </w:rPr>
        <w:t>and</w:t>
      </w:r>
      <w:r w:rsidR="003B6E65" w:rsidRPr="00A12964">
        <w:rPr>
          <w:rFonts w:cs="Calibri"/>
          <w:szCs w:val="22"/>
        </w:rPr>
        <w:t xml:space="preserve"> </w:t>
      </w:r>
      <w:r w:rsidRPr="00A12964">
        <w:rPr>
          <w:rFonts w:cs="Calibri"/>
          <w:szCs w:val="22"/>
        </w:rPr>
        <w:t>agricultur</w:t>
      </w:r>
      <w:r w:rsidR="003B6E65" w:rsidRPr="00A12964">
        <w:rPr>
          <w:rFonts w:cs="Calibri"/>
          <w:szCs w:val="22"/>
        </w:rPr>
        <w:t>e, particularly in the production of cotton.</w:t>
      </w:r>
    </w:p>
    <w:p w14:paraId="5FAF7EF5" w14:textId="77777777" w:rsidR="0019090C" w:rsidRPr="00D45936" w:rsidRDefault="0019090C" w:rsidP="000150C8">
      <w:pPr>
        <w:pStyle w:val="PlainText"/>
        <w:rPr>
          <w:rFonts w:eastAsia="Times New Roman" w:cs="Calibri"/>
          <w:szCs w:val="22"/>
        </w:rPr>
      </w:pPr>
    </w:p>
    <w:p w14:paraId="6AA66EF8" w14:textId="77777777" w:rsidR="009B6476" w:rsidRPr="00A72344" w:rsidRDefault="009B6476" w:rsidP="00756A71">
      <w:pPr>
        <w:pStyle w:val="Heading1"/>
        <w:numPr>
          <w:ilvl w:val="0"/>
          <w:numId w:val="13"/>
        </w:numPr>
        <w:spacing w:before="0" w:after="0"/>
        <w:ind w:left="450" w:hanging="450"/>
        <w:rPr>
          <w:rFonts w:ascii="Calibri" w:hAnsi="Calibri" w:cs="Calibri"/>
          <w:sz w:val="22"/>
          <w:szCs w:val="22"/>
        </w:rPr>
      </w:pPr>
      <w:r w:rsidRPr="00A72344">
        <w:rPr>
          <w:rFonts w:ascii="Calibri" w:hAnsi="Calibri" w:cs="Calibri"/>
          <w:sz w:val="22"/>
          <w:szCs w:val="22"/>
        </w:rPr>
        <w:t>Suggested Government Actions to Eliminate the Worst Forms of Child Labor</w:t>
      </w:r>
    </w:p>
    <w:p w14:paraId="0DFC0480" w14:textId="77777777" w:rsidR="009B6476" w:rsidRPr="00A72344" w:rsidRDefault="009B6476" w:rsidP="00756A71">
      <w:pPr>
        <w:rPr>
          <w:rFonts w:ascii="Calibri" w:hAnsi="Calibri" w:cs="Calibri"/>
          <w:sz w:val="22"/>
          <w:szCs w:val="22"/>
        </w:rPr>
      </w:pPr>
    </w:p>
    <w:p w14:paraId="18456544" w14:textId="77777777" w:rsidR="006E3DA6" w:rsidRPr="00A72344" w:rsidRDefault="006E3DA6" w:rsidP="00756A71">
      <w:pPr>
        <w:rPr>
          <w:rFonts w:ascii="Calibri" w:hAnsi="Calibri" w:cs="Calibri"/>
          <w:sz w:val="22"/>
          <w:szCs w:val="22"/>
        </w:rPr>
      </w:pPr>
      <w:r w:rsidRPr="00A72344">
        <w:rPr>
          <w:rFonts w:ascii="Calibri" w:hAnsi="Calibri" w:cs="Calibri"/>
          <w:sz w:val="22"/>
          <w:szCs w:val="22"/>
        </w:rPr>
        <w:t>Based on the reporting above, suggested a</w:t>
      </w:r>
      <w:r w:rsidR="006F100F">
        <w:rPr>
          <w:rFonts w:ascii="Calibri" w:hAnsi="Calibri" w:cs="Calibri"/>
          <w:sz w:val="22"/>
          <w:szCs w:val="22"/>
        </w:rPr>
        <w:t>ctions are identified</w:t>
      </w:r>
      <w:r w:rsidRPr="00A72344">
        <w:rPr>
          <w:rFonts w:ascii="Calibri" w:hAnsi="Calibri" w:cs="Calibri"/>
          <w:sz w:val="22"/>
          <w:szCs w:val="22"/>
        </w:rPr>
        <w:t xml:space="preserve"> that would advance the elimination of child labor</w:t>
      </w:r>
      <w:r w:rsidR="002163E3" w:rsidRPr="00A72344">
        <w:rPr>
          <w:rFonts w:ascii="Calibri" w:hAnsi="Calibri" w:cs="Calibri"/>
          <w:sz w:val="22"/>
          <w:szCs w:val="22"/>
        </w:rPr>
        <w:t>, including its worst forms</w:t>
      </w:r>
      <w:r w:rsidR="00153F9B" w:rsidRPr="00A72344">
        <w:rPr>
          <w:rFonts w:ascii="Calibri" w:hAnsi="Calibri" w:cs="Calibri"/>
          <w:sz w:val="22"/>
          <w:szCs w:val="22"/>
        </w:rPr>
        <w:t>,</w:t>
      </w:r>
      <w:r w:rsidRPr="00A72344">
        <w:rPr>
          <w:rFonts w:ascii="Calibri" w:hAnsi="Calibri" w:cs="Calibri"/>
          <w:sz w:val="22"/>
          <w:szCs w:val="22"/>
        </w:rPr>
        <w:t xml:space="preserve"> in </w:t>
      </w:r>
      <w:r w:rsidR="000D5FE5">
        <w:rPr>
          <w:rFonts w:ascii="Calibri" w:hAnsi="Calibri" w:cs="Calibri"/>
          <w:sz w:val="22"/>
          <w:szCs w:val="22"/>
        </w:rPr>
        <w:t>Kazakhstan</w:t>
      </w:r>
      <w:r w:rsidR="006F100F">
        <w:rPr>
          <w:rFonts w:ascii="Calibri" w:hAnsi="Calibri" w:cs="Calibri"/>
          <w:sz w:val="22"/>
          <w:szCs w:val="22"/>
        </w:rPr>
        <w:t xml:space="preserve"> (Table 9)</w:t>
      </w:r>
      <w:r w:rsidR="000D5FE5">
        <w:rPr>
          <w:rFonts w:ascii="Calibri" w:hAnsi="Calibri" w:cs="Calibri"/>
          <w:sz w:val="22"/>
          <w:szCs w:val="22"/>
        </w:rPr>
        <w:t>.</w:t>
      </w:r>
    </w:p>
    <w:p w14:paraId="394A8F1C" w14:textId="77777777" w:rsidR="006E3DA6" w:rsidRDefault="006E3DA6" w:rsidP="00756A71">
      <w:pPr>
        <w:rPr>
          <w:rFonts w:ascii="Calibri" w:hAnsi="Calibri" w:cs="Calibri"/>
          <w:sz w:val="22"/>
          <w:szCs w:val="22"/>
        </w:rPr>
      </w:pPr>
    </w:p>
    <w:p w14:paraId="7C6101DB" w14:textId="77777777" w:rsidR="009B6476" w:rsidRDefault="009B6476" w:rsidP="00756A71">
      <w:pPr>
        <w:pStyle w:val="Subtitle"/>
        <w:spacing w:after="0"/>
        <w:jc w:val="left"/>
        <w:rPr>
          <w:rFonts w:ascii="Calibri" w:hAnsi="Calibri" w:cs="Calibri"/>
          <w:b/>
          <w:bCs/>
          <w:sz w:val="22"/>
          <w:szCs w:val="22"/>
        </w:rPr>
      </w:pPr>
      <w:r w:rsidRPr="00A72344">
        <w:rPr>
          <w:rFonts w:ascii="Calibri" w:hAnsi="Calibri" w:cs="Calibri"/>
          <w:b/>
          <w:bCs/>
          <w:sz w:val="22"/>
          <w:szCs w:val="22"/>
        </w:rPr>
        <w:t xml:space="preserve">Table </w:t>
      </w:r>
      <w:r w:rsidR="00F15D55" w:rsidRPr="00A72344">
        <w:rPr>
          <w:rFonts w:ascii="Calibri" w:hAnsi="Calibri" w:cs="Calibri"/>
          <w:b/>
          <w:bCs/>
          <w:sz w:val="22"/>
          <w:szCs w:val="22"/>
        </w:rPr>
        <w:t>9</w:t>
      </w:r>
      <w:r w:rsidRPr="00A72344">
        <w:rPr>
          <w:rFonts w:ascii="Calibri" w:hAnsi="Calibri" w:cs="Calibri"/>
          <w:b/>
          <w:bCs/>
          <w:sz w:val="22"/>
          <w:szCs w:val="22"/>
        </w:rPr>
        <w:t>. Suggested Government Actions to Eliminate Child Labor</w:t>
      </w:r>
      <w:r w:rsidR="006C1F01" w:rsidRPr="00A72344">
        <w:rPr>
          <w:rFonts w:ascii="Calibri" w:hAnsi="Calibri" w:cs="Calibri"/>
          <w:b/>
          <w:bCs/>
          <w:sz w:val="22"/>
          <w:szCs w:val="22"/>
        </w:rPr>
        <w:t>, Including its Worst Forms</w:t>
      </w:r>
    </w:p>
    <w:tbl>
      <w:tblPr>
        <w:tblW w:w="0" w:type="auto"/>
        <w:tblLook w:val="04A0" w:firstRow="1" w:lastRow="0" w:firstColumn="1" w:lastColumn="0" w:noHBand="0" w:noVBand="1"/>
      </w:tblPr>
      <w:tblGrid>
        <w:gridCol w:w="1908"/>
        <w:gridCol w:w="5940"/>
        <w:gridCol w:w="1728"/>
      </w:tblGrid>
      <w:tr w:rsidR="00177334" w14:paraId="57DEAD2B" w14:textId="77777777" w:rsidTr="001030C1">
        <w:tc>
          <w:tcPr>
            <w:tcW w:w="1908" w:type="dxa"/>
            <w:tcBorders>
              <w:top w:val="single" w:sz="4" w:space="0" w:color="auto"/>
              <w:left w:val="nil"/>
              <w:bottom w:val="single" w:sz="4" w:space="0" w:color="auto"/>
              <w:right w:val="nil"/>
            </w:tcBorders>
            <w:shd w:val="clear" w:color="auto" w:fill="DAEEF3"/>
            <w:hideMark/>
          </w:tcPr>
          <w:p w14:paraId="309122D9" w14:textId="77777777" w:rsidR="00177334" w:rsidRPr="001030C1" w:rsidRDefault="00177334">
            <w:pPr>
              <w:rPr>
                <w:rFonts w:ascii="Calibri" w:hAnsi="Calibri" w:cs="Calibri"/>
                <w:b/>
                <w:sz w:val="20"/>
                <w:szCs w:val="20"/>
              </w:rPr>
            </w:pPr>
            <w:r w:rsidRPr="001030C1">
              <w:rPr>
                <w:rFonts w:ascii="Calibri" w:hAnsi="Calibri" w:cs="Calibri"/>
                <w:b/>
                <w:sz w:val="20"/>
                <w:szCs w:val="20"/>
              </w:rPr>
              <w:t>Area</w:t>
            </w:r>
          </w:p>
        </w:tc>
        <w:tc>
          <w:tcPr>
            <w:tcW w:w="5940" w:type="dxa"/>
            <w:tcBorders>
              <w:top w:val="single" w:sz="4" w:space="0" w:color="auto"/>
              <w:left w:val="nil"/>
              <w:bottom w:val="single" w:sz="4" w:space="0" w:color="auto"/>
              <w:right w:val="nil"/>
            </w:tcBorders>
            <w:shd w:val="clear" w:color="auto" w:fill="DAEEF3"/>
            <w:hideMark/>
          </w:tcPr>
          <w:p w14:paraId="4AF2B513" w14:textId="77777777" w:rsidR="00177334" w:rsidRPr="001030C1" w:rsidRDefault="00177334">
            <w:pPr>
              <w:rPr>
                <w:rFonts w:ascii="Calibri" w:hAnsi="Calibri" w:cs="Calibri"/>
                <w:b/>
                <w:sz w:val="20"/>
                <w:szCs w:val="20"/>
              </w:rPr>
            </w:pPr>
            <w:r w:rsidRPr="001030C1">
              <w:rPr>
                <w:rFonts w:ascii="Calibri" w:hAnsi="Calibri" w:cs="Calibri"/>
                <w:b/>
                <w:sz w:val="20"/>
                <w:szCs w:val="20"/>
              </w:rPr>
              <w:t>Suggested Action</w:t>
            </w:r>
          </w:p>
        </w:tc>
        <w:tc>
          <w:tcPr>
            <w:tcW w:w="1728" w:type="dxa"/>
            <w:tcBorders>
              <w:top w:val="single" w:sz="4" w:space="0" w:color="auto"/>
              <w:left w:val="nil"/>
              <w:bottom w:val="single" w:sz="4" w:space="0" w:color="auto"/>
              <w:right w:val="nil"/>
            </w:tcBorders>
            <w:shd w:val="clear" w:color="auto" w:fill="DAEEF3"/>
            <w:hideMark/>
          </w:tcPr>
          <w:p w14:paraId="5C19765D" w14:textId="77777777" w:rsidR="00177334" w:rsidRPr="001030C1" w:rsidRDefault="00177334" w:rsidP="001030C1">
            <w:pPr>
              <w:jc w:val="center"/>
              <w:rPr>
                <w:rFonts w:ascii="Calibri" w:hAnsi="Calibri" w:cs="Calibri"/>
                <w:b/>
                <w:sz w:val="20"/>
                <w:szCs w:val="20"/>
              </w:rPr>
            </w:pPr>
            <w:r w:rsidRPr="001030C1">
              <w:rPr>
                <w:rFonts w:ascii="Calibri" w:hAnsi="Calibri" w:cs="Calibri"/>
                <w:b/>
                <w:sz w:val="20"/>
                <w:szCs w:val="20"/>
              </w:rPr>
              <w:t>Year(s) Suggested</w:t>
            </w:r>
          </w:p>
        </w:tc>
      </w:tr>
      <w:tr w:rsidR="00906966" w14:paraId="210AC9A1" w14:textId="77777777" w:rsidTr="006F2048">
        <w:tc>
          <w:tcPr>
            <w:tcW w:w="1908" w:type="dxa"/>
            <w:vMerge w:val="restart"/>
            <w:tcBorders>
              <w:top w:val="single" w:sz="4" w:space="0" w:color="auto"/>
              <w:left w:val="nil"/>
              <w:right w:val="nil"/>
            </w:tcBorders>
          </w:tcPr>
          <w:p w14:paraId="14A62D3B" w14:textId="77777777" w:rsidR="00906966" w:rsidRPr="001030C1" w:rsidRDefault="00906966" w:rsidP="001151C9">
            <w:pPr>
              <w:rPr>
                <w:rFonts w:ascii="Calibri" w:hAnsi="Calibri" w:cs="Calibri"/>
                <w:sz w:val="20"/>
                <w:szCs w:val="20"/>
              </w:rPr>
            </w:pPr>
            <w:r w:rsidRPr="001030C1">
              <w:rPr>
                <w:rFonts w:ascii="Calibri" w:hAnsi="Calibri" w:cs="Calibri"/>
                <w:sz w:val="20"/>
                <w:szCs w:val="20"/>
              </w:rPr>
              <w:t>Enforcement</w:t>
            </w:r>
          </w:p>
        </w:tc>
        <w:tc>
          <w:tcPr>
            <w:tcW w:w="5940" w:type="dxa"/>
            <w:tcBorders>
              <w:top w:val="single" w:sz="4" w:space="0" w:color="auto"/>
              <w:left w:val="nil"/>
              <w:bottom w:val="single" w:sz="4" w:space="0" w:color="auto"/>
              <w:right w:val="nil"/>
            </w:tcBorders>
          </w:tcPr>
          <w:p w14:paraId="4621E568" w14:textId="77777777" w:rsidR="00906966" w:rsidRPr="001030C1" w:rsidRDefault="00675609" w:rsidP="001A5593">
            <w:pPr>
              <w:rPr>
                <w:rFonts w:ascii="Calibri" w:hAnsi="Calibri" w:cs="Calibri"/>
                <w:sz w:val="20"/>
                <w:szCs w:val="20"/>
              </w:rPr>
            </w:pPr>
            <w:r w:rsidRPr="00675609">
              <w:rPr>
                <w:rFonts w:ascii="Calibri" w:hAnsi="Calibri" w:cs="Calibri"/>
                <w:sz w:val="20"/>
                <w:szCs w:val="20"/>
              </w:rPr>
              <w:t>Increase the number of labor inspectors responsible for enforcing laws related to child labor in order to provide adequate coverage of the workforce</w:t>
            </w:r>
            <w:r>
              <w:rPr>
                <w:rFonts w:ascii="Calibri" w:hAnsi="Calibri" w:cs="Calibri"/>
                <w:sz w:val="20"/>
                <w:szCs w:val="20"/>
              </w:rPr>
              <w:t>.</w:t>
            </w:r>
          </w:p>
        </w:tc>
        <w:tc>
          <w:tcPr>
            <w:tcW w:w="1728" w:type="dxa"/>
            <w:tcBorders>
              <w:top w:val="single" w:sz="4" w:space="0" w:color="auto"/>
              <w:left w:val="nil"/>
              <w:bottom w:val="single" w:sz="4" w:space="0" w:color="auto"/>
              <w:right w:val="nil"/>
            </w:tcBorders>
          </w:tcPr>
          <w:p w14:paraId="1D6AB0BB" w14:textId="77777777" w:rsidR="00906966" w:rsidRPr="001030C1" w:rsidRDefault="00675609" w:rsidP="001A5593">
            <w:pPr>
              <w:jc w:val="center"/>
              <w:rPr>
                <w:rFonts w:ascii="Calibri" w:hAnsi="Calibri" w:cs="Calibri"/>
                <w:sz w:val="20"/>
                <w:szCs w:val="20"/>
              </w:rPr>
            </w:pPr>
            <w:r>
              <w:rPr>
                <w:rFonts w:ascii="Calibri" w:hAnsi="Calibri" w:cs="Calibri"/>
                <w:sz w:val="20"/>
                <w:szCs w:val="20"/>
              </w:rPr>
              <w:t>2014</w:t>
            </w:r>
          </w:p>
        </w:tc>
      </w:tr>
      <w:tr w:rsidR="00675609" w14:paraId="3FFB9D17" w14:textId="77777777" w:rsidTr="006F2048">
        <w:tc>
          <w:tcPr>
            <w:tcW w:w="1908" w:type="dxa"/>
            <w:vMerge/>
            <w:tcBorders>
              <w:top w:val="single" w:sz="4" w:space="0" w:color="auto"/>
              <w:left w:val="nil"/>
              <w:right w:val="nil"/>
            </w:tcBorders>
          </w:tcPr>
          <w:p w14:paraId="35E5FB35" w14:textId="77777777" w:rsidR="00675609" w:rsidRPr="001030C1" w:rsidRDefault="00675609" w:rsidP="001151C9">
            <w:pPr>
              <w:rPr>
                <w:rFonts w:ascii="Calibri" w:hAnsi="Calibri" w:cs="Calibri"/>
                <w:sz w:val="20"/>
                <w:szCs w:val="20"/>
              </w:rPr>
            </w:pPr>
          </w:p>
        </w:tc>
        <w:tc>
          <w:tcPr>
            <w:tcW w:w="5940" w:type="dxa"/>
            <w:tcBorders>
              <w:top w:val="single" w:sz="4" w:space="0" w:color="auto"/>
              <w:left w:val="nil"/>
              <w:bottom w:val="single" w:sz="4" w:space="0" w:color="auto"/>
              <w:right w:val="nil"/>
            </w:tcBorders>
          </w:tcPr>
          <w:p w14:paraId="52E2F24D" w14:textId="0852BBBF" w:rsidR="00675609" w:rsidRPr="001030C1" w:rsidRDefault="00675609" w:rsidP="009569B2">
            <w:pPr>
              <w:rPr>
                <w:rFonts w:ascii="Calibri" w:hAnsi="Calibri" w:cs="Calibri"/>
                <w:sz w:val="20"/>
                <w:szCs w:val="20"/>
              </w:rPr>
            </w:pPr>
            <w:r w:rsidRPr="00C26432">
              <w:rPr>
                <w:rFonts w:ascii="Calibri" w:hAnsi="Calibri"/>
                <w:sz w:val="20"/>
                <w:szCs w:val="20"/>
                <w:shd w:val="clear" w:color="auto" w:fill="FFFFFF"/>
              </w:rPr>
              <w:t>Resume labor inspections to enforce child labor laws, particularly targeting cotton fields and other areas where children are commonly employed.</w:t>
            </w:r>
          </w:p>
        </w:tc>
        <w:tc>
          <w:tcPr>
            <w:tcW w:w="1728" w:type="dxa"/>
            <w:tcBorders>
              <w:top w:val="single" w:sz="4" w:space="0" w:color="auto"/>
              <w:left w:val="nil"/>
              <w:bottom w:val="single" w:sz="4" w:space="0" w:color="auto"/>
              <w:right w:val="nil"/>
            </w:tcBorders>
          </w:tcPr>
          <w:p w14:paraId="677649D7" w14:textId="77777777" w:rsidR="00675609" w:rsidRPr="001030C1" w:rsidRDefault="00675609" w:rsidP="009569B2">
            <w:pPr>
              <w:jc w:val="center"/>
              <w:rPr>
                <w:rFonts w:ascii="Calibri" w:hAnsi="Calibri" w:cs="Calibri"/>
                <w:sz w:val="20"/>
                <w:szCs w:val="20"/>
              </w:rPr>
            </w:pPr>
            <w:r w:rsidRPr="001030C1">
              <w:rPr>
                <w:rFonts w:ascii="Calibri" w:hAnsi="Calibri" w:cs="Calibri"/>
                <w:sz w:val="20"/>
                <w:szCs w:val="20"/>
              </w:rPr>
              <w:t>2013</w:t>
            </w:r>
            <w:r>
              <w:rPr>
                <w:rFonts w:ascii="Calibri" w:hAnsi="Calibri" w:cs="Calibri"/>
                <w:sz w:val="20"/>
                <w:szCs w:val="20"/>
              </w:rPr>
              <w:t xml:space="preserve"> – 2014</w:t>
            </w:r>
          </w:p>
        </w:tc>
      </w:tr>
      <w:tr w:rsidR="00675609" w14:paraId="3D3AE4AD" w14:textId="77777777" w:rsidTr="006F2048">
        <w:tc>
          <w:tcPr>
            <w:tcW w:w="1908" w:type="dxa"/>
            <w:vMerge/>
            <w:tcBorders>
              <w:top w:val="single" w:sz="4" w:space="0" w:color="auto"/>
              <w:left w:val="nil"/>
              <w:right w:val="nil"/>
            </w:tcBorders>
          </w:tcPr>
          <w:p w14:paraId="32C648FB" w14:textId="77777777" w:rsidR="00675609" w:rsidRPr="001030C1" w:rsidRDefault="00675609" w:rsidP="001151C9">
            <w:pPr>
              <w:rPr>
                <w:rFonts w:ascii="Calibri" w:hAnsi="Calibri" w:cs="Calibri"/>
                <w:sz w:val="20"/>
                <w:szCs w:val="20"/>
              </w:rPr>
            </w:pPr>
          </w:p>
        </w:tc>
        <w:tc>
          <w:tcPr>
            <w:tcW w:w="5940" w:type="dxa"/>
            <w:tcBorders>
              <w:top w:val="single" w:sz="4" w:space="0" w:color="auto"/>
              <w:left w:val="nil"/>
              <w:bottom w:val="single" w:sz="4" w:space="0" w:color="auto"/>
              <w:right w:val="nil"/>
            </w:tcBorders>
          </w:tcPr>
          <w:p w14:paraId="7BEAA5EA" w14:textId="3EE49B80" w:rsidR="00675609" w:rsidRPr="00C26432" w:rsidRDefault="00675609" w:rsidP="007650CF">
            <w:pPr>
              <w:rPr>
                <w:rFonts w:ascii="Calibri" w:hAnsi="Calibri"/>
                <w:sz w:val="20"/>
                <w:szCs w:val="20"/>
                <w:shd w:val="clear" w:color="auto" w:fill="FFFFFF"/>
              </w:rPr>
            </w:pPr>
            <w:r>
              <w:rPr>
                <w:rFonts w:ascii="Calibri" w:hAnsi="Calibri"/>
                <w:sz w:val="20"/>
                <w:szCs w:val="20"/>
                <w:shd w:val="clear" w:color="auto" w:fill="FFFFFF"/>
              </w:rPr>
              <w:t>Collect and make publicly available the number of complaints made to the hotlines and disaggregate th</w:t>
            </w:r>
            <w:r w:rsidR="007650CF">
              <w:rPr>
                <w:rFonts w:ascii="Calibri" w:hAnsi="Calibri"/>
                <w:sz w:val="20"/>
                <w:szCs w:val="20"/>
                <w:shd w:val="clear" w:color="auto" w:fill="FFFFFF"/>
              </w:rPr>
              <w:t>at</w:t>
            </w:r>
            <w:r>
              <w:rPr>
                <w:rFonts w:ascii="Calibri" w:hAnsi="Calibri"/>
                <w:sz w:val="20"/>
                <w:szCs w:val="20"/>
                <w:shd w:val="clear" w:color="auto" w:fill="FFFFFF"/>
              </w:rPr>
              <w:t xml:space="preserve"> number to discern how many of the</w:t>
            </w:r>
            <w:r w:rsidR="007650CF">
              <w:rPr>
                <w:rFonts w:ascii="Calibri" w:hAnsi="Calibri"/>
                <w:sz w:val="20"/>
                <w:szCs w:val="20"/>
                <w:shd w:val="clear" w:color="auto" w:fill="FFFFFF"/>
              </w:rPr>
              <w:t xml:space="preserve"> complaints </w:t>
            </w:r>
            <w:r>
              <w:rPr>
                <w:rFonts w:ascii="Calibri" w:hAnsi="Calibri"/>
                <w:sz w:val="20"/>
                <w:szCs w:val="20"/>
                <w:shd w:val="clear" w:color="auto" w:fill="FFFFFF"/>
              </w:rPr>
              <w:t>were related to child labor.</w:t>
            </w:r>
          </w:p>
        </w:tc>
        <w:tc>
          <w:tcPr>
            <w:tcW w:w="1728" w:type="dxa"/>
            <w:tcBorders>
              <w:top w:val="single" w:sz="4" w:space="0" w:color="auto"/>
              <w:left w:val="nil"/>
              <w:bottom w:val="single" w:sz="4" w:space="0" w:color="auto"/>
              <w:right w:val="nil"/>
            </w:tcBorders>
          </w:tcPr>
          <w:p w14:paraId="73EBEEF3" w14:textId="77777777" w:rsidR="00675609" w:rsidRPr="001030C1" w:rsidRDefault="00675609" w:rsidP="001A5593">
            <w:pPr>
              <w:jc w:val="center"/>
              <w:rPr>
                <w:rFonts w:ascii="Calibri" w:hAnsi="Calibri" w:cs="Calibri"/>
                <w:sz w:val="20"/>
                <w:szCs w:val="20"/>
              </w:rPr>
            </w:pPr>
            <w:r>
              <w:rPr>
                <w:rFonts w:ascii="Calibri" w:hAnsi="Calibri" w:cs="Calibri"/>
                <w:sz w:val="20"/>
                <w:szCs w:val="20"/>
              </w:rPr>
              <w:t>2014</w:t>
            </w:r>
          </w:p>
        </w:tc>
      </w:tr>
      <w:tr w:rsidR="00675609" w14:paraId="19127CFC" w14:textId="77777777" w:rsidTr="001151C9">
        <w:tc>
          <w:tcPr>
            <w:tcW w:w="1908" w:type="dxa"/>
            <w:vMerge/>
            <w:tcBorders>
              <w:left w:val="nil"/>
              <w:right w:val="nil"/>
            </w:tcBorders>
            <w:hideMark/>
          </w:tcPr>
          <w:p w14:paraId="17639931" w14:textId="77777777" w:rsidR="00675609" w:rsidRPr="001030C1" w:rsidRDefault="00675609">
            <w:pPr>
              <w:rPr>
                <w:rFonts w:ascii="Calibri" w:hAnsi="Calibri" w:cs="Calibri"/>
                <w:sz w:val="20"/>
                <w:szCs w:val="20"/>
              </w:rPr>
            </w:pPr>
          </w:p>
        </w:tc>
        <w:tc>
          <w:tcPr>
            <w:tcW w:w="5940" w:type="dxa"/>
            <w:tcBorders>
              <w:top w:val="single" w:sz="4" w:space="0" w:color="auto"/>
              <w:left w:val="nil"/>
              <w:bottom w:val="single" w:sz="4" w:space="0" w:color="auto"/>
              <w:right w:val="nil"/>
            </w:tcBorders>
          </w:tcPr>
          <w:p w14:paraId="62F8A632" w14:textId="77777777" w:rsidR="00675609" w:rsidRPr="001030C1" w:rsidRDefault="00675609" w:rsidP="00CD4D0B">
            <w:pPr>
              <w:rPr>
                <w:rFonts w:ascii="Calibri" w:hAnsi="Calibri"/>
                <w:sz w:val="20"/>
                <w:szCs w:val="20"/>
                <w:shd w:val="clear" w:color="auto" w:fill="FFFFFF"/>
              </w:rPr>
            </w:pPr>
            <w:r>
              <w:rPr>
                <w:rFonts w:ascii="Calibri" w:hAnsi="Calibri"/>
                <w:sz w:val="20"/>
                <w:szCs w:val="20"/>
                <w:shd w:val="clear" w:color="auto" w:fill="FFFFFF"/>
              </w:rPr>
              <w:t>Strengthen the inspection system by permitting unannounced inspections and including routine or targeted inspections in all sectors of the economy, including s</w:t>
            </w:r>
            <w:r w:rsidRPr="00C34C71">
              <w:rPr>
                <w:rFonts w:ascii="Calibri" w:hAnsi="Calibri"/>
                <w:sz w:val="20"/>
                <w:szCs w:val="20"/>
                <w:shd w:val="clear" w:color="auto" w:fill="FFFFFF"/>
              </w:rPr>
              <w:t>mall agricultural businesses</w:t>
            </w:r>
            <w:r>
              <w:rPr>
                <w:rFonts w:ascii="Calibri" w:hAnsi="Calibri"/>
                <w:sz w:val="20"/>
                <w:szCs w:val="20"/>
                <w:shd w:val="clear" w:color="auto" w:fill="FFFFFF"/>
              </w:rPr>
              <w:t>.</w:t>
            </w:r>
          </w:p>
        </w:tc>
        <w:tc>
          <w:tcPr>
            <w:tcW w:w="1728" w:type="dxa"/>
            <w:tcBorders>
              <w:top w:val="single" w:sz="4" w:space="0" w:color="auto"/>
              <w:left w:val="nil"/>
              <w:bottom w:val="single" w:sz="4" w:space="0" w:color="auto"/>
              <w:right w:val="nil"/>
            </w:tcBorders>
          </w:tcPr>
          <w:p w14:paraId="780CAB3F" w14:textId="77777777" w:rsidR="00675609" w:rsidRPr="001030C1" w:rsidRDefault="00675609" w:rsidP="001A5593">
            <w:pPr>
              <w:jc w:val="center"/>
              <w:rPr>
                <w:rFonts w:ascii="Calibri" w:hAnsi="Calibri" w:cs="Calibri"/>
                <w:sz w:val="20"/>
                <w:szCs w:val="20"/>
              </w:rPr>
            </w:pPr>
            <w:r>
              <w:rPr>
                <w:rFonts w:ascii="Calibri" w:hAnsi="Calibri" w:cs="Calibri"/>
                <w:sz w:val="20"/>
                <w:szCs w:val="20"/>
              </w:rPr>
              <w:t>2014</w:t>
            </w:r>
          </w:p>
        </w:tc>
      </w:tr>
      <w:tr w:rsidR="00675609" w14:paraId="2CA46B20" w14:textId="77777777" w:rsidTr="006F2048">
        <w:tc>
          <w:tcPr>
            <w:tcW w:w="1908" w:type="dxa"/>
            <w:vMerge/>
            <w:tcBorders>
              <w:left w:val="nil"/>
              <w:bottom w:val="single" w:sz="4" w:space="0" w:color="auto"/>
              <w:right w:val="nil"/>
            </w:tcBorders>
          </w:tcPr>
          <w:p w14:paraId="75519501" w14:textId="77777777" w:rsidR="00675609" w:rsidRPr="001030C1" w:rsidRDefault="00675609">
            <w:pPr>
              <w:rPr>
                <w:rFonts w:ascii="Calibri" w:hAnsi="Calibri" w:cs="Calibri"/>
                <w:sz w:val="20"/>
                <w:szCs w:val="20"/>
              </w:rPr>
            </w:pPr>
          </w:p>
        </w:tc>
        <w:tc>
          <w:tcPr>
            <w:tcW w:w="5940" w:type="dxa"/>
            <w:tcBorders>
              <w:top w:val="single" w:sz="4" w:space="0" w:color="auto"/>
              <w:left w:val="nil"/>
              <w:bottom w:val="single" w:sz="4" w:space="0" w:color="auto"/>
              <w:right w:val="nil"/>
            </w:tcBorders>
          </w:tcPr>
          <w:p w14:paraId="55CE2FD0" w14:textId="77777777" w:rsidR="00675609" w:rsidRPr="001030C1" w:rsidRDefault="00675609" w:rsidP="00C10BCE">
            <w:pPr>
              <w:rPr>
                <w:rFonts w:ascii="Calibri" w:hAnsi="Calibri" w:cs="Calibri"/>
                <w:sz w:val="20"/>
                <w:szCs w:val="20"/>
              </w:rPr>
            </w:pPr>
            <w:r w:rsidRPr="001030C1">
              <w:rPr>
                <w:rFonts w:ascii="Calibri" w:hAnsi="Calibri"/>
                <w:sz w:val="20"/>
                <w:szCs w:val="20"/>
                <w:shd w:val="clear" w:color="auto" w:fill="FFFFFF"/>
              </w:rPr>
              <w:t xml:space="preserve">Collect and make </w:t>
            </w:r>
            <w:r>
              <w:rPr>
                <w:rFonts w:ascii="Calibri" w:hAnsi="Calibri"/>
                <w:sz w:val="20"/>
                <w:szCs w:val="20"/>
                <w:shd w:val="clear" w:color="auto" w:fill="FFFFFF"/>
              </w:rPr>
              <w:t xml:space="preserve">publicly </w:t>
            </w:r>
            <w:r w:rsidRPr="001030C1">
              <w:rPr>
                <w:rFonts w:ascii="Calibri" w:hAnsi="Calibri"/>
                <w:sz w:val="20"/>
                <w:szCs w:val="20"/>
                <w:shd w:val="clear" w:color="auto" w:fill="FFFFFF"/>
              </w:rPr>
              <w:t xml:space="preserve">available information on </w:t>
            </w:r>
            <w:r>
              <w:rPr>
                <w:rFonts w:ascii="Calibri" w:hAnsi="Calibri"/>
                <w:sz w:val="20"/>
                <w:szCs w:val="20"/>
                <w:shd w:val="clear" w:color="auto" w:fill="FFFFFF"/>
              </w:rPr>
              <w:t>the implementation of penalties in cases of the worst forms of child labor</w:t>
            </w:r>
            <w:r w:rsidRPr="001030C1">
              <w:rPr>
                <w:rFonts w:ascii="Calibri" w:hAnsi="Calibri"/>
                <w:sz w:val="20"/>
                <w:szCs w:val="20"/>
                <w:shd w:val="clear" w:color="auto" w:fill="FFFFFF"/>
              </w:rPr>
              <w:t>.</w:t>
            </w:r>
          </w:p>
        </w:tc>
        <w:tc>
          <w:tcPr>
            <w:tcW w:w="1728" w:type="dxa"/>
            <w:tcBorders>
              <w:top w:val="single" w:sz="4" w:space="0" w:color="auto"/>
              <w:left w:val="nil"/>
              <w:bottom w:val="single" w:sz="4" w:space="0" w:color="auto"/>
              <w:right w:val="nil"/>
            </w:tcBorders>
          </w:tcPr>
          <w:p w14:paraId="620D207E" w14:textId="77777777" w:rsidR="00675609" w:rsidRPr="001030C1" w:rsidRDefault="00675609" w:rsidP="001151C9">
            <w:pPr>
              <w:jc w:val="center"/>
              <w:rPr>
                <w:rFonts w:ascii="Calibri" w:hAnsi="Calibri" w:cs="Calibri"/>
                <w:sz w:val="20"/>
                <w:szCs w:val="20"/>
              </w:rPr>
            </w:pPr>
            <w:r w:rsidRPr="001030C1">
              <w:rPr>
                <w:rFonts w:ascii="Calibri" w:hAnsi="Calibri" w:cs="Calibri"/>
                <w:sz w:val="20"/>
                <w:szCs w:val="20"/>
              </w:rPr>
              <w:t>2009</w:t>
            </w:r>
            <w:r>
              <w:rPr>
                <w:rFonts w:ascii="Calibri" w:hAnsi="Calibri" w:cs="Calibri"/>
                <w:sz w:val="20"/>
                <w:szCs w:val="20"/>
              </w:rPr>
              <w:t xml:space="preserve"> </w:t>
            </w:r>
            <w:r w:rsidRPr="001030C1">
              <w:rPr>
                <w:rFonts w:ascii="Calibri" w:hAnsi="Calibri" w:cs="Calibri"/>
                <w:sz w:val="20"/>
                <w:szCs w:val="20"/>
              </w:rPr>
              <w:t>–</w:t>
            </w:r>
            <w:r>
              <w:rPr>
                <w:rFonts w:ascii="Calibri" w:hAnsi="Calibri" w:cs="Calibri"/>
                <w:sz w:val="20"/>
                <w:szCs w:val="20"/>
              </w:rPr>
              <w:t xml:space="preserve"> </w:t>
            </w:r>
            <w:r w:rsidRPr="001030C1">
              <w:rPr>
                <w:rFonts w:ascii="Calibri" w:hAnsi="Calibri" w:cs="Calibri"/>
                <w:sz w:val="20"/>
                <w:szCs w:val="20"/>
              </w:rPr>
              <w:t>201</w:t>
            </w:r>
            <w:r>
              <w:rPr>
                <w:rFonts w:ascii="Calibri" w:hAnsi="Calibri" w:cs="Calibri"/>
                <w:sz w:val="20"/>
                <w:szCs w:val="20"/>
              </w:rPr>
              <w:t>4</w:t>
            </w:r>
          </w:p>
        </w:tc>
      </w:tr>
      <w:tr w:rsidR="00675609" w14:paraId="098D6A42" w14:textId="77777777" w:rsidTr="001030C1">
        <w:tc>
          <w:tcPr>
            <w:tcW w:w="1908" w:type="dxa"/>
            <w:tcBorders>
              <w:top w:val="single" w:sz="4" w:space="0" w:color="auto"/>
              <w:left w:val="nil"/>
              <w:bottom w:val="single" w:sz="4" w:space="0" w:color="auto"/>
              <w:right w:val="nil"/>
            </w:tcBorders>
          </w:tcPr>
          <w:p w14:paraId="3AAE6CF0" w14:textId="77777777" w:rsidR="00675609" w:rsidRDefault="00675609">
            <w:pPr>
              <w:rPr>
                <w:rFonts w:ascii="Calibri" w:hAnsi="Calibri" w:cs="Calibri"/>
                <w:sz w:val="20"/>
                <w:szCs w:val="20"/>
              </w:rPr>
            </w:pPr>
            <w:r>
              <w:rPr>
                <w:rFonts w:ascii="Calibri" w:hAnsi="Calibri" w:cs="Calibri"/>
                <w:sz w:val="20"/>
                <w:szCs w:val="20"/>
              </w:rPr>
              <w:t>Coordination</w:t>
            </w:r>
          </w:p>
        </w:tc>
        <w:tc>
          <w:tcPr>
            <w:tcW w:w="5940" w:type="dxa"/>
            <w:tcBorders>
              <w:top w:val="single" w:sz="4" w:space="0" w:color="auto"/>
              <w:left w:val="nil"/>
              <w:bottom w:val="single" w:sz="4" w:space="0" w:color="auto"/>
              <w:right w:val="nil"/>
            </w:tcBorders>
          </w:tcPr>
          <w:p w14:paraId="50960383" w14:textId="7A537698" w:rsidR="00675609" w:rsidRDefault="00675609" w:rsidP="00BB21F5">
            <w:pPr>
              <w:rPr>
                <w:rFonts w:ascii="Calibri" w:hAnsi="Calibri"/>
                <w:sz w:val="20"/>
                <w:szCs w:val="20"/>
                <w:shd w:val="clear" w:color="auto" w:fill="FFFFFF"/>
              </w:rPr>
            </w:pPr>
            <w:r w:rsidRPr="0019090C">
              <w:rPr>
                <w:rFonts w:ascii="Calibri" w:hAnsi="Calibri"/>
                <w:sz w:val="20"/>
                <w:szCs w:val="20"/>
                <w:shd w:val="clear" w:color="auto" w:fill="FFFFFF"/>
              </w:rPr>
              <w:t xml:space="preserve">Resume </w:t>
            </w:r>
            <w:r w:rsidR="007650CF">
              <w:rPr>
                <w:rFonts w:ascii="Calibri" w:hAnsi="Calibri"/>
                <w:sz w:val="20"/>
                <w:szCs w:val="20"/>
                <w:shd w:val="clear" w:color="auto" w:fill="FFFFFF"/>
              </w:rPr>
              <w:t xml:space="preserve">the </w:t>
            </w:r>
            <w:r w:rsidRPr="0019090C">
              <w:rPr>
                <w:rFonts w:ascii="Calibri" w:hAnsi="Calibri"/>
                <w:sz w:val="20"/>
                <w:szCs w:val="20"/>
                <w:shd w:val="clear" w:color="auto" w:fill="FFFFFF"/>
              </w:rPr>
              <w:t>activities of the National Coordination Council on Child Labor</w:t>
            </w:r>
            <w:r>
              <w:rPr>
                <w:rFonts w:ascii="Calibri" w:hAnsi="Calibri"/>
                <w:sz w:val="20"/>
                <w:szCs w:val="20"/>
                <w:shd w:val="clear" w:color="auto" w:fill="FFFFFF"/>
              </w:rPr>
              <w:t xml:space="preserve"> and i</w:t>
            </w:r>
            <w:r w:rsidRPr="00F42555">
              <w:rPr>
                <w:rFonts w:ascii="Calibri" w:hAnsi="Calibri"/>
                <w:sz w:val="20"/>
                <w:szCs w:val="20"/>
                <w:shd w:val="clear" w:color="auto" w:fill="FFFFFF"/>
              </w:rPr>
              <w:t xml:space="preserve">ncrease </w:t>
            </w:r>
            <w:r>
              <w:rPr>
                <w:rFonts w:ascii="Calibri" w:hAnsi="Calibri"/>
                <w:sz w:val="20"/>
                <w:szCs w:val="20"/>
                <w:shd w:val="clear" w:color="auto" w:fill="FFFFFF"/>
              </w:rPr>
              <w:t>its</w:t>
            </w:r>
            <w:r w:rsidRPr="00F42555">
              <w:rPr>
                <w:rFonts w:ascii="Calibri" w:hAnsi="Calibri"/>
                <w:sz w:val="20"/>
                <w:szCs w:val="20"/>
                <w:shd w:val="clear" w:color="auto" w:fill="FFFFFF"/>
              </w:rPr>
              <w:t xml:space="preserve"> access to data on child labor migration in the regions</w:t>
            </w:r>
            <w:r>
              <w:rPr>
                <w:rFonts w:ascii="Calibri" w:hAnsi="Calibri"/>
                <w:sz w:val="20"/>
                <w:szCs w:val="20"/>
                <w:shd w:val="clear" w:color="auto" w:fill="FFFFFF"/>
              </w:rPr>
              <w:t>.</w:t>
            </w:r>
          </w:p>
        </w:tc>
        <w:tc>
          <w:tcPr>
            <w:tcW w:w="1728" w:type="dxa"/>
            <w:tcBorders>
              <w:top w:val="single" w:sz="4" w:space="0" w:color="auto"/>
              <w:left w:val="nil"/>
              <w:bottom w:val="single" w:sz="4" w:space="0" w:color="auto"/>
              <w:right w:val="nil"/>
            </w:tcBorders>
          </w:tcPr>
          <w:p w14:paraId="261187A4" w14:textId="77777777" w:rsidR="00675609" w:rsidRDefault="00675609" w:rsidP="00FA3A8B">
            <w:pPr>
              <w:jc w:val="center"/>
              <w:rPr>
                <w:rFonts w:ascii="Calibri" w:hAnsi="Calibri" w:cs="Calibri"/>
                <w:sz w:val="20"/>
                <w:szCs w:val="20"/>
              </w:rPr>
            </w:pPr>
            <w:r>
              <w:rPr>
                <w:rFonts w:ascii="Calibri" w:hAnsi="Calibri" w:cs="Calibri"/>
                <w:sz w:val="20"/>
                <w:szCs w:val="20"/>
              </w:rPr>
              <w:t>2012 – 2014</w:t>
            </w:r>
          </w:p>
        </w:tc>
      </w:tr>
      <w:tr w:rsidR="00675609" w14:paraId="3E67AA50" w14:textId="77777777" w:rsidTr="001A5593">
        <w:tc>
          <w:tcPr>
            <w:tcW w:w="1908" w:type="dxa"/>
            <w:vMerge w:val="restart"/>
            <w:tcBorders>
              <w:top w:val="single" w:sz="4" w:space="0" w:color="auto"/>
              <w:left w:val="nil"/>
              <w:right w:val="nil"/>
            </w:tcBorders>
            <w:hideMark/>
          </w:tcPr>
          <w:p w14:paraId="11322AFD" w14:textId="77777777" w:rsidR="00675609" w:rsidRPr="001030C1" w:rsidRDefault="00675609">
            <w:pPr>
              <w:rPr>
                <w:rFonts w:ascii="Calibri" w:hAnsi="Calibri" w:cs="Calibri"/>
                <w:sz w:val="20"/>
                <w:szCs w:val="20"/>
              </w:rPr>
            </w:pPr>
            <w:r w:rsidRPr="001030C1">
              <w:rPr>
                <w:rFonts w:ascii="Calibri" w:hAnsi="Calibri" w:cs="Calibri"/>
                <w:sz w:val="20"/>
                <w:szCs w:val="20"/>
              </w:rPr>
              <w:t>Social Programs</w:t>
            </w:r>
          </w:p>
        </w:tc>
        <w:tc>
          <w:tcPr>
            <w:tcW w:w="5940" w:type="dxa"/>
            <w:tcBorders>
              <w:top w:val="single" w:sz="4" w:space="0" w:color="auto"/>
              <w:left w:val="nil"/>
              <w:bottom w:val="single" w:sz="4" w:space="0" w:color="auto"/>
              <w:right w:val="nil"/>
            </w:tcBorders>
          </w:tcPr>
          <w:p w14:paraId="4CA7EA8D" w14:textId="563BCF1F" w:rsidR="00675609" w:rsidRPr="001030C1" w:rsidRDefault="00675609" w:rsidP="00FC0BEB">
            <w:pPr>
              <w:rPr>
                <w:rFonts w:ascii="Calibri" w:hAnsi="Calibri" w:cs="Calibri"/>
                <w:sz w:val="20"/>
                <w:szCs w:val="20"/>
              </w:rPr>
            </w:pPr>
            <w:r w:rsidRPr="001030C1">
              <w:rPr>
                <w:rFonts w:ascii="Calibri" w:hAnsi="Calibri" w:cs="Calibri"/>
                <w:sz w:val="20"/>
                <w:szCs w:val="20"/>
              </w:rPr>
              <w:t xml:space="preserve">Conduct research to gather comprehensive data on child labor, including the activities carried out by children working in </w:t>
            </w:r>
            <w:r w:rsidR="00FC0BEB">
              <w:rPr>
                <w:rFonts w:ascii="Calibri" w:hAnsi="Calibri" w:cs="Calibri"/>
                <w:sz w:val="20"/>
                <w:szCs w:val="20"/>
              </w:rPr>
              <w:t xml:space="preserve">the </w:t>
            </w:r>
            <w:r w:rsidRPr="001030C1">
              <w:rPr>
                <w:rFonts w:ascii="Calibri" w:hAnsi="Calibri" w:cs="Calibri"/>
                <w:sz w:val="20"/>
                <w:szCs w:val="20"/>
              </w:rPr>
              <w:t xml:space="preserve">construction and </w:t>
            </w:r>
            <w:r w:rsidR="00FC0BEB">
              <w:rPr>
                <w:rFonts w:ascii="Calibri" w:hAnsi="Calibri" w:cs="Calibri"/>
                <w:sz w:val="20"/>
                <w:szCs w:val="20"/>
              </w:rPr>
              <w:t>services industries</w:t>
            </w:r>
            <w:r>
              <w:rPr>
                <w:rFonts w:ascii="Calibri" w:hAnsi="Calibri" w:cs="Calibri"/>
                <w:sz w:val="20"/>
                <w:szCs w:val="20"/>
              </w:rPr>
              <w:t xml:space="preserve"> to inform policies and programs</w:t>
            </w:r>
            <w:r w:rsidRPr="001030C1">
              <w:rPr>
                <w:rFonts w:ascii="Calibri" w:hAnsi="Calibri" w:cs="Calibri"/>
                <w:sz w:val="20"/>
                <w:szCs w:val="20"/>
              </w:rPr>
              <w:t>.</w:t>
            </w:r>
          </w:p>
        </w:tc>
        <w:tc>
          <w:tcPr>
            <w:tcW w:w="1728" w:type="dxa"/>
            <w:tcBorders>
              <w:top w:val="single" w:sz="4" w:space="0" w:color="auto"/>
              <w:left w:val="nil"/>
              <w:bottom w:val="single" w:sz="4" w:space="0" w:color="auto"/>
              <w:right w:val="nil"/>
            </w:tcBorders>
          </w:tcPr>
          <w:p w14:paraId="60DDF75E" w14:textId="77777777" w:rsidR="00675609" w:rsidRPr="001030C1" w:rsidRDefault="00675609" w:rsidP="001030C1">
            <w:pPr>
              <w:jc w:val="center"/>
              <w:rPr>
                <w:rFonts w:ascii="Calibri" w:hAnsi="Calibri" w:cs="Calibri"/>
                <w:sz w:val="20"/>
                <w:szCs w:val="20"/>
              </w:rPr>
            </w:pPr>
            <w:r w:rsidRPr="001030C1">
              <w:rPr>
                <w:rFonts w:ascii="Calibri" w:hAnsi="Calibri" w:cs="Calibri"/>
                <w:sz w:val="20"/>
                <w:szCs w:val="20"/>
              </w:rPr>
              <w:t>2013</w:t>
            </w:r>
            <w:r>
              <w:rPr>
                <w:rFonts w:ascii="Calibri" w:hAnsi="Calibri" w:cs="Calibri"/>
                <w:sz w:val="20"/>
                <w:szCs w:val="20"/>
              </w:rPr>
              <w:t xml:space="preserve"> – 2014</w:t>
            </w:r>
          </w:p>
        </w:tc>
      </w:tr>
      <w:tr w:rsidR="00675609" w14:paraId="233B1FEF" w14:textId="77777777" w:rsidTr="001A5593">
        <w:tc>
          <w:tcPr>
            <w:tcW w:w="1908" w:type="dxa"/>
            <w:vMerge/>
            <w:tcBorders>
              <w:left w:val="nil"/>
              <w:right w:val="nil"/>
            </w:tcBorders>
          </w:tcPr>
          <w:p w14:paraId="29FD9EBF" w14:textId="77777777" w:rsidR="00675609" w:rsidRPr="001030C1" w:rsidRDefault="00675609">
            <w:pPr>
              <w:rPr>
                <w:rFonts w:ascii="Calibri" w:hAnsi="Calibri" w:cs="Calibri"/>
                <w:sz w:val="20"/>
                <w:szCs w:val="20"/>
              </w:rPr>
            </w:pPr>
          </w:p>
        </w:tc>
        <w:tc>
          <w:tcPr>
            <w:tcW w:w="5940" w:type="dxa"/>
            <w:tcBorders>
              <w:top w:val="single" w:sz="4" w:space="0" w:color="auto"/>
              <w:left w:val="nil"/>
              <w:bottom w:val="single" w:sz="4" w:space="0" w:color="auto"/>
              <w:right w:val="nil"/>
            </w:tcBorders>
          </w:tcPr>
          <w:p w14:paraId="01BFDD82" w14:textId="68695093" w:rsidR="00675609" w:rsidRPr="001030C1" w:rsidRDefault="00675609" w:rsidP="00A44971">
            <w:pPr>
              <w:rPr>
                <w:rFonts w:ascii="Calibri" w:hAnsi="Calibri" w:cs="Calibri"/>
                <w:sz w:val="20"/>
                <w:szCs w:val="20"/>
              </w:rPr>
            </w:pPr>
            <w:r w:rsidRPr="00906966">
              <w:rPr>
                <w:rFonts w:ascii="Calibri" w:hAnsi="Calibri" w:cs="Calibri"/>
                <w:sz w:val="20"/>
                <w:szCs w:val="20"/>
              </w:rPr>
              <w:t>Ensure universal access to education, targeting migrant children.</w:t>
            </w:r>
          </w:p>
        </w:tc>
        <w:tc>
          <w:tcPr>
            <w:tcW w:w="1728" w:type="dxa"/>
            <w:tcBorders>
              <w:top w:val="single" w:sz="4" w:space="0" w:color="auto"/>
              <w:left w:val="nil"/>
              <w:bottom w:val="single" w:sz="4" w:space="0" w:color="auto"/>
              <w:right w:val="nil"/>
            </w:tcBorders>
          </w:tcPr>
          <w:p w14:paraId="38A168B8" w14:textId="77777777" w:rsidR="00675609" w:rsidRPr="001030C1" w:rsidRDefault="00675609" w:rsidP="001030C1">
            <w:pPr>
              <w:jc w:val="center"/>
              <w:rPr>
                <w:rFonts w:ascii="Calibri" w:hAnsi="Calibri" w:cs="Calibri"/>
                <w:sz w:val="20"/>
                <w:szCs w:val="20"/>
              </w:rPr>
            </w:pPr>
            <w:r>
              <w:rPr>
                <w:rFonts w:ascii="Calibri" w:hAnsi="Calibri" w:cs="Calibri"/>
                <w:sz w:val="20"/>
                <w:szCs w:val="20"/>
              </w:rPr>
              <w:t>2014</w:t>
            </w:r>
          </w:p>
        </w:tc>
      </w:tr>
      <w:tr w:rsidR="00675609" w14:paraId="53B7DF9B" w14:textId="77777777" w:rsidTr="001A5593">
        <w:tc>
          <w:tcPr>
            <w:tcW w:w="1908" w:type="dxa"/>
            <w:vMerge/>
            <w:tcBorders>
              <w:left w:val="nil"/>
              <w:right w:val="nil"/>
            </w:tcBorders>
          </w:tcPr>
          <w:p w14:paraId="2E44CA13" w14:textId="77777777" w:rsidR="00675609" w:rsidRPr="001030C1" w:rsidRDefault="00675609">
            <w:pPr>
              <w:rPr>
                <w:rFonts w:ascii="Calibri" w:hAnsi="Calibri" w:cs="Calibri"/>
                <w:sz w:val="20"/>
                <w:szCs w:val="20"/>
              </w:rPr>
            </w:pPr>
          </w:p>
        </w:tc>
        <w:tc>
          <w:tcPr>
            <w:tcW w:w="5940" w:type="dxa"/>
            <w:tcBorders>
              <w:top w:val="single" w:sz="4" w:space="0" w:color="auto"/>
              <w:left w:val="nil"/>
              <w:bottom w:val="single" w:sz="4" w:space="0" w:color="auto"/>
              <w:right w:val="nil"/>
            </w:tcBorders>
          </w:tcPr>
          <w:p w14:paraId="200901DD" w14:textId="77777777" w:rsidR="00675609" w:rsidRPr="001030C1" w:rsidRDefault="00675609">
            <w:pPr>
              <w:rPr>
                <w:rFonts w:ascii="Calibri" w:hAnsi="Calibri" w:cs="Calibri"/>
                <w:sz w:val="20"/>
                <w:szCs w:val="20"/>
              </w:rPr>
            </w:pPr>
            <w:r w:rsidRPr="001030C1">
              <w:rPr>
                <w:rFonts w:ascii="Calibri" w:hAnsi="Calibri"/>
                <w:sz w:val="20"/>
                <w:szCs w:val="20"/>
                <w:shd w:val="clear" w:color="auto" w:fill="FFFFFF"/>
              </w:rPr>
              <w:t>Assess the impact that existing programs have on child labor.</w:t>
            </w:r>
          </w:p>
        </w:tc>
        <w:tc>
          <w:tcPr>
            <w:tcW w:w="1728" w:type="dxa"/>
            <w:tcBorders>
              <w:top w:val="single" w:sz="4" w:space="0" w:color="auto"/>
              <w:left w:val="nil"/>
              <w:bottom w:val="single" w:sz="4" w:space="0" w:color="auto"/>
              <w:right w:val="nil"/>
            </w:tcBorders>
          </w:tcPr>
          <w:p w14:paraId="14992F4A" w14:textId="77777777" w:rsidR="00675609" w:rsidRPr="001030C1" w:rsidRDefault="00675609" w:rsidP="00FA3A8B">
            <w:pPr>
              <w:jc w:val="center"/>
              <w:rPr>
                <w:rFonts w:ascii="Calibri" w:hAnsi="Calibri" w:cs="Calibri"/>
                <w:sz w:val="20"/>
                <w:szCs w:val="20"/>
              </w:rPr>
            </w:pPr>
            <w:r w:rsidRPr="001030C1">
              <w:rPr>
                <w:rFonts w:ascii="Calibri" w:hAnsi="Calibri" w:cs="Calibri"/>
                <w:sz w:val="20"/>
                <w:szCs w:val="20"/>
              </w:rPr>
              <w:t>2010</w:t>
            </w:r>
            <w:r>
              <w:rPr>
                <w:rFonts w:ascii="Calibri" w:hAnsi="Calibri" w:cs="Calibri"/>
                <w:sz w:val="20"/>
                <w:szCs w:val="20"/>
              </w:rPr>
              <w:t xml:space="preserve"> </w:t>
            </w:r>
            <w:r w:rsidRPr="001030C1">
              <w:rPr>
                <w:rFonts w:ascii="Calibri" w:hAnsi="Calibri" w:cs="Calibri"/>
                <w:sz w:val="20"/>
                <w:szCs w:val="20"/>
              </w:rPr>
              <w:t>–</w:t>
            </w:r>
            <w:r>
              <w:rPr>
                <w:rFonts w:ascii="Calibri" w:hAnsi="Calibri" w:cs="Calibri"/>
                <w:sz w:val="20"/>
                <w:szCs w:val="20"/>
              </w:rPr>
              <w:t xml:space="preserve"> </w:t>
            </w:r>
            <w:r w:rsidRPr="001030C1">
              <w:rPr>
                <w:rFonts w:ascii="Calibri" w:hAnsi="Calibri" w:cs="Calibri"/>
                <w:sz w:val="20"/>
                <w:szCs w:val="20"/>
              </w:rPr>
              <w:t>201</w:t>
            </w:r>
            <w:r>
              <w:rPr>
                <w:rFonts w:ascii="Calibri" w:hAnsi="Calibri" w:cs="Calibri"/>
                <w:sz w:val="20"/>
                <w:szCs w:val="20"/>
              </w:rPr>
              <w:t>4</w:t>
            </w:r>
          </w:p>
        </w:tc>
      </w:tr>
      <w:tr w:rsidR="00675609" w14:paraId="33D947E1" w14:textId="77777777" w:rsidTr="001A5593">
        <w:tc>
          <w:tcPr>
            <w:tcW w:w="1908" w:type="dxa"/>
            <w:vMerge/>
            <w:tcBorders>
              <w:left w:val="nil"/>
              <w:bottom w:val="single" w:sz="4" w:space="0" w:color="auto"/>
              <w:right w:val="nil"/>
            </w:tcBorders>
          </w:tcPr>
          <w:p w14:paraId="500A2037" w14:textId="77777777" w:rsidR="00675609" w:rsidRPr="001030C1" w:rsidRDefault="00675609">
            <w:pPr>
              <w:rPr>
                <w:rFonts w:ascii="Calibri" w:hAnsi="Calibri" w:cs="Calibri"/>
                <w:sz w:val="20"/>
                <w:szCs w:val="20"/>
              </w:rPr>
            </w:pPr>
          </w:p>
        </w:tc>
        <w:tc>
          <w:tcPr>
            <w:tcW w:w="5940" w:type="dxa"/>
            <w:tcBorders>
              <w:top w:val="single" w:sz="4" w:space="0" w:color="auto"/>
              <w:left w:val="nil"/>
              <w:bottom w:val="single" w:sz="4" w:space="0" w:color="auto"/>
              <w:right w:val="nil"/>
            </w:tcBorders>
          </w:tcPr>
          <w:p w14:paraId="2F82AED4" w14:textId="77777777" w:rsidR="00675609" w:rsidRPr="001030C1" w:rsidRDefault="00675609">
            <w:pPr>
              <w:rPr>
                <w:rFonts w:ascii="Calibri" w:hAnsi="Calibri"/>
                <w:sz w:val="20"/>
                <w:szCs w:val="20"/>
                <w:shd w:val="clear" w:color="auto" w:fill="FFFFFF"/>
              </w:rPr>
            </w:pPr>
            <w:r>
              <w:rPr>
                <w:rFonts w:ascii="Calibri" w:hAnsi="Calibri"/>
                <w:sz w:val="20"/>
                <w:szCs w:val="20"/>
                <w:shd w:val="clear" w:color="auto" w:fill="FFFFFF"/>
              </w:rPr>
              <w:t>Institute programs to address child labor in services and agriculture, particularly in the production of cotton.</w:t>
            </w:r>
          </w:p>
        </w:tc>
        <w:tc>
          <w:tcPr>
            <w:tcW w:w="1728" w:type="dxa"/>
            <w:tcBorders>
              <w:top w:val="single" w:sz="4" w:space="0" w:color="auto"/>
              <w:left w:val="nil"/>
              <w:bottom w:val="single" w:sz="4" w:space="0" w:color="auto"/>
              <w:right w:val="nil"/>
            </w:tcBorders>
          </w:tcPr>
          <w:p w14:paraId="4379D47B" w14:textId="61F1F6F4" w:rsidR="00675609" w:rsidRPr="001030C1" w:rsidRDefault="00675609" w:rsidP="003B6E65">
            <w:pPr>
              <w:jc w:val="center"/>
              <w:rPr>
                <w:rFonts w:ascii="Calibri" w:hAnsi="Calibri" w:cs="Calibri"/>
                <w:sz w:val="20"/>
                <w:szCs w:val="20"/>
              </w:rPr>
            </w:pPr>
            <w:r>
              <w:rPr>
                <w:rFonts w:ascii="Calibri" w:hAnsi="Calibri" w:cs="Calibri"/>
                <w:sz w:val="20"/>
                <w:szCs w:val="20"/>
              </w:rPr>
              <w:t>2014</w:t>
            </w:r>
          </w:p>
        </w:tc>
      </w:tr>
    </w:tbl>
    <w:p w14:paraId="31A74A5F" w14:textId="77777777" w:rsidR="0062160A" w:rsidRPr="00B727E8" w:rsidRDefault="0062160A" w:rsidP="00756A71">
      <w:pPr>
        <w:pStyle w:val="Subtitle"/>
        <w:spacing w:after="0"/>
        <w:jc w:val="left"/>
        <w:rPr>
          <w:rFonts w:ascii="Calibri" w:hAnsi="Calibri" w:cs="Calibri"/>
          <w:b/>
          <w:bCs/>
          <w:sz w:val="22"/>
          <w:szCs w:val="22"/>
          <w:lang w:val="en-US"/>
        </w:rPr>
      </w:pPr>
    </w:p>
    <w:p w14:paraId="28428AA1" w14:textId="77777777" w:rsidR="00FA6E3D" w:rsidRPr="00FA6E3D" w:rsidRDefault="004938D6" w:rsidP="00FA6E3D">
      <w:pPr>
        <w:rPr>
          <w:noProof/>
        </w:rPr>
      </w:pPr>
      <w:r>
        <w:rPr>
          <w:rFonts w:ascii="Calibri" w:hAnsi="Calibri"/>
          <w:noProof/>
        </w:rPr>
        <w:fldChar w:fldCharType="begin"/>
      </w:r>
      <w:r w:rsidR="003E4E86">
        <w:rPr>
          <w:rFonts w:ascii="Calibri" w:hAnsi="Calibri"/>
        </w:rPr>
        <w:instrText xml:space="preserve"> ADDIN EN.REFLIST </w:instrText>
      </w:r>
      <w:r>
        <w:rPr>
          <w:rFonts w:ascii="Calibri" w:hAnsi="Calibri"/>
          <w:noProof/>
        </w:rPr>
        <w:fldChar w:fldCharType="separate"/>
      </w:r>
      <w:bookmarkStart w:id="3" w:name="_ENREF_1"/>
      <w:r w:rsidR="00FA6E3D" w:rsidRPr="00FA6E3D">
        <w:rPr>
          <w:noProof/>
        </w:rPr>
        <w:t>1.</w:t>
      </w:r>
      <w:r w:rsidR="00FA6E3D" w:rsidRPr="00FA6E3D">
        <w:rPr>
          <w:noProof/>
        </w:rPr>
        <w:tab/>
        <w:t xml:space="preserve">ILO-IPEC. </w:t>
      </w:r>
      <w:r w:rsidR="00FA6E3D" w:rsidRPr="00FA6E3D">
        <w:rPr>
          <w:i/>
          <w:noProof/>
        </w:rPr>
        <w:t>ILO-IPEC in Kazakhstan Newsletter</w:t>
      </w:r>
      <w:r w:rsidR="00FA6E3D" w:rsidRPr="00FA6E3D">
        <w:rPr>
          <w:noProof/>
        </w:rPr>
        <w:t xml:space="preserve">. Geneva; January 3, 2011. </w:t>
      </w:r>
      <w:bookmarkEnd w:id="3"/>
    </w:p>
    <w:p w14:paraId="245A8FFF" w14:textId="77777777" w:rsidR="00FA6E3D" w:rsidRPr="00FA6E3D" w:rsidRDefault="00FA6E3D" w:rsidP="00FA6E3D">
      <w:pPr>
        <w:rPr>
          <w:noProof/>
        </w:rPr>
      </w:pPr>
      <w:bookmarkStart w:id="4" w:name="_ENREF_2"/>
      <w:r w:rsidRPr="00FA6E3D">
        <w:rPr>
          <w:noProof/>
        </w:rPr>
        <w:lastRenderedPageBreak/>
        <w:t>2.</w:t>
      </w:r>
      <w:r w:rsidRPr="00FA6E3D">
        <w:rPr>
          <w:noProof/>
        </w:rPr>
        <w:tab/>
        <w:t xml:space="preserve">ILO-IPEC. </w:t>
      </w:r>
      <w:r w:rsidRPr="00FA6E3D">
        <w:rPr>
          <w:i/>
          <w:noProof/>
        </w:rPr>
        <w:t>Child Labour in Rural Kazakhstan: Baseline Survey Results in Almaty and South Kazakhstan Oblasts</w:t>
      </w:r>
      <w:r w:rsidRPr="00FA6E3D">
        <w:rPr>
          <w:noProof/>
        </w:rPr>
        <w:t xml:space="preserve">. Almaty; 2012. </w:t>
      </w:r>
      <w:bookmarkEnd w:id="4"/>
    </w:p>
    <w:p w14:paraId="0242ADE4" w14:textId="5576BFEF" w:rsidR="00FA6E3D" w:rsidRPr="00FA6E3D" w:rsidRDefault="00FA6E3D" w:rsidP="00FA6E3D">
      <w:pPr>
        <w:rPr>
          <w:noProof/>
        </w:rPr>
      </w:pPr>
      <w:bookmarkStart w:id="5" w:name="_ENREF_3"/>
      <w:r w:rsidRPr="00FA6E3D">
        <w:rPr>
          <w:noProof/>
        </w:rPr>
        <w:t>3.</w:t>
      </w:r>
      <w:r w:rsidRPr="00FA6E3D">
        <w:rPr>
          <w:noProof/>
        </w:rPr>
        <w:tab/>
        <w:t xml:space="preserve">Human Rights Council. </w:t>
      </w:r>
      <w:r w:rsidRPr="00FA6E3D">
        <w:rPr>
          <w:i/>
          <w:noProof/>
        </w:rPr>
        <w:t>Report of the Special Rapporteur on contemporary forms of slavery, including its causes and consequences, Gulnara Shahinian on her mission to Kazakhstan (24 September to 1 October 2012)</w:t>
      </w:r>
      <w:r w:rsidRPr="00FA6E3D">
        <w:rPr>
          <w:noProof/>
        </w:rPr>
        <w:t xml:space="preserve">. Geneva; June 27, 2013. </w:t>
      </w:r>
      <w:hyperlink r:id="rId9" w:history="1">
        <w:r w:rsidRPr="00FA6E3D">
          <w:rPr>
            <w:rStyle w:val="Hyperlink"/>
            <w:noProof/>
          </w:rPr>
          <w:t>http://www.ohchr.org/EN/HRBodies/HRC/RegularSessions/Session24/Documents/A-HRC-24-43-Add1_en.pdf</w:t>
        </w:r>
      </w:hyperlink>
      <w:r w:rsidRPr="00FA6E3D">
        <w:rPr>
          <w:noProof/>
        </w:rPr>
        <w:t>.</w:t>
      </w:r>
      <w:bookmarkEnd w:id="5"/>
    </w:p>
    <w:p w14:paraId="015731D6" w14:textId="77777777" w:rsidR="00FA6E3D" w:rsidRPr="00FA6E3D" w:rsidRDefault="00FA6E3D" w:rsidP="00FA6E3D">
      <w:pPr>
        <w:rPr>
          <w:noProof/>
        </w:rPr>
      </w:pPr>
      <w:bookmarkStart w:id="6" w:name="_ENREF_4"/>
      <w:r w:rsidRPr="00FA6E3D">
        <w:rPr>
          <w:noProof/>
        </w:rPr>
        <w:t>4.</w:t>
      </w:r>
      <w:r w:rsidRPr="00FA6E3D">
        <w:rPr>
          <w:noProof/>
        </w:rPr>
        <w:tab/>
        <w:t xml:space="preserve">U.S. Embassy- Astana. </w:t>
      </w:r>
      <w:r w:rsidRPr="00FA6E3D">
        <w:rPr>
          <w:i/>
          <w:noProof/>
        </w:rPr>
        <w:t>reporting, January 29, 2015</w:t>
      </w:r>
      <w:r w:rsidRPr="00FA6E3D">
        <w:rPr>
          <w:noProof/>
        </w:rPr>
        <w:t xml:space="preserve">. </w:t>
      </w:r>
      <w:bookmarkEnd w:id="6"/>
    </w:p>
    <w:p w14:paraId="0E0546AE" w14:textId="54D64894" w:rsidR="00FA6E3D" w:rsidRPr="00FA6E3D" w:rsidRDefault="00FA6E3D" w:rsidP="00FA6E3D">
      <w:pPr>
        <w:rPr>
          <w:noProof/>
        </w:rPr>
      </w:pPr>
      <w:bookmarkStart w:id="7" w:name="_ENREF_5"/>
      <w:r w:rsidRPr="00FA6E3D">
        <w:rPr>
          <w:noProof/>
        </w:rPr>
        <w:t>5.</w:t>
      </w:r>
      <w:r w:rsidRPr="00FA6E3D">
        <w:rPr>
          <w:noProof/>
        </w:rPr>
        <w:tab/>
        <w:t xml:space="preserve">UNESCO Institute for Statistics. </w:t>
      </w:r>
      <w:r w:rsidRPr="00FA6E3D">
        <w:rPr>
          <w:i/>
          <w:noProof/>
        </w:rPr>
        <w:t>Gross intake ratio to the last grade of primary. Total</w:t>
      </w:r>
      <w:r w:rsidRPr="00FA6E3D">
        <w:rPr>
          <w:noProof/>
        </w:rPr>
        <w:t xml:space="preserve">. [accessed January 16, 2015]; </w:t>
      </w:r>
      <w:hyperlink r:id="rId10" w:history="1">
        <w:r w:rsidRPr="00FA6E3D">
          <w:rPr>
            <w:rStyle w:val="Hyperlink"/>
            <w:noProof/>
          </w:rPr>
          <w:t>http://www.uis.unesco.org/Pages/default.aspx?SPSLanguage=EN</w:t>
        </w:r>
      </w:hyperlink>
      <w:r w:rsidRPr="00FA6E3D">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7"/>
    </w:p>
    <w:p w14:paraId="3D4C7AB0" w14:textId="77777777" w:rsidR="00FA6E3D" w:rsidRPr="00FA6E3D" w:rsidRDefault="00FA6E3D" w:rsidP="00FA6E3D">
      <w:pPr>
        <w:rPr>
          <w:noProof/>
        </w:rPr>
      </w:pPr>
      <w:bookmarkStart w:id="8" w:name="_ENREF_6"/>
      <w:r w:rsidRPr="00FA6E3D">
        <w:rPr>
          <w:noProof/>
        </w:rPr>
        <w:t>6.</w:t>
      </w:r>
      <w:r w:rsidRPr="00FA6E3D">
        <w:rPr>
          <w:noProof/>
        </w:rPr>
        <w:tab/>
        <w:t xml:space="preserve">UCW. </w:t>
      </w:r>
      <w:r w:rsidRPr="00FA6E3D">
        <w:rPr>
          <w:i/>
          <w:noProof/>
        </w:rPr>
        <w:t>Analysis of Child Economic Activity and School Attendance Statistics from National Household or Child Labor Surveys</w:t>
      </w:r>
      <w:r w:rsidRPr="00FA6E3D">
        <w:rPr>
          <w:noProof/>
        </w:rPr>
        <w:t>. Original data from Multiple Indicator Cluster Survey 3, 2006.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14:paraId="5A9CC516" w14:textId="7CE01807" w:rsidR="00FA6E3D" w:rsidRPr="00FA6E3D" w:rsidRDefault="00FA6E3D" w:rsidP="00FA6E3D">
      <w:pPr>
        <w:rPr>
          <w:noProof/>
        </w:rPr>
      </w:pPr>
      <w:bookmarkStart w:id="9" w:name="_ENREF_7"/>
      <w:r w:rsidRPr="00FA6E3D">
        <w:rPr>
          <w:noProof/>
        </w:rPr>
        <w:t>7.</w:t>
      </w:r>
      <w:r w:rsidRPr="00FA6E3D">
        <w:rPr>
          <w:noProof/>
        </w:rPr>
        <w:tab/>
        <w:t xml:space="preserve">ILO. </w:t>
      </w:r>
      <w:r w:rsidRPr="00FA6E3D">
        <w:rPr>
          <w:i/>
          <w:noProof/>
        </w:rPr>
        <w:t>Report of the Committee of Experts on the Application of Conventions and Recommendations</w:t>
      </w:r>
      <w:r w:rsidRPr="00FA6E3D">
        <w:rPr>
          <w:noProof/>
        </w:rPr>
        <w:t xml:space="preserve">. Geneva; 2014. </w:t>
      </w:r>
      <w:hyperlink r:id="rId11" w:history="1">
        <w:r w:rsidRPr="00FA6E3D">
          <w:rPr>
            <w:rStyle w:val="Hyperlink"/>
            <w:noProof/>
          </w:rPr>
          <w:t>http://www.ilo.org/ilc/ILCSessions/103/reports/reports-to-the-conference/WCMS_235054/lang--en/index.htm</w:t>
        </w:r>
      </w:hyperlink>
      <w:r w:rsidRPr="00FA6E3D">
        <w:rPr>
          <w:noProof/>
        </w:rPr>
        <w:t>.</w:t>
      </w:r>
      <w:bookmarkEnd w:id="9"/>
    </w:p>
    <w:p w14:paraId="05C3CBEC" w14:textId="77777777" w:rsidR="00FA6E3D" w:rsidRPr="00FA6E3D" w:rsidRDefault="00FA6E3D" w:rsidP="00FA6E3D">
      <w:pPr>
        <w:rPr>
          <w:noProof/>
        </w:rPr>
      </w:pPr>
      <w:bookmarkStart w:id="10" w:name="_ENREF_8"/>
      <w:r w:rsidRPr="00FA6E3D">
        <w:rPr>
          <w:noProof/>
        </w:rPr>
        <w:t>8.</w:t>
      </w:r>
      <w:r w:rsidRPr="00FA6E3D">
        <w:rPr>
          <w:noProof/>
        </w:rPr>
        <w:tab/>
        <w:t xml:space="preserve">ILO-IPEC. </w:t>
      </w:r>
      <w:r w:rsidRPr="00FA6E3D">
        <w:rPr>
          <w:i/>
          <w:noProof/>
        </w:rPr>
        <w:t>Combating Child Labour in Central Asia – Commitment becomes Action PROACT CAR Phase III</w:t>
      </w:r>
      <w:r w:rsidRPr="00FA6E3D">
        <w:rPr>
          <w:noProof/>
        </w:rPr>
        <w:t xml:space="preserve">. Technical Progress Report (July - December 2013). Geneva; 2013. </w:t>
      </w:r>
      <w:bookmarkEnd w:id="10"/>
    </w:p>
    <w:p w14:paraId="27E46C38" w14:textId="77777777" w:rsidR="00FA6E3D" w:rsidRPr="00FA6E3D" w:rsidRDefault="00FA6E3D" w:rsidP="00FA6E3D">
      <w:pPr>
        <w:rPr>
          <w:noProof/>
        </w:rPr>
      </w:pPr>
      <w:bookmarkStart w:id="11" w:name="_ENREF_9"/>
      <w:r w:rsidRPr="00FA6E3D">
        <w:rPr>
          <w:noProof/>
        </w:rPr>
        <w:t>9.</w:t>
      </w:r>
      <w:r w:rsidRPr="00FA6E3D">
        <w:rPr>
          <w:noProof/>
        </w:rPr>
        <w:tab/>
        <w:t xml:space="preserve">UNICEF. </w:t>
      </w:r>
      <w:r w:rsidRPr="00FA6E3D">
        <w:rPr>
          <w:i/>
          <w:noProof/>
        </w:rPr>
        <w:t>A Rapid Assessment of Children's Vulnerabilities to Risky Behaviors, Sexual Exploitation, and Trafficking in Kazakhstan</w:t>
      </w:r>
      <w:r w:rsidRPr="00FA6E3D">
        <w:rPr>
          <w:noProof/>
        </w:rPr>
        <w:t xml:space="preserve">. New York; March 2012. </w:t>
      </w:r>
      <w:bookmarkEnd w:id="11"/>
    </w:p>
    <w:p w14:paraId="1E994259" w14:textId="7736B7FB" w:rsidR="00FA6E3D" w:rsidRPr="00FA6E3D" w:rsidRDefault="00FA6E3D" w:rsidP="00FA6E3D">
      <w:pPr>
        <w:rPr>
          <w:noProof/>
        </w:rPr>
      </w:pPr>
      <w:bookmarkStart w:id="12" w:name="_ENREF_10"/>
      <w:r w:rsidRPr="00FA6E3D">
        <w:rPr>
          <w:noProof/>
        </w:rPr>
        <w:t>10.</w:t>
      </w:r>
      <w:r w:rsidRPr="00FA6E3D">
        <w:rPr>
          <w:noProof/>
        </w:rPr>
        <w:tab/>
        <w:t xml:space="preserve">U.S. Department of State. "Kazakhstan," in </w:t>
      </w:r>
      <w:r w:rsidRPr="00FA6E3D">
        <w:rPr>
          <w:i/>
          <w:noProof/>
        </w:rPr>
        <w:t>Trafficking in Persons Report- 2014</w:t>
      </w:r>
      <w:r w:rsidRPr="00FA6E3D">
        <w:rPr>
          <w:noProof/>
        </w:rPr>
        <w:t xml:space="preserve">. Washington, DC; </w:t>
      </w:r>
      <w:hyperlink r:id="rId12" w:history="1">
        <w:r w:rsidRPr="00FA6E3D">
          <w:rPr>
            <w:rStyle w:val="Hyperlink"/>
            <w:noProof/>
          </w:rPr>
          <w:t>http://www.state.gov/j/tip/rls/tiprpt/2014/index.htm</w:t>
        </w:r>
      </w:hyperlink>
      <w:r w:rsidRPr="00FA6E3D">
        <w:rPr>
          <w:noProof/>
        </w:rPr>
        <w:t xml:space="preserve"> </w:t>
      </w:r>
      <w:bookmarkEnd w:id="12"/>
    </w:p>
    <w:p w14:paraId="50E287F3" w14:textId="79CB794B" w:rsidR="00FA6E3D" w:rsidRPr="00FA6E3D" w:rsidRDefault="00FA6E3D" w:rsidP="00FA6E3D">
      <w:pPr>
        <w:rPr>
          <w:noProof/>
        </w:rPr>
      </w:pPr>
      <w:bookmarkStart w:id="13" w:name="_ENREF_11"/>
      <w:r w:rsidRPr="00FA6E3D">
        <w:rPr>
          <w:noProof/>
        </w:rPr>
        <w:t>11.</w:t>
      </w:r>
      <w:r w:rsidRPr="00FA6E3D">
        <w:rPr>
          <w:noProof/>
        </w:rPr>
        <w:tab/>
        <w:t xml:space="preserve">ILO-IPEC. </w:t>
      </w:r>
      <w:r w:rsidRPr="00FA6E3D">
        <w:rPr>
          <w:i/>
          <w:noProof/>
        </w:rPr>
        <w:t>Activities for the elimination of child labour in Kazakhstan 2005-2010</w:t>
      </w:r>
      <w:r w:rsidRPr="00FA6E3D">
        <w:rPr>
          <w:noProof/>
        </w:rPr>
        <w:t xml:space="preserve">. Newsletter. Geneva; February 23, 2011. </w:t>
      </w:r>
      <w:hyperlink r:id="rId13" w:history="1">
        <w:r w:rsidRPr="00FA6E3D">
          <w:rPr>
            <w:rStyle w:val="Hyperlink"/>
            <w:noProof/>
          </w:rPr>
          <w:t>http://www.ilo.org/public/english/region/eurpro/moscow/info/publ/ipec/factsheet_final_en.pdf</w:t>
        </w:r>
      </w:hyperlink>
      <w:r w:rsidRPr="00FA6E3D">
        <w:rPr>
          <w:noProof/>
        </w:rPr>
        <w:t>.</w:t>
      </w:r>
      <w:bookmarkEnd w:id="13"/>
    </w:p>
    <w:p w14:paraId="57832AFB" w14:textId="4A927EFD" w:rsidR="00FA6E3D" w:rsidRPr="00FA6E3D" w:rsidRDefault="00FA6E3D" w:rsidP="00FA6E3D">
      <w:pPr>
        <w:rPr>
          <w:noProof/>
        </w:rPr>
      </w:pPr>
      <w:bookmarkStart w:id="14" w:name="_ENREF_12"/>
      <w:r w:rsidRPr="00FA6E3D">
        <w:rPr>
          <w:noProof/>
        </w:rPr>
        <w:t>12.</w:t>
      </w:r>
      <w:r w:rsidRPr="00FA6E3D">
        <w:rPr>
          <w:noProof/>
        </w:rPr>
        <w:tab/>
        <w:t xml:space="preserve">U.S. Department of State. "Kazakhstan," in </w:t>
      </w:r>
      <w:r w:rsidRPr="00FA6E3D">
        <w:rPr>
          <w:i/>
          <w:noProof/>
        </w:rPr>
        <w:t>Trafficking in Persons Report- 2013</w:t>
      </w:r>
      <w:r w:rsidRPr="00FA6E3D">
        <w:rPr>
          <w:noProof/>
        </w:rPr>
        <w:t xml:space="preserve">. Washington, DC; June 19, 2013; </w:t>
      </w:r>
      <w:hyperlink r:id="rId14" w:history="1">
        <w:r w:rsidRPr="00FA6E3D">
          <w:rPr>
            <w:rStyle w:val="Hyperlink"/>
            <w:noProof/>
          </w:rPr>
          <w:t>http://www.state.gov/j/tip/rls/tiprpt/2013/index.htm</w:t>
        </w:r>
      </w:hyperlink>
      <w:r w:rsidRPr="00FA6E3D">
        <w:rPr>
          <w:noProof/>
        </w:rPr>
        <w:t>.</w:t>
      </w:r>
      <w:bookmarkEnd w:id="14"/>
    </w:p>
    <w:p w14:paraId="1BE41B49" w14:textId="6712F582" w:rsidR="00FA6E3D" w:rsidRPr="00FA6E3D" w:rsidRDefault="00FA6E3D" w:rsidP="00FA6E3D">
      <w:pPr>
        <w:rPr>
          <w:noProof/>
        </w:rPr>
      </w:pPr>
      <w:bookmarkStart w:id="15" w:name="_ENREF_13"/>
      <w:r w:rsidRPr="00FA6E3D">
        <w:rPr>
          <w:noProof/>
        </w:rPr>
        <w:t>13.</w:t>
      </w:r>
      <w:r w:rsidRPr="00FA6E3D">
        <w:rPr>
          <w:noProof/>
        </w:rPr>
        <w:tab/>
        <w:t xml:space="preserve">Government of Kazakhstan. </w:t>
      </w:r>
      <w:r w:rsidRPr="00FA6E3D">
        <w:rPr>
          <w:i/>
          <w:noProof/>
        </w:rPr>
        <w:t xml:space="preserve">Labor Code of the Republic of Kazakhstan, </w:t>
      </w:r>
      <w:r w:rsidRPr="00FA6E3D">
        <w:rPr>
          <w:noProof/>
        </w:rPr>
        <w:t xml:space="preserve">, No. 251-III, enacted May 15, 2007. </w:t>
      </w:r>
      <w:hyperlink r:id="rId15" w:history="1">
        <w:r w:rsidRPr="00FA6E3D">
          <w:rPr>
            <w:rStyle w:val="Hyperlink"/>
            <w:noProof/>
          </w:rPr>
          <w:t>www.oit.org/dyn/natlex/docs/MONOGRAPH/76433/82753/F982631364/Microsoft%20Word%20-%20ENG%20KAZ.76433.pdf</w:t>
        </w:r>
      </w:hyperlink>
      <w:r w:rsidRPr="00FA6E3D">
        <w:rPr>
          <w:noProof/>
        </w:rPr>
        <w:t>.</w:t>
      </w:r>
      <w:bookmarkEnd w:id="15"/>
    </w:p>
    <w:p w14:paraId="69D23D7C" w14:textId="45D88ADF" w:rsidR="00FA6E3D" w:rsidRPr="00FA6E3D" w:rsidRDefault="00FA6E3D" w:rsidP="00FA6E3D">
      <w:pPr>
        <w:rPr>
          <w:noProof/>
        </w:rPr>
      </w:pPr>
      <w:bookmarkStart w:id="16" w:name="_ENREF_14"/>
      <w:r w:rsidRPr="00FA6E3D">
        <w:rPr>
          <w:noProof/>
        </w:rPr>
        <w:t>14.</w:t>
      </w:r>
      <w:r w:rsidRPr="00FA6E3D">
        <w:rPr>
          <w:noProof/>
        </w:rPr>
        <w:tab/>
        <w:t xml:space="preserve">Government of Kazakhstan. </w:t>
      </w:r>
      <w:r w:rsidRPr="00FA6E3D">
        <w:rPr>
          <w:i/>
          <w:noProof/>
        </w:rPr>
        <w:t>Decree No. 1220</w:t>
      </w:r>
      <w:r w:rsidRPr="00FA6E3D">
        <w:rPr>
          <w:noProof/>
        </w:rPr>
        <w:t xml:space="preserve">, Decree No. 1220, enacted October 28, 2011. </w:t>
      </w:r>
      <w:hyperlink r:id="rId16" w:history="1">
        <w:r w:rsidRPr="00FA6E3D">
          <w:rPr>
            <w:rStyle w:val="Hyperlink"/>
            <w:noProof/>
          </w:rPr>
          <w:t>http://adilet.zan.kz/rus/docs/P1100001220</w:t>
        </w:r>
      </w:hyperlink>
      <w:r w:rsidRPr="00FA6E3D">
        <w:rPr>
          <w:noProof/>
        </w:rPr>
        <w:t>.</w:t>
      </w:r>
      <w:bookmarkEnd w:id="16"/>
    </w:p>
    <w:p w14:paraId="04253C4B" w14:textId="453D4929" w:rsidR="00FA6E3D" w:rsidRPr="00FA6E3D" w:rsidRDefault="00FA6E3D" w:rsidP="00FA6E3D">
      <w:pPr>
        <w:rPr>
          <w:noProof/>
        </w:rPr>
      </w:pPr>
      <w:bookmarkStart w:id="17" w:name="_ENREF_15"/>
      <w:r w:rsidRPr="00FA6E3D">
        <w:rPr>
          <w:noProof/>
        </w:rPr>
        <w:t>15.</w:t>
      </w:r>
      <w:r w:rsidRPr="00FA6E3D">
        <w:rPr>
          <w:noProof/>
        </w:rPr>
        <w:tab/>
        <w:t xml:space="preserve">Government of Kazakhstan. </w:t>
      </w:r>
      <w:r w:rsidRPr="00FA6E3D">
        <w:rPr>
          <w:i/>
          <w:noProof/>
        </w:rPr>
        <w:t>The Criminal Code of the Republic of Kazakhstan</w:t>
      </w:r>
      <w:r w:rsidRPr="00FA6E3D">
        <w:rPr>
          <w:noProof/>
        </w:rPr>
        <w:t xml:space="preserve">, Law No. 167, as amended, enacted July 16, 1997. </w:t>
      </w:r>
      <w:hyperlink r:id="rId17" w:history="1">
        <w:r w:rsidRPr="00FA6E3D">
          <w:rPr>
            <w:rStyle w:val="Hyperlink"/>
            <w:noProof/>
          </w:rPr>
          <w:t>www.legislationline.org/download/action/download/id/1681/file/ca1cfb8a67f8a1c2ffe8de6554a3.htm/preview</w:t>
        </w:r>
      </w:hyperlink>
      <w:r w:rsidRPr="00FA6E3D">
        <w:rPr>
          <w:noProof/>
        </w:rPr>
        <w:t>.</w:t>
      </w:r>
      <w:bookmarkEnd w:id="17"/>
    </w:p>
    <w:p w14:paraId="4E150DF1" w14:textId="7F4EB5AA" w:rsidR="00FA6E3D" w:rsidRPr="00FA6E3D" w:rsidRDefault="00FA6E3D" w:rsidP="00FA6E3D">
      <w:pPr>
        <w:rPr>
          <w:noProof/>
        </w:rPr>
      </w:pPr>
      <w:bookmarkStart w:id="18" w:name="_ENREF_16"/>
      <w:r w:rsidRPr="00FA6E3D">
        <w:rPr>
          <w:noProof/>
        </w:rPr>
        <w:lastRenderedPageBreak/>
        <w:t>16.</w:t>
      </w:r>
      <w:r w:rsidRPr="00FA6E3D">
        <w:rPr>
          <w:noProof/>
        </w:rPr>
        <w:tab/>
        <w:t xml:space="preserve">Government of Kazakhstan. </w:t>
      </w:r>
      <w:r w:rsidRPr="00FA6E3D">
        <w:rPr>
          <w:i/>
          <w:noProof/>
        </w:rPr>
        <w:t>Law No. 561-IV on Military Service and the Status of Military Personnel, as amended</w:t>
      </w:r>
      <w:r w:rsidRPr="00FA6E3D">
        <w:rPr>
          <w:noProof/>
        </w:rPr>
        <w:t xml:space="preserve">, Law No. 561-IV, enacted February 16, 2012. </w:t>
      </w:r>
      <w:hyperlink r:id="rId18" w:history="1">
        <w:r w:rsidRPr="00FA6E3D">
          <w:rPr>
            <w:rStyle w:val="Hyperlink"/>
            <w:noProof/>
          </w:rPr>
          <w:t>http://online.zakon.kz/Document/?doc_id=31130640</w:t>
        </w:r>
      </w:hyperlink>
      <w:r w:rsidRPr="00FA6E3D">
        <w:rPr>
          <w:noProof/>
        </w:rPr>
        <w:t>.</w:t>
      </w:r>
      <w:bookmarkEnd w:id="18"/>
    </w:p>
    <w:p w14:paraId="4FA97BBA" w14:textId="760F7461" w:rsidR="00FA6E3D" w:rsidRPr="00FA6E3D" w:rsidRDefault="00FA6E3D" w:rsidP="00FA6E3D">
      <w:pPr>
        <w:rPr>
          <w:noProof/>
        </w:rPr>
      </w:pPr>
      <w:bookmarkStart w:id="19" w:name="_ENREF_17"/>
      <w:r w:rsidRPr="00FA6E3D">
        <w:rPr>
          <w:noProof/>
        </w:rPr>
        <w:t>17.</w:t>
      </w:r>
      <w:r w:rsidRPr="00FA6E3D">
        <w:rPr>
          <w:noProof/>
        </w:rPr>
        <w:tab/>
        <w:t xml:space="preserve">Government of Kazakhstan. </w:t>
      </w:r>
      <w:r w:rsidRPr="00FA6E3D">
        <w:rPr>
          <w:i/>
          <w:noProof/>
        </w:rPr>
        <w:t>Constitution of the Republic of Kazakhstan</w:t>
      </w:r>
      <w:r w:rsidRPr="00FA6E3D">
        <w:rPr>
          <w:noProof/>
        </w:rPr>
        <w:t xml:space="preserve">, enacted August 30, 1995. </w:t>
      </w:r>
      <w:hyperlink r:id="rId19" w:anchor="sub_id=100000" w:history="1">
        <w:r w:rsidRPr="00FA6E3D">
          <w:rPr>
            <w:rStyle w:val="Hyperlink"/>
            <w:noProof/>
          </w:rPr>
          <w:t>http://online.zakon.kz/Document/?doc_id=1005029#sub_id=100000</w:t>
        </w:r>
      </w:hyperlink>
      <w:r w:rsidRPr="00FA6E3D">
        <w:rPr>
          <w:noProof/>
        </w:rPr>
        <w:t>.</w:t>
      </w:r>
      <w:bookmarkEnd w:id="19"/>
    </w:p>
    <w:p w14:paraId="76DF7D1F" w14:textId="0AA118D0" w:rsidR="00FA6E3D" w:rsidRPr="00FA6E3D" w:rsidRDefault="00FA6E3D" w:rsidP="00FA6E3D">
      <w:pPr>
        <w:rPr>
          <w:noProof/>
        </w:rPr>
      </w:pPr>
      <w:bookmarkStart w:id="20" w:name="_ENREF_18"/>
      <w:r w:rsidRPr="00FA6E3D">
        <w:rPr>
          <w:noProof/>
        </w:rPr>
        <w:t>18.</w:t>
      </w:r>
      <w:r w:rsidRPr="00FA6E3D">
        <w:rPr>
          <w:noProof/>
        </w:rPr>
        <w:tab/>
        <w:t xml:space="preserve">Government of Kazakhstan. </w:t>
      </w:r>
      <w:r w:rsidRPr="00FA6E3D">
        <w:rPr>
          <w:i/>
          <w:noProof/>
        </w:rPr>
        <w:t>Law No. 319-III On Education, as amended</w:t>
      </w:r>
      <w:r w:rsidRPr="00FA6E3D">
        <w:rPr>
          <w:noProof/>
        </w:rPr>
        <w:t xml:space="preserve">, Law No. 319-III, enacted July 27, 2007. </w:t>
      </w:r>
      <w:hyperlink r:id="rId20" w:history="1">
        <w:r w:rsidRPr="00FA6E3D">
          <w:rPr>
            <w:rStyle w:val="Hyperlink"/>
            <w:noProof/>
          </w:rPr>
          <w:t>http://online.zakon.kz/Document/?doc_id=30118747</w:t>
        </w:r>
      </w:hyperlink>
      <w:r w:rsidRPr="00FA6E3D">
        <w:rPr>
          <w:noProof/>
        </w:rPr>
        <w:t>.</w:t>
      </w:r>
      <w:bookmarkEnd w:id="20"/>
    </w:p>
    <w:p w14:paraId="7DBE622C" w14:textId="5BC4D473" w:rsidR="00FA6E3D" w:rsidRPr="00FA6E3D" w:rsidRDefault="00FA6E3D" w:rsidP="00FA6E3D">
      <w:pPr>
        <w:rPr>
          <w:noProof/>
        </w:rPr>
      </w:pPr>
      <w:bookmarkStart w:id="21" w:name="_ENREF_19"/>
      <w:r w:rsidRPr="00FA6E3D">
        <w:rPr>
          <w:noProof/>
        </w:rPr>
        <w:t>19.</w:t>
      </w:r>
      <w:r w:rsidRPr="00FA6E3D">
        <w:rPr>
          <w:noProof/>
        </w:rPr>
        <w:tab/>
        <w:t xml:space="preserve">Government of Kazakhstan. </w:t>
      </w:r>
      <w:r w:rsidRPr="00FA6E3D">
        <w:rPr>
          <w:i/>
          <w:noProof/>
        </w:rPr>
        <w:t>The Criminal Code of the Republic of Kazakhstan, No. 226-V, as amended</w:t>
      </w:r>
      <w:r w:rsidRPr="00FA6E3D">
        <w:rPr>
          <w:noProof/>
        </w:rPr>
        <w:t xml:space="preserve">, No. 226-V, enacted July 3, 2014. </w:t>
      </w:r>
      <w:hyperlink r:id="rId21" w:history="1">
        <w:r w:rsidRPr="00FA6E3D">
          <w:rPr>
            <w:rStyle w:val="Hyperlink"/>
            <w:noProof/>
          </w:rPr>
          <w:t>http://online.zakon.kz/Document/?doc_id=31575252</w:t>
        </w:r>
      </w:hyperlink>
      <w:r w:rsidRPr="00FA6E3D">
        <w:rPr>
          <w:noProof/>
        </w:rPr>
        <w:t>.</w:t>
      </w:r>
      <w:bookmarkEnd w:id="21"/>
    </w:p>
    <w:p w14:paraId="42493995" w14:textId="77777777" w:rsidR="00FA6E3D" w:rsidRPr="00FA6E3D" w:rsidRDefault="00FA6E3D" w:rsidP="00FA6E3D">
      <w:pPr>
        <w:rPr>
          <w:noProof/>
        </w:rPr>
      </w:pPr>
      <w:bookmarkStart w:id="22" w:name="_ENREF_20"/>
      <w:r w:rsidRPr="00FA6E3D">
        <w:rPr>
          <w:noProof/>
        </w:rPr>
        <w:t>20.</w:t>
      </w:r>
      <w:r w:rsidRPr="00FA6E3D">
        <w:rPr>
          <w:noProof/>
        </w:rPr>
        <w:tab/>
        <w:t xml:space="preserve">U.S. Embassy- Astana. </w:t>
      </w:r>
      <w:r w:rsidRPr="00FA6E3D">
        <w:rPr>
          <w:i/>
          <w:noProof/>
        </w:rPr>
        <w:t>reporting, January 17, 2014</w:t>
      </w:r>
      <w:r w:rsidRPr="00FA6E3D">
        <w:rPr>
          <w:noProof/>
        </w:rPr>
        <w:t xml:space="preserve">. </w:t>
      </w:r>
      <w:bookmarkEnd w:id="22"/>
    </w:p>
    <w:p w14:paraId="4FE40528" w14:textId="77777777" w:rsidR="00FA6E3D" w:rsidRPr="00FA6E3D" w:rsidRDefault="00FA6E3D" w:rsidP="00FA6E3D">
      <w:pPr>
        <w:rPr>
          <w:noProof/>
        </w:rPr>
      </w:pPr>
      <w:bookmarkStart w:id="23" w:name="_ENREF_21"/>
      <w:r w:rsidRPr="00FA6E3D">
        <w:rPr>
          <w:noProof/>
        </w:rPr>
        <w:t>21.</w:t>
      </w:r>
      <w:r w:rsidRPr="00FA6E3D">
        <w:rPr>
          <w:noProof/>
        </w:rPr>
        <w:tab/>
        <w:t xml:space="preserve">U.S. Embassy- Astana. </w:t>
      </w:r>
      <w:r w:rsidRPr="00FA6E3D">
        <w:rPr>
          <w:i/>
          <w:noProof/>
        </w:rPr>
        <w:t>reporting, April 15, 2015</w:t>
      </w:r>
      <w:r w:rsidRPr="00FA6E3D">
        <w:rPr>
          <w:noProof/>
        </w:rPr>
        <w:t xml:space="preserve">. </w:t>
      </w:r>
      <w:bookmarkEnd w:id="23"/>
    </w:p>
    <w:p w14:paraId="376D4655" w14:textId="2759D906" w:rsidR="00FA6E3D" w:rsidRPr="00FA6E3D" w:rsidRDefault="00FA6E3D" w:rsidP="00FA6E3D">
      <w:pPr>
        <w:rPr>
          <w:noProof/>
        </w:rPr>
      </w:pPr>
      <w:bookmarkStart w:id="24" w:name="_ENREF_22"/>
      <w:r w:rsidRPr="00FA6E3D">
        <w:rPr>
          <w:noProof/>
        </w:rPr>
        <w:t>22.</w:t>
      </w:r>
      <w:r w:rsidRPr="00FA6E3D">
        <w:rPr>
          <w:noProof/>
        </w:rPr>
        <w:tab/>
        <w:t xml:space="preserve">U.S. Department of State. "Kazakhstan," in </w:t>
      </w:r>
      <w:r w:rsidRPr="00FA6E3D">
        <w:rPr>
          <w:i/>
          <w:noProof/>
        </w:rPr>
        <w:t>Country Reports on Human Rights Practices- 2013</w:t>
      </w:r>
      <w:r w:rsidRPr="00FA6E3D">
        <w:rPr>
          <w:noProof/>
        </w:rPr>
        <w:t xml:space="preserve">. Washington, DC; February 27, 2014; </w:t>
      </w:r>
      <w:hyperlink r:id="rId22" w:history="1">
        <w:r w:rsidRPr="00FA6E3D">
          <w:rPr>
            <w:rStyle w:val="Hyperlink"/>
            <w:noProof/>
          </w:rPr>
          <w:t>http://www.state.gov/j/drl/rls/hrrpt/humanrightsreport/index.htm</w:t>
        </w:r>
      </w:hyperlink>
      <w:r w:rsidRPr="00FA6E3D">
        <w:rPr>
          <w:noProof/>
        </w:rPr>
        <w:t>.</w:t>
      </w:r>
      <w:bookmarkEnd w:id="24"/>
    </w:p>
    <w:p w14:paraId="29ADC9FA" w14:textId="77777777" w:rsidR="00FA6E3D" w:rsidRPr="00FA6E3D" w:rsidRDefault="00FA6E3D" w:rsidP="00FA6E3D">
      <w:pPr>
        <w:rPr>
          <w:noProof/>
        </w:rPr>
      </w:pPr>
      <w:bookmarkStart w:id="25" w:name="_ENREF_23"/>
      <w:r w:rsidRPr="00FA6E3D">
        <w:rPr>
          <w:noProof/>
        </w:rPr>
        <w:t>23.</w:t>
      </w:r>
      <w:r w:rsidRPr="00FA6E3D">
        <w:rPr>
          <w:noProof/>
        </w:rPr>
        <w:tab/>
        <w:t xml:space="preserve">U.S. Embassy- Astana. </w:t>
      </w:r>
      <w:r w:rsidRPr="00FA6E3D">
        <w:rPr>
          <w:i/>
          <w:noProof/>
        </w:rPr>
        <w:t>reporting, February 18, 2010</w:t>
      </w:r>
      <w:r w:rsidRPr="00FA6E3D">
        <w:rPr>
          <w:noProof/>
        </w:rPr>
        <w:t xml:space="preserve">. </w:t>
      </w:r>
      <w:bookmarkEnd w:id="25"/>
    </w:p>
    <w:p w14:paraId="11E307FF" w14:textId="77777777" w:rsidR="00FA6E3D" w:rsidRPr="00FA6E3D" w:rsidRDefault="00FA6E3D" w:rsidP="00FA6E3D">
      <w:pPr>
        <w:rPr>
          <w:noProof/>
        </w:rPr>
      </w:pPr>
      <w:bookmarkStart w:id="26" w:name="_ENREF_24"/>
      <w:r w:rsidRPr="00FA6E3D">
        <w:rPr>
          <w:noProof/>
        </w:rPr>
        <w:t>24.</w:t>
      </w:r>
      <w:r w:rsidRPr="00FA6E3D">
        <w:rPr>
          <w:noProof/>
        </w:rPr>
        <w:tab/>
        <w:t>U.S. Embassy- Astana official. E-mail communication to USDOL official. March 2, 2012.</w:t>
      </w:r>
      <w:bookmarkEnd w:id="26"/>
    </w:p>
    <w:p w14:paraId="6CA3609A" w14:textId="0FE1E669" w:rsidR="00FA6E3D" w:rsidRPr="00FA6E3D" w:rsidRDefault="00FA6E3D" w:rsidP="00FA6E3D">
      <w:pPr>
        <w:rPr>
          <w:noProof/>
        </w:rPr>
      </w:pPr>
      <w:bookmarkStart w:id="27" w:name="_ENREF_25"/>
      <w:r w:rsidRPr="00FA6E3D">
        <w:rPr>
          <w:noProof/>
        </w:rPr>
        <w:t>25.</w:t>
      </w:r>
      <w:r w:rsidRPr="00FA6E3D">
        <w:rPr>
          <w:noProof/>
        </w:rPr>
        <w:tab/>
        <w:t xml:space="preserve">Government of Kazakhstan. </w:t>
      </w:r>
      <w:r w:rsidRPr="00FA6E3D">
        <w:rPr>
          <w:i/>
          <w:noProof/>
        </w:rPr>
        <w:t>Law No. 377-IV on State Control and Supervision in the Republic of Kazakhstan, as amended</w:t>
      </w:r>
      <w:r w:rsidRPr="00FA6E3D">
        <w:rPr>
          <w:noProof/>
        </w:rPr>
        <w:t xml:space="preserve">, Law No. 377-IV enacted January 6, 2011. </w:t>
      </w:r>
      <w:hyperlink r:id="rId23" w:history="1">
        <w:r w:rsidRPr="00FA6E3D">
          <w:rPr>
            <w:rStyle w:val="Hyperlink"/>
            <w:noProof/>
          </w:rPr>
          <w:t>http://online.zakon.kz/document/?doc_id=30914758</w:t>
        </w:r>
      </w:hyperlink>
      <w:r w:rsidRPr="00FA6E3D">
        <w:rPr>
          <w:noProof/>
        </w:rPr>
        <w:t>.</w:t>
      </w:r>
      <w:bookmarkEnd w:id="27"/>
    </w:p>
    <w:p w14:paraId="05107281" w14:textId="77777777" w:rsidR="00FA6E3D" w:rsidRPr="00FA6E3D" w:rsidRDefault="00FA6E3D" w:rsidP="00FA6E3D">
      <w:pPr>
        <w:rPr>
          <w:noProof/>
        </w:rPr>
      </w:pPr>
      <w:bookmarkStart w:id="28" w:name="_ENREF_26"/>
      <w:r w:rsidRPr="00FA6E3D">
        <w:rPr>
          <w:noProof/>
        </w:rPr>
        <w:t>26.</w:t>
      </w:r>
      <w:r w:rsidRPr="00FA6E3D">
        <w:rPr>
          <w:noProof/>
        </w:rPr>
        <w:tab/>
        <w:t xml:space="preserve">U.S. Embassy- Astana. </w:t>
      </w:r>
      <w:r w:rsidRPr="00FA6E3D">
        <w:rPr>
          <w:i/>
          <w:noProof/>
        </w:rPr>
        <w:t>reporting, February 19, 2015</w:t>
      </w:r>
      <w:r w:rsidRPr="00FA6E3D">
        <w:rPr>
          <w:noProof/>
        </w:rPr>
        <w:t xml:space="preserve">. </w:t>
      </w:r>
      <w:bookmarkEnd w:id="28"/>
    </w:p>
    <w:p w14:paraId="65CEE4F2" w14:textId="77777777" w:rsidR="00FA6E3D" w:rsidRPr="00FA6E3D" w:rsidRDefault="00FA6E3D" w:rsidP="00FA6E3D">
      <w:pPr>
        <w:rPr>
          <w:noProof/>
        </w:rPr>
      </w:pPr>
      <w:bookmarkStart w:id="29" w:name="_ENREF_27"/>
      <w:r w:rsidRPr="00FA6E3D">
        <w:rPr>
          <w:noProof/>
        </w:rPr>
        <w:t>27.</w:t>
      </w:r>
      <w:r w:rsidRPr="00FA6E3D">
        <w:rPr>
          <w:noProof/>
        </w:rPr>
        <w:tab/>
        <w:t xml:space="preserve">U.S. Embassy- Astana. </w:t>
      </w:r>
      <w:r w:rsidRPr="00FA6E3D">
        <w:rPr>
          <w:i/>
          <w:noProof/>
        </w:rPr>
        <w:t>reporting, May 20, 2013</w:t>
      </w:r>
      <w:r w:rsidRPr="00FA6E3D">
        <w:rPr>
          <w:noProof/>
        </w:rPr>
        <w:t xml:space="preserve">. </w:t>
      </w:r>
      <w:bookmarkEnd w:id="29"/>
    </w:p>
    <w:p w14:paraId="10D7C1FF" w14:textId="77777777" w:rsidR="00FA6E3D" w:rsidRPr="00FA6E3D" w:rsidRDefault="00FA6E3D" w:rsidP="00FA6E3D">
      <w:pPr>
        <w:rPr>
          <w:noProof/>
        </w:rPr>
      </w:pPr>
      <w:bookmarkStart w:id="30" w:name="_ENREF_28"/>
      <w:r w:rsidRPr="00FA6E3D">
        <w:rPr>
          <w:noProof/>
        </w:rPr>
        <w:t>28.</w:t>
      </w:r>
      <w:r w:rsidRPr="00FA6E3D">
        <w:rPr>
          <w:noProof/>
        </w:rPr>
        <w:tab/>
        <w:t xml:space="preserve">ILO-IPEC. </w:t>
      </w:r>
      <w:r w:rsidRPr="00FA6E3D">
        <w:rPr>
          <w:i/>
          <w:noProof/>
        </w:rPr>
        <w:t>Combating Child Labour in Central Asia - Committment Becomes Action PROACT CAR Phase III</w:t>
      </w:r>
      <w:r w:rsidRPr="00FA6E3D">
        <w:rPr>
          <w:noProof/>
        </w:rPr>
        <w:t xml:space="preserve">. Technical Progress Report. Geneva; Jan- Jun 2012. </w:t>
      </w:r>
      <w:bookmarkEnd w:id="30"/>
    </w:p>
    <w:p w14:paraId="31B8895B" w14:textId="2B5CE06D" w:rsidR="00FA6E3D" w:rsidRPr="00FA6E3D" w:rsidRDefault="00FA6E3D" w:rsidP="00FA6E3D">
      <w:pPr>
        <w:rPr>
          <w:noProof/>
        </w:rPr>
      </w:pPr>
      <w:bookmarkStart w:id="31" w:name="_ENREF_29"/>
      <w:r w:rsidRPr="00FA6E3D">
        <w:rPr>
          <w:noProof/>
        </w:rPr>
        <w:t>29.</w:t>
      </w:r>
      <w:r w:rsidRPr="00FA6E3D">
        <w:rPr>
          <w:noProof/>
        </w:rPr>
        <w:tab/>
        <w:t xml:space="preserve">ILO Committee of Experts. </w:t>
      </w:r>
      <w:r w:rsidRPr="00FA6E3D">
        <w:rPr>
          <w:i/>
          <w:noProof/>
        </w:rPr>
        <w:t>Individual Direct Request concerning Minimum Age Convention, 1973 (No. 138) Kazakhstan (ratification: 2001) Published: 2014</w:t>
      </w:r>
      <w:r w:rsidRPr="00FA6E3D">
        <w:rPr>
          <w:noProof/>
        </w:rPr>
        <w:t xml:space="preserve">; accessed November 08, 2014 </w:t>
      </w:r>
      <w:hyperlink r:id="rId24" w:history="1">
        <w:r w:rsidRPr="00FA6E3D">
          <w:rPr>
            <w:rStyle w:val="Hyperlink"/>
            <w:noProof/>
          </w:rPr>
          <w:t>http://www.ilo.org/ilolex/english/iloquery.html</w:t>
        </w:r>
      </w:hyperlink>
      <w:r w:rsidRPr="00FA6E3D">
        <w:rPr>
          <w:noProof/>
        </w:rPr>
        <w:t>.</w:t>
      </w:r>
      <w:bookmarkEnd w:id="31"/>
    </w:p>
    <w:p w14:paraId="524D8002" w14:textId="77777777" w:rsidR="00FA6E3D" w:rsidRPr="00FA6E3D" w:rsidRDefault="00FA6E3D" w:rsidP="00FA6E3D">
      <w:pPr>
        <w:rPr>
          <w:noProof/>
        </w:rPr>
      </w:pPr>
      <w:bookmarkStart w:id="32" w:name="_ENREF_30"/>
      <w:r w:rsidRPr="00FA6E3D">
        <w:rPr>
          <w:noProof/>
        </w:rPr>
        <w:t>30.</w:t>
      </w:r>
      <w:r w:rsidRPr="00FA6E3D">
        <w:rPr>
          <w:noProof/>
        </w:rPr>
        <w:tab/>
        <w:t xml:space="preserve">U.S. Embassy- Astana. </w:t>
      </w:r>
      <w:r w:rsidRPr="00FA6E3D">
        <w:rPr>
          <w:i/>
          <w:noProof/>
        </w:rPr>
        <w:t>reporting, February 15, 2012</w:t>
      </w:r>
      <w:r w:rsidRPr="00FA6E3D">
        <w:rPr>
          <w:noProof/>
        </w:rPr>
        <w:t xml:space="preserve">. </w:t>
      </w:r>
      <w:bookmarkEnd w:id="32"/>
    </w:p>
    <w:p w14:paraId="3A79483E" w14:textId="77777777" w:rsidR="00FA6E3D" w:rsidRPr="00FA6E3D" w:rsidRDefault="00FA6E3D" w:rsidP="00FA6E3D">
      <w:pPr>
        <w:rPr>
          <w:noProof/>
        </w:rPr>
      </w:pPr>
      <w:bookmarkStart w:id="33" w:name="_ENREF_31"/>
      <w:r w:rsidRPr="00FA6E3D">
        <w:rPr>
          <w:noProof/>
        </w:rPr>
        <w:t>31.</w:t>
      </w:r>
      <w:r w:rsidRPr="00FA6E3D">
        <w:rPr>
          <w:noProof/>
        </w:rPr>
        <w:tab/>
        <w:t xml:space="preserve">ILO-IPEC. </w:t>
      </w:r>
      <w:r w:rsidRPr="00FA6E3D">
        <w:rPr>
          <w:i/>
          <w:noProof/>
        </w:rPr>
        <w:t>Combating Child Labour in Central Asia - Committment Becomes Action PROACT CAR Phase III</w:t>
      </w:r>
      <w:r w:rsidRPr="00FA6E3D">
        <w:rPr>
          <w:noProof/>
        </w:rPr>
        <w:t xml:space="preserve">. Technical Progress Report. Geneva; July- Dec 2012. </w:t>
      </w:r>
      <w:bookmarkEnd w:id="33"/>
    </w:p>
    <w:p w14:paraId="725CE208" w14:textId="69E80401" w:rsidR="00FA6E3D" w:rsidRPr="00FA6E3D" w:rsidRDefault="00FA6E3D" w:rsidP="00FA6E3D">
      <w:pPr>
        <w:rPr>
          <w:noProof/>
        </w:rPr>
      </w:pPr>
      <w:bookmarkStart w:id="34" w:name="_ENREF_32"/>
      <w:r w:rsidRPr="00FA6E3D">
        <w:rPr>
          <w:noProof/>
        </w:rPr>
        <w:t>32.</w:t>
      </w:r>
      <w:r w:rsidRPr="00FA6E3D">
        <w:rPr>
          <w:noProof/>
        </w:rPr>
        <w:tab/>
        <w:t xml:space="preserve">Ministry of Education and Science. </w:t>
      </w:r>
      <w:r w:rsidRPr="00FA6E3D">
        <w:rPr>
          <w:i/>
          <w:noProof/>
        </w:rPr>
        <w:t>State Program of Education Development in the Republic of Kazakhstan for 2011- 2020</w:t>
      </w:r>
      <w:r w:rsidRPr="00FA6E3D">
        <w:rPr>
          <w:noProof/>
        </w:rPr>
        <w:t xml:space="preserve">. Astana; 2010. </w:t>
      </w:r>
      <w:hyperlink r:id="rId25" w:history="1">
        <w:r w:rsidRPr="00FA6E3D">
          <w:rPr>
            <w:rStyle w:val="Hyperlink"/>
            <w:noProof/>
          </w:rPr>
          <w:t>www.akorda.kz/upload/SPED.doc</w:t>
        </w:r>
      </w:hyperlink>
      <w:r w:rsidRPr="00FA6E3D">
        <w:rPr>
          <w:noProof/>
        </w:rPr>
        <w:t>.</w:t>
      </w:r>
      <w:bookmarkEnd w:id="34"/>
    </w:p>
    <w:p w14:paraId="712FB482" w14:textId="6694B7D2" w:rsidR="00FA6E3D" w:rsidRDefault="00FA6E3D" w:rsidP="00FA6E3D">
      <w:pPr>
        <w:rPr>
          <w:noProof/>
        </w:rPr>
      </w:pPr>
    </w:p>
    <w:p w14:paraId="3DD97EE9" w14:textId="583B2CBA" w:rsidR="00756A71" w:rsidRPr="00A72344" w:rsidRDefault="004938D6">
      <w:pPr>
        <w:rPr>
          <w:rFonts w:ascii="Calibri" w:hAnsi="Calibri"/>
        </w:rPr>
      </w:pPr>
      <w:r>
        <w:rPr>
          <w:rFonts w:ascii="Calibri" w:hAnsi="Calibri"/>
        </w:rPr>
        <w:fldChar w:fldCharType="end"/>
      </w:r>
    </w:p>
    <w:sectPr w:rsidR="00756A71" w:rsidRPr="00A72344" w:rsidSect="00756A71">
      <w:headerReference w:type="even" r:id="rId26"/>
      <w:headerReference w:type="default" r:id="rId27"/>
      <w:footerReference w:type="default" r:id="rId28"/>
      <w:headerReference w:type="first" r:id="rId29"/>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678E0" w15:done="0"/>
  <w15:commentEx w15:paraId="05E48B2E" w15:done="0"/>
  <w15:commentEx w15:paraId="2798E3D7" w15:done="0"/>
  <w15:commentEx w15:paraId="0B595D65" w15:done="0"/>
  <w15:commentEx w15:paraId="03800FF1" w15:done="0"/>
  <w15:commentEx w15:paraId="09D5EDEB" w15:done="0"/>
  <w15:commentEx w15:paraId="55F94B76" w15:done="0"/>
  <w15:commentEx w15:paraId="3F29B4D5" w15:done="0"/>
  <w15:commentEx w15:paraId="63037E9F" w15:done="0"/>
  <w15:commentEx w15:paraId="155B9BAF" w15:done="0"/>
  <w15:commentEx w15:paraId="5056573F" w15:done="0"/>
  <w15:commentEx w15:paraId="6EA992D8" w15:done="0"/>
  <w15:commentEx w15:paraId="3A7D0772" w15:done="0"/>
  <w15:commentEx w15:paraId="5EFCB566" w15:done="0"/>
  <w15:commentEx w15:paraId="0EB33023" w15:done="0"/>
  <w15:commentEx w15:paraId="0262E31E" w15:done="0"/>
  <w15:commentEx w15:paraId="1DB65AC0" w15:done="0"/>
  <w15:commentEx w15:paraId="28F1F4B5" w15:done="0"/>
  <w15:commentEx w15:paraId="4F8FEA61" w15:done="0"/>
  <w15:commentEx w15:paraId="01454C68" w15:done="0"/>
  <w15:commentEx w15:paraId="6072B364" w15:done="0"/>
  <w15:commentEx w15:paraId="3490CBC3" w15:done="0"/>
  <w15:commentEx w15:paraId="3867E0D7" w15:done="0"/>
  <w15:commentEx w15:paraId="35532D4F" w15:paraIdParent="3867E0D7" w15:done="0"/>
  <w15:commentEx w15:paraId="74C79C86" w15:done="0"/>
  <w15:commentEx w15:paraId="4ED26063" w15:done="0"/>
  <w15:commentEx w15:paraId="7541D8C7" w15:done="0"/>
  <w15:commentEx w15:paraId="09483632" w15:done="0"/>
  <w15:commentEx w15:paraId="2E55642D" w15:done="0"/>
  <w15:commentEx w15:paraId="33B7A1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B8B88A" w14:textId="77777777" w:rsidR="00ED1DCF" w:rsidRDefault="00ED1DCF">
      <w:r>
        <w:separator/>
      </w:r>
    </w:p>
  </w:endnote>
  <w:endnote w:type="continuationSeparator" w:id="0">
    <w:p w14:paraId="544847CA" w14:textId="77777777" w:rsidR="00ED1DCF" w:rsidRDefault="00ED1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C3DBD" w14:textId="77777777" w:rsidR="00ED1DCF" w:rsidRDefault="00ED1DCF">
    <w:pPr>
      <w:pStyle w:val="Footer"/>
      <w:jc w:val="right"/>
    </w:pPr>
    <w:r>
      <w:rPr>
        <w:rFonts w:ascii="Calibri" w:hAnsi="Calibri"/>
        <w:sz w:val="20"/>
        <w:szCs w:val="20"/>
      </w:rPr>
      <w:t xml:space="preserve">Kazakhstan </w:t>
    </w:r>
    <w:r w:rsidRPr="00EA47A0">
      <w:rPr>
        <w:rFonts w:ascii="Calibri" w:hAnsi="Calibri"/>
        <w:sz w:val="20"/>
        <w:szCs w:val="20"/>
      </w:rPr>
      <w:t xml:space="preserve">Page </w:t>
    </w:r>
    <w:r w:rsidRPr="00EA47A0">
      <w:rPr>
        <w:rFonts w:ascii="Calibri" w:hAnsi="Calibri"/>
        <w:b/>
        <w:bCs/>
        <w:sz w:val="20"/>
        <w:szCs w:val="20"/>
      </w:rPr>
      <w:fldChar w:fldCharType="begin"/>
    </w:r>
    <w:r w:rsidRPr="00EA47A0">
      <w:rPr>
        <w:rFonts w:ascii="Calibri" w:hAnsi="Calibri"/>
        <w:b/>
        <w:bCs/>
        <w:sz w:val="20"/>
        <w:szCs w:val="20"/>
      </w:rPr>
      <w:instrText xml:space="preserve"> PAGE </w:instrText>
    </w:r>
    <w:r w:rsidRPr="00EA47A0">
      <w:rPr>
        <w:rFonts w:ascii="Calibri" w:hAnsi="Calibri"/>
        <w:b/>
        <w:bCs/>
        <w:sz w:val="20"/>
        <w:szCs w:val="20"/>
      </w:rPr>
      <w:fldChar w:fldCharType="separate"/>
    </w:r>
    <w:r w:rsidR="003120DF">
      <w:rPr>
        <w:rFonts w:ascii="Calibri" w:hAnsi="Calibri"/>
        <w:b/>
        <w:bCs/>
        <w:noProof/>
        <w:sz w:val="20"/>
        <w:szCs w:val="20"/>
      </w:rPr>
      <w:t>1</w:t>
    </w:r>
    <w:r w:rsidRPr="00EA47A0">
      <w:rPr>
        <w:rFonts w:ascii="Calibri" w:hAnsi="Calibri"/>
        <w:b/>
        <w:bCs/>
        <w:sz w:val="20"/>
        <w:szCs w:val="20"/>
      </w:rPr>
      <w:fldChar w:fldCharType="end"/>
    </w:r>
    <w:r w:rsidRPr="00EA47A0">
      <w:rPr>
        <w:rFonts w:ascii="Calibri" w:hAnsi="Calibri"/>
        <w:sz w:val="20"/>
        <w:szCs w:val="20"/>
      </w:rPr>
      <w:t xml:space="preserve"> of </w:t>
    </w:r>
    <w:r w:rsidRPr="00EA47A0">
      <w:rPr>
        <w:rFonts w:ascii="Calibri" w:hAnsi="Calibri"/>
        <w:b/>
        <w:bCs/>
        <w:sz w:val="20"/>
        <w:szCs w:val="20"/>
      </w:rPr>
      <w:fldChar w:fldCharType="begin"/>
    </w:r>
    <w:r w:rsidRPr="00EA47A0">
      <w:rPr>
        <w:rFonts w:ascii="Calibri" w:hAnsi="Calibri"/>
        <w:b/>
        <w:bCs/>
        <w:sz w:val="20"/>
        <w:szCs w:val="20"/>
      </w:rPr>
      <w:instrText xml:space="preserve"> NUMPAGES  </w:instrText>
    </w:r>
    <w:r w:rsidRPr="00EA47A0">
      <w:rPr>
        <w:rFonts w:ascii="Calibri" w:hAnsi="Calibri"/>
        <w:b/>
        <w:bCs/>
        <w:sz w:val="20"/>
        <w:szCs w:val="20"/>
      </w:rPr>
      <w:fldChar w:fldCharType="separate"/>
    </w:r>
    <w:r w:rsidR="003120DF">
      <w:rPr>
        <w:rFonts w:ascii="Calibri" w:hAnsi="Calibri"/>
        <w:b/>
        <w:bCs/>
        <w:noProof/>
        <w:sz w:val="20"/>
        <w:szCs w:val="20"/>
      </w:rPr>
      <w:t>9</w:t>
    </w:r>
    <w:r w:rsidRPr="00EA47A0">
      <w:rPr>
        <w:rFonts w:ascii="Calibri" w:hAnsi="Calibri"/>
        <w:b/>
        <w:bCs/>
        <w:sz w:val="20"/>
        <w:szCs w:val="20"/>
      </w:rPr>
      <w:fldChar w:fldCharType="end"/>
    </w:r>
  </w:p>
  <w:p w14:paraId="7DE96109" w14:textId="77777777" w:rsidR="00ED1DCF" w:rsidRDefault="00ED1D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2CB207" w14:textId="77777777" w:rsidR="00ED1DCF" w:rsidRDefault="00ED1DCF">
      <w:r>
        <w:separator/>
      </w:r>
    </w:p>
  </w:footnote>
  <w:footnote w:type="continuationSeparator" w:id="0">
    <w:p w14:paraId="3D6BEA29" w14:textId="77777777" w:rsidR="00ED1DCF" w:rsidRDefault="00ED1D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F0647" w14:textId="77777777" w:rsidR="00ED1DCF" w:rsidRDefault="003120DF">
    <w:pPr>
      <w:pStyle w:val="Header"/>
    </w:pPr>
    <w:r>
      <w:rPr>
        <w:noProof/>
      </w:rPr>
      <w:pict w14:anchorId="6BE1ED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824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A707B" w14:textId="00299FBE" w:rsidR="00ED1DCF" w:rsidRPr="005A6849" w:rsidRDefault="00ED1DCF" w:rsidP="00A12964">
    <w:pPr>
      <w:pStyle w:val="Header"/>
      <w:tabs>
        <w:tab w:val="clear" w:pos="4320"/>
        <w:tab w:val="clear" w:pos="8640"/>
        <w:tab w:val="right" w:pos="9360"/>
      </w:tabs>
      <w:jc w:val="center"/>
      <w:rPr>
        <w:rFonts w:ascii="Calibri" w:hAnsi="Calibri"/>
        <w:sz w:val="22"/>
        <w:szCs w:val="22"/>
      </w:rPr>
    </w:pPr>
    <w:r w:rsidRPr="005A6849">
      <w:rPr>
        <w:rFonts w:ascii="Calibri" w:hAnsi="Calibri"/>
        <w:sz w:val="22"/>
        <w:szCs w:val="22"/>
      </w:rPr>
      <w:t>Draft</w:t>
    </w:r>
    <w:r>
      <w:rPr>
        <w:rFonts w:ascii="Calibri" w:hAnsi="Calibri"/>
        <w:sz w:val="22"/>
        <w:szCs w:val="22"/>
      </w:rPr>
      <w:t xml:space="preserve"> </w:t>
    </w:r>
    <w:r w:rsidR="00A12964">
      <w:rPr>
        <w:rFonts w:ascii="Calibri" w:hAnsi="Calibri"/>
        <w:sz w:val="22"/>
        <w:szCs w:val="22"/>
      </w:rPr>
      <w:t>7</w:t>
    </w:r>
    <w:r w:rsidRPr="005A6849">
      <w:rPr>
        <w:rFonts w:ascii="Calibri" w:hAnsi="Calibri"/>
        <w:sz w:val="22"/>
        <w:szCs w:val="22"/>
      </w:rPr>
      <w:t>/Internal USG</w:t>
    </w:r>
  </w:p>
  <w:p w14:paraId="193A142D" w14:textId="77777777" w:rsidR="00ED1DCF" w:rsidRDefault="00ED1DCF" w:rsidP="001030C1">
    <w:pP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6C17C" w14:textId="77777777" w:rsidR="00ED1DCF" w:rsidRDefault="003120DF">
    <w:pPr>
      <w:pStyle w:val="Header"/>
    </w:pPr>
    <w:r>
      <w:rPr>
        <w:noProof/>
      </w:rPr>
      <w:pict w14:anchorId="556364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926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912CC6"/>
    <w:multiLevelType w:val="hybridMultilevel"/>
    <w:tmpl w:val="D278E816"/>
    <w:lvl w:ilvl="0" w:tplc="3A6839A4">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1A19D5"/>
    <w:multiLevelType w:val="hybridMultilevel"/>
    <w:tmpl w:val="BA086904"/>
    <w:lvl w:ilvl="0" w:tplc="C9EE2FD8">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8"/>
  </w:num>
  <w:num w:numId="4">
    <w:abstractNumId w:val="16"/>
  </w:num>
  <w:num w:numId="5">
    <w:abstractNumId w:val="2"/>
  </w:num>
  <w:num w:numId="6">
    <w:abstractNumId w:val="10"/>
  </w:num>
  <w:num w:numId="7">
    <w:abstractNumId w:val="19"/>
  </w:num>
  <w:num w:numId="8">
    <w:abstractNumId w:val="7"/>
  </w:num>
  <w:num w:numId="9">
    <w:abstractNumId w:val="1"/>
  </w:num>
  <w:num w:numId="10">
    <w:abstractNumId w:val="13"/>
  </w:num>
  <w:num w:numId="11">
    <w:abstractNumId w:val="5"/>
  </w:num>
  <w:num w:numId="12">
    <w:abstractNumId w:val="15"/>
  </w:num>
  <w:num w:numId="13">
    <w:abstractNumId w:val="18"/>
  </w:num>
  <w:num w:numId="14">
    <w:abstractNumId w:val="12"/>
  </w:num>
  <w:num w:numId="15">
    <w:abstractNumId w:val="6"/>
  </w:num>
  <w:num w:numId="16">
    <w:abstractNumId w:val="4"/>
  </w:num>
  <w:num w:numId="17">
    <w:abstractNumId w:val="3"/>
  </w:num>
  <w:num w:numId="18">
    <w:abstractNumId w:val="0"/>
  </w:num>
  <w:num w:numId="19">
    <w:abstractNumId w:val="14"/>
  </w:num>
  <w:num w:numId="2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Shannon Conrad">
    <w15:presenceInfo w15:providerId="Windows Live" w15:userId="8f12de269277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xv9s9d5fzfrs3eaaa1xd2ao5fses9d92fw2&quot;&gt;Kazakhstan Final&lt;record-ids&gt;&lt;item&gt;19&lt;/item&gt;&lt;item&gt;25&lt;/item&gt;&lt;item&gt;42&lt;/item&gt;&lt;item&gt;62&lt;/item&gt;&lt;item&gt;63&lt;/item&gt;&lt;item&gt;64&lt;/item&gt;&lt;item&gt;67&lt;/item&gt;&lt;item&gt;107&lt;/item&gt;&lt;item&gt;112&lt;/item&gt;&lt;item&gt;113&lt;/item&gt;&lt;item&gt;121&lt;/item&gt;&lt;item&gt;122&lt;/item&gt;&lt;item&gt;131&lt;/item&gt;&lt;item&gt;138&lt;/item&gt;&lt;item&gt;140&lt;/item&gt;&lt;item&gt;142&lt;/item&gt;&lt;item&gt;143&lt;/item&gt;&lt;item&gt;147&lt;/item&gt;&lt;item&gt;148&lt;/item&gt;&lt;item&gt;152&lt;/item&gt;&lt;item&gt;153&lt;/item&gt;&lt;item&gt;155&lt;/item&gt;&lt;item&gt;157&lt;/item&gt;&lt;item&gt;158&lt;/item&gt;&lt;item&gt;159&lt;/item&gt;&lt;item&gt;161&lt;/item&gt;&lt;item&gt;162&lt;/item&gt;&lt;item&gt;163&lt;/item&gt;&lt;item&gt;164&lt;/item&gt;&lt;item&gt;165&lt;/item&gt;&lt;item&gt;166&lt;/item&gt;&lt;item&gt;167&lt;/item&gt;&lt;/record-ids&gt;&lt;/item&gt;&lt;/Libraries&gt;"/>
  </w:docVars>
  <w:rsids>
    <w:rsidRoot w:val="009B6476"/>
    <w:rsid w:val="000053A0"/>
    <w:rsid w:val="00010B1E"/>
    <w:rsid w:val="00014FCC"/>
    <w:rsid w:val="000150C8"/>
    <w:rsid w:val="00015681"/>
    <w:rsid w:val="00016933"/>
    <w:rsid w:val="00016ED8"/>
    <w:rsid w:val="00021833"/>
    <w:rsid w:val="00032BF2"/>
    <w:rsid w:val="000449B1"/>
    <w:rsid w:val="000461D1"/>
    <w:rsid w:val="00046C4C"/>
    <w:rsid w:val="000509EF"/>
    <w:rsid w:val="000512C3"/>
    <w:rsid w:val="000520DC"/>
    <w:rsid w:val="000555BA"/>
    <w:rsid w:val="00055DEA"/>
    <w:rsid w:val="00056636"/>
    <w:rsid w:val="000609BA"/>
    <w:rsid w:val="00064771"/>
    <w:rsid w:val="00065E9E"/>
    <w:rsid w:val="0007087F"/>
    <w:rsid w:val="000734ED"/>
    <w:rsid w:val="00074C8B"/>
    <w:rsid w:val="000769CE"/>
    <w:rsid w:val="00081B56"/>
    <w:rsid w:val="00084B48"/>
    <w:rsid w:val="00086D48"/>
    <w:rsid w:val="000907DF"/>
    <w:rsid w:val="000923E1"/>
    <w:rsid w:val="00094EAB"/>
    <w:rsid w:val="0009581F"/>
    <w:rsid w:val="00095FDE"/>
    <w:rsid w:val="000960E1"/>
    <w:rsid w:val="000A03C5"/>
    <w:rsid w:val="000A0E28"/>
    <w:rsid w:val="000A531E"/>
    <w:rsid w:val="000A67BF"/>
    <w:rsid w:val="000A7415"/>
    <w:rsid w:val="000B30AD"/>
    <w:rsid w:val="000B5FBF"/>
    <w:rsid w:val="000B6F4D"/>
    <w:rsid w:val="000C29DC"/>
    <w:rsid w:val="000C5DBF"/>
    <w:rsid w:val="000D03AB"/>
    <w:rsid w:val="000D2BE1"/>
    <w:rsid w:val="000D573C"/>
    <w:rsid w:val="000D5FE5"/>
    <w:rsid w:val="000D79F0"/>
    <w:rsid w:val="000E285E"/>
    <w:rsid w:val="000E320C"/>
    <w:rsid w:val="000E45CC"/>
    <w:rsid w:val="000E7913"/>
    <w:rsid w:val="000F01FA"/>
    <w:rsid w:val="000F18EA"/>
    <w:rsid w:val="000F23EE"/>
    <w:rsid w:val="000F3BEE"/>
    <w:rsid w:val="000F7173"/>
    <w:rsid w:val="000F74C7"/>
    <w:rsid w:val="000F7AA4"/>
    <w:rsid w:val="00100C6A"/>
    <w:rsid w:val="001030C1"/>
    <w:rsid w:val="00106CC5"/>
    <w:rsid w:val="0010716E"/>
    <w:rsid w:val="00107F6C"/>
    <w:rsid w:val="001114F7"/>
    <w:rsid w:val="00111618"/>
    <w:rsid w:val="00114038"/>
    <w:rsid w:val="001151C9"/>
    <w:rsid w:val="0011564E"/>
    <w:rsid w:val="00125E44"/>
    <w:rsid w:val="00126AF2"/>
    <w:rsid w:val="0012711C"/>
    <w:rsid w:val="00127E5E"/>
    <w:rsid w:val="00132961"/>
    <w:rsid w:val="00146886"/>
    <w:rsid w:val="001510D9"/>
    <w:rsid w:val="001520FF"/>
    <w:rsid w:val="001537A0"/>
    <w:rsid w:val="00153F9B"/>
    <w:rsid w:val="00154AE7"/>
    <w:rsid w:val="001573B6"/>
    <w:rsid w:val="001578AE"/>
    <w:rsid w:val="00157EB0"/>
    <w:rsid w:val="00163C78"/>
    <w:rsid w:val="00170745"/>
    <w:rsid w:val="00173B31"/>
    <w:rsid w:val="00174312"/>
    <w:rsid w:val="001746F4"/>
    <w:rsid w:val="00175661"/>
    <w:rsid w:val="00177334"/>
    <w:rsid w:val="00181D75"/>
    <w:rsid w:val="0018342F"/>
    <w:rsid w:val="001851F2"/>
    <w:rsid w:val="00186B9D"/>
    <w:rsid w:val="001877B2"/>
    <w:rsid w:val="0019090C"/>
    <w:rsid w:val="00190EA6"/>
    <w:rsid w:val="00191309"/>
    <w:rsid w:val="00193B8A"/>
    <w:rsid w:val="0019684A"/>
    <w:rsid w:val="001A1CAE"/>
    <w:rsid w:val="001A31F9"/>
    <w:rsid w:val="001A5501"/>
    <w:rsid w:val="001A5593"/>
    <w:rsid w:val="001A721E"/>
    <w:rsid w:val="001A7878"/>
    <w:rsid w:val="001B38AA"/>
    <w:rsid w:val="001B516F"/>
    <w:rsid w:val="001B592C"/>
    <w:rsid w:val="001B7019"/>
    <w:rsid w:val="001C0CBB"/>
    <w:rsid w:val="001C0F31"/>
    <w:rsid w:val="001C174A"/>
    <w:rsid w:val="001C3ACD"/>
    <w:rsid w:val="001C75E5"/>
    <w:rsid w:val="001D0354"/>
    <w:rsid w:val="001D276F"/>
    <w:rsid w:val="001D467D"/>
    <w:rsid w:val="001D6087"/>
    <w:rsid w:val="001E47B2"/>
    <w:rsid w:val="001F0F49"/>
    <w:rsid w:val="001F205C"/>
    <w:rsid w:val="001F7761"/>
    <w:rsid w:val="0020142F"/>
    <w:rsid w:val="0020166D"/>
    <w:rsid w:val="00203027"/>
    <w:rsid w:val="00205223"/>
    <w:rsid w:val="00215C01"/>
    <w:rsid w:val="00215D8B"/>
    <w:rsid w:val="002163E3"/>
    <w:rsid w:val="00224733"/>
    <w:rsid w:val="00225A07"/>
    <w:rsid w:val="0022609B"/>
    <w:rsid w:val="00227A6A"/>
    <w:rsid w:val="00230C61"/>
    <w:rsid w:val="00231B7A"/>
    <w:rsid w:val="00236B01"/>
    <w:rsid w:val="00240D4B"/>
    <w:rsid w:val="00241287"/>
    <w:rsid w:val="00241427"/>
    <w:rsid w:val="00242845"/>
    <w:rsid w:val="002455C2"/>
    <w:rsid w:val="0025066E"/>
    <w:rsid w:val="00250BD4"/>
    <w:rsid w:val="0025359D"/>
    <w:rsid w:val="002542BD"/>
    <w:rsid w:val="002617C1"/>
    <w:rsid w:val="0026729E"/>
    <w:rsid w:val="0027227B"/>
    <w:rsid w:val="00272695"/>
    <w:rsid w:val="0027350B"/>
    <w:rsid w:val="00274C19"/>
    <w:rsid w:val="00274F15"/>
    <w:rsid w:val="002750AF"/>
    <w:rsid w:val="00276DD2"/>
    <w:rsid w:val="00280934"/>
    <w:rsid w:val="00281D7E"/>
    <w:rsid w:val="00285C4E"/>
    <w:rsid w:val="00287E18"/>
    <w:rsid w:val="00291493"/>
    <w:rsid w:val="00295D11"/>
    <w:rsid w:val="002A0BD6"/>
    <w:rsid w:val="002A5452"/>
    <w:rsid w:val="002B49B3"/>
    <w:rsid w:val="002B6DCB"/>
    <w:rsid w:val="002C6C27"/>
    <w:rsid w:val="002D1F7B"/>
    <w:rsid w:val="002D4111"/>
    <w:rsid w:val="002D425D"/>
    <w:rsid w:val="002E2DAC"/>
    <w:rsid w:val="002F2FDB"/>
    <w:rsid w:val="002F3462"/>
    <w:rsid w:val="002F59CB"/>
    <w:rsid w:val="002F682F"/>
    <w:rsid w:val="00305A88"/>
    <w:rsid w:val="00311FCD"/>
    <w:rsid w:val="003120DF"/>
    <w:rsid w:val="00320029"/>
    <w:rsid w:val="0032011E"/>
    <w:rsid w:val="0032124F"/>
    <w:rsid w:val="00322AE6"/>
    <w:rsid w:val="00322DBD"/>
    <w:rsid w:val="00336FC8"/>
    <w:rsid w:val="00343ABD"/>
    <w:rsid w:val="003450B3"/>
    <w:rsid w:val="00352179"/>
    <w:rsid w:val="00352E47"/>
    <w:rsid w:val="0035450C"/>
    <w:rsid w:val="0035503D"/>
    <w:rsid w:val="00360590"/>
    <w:rsid w:val="0036390B"/>
    <w:rsid w:val="00365312"/>
    <w:rsid w:val="003658FC"/>
    <w:rsid w:val="00373DF5"/>
    <w:rsid w:val="00375186"/>
    <w:rsid w:val="0037578C"/>
    <w:rsid w:val="00376E5B"/>
    <w:rsid w:val="00382001"/>
    <w:rsid w:val="00384BE3"/>
    <w:rsid w:val="00390FFB"/>
    <w:rsid w:val="003943D9"/>
    <w:rsid w:val="003A13A2"/>
    <w:rsid w:val="003A1E86"/>
    <w:rsid w:val="003B2433"/>
    <w:rsid w:val="003B3B92"/>
    <w:rsid w:val="003B41ED"/>
    <w:rsid w:val="003B41F9"/>
    <w:rsid w:val="003B43C9"/>
    <w:rsid w:val="003B553B"/>
    <w:rsid w:val="003B6D3A"/>
    <w:rsid w:val="003B6E65"/>
    <w:rsid w:val="003C4427"/>
    <w:rsid w:val="003C4743"/>
    <w:rsid w:val="003C710E"/>
    <w:rsid w:val="003C71F0"/>
    <w:rsid w:val="003D0BD5"/>
    <w:rsid w:val="003D15F9"/>
    <w:rsid w:val="003D5747"/>
    <w:rsid w:val="003D623B"/>
    <w:rsid w:val="003D706A"/>
    <w:rsid w:val="003D79D0"/>
    <w:rsid w:val="003E0EF6"/>
    <w:rsid w:val="003E33C1"/>
    <w:rsid w:val="003E4E86"/>
    <w:rsid w:val="003E7250"/>
    <w:rsid w:val="003F0813"/>
    <w:rsid w:val="003F1FFC"/>
    <w:rsid w:val="003F4C02"/>
    <w:rsid w:val="003F59A2"/>
    <w:rsid w:val="003F5ACC"/>
    <w:rsid w:val="003F6A96"/>
    <w:rsid w:val="00400411"/>
    <w:rsid w:val="004004FD"/>
    <w:rsid w:val="0040625D"/>
    <w:rsid w:val="00417A30"/>
    <w:rsid w:val="004304BA"/>
    <w:rsid w:val="00432138"/>
    <w:rsid w:val="00434E46"/>
    <w:rsid w:val="00435455"/>
    <w:rsid w:val="00441669"/>
    <w:rsid w:val="0044555D"/>
    <w:rsid w:val="00452C56"/>
    <w:rsid w:val="0046087D"/>
    <w:rsid w:val="00465A54"/>
    <w:rsid w:val="00471A64"/>
    <w:rsid w:val="00476E89"/>
    <w:rsid w:val="00480C61"/>
    <w:rsid w:val="004823A1"/>
    <w:rsid w:val="004840E4"/>
    <w:rsid w:val="004848AA"/>
    <w:rsid w:val="00485E85"/>
    <w:rsid w:val="00490C0E"/>
    <w:rsid w:val="0049112B"/>
    <w:rsid w:val="00491E57"/>
    <w:rsid w:val="004938D6"/>
    <w:rsid w:val="00495DC9"/>
    <w:rsid w:val="004A21DC"/>
    <w:rsid w:val="004A6EC8"/>
    <w:rsid w:val="004B0561"/>
    <w:rsid w:val="004B0643"/>
    <w:rsid w:val="004B0DF8"/>
    <w:rsid w:val="004B65E4"/>
    <w:rsid w:val="004B7276"/>
    <w:rsid w:val="004C1F61"/>
    <w:rsid w:val="004C2080"/>
    <w:rsid w:val="004C26A6"/>
    <w:rsid w:val="004C372A"/>
    <w:rsid w:val="004C4A68"/>
    <w:rsid w:val="004D265F"/>
    <w:rsid w:val="004D37C1"/>
    <w:rsid w:val="004D52AC"/>
    <w:rsid w:val="004E0456"/>
    <w:rsid w:val="004E2207"/>
    <w:rsid w:val="004E3691"/>
    <w:rsid w:val="004E50A1"/>
    <w:rsid w:val="004F28BC"/>
    <w:rsid w:val="004F4477"/>
    <w:rsid w:val="004F47F6"/>
    <w:rsid w:val="0050071E"/>
    <w:rsid w:val="00501532"/>
    <w:rsid w:val="005042AE"/>
    <w:rsid w:val="00504957"/>
    <w:rsid w:val="00506CF8"/>
    <w:rsid w:val="0050750F"/>
    <w:rsid w:val="0051120E"/>
    <w:rsid w:val="00514E88"/>
    <w:rsid w:val="0051506E"/>
    <w:rsid w:val="00517C52"/>
    <w:rsid w:val="005203C0"/>
    <w:rsid w:val="00521E5C"/>
    <w:rsid w:val="00526CBB"/>
    <w:rsid w:val="00527780"/>
    <w:rsid w:val="00527B5E"/>
    <w:rsid w:val="0053056F"/>
    <w:rsid w:val="005429A8"/>
    <w:rsid w:val="0054609E"/>
    <w:rsid w:val="0055310E"/>
    <w:rsid w:val="0055443E"/>
    <w:rsid w:val="0055559E"/>
    <w:rsid w:val="00556D89"/>
    <w:rsid w:val="00563BFA"/>
    <w:rsid w:val="00565A28"/>
    <w:rsid w:val="00565EA9"/>
    <w:rsid w:val="00574082"/>
    <w:rsid w:val="00576EA9"/>
    <w:rsid w:val="005812D0"/>
    <w:rsid w:val="0058288B"/>
    <w:rsid w:val="00582D2F"/>
    <w:rsid w:val="00582D80"/>
    <w:rsid w:val="0058319E"/>
    <w:rsid w:val="0058769D"/>
    <w:rsid w:val="005915F7"/>
    <w:rsid w:val="005932DE"/>
    <w:rsid w:val="005A3323"/>
    <w:rsid w:val="005A340A"/>
    <w:rsid w:val="005A6849"/>
    <w:rsid w:val="005B0D43"/>
    <w:rsid w:val="005B3007"/>
    <w:rsid w:val="005B3159"/>
    <w:rsid w:val="005B439B"/>
    <w:rsid w:val="005B471E"/>
    <w:rsid w:val="005B64A9"/>
    <w:rsid w:val="005B795D"/>
    <w:rsid w:val="005C1714"/>
    <w:rsid w:val="005C39CD"/>
    <w:rsid w:val="005C7EB6"/>
    <w:rsid w:val="005D123A"/>
    <w:rsid w:val="005D2452"/>
    <w:rsid w:val="005D312F"/>
    <w:rsid w:val="005D3B34"/>
    <w:rsid w:val="005D4F5F"/>
    <w:rsid w:val="005D5EEA"/>
    <w:rsid w:val="005E0729"/>
    <w:rsid w:val="005E5422"/>
    <w:rsid w:val="005F2FA0"/>
    <w:rsid w:val="005F2FDD"/>
    <w:rsid w:val="005F3147"/>
    <w:rsid w:val="005F4FCC"/>
    <w:rsid w:val="005F6C62"/>
    <w:rsid w:val="005F7F74"/>
    <w:rsid w:val="0060126E"/>
    <w:rsid w:val="00601CA0"/>
    <w:rsid w:val="0060785C"/>
    <w:rsid w:val="0061585F"/>
    <w:rsid w:val="00617C9A"/>
    <w:rsid w:val="0062160A"/>
    <w:rsid w:val="00621D5C"/>
    <w:rsid w:val="006231AE"/>
    <w:rsid w:val="00624495"/>
    <w:rsid w:val="006244F8"/>
    <w:rsid w:val="00624C00"/>
    <w:rsid w:val="00626D01"/>
    <w:rsid w:val="00634177"/>
    <w:rsid w:val="00634D05"/>
    <w:rsid w:val="0063677E"/>
    <w:rsid w:val="00636C4A"/>
    <w:rsid w:val="006374FE"/>
    <w:rsid w:val="006379FD"/>
    <w:rsid w:val="00643C14"/>
    <w:rsid w:val="0065219F"/>
    <w:rsid w:val="006549F3"/>
    <w:rsid w:val="00657650"/>
    <w:rsid w:val="006622EA"/>
    <w:rsid w:val="00665A6E"/>
    <w:rsid w:val="00666F52"/>
    <w:rsid w:val="00673F63"/>
    <w:rsid w:val="00675361"/>
    <w:rsid w:val="00675609"/>
    <w:rsid w:val="006758C4"/>
    <w:rsid w:val="00675BE0"/>
    <w:rsid w:val="00680927"/>
    <w:rsid w:val="00682078"/>
    <w:rsid w:val="006830E1"/>
    <w:rsid w:val="0068387E"/>
    <w:rsid w:val="00685B97"/>
    <w:rsid w:val="00687267"/>
    <w:rsid w:val="00691193"/>
    <w:rsid w:val="00692331"/>
    <w:rsid w:val="00693401"/>
    <w:rsid w:val="0069571E"/>
    <w:rsid w:val="006A3096"/>
    <w:rsid w:val="006A5456"/>
    <w:rsid w:val="006A559E"/>
    <w:rsid w:val="006A6FC8"/>
    <w:rsid w:val="006B0168"/>
    <w:rsid w:val="006B0A09"/>
    <w:rsid w:val="006B3118"/>
    <w:rsid w:val="006B4C49"/>
    <w:rsid w:val="006B59CC"/>
    <w:rsid w:val="006C1B15"/>
    <w:rsid w:val="006C1F01"/>
    <w:rsid w:val="006C376E"/>
    <w:rsid w:val="006C4DAD"/>
    <w:rsid w:val="006C5ABE"/>
    <w:rsid w:val="006D1377"/>
    <w:rsid w:val="006D19AB"/>
    <w:rsid w:val="006D28B1"/>
    <w:rsid w:val="006D60BF"/>
    <w:rsid w:val="006D6FFA"/>
    <w:rsid w:val="006E1DF7"/>
    <w:rsid w:val="006E3DA6"/>
    <w:rsid w:val="006E5647"/>
    <w:rsid w:val="006F100F"/>
    <w:rsid w:val="006F1590"/>
    <w:rsid w:val="006F2048"/>
    <w:rsid w:val="006F2397"/>
    <w:rsid w:val="006F4A24"/>
    <w:rsid w:val="006F542C"/>
    <w:rsid w:val="006F6F5C"/>
    <w:rsid w:val="006F76B2"/>
    <w:rsid w:val="00702251"/>
    <w:rsid w:val="00703389"/>
    <w:rsid w:val="0070630C"/>
    <w:rsid w:val="00716504"/>
    <w:rsid w:val="0072360C"/>
    <w:rsid w:val="0072430B"/>
    <w:rsid w:val="0072761D"/>
    <w:rsid w:val="00735D71"/>
    <w:rsid w:val="00741263"/>
    <w:rsid w:val="00750158"/>
    <w:rsid w:val="0075348E"/>
    <w:rsid w:val="007558AB"/>
    <w:rsid w:val="00756A71"/>
    <w:rsid w:val="0076053A"/>
    <w:rsid w:val="00762D28"/>
    <w:rsid w:val="007650CF"/>
    <w:rsid w:val="00766744"/>
    <w:rsid w:val="0077081C"/>
    <w:rsid w:val="00770C7C"/>
    <w:rsid w:val="00773AF5"/>
    <w:rsid w:val="007776E3"/>
    <w:rsid w:val="00781581"/>
    <w:rsid w:val="00782473"/>
    <w:rsid w:val="007A2C01"/>
    <w:rsid w:val="007B2B1C"/>
    <w:rsid w:val="007B52C7"/>
    <w:rsid w:val="007B7B81"/>
    <w:rsid w:val="007C1924"/>
    <w:rsid w:val="007D1A0E"/>
    <w:rsid w:val="007D3EE6"/>
    <w:rsid w:val="007D3FEF"/>
    <w:rsid w:val="007E245C"/>
    <w:rsid w:val="007E39CC"/>
    <w:rsid w:val="007E544A"/>
    <w:rsid w:val="007E5F98"/>
    <w:rsid w:val="007F12DA"/>
    <w:rsid w:val="007F3FA4"/>
    <w:rsid w:val="007F66A9"/>
    <w:rsid w:val="007F6EAD"/>
    <w:rsid w:val="0080010E"/>
    <w:rsid w:val="00800556"/>
    <w:rsid w:val="0080423E"/>
    <w:rsid w:val="008070CF"/>
    <w:rsid w:val="008075A8"/>
    <w:rsid w:val="00811523"/>
    <w:rsid w:val="00814552"/>
    <w:rsid w:val="00815FF5"/>
    <w:rsid w:val="008211B4"/>
    <w:rsid w:val="00821246"/>
    <w:rsid w:val="00822531"/>
    <w:rsid w:val="008227A1"/>
    <w:rsid w:val="008240D4"/>
    <w:rsid w:val="008248E9"/>
    <w:rsid w:val="00826EC4"/>
    <w:rsid w:val="008271EE"/>
    <w:rsid w:val="008309E9"/>
    <w:rsid w:val="008310B1"/>
    <w:rsid w:val="008330F2"/>
    <w:rsid w:val="0083493E"/>
    <w:rsid w:val="008351C3"/>
    <w:rsid w:val="008357EB"/>
    <w:rsid w:val="0083583B"/>
    <w:rsid w:val="0083742D"/>
    <w:rsid w:val="008376AC"/>
    <w:rsid w:val="00842960"/>
    <w:rsid w:val="00843EB3"/>
    <w:rsid w:val="0085039F"/>
    <w:rsid w:val="0085486B"/>
    <w:rsid w:val="008557A3"/>
    <w:rsid w:val="00855ED9"/>
    <w:rsid w:val="00862F60"/>
    <w:rsid w:val="00863482"/>
    <w:rsid w:val="008663C5"/>
    <w:rsid w:val="0086745A"/>
    <w:rsid w:val="00870388"/>
    <w:rsid w:val="008732C0"/>
    <w:rsid w:val="00875652"/>
    <w:rsid w:val="00875A85"/>
    <w:rsid w:val="008771AB"/>
    <w:rsid w:val="00882214"/>
    <w:rsid w:val="00886D79"/>
    <w:rsid w:val="008873EF"/>
    <w:rsid w:val="00892362"/>
    <w:rsid w:val="00893821"/>
    <w:rsid w:val="008A281E"/>
    <w:rsid w:val="008A315B"/>
    <w:rsid w:val="008A655F"/>
    <w:rsid w:val="008B0F91"/>
    <w:rsid w:val="008B11FE"/>
    <w:rsid w:val="008B75D3"/>
    <w:rsid w:val="008C0821"/>
    <w:rsid w:val="008C1ACB"/>
    <w:rsid w:val="008C28DF"/>
    <w:rsid w:val="008C6AC4"/>
    <w:rsid w:val="008C6BCB"/>
    <w:rsid w:val="008C6EC8"/>
    <w:rsid w:val="008C72C1"/>
    <w:rsid w:val="008D1A6D"/>
    <w:rsid w:val="008D27C8"/>
    <w:rsid w:val="008D7855"/>
    <w:rsid w:val="008E0253"/>
    <w:rsid w:val="008E547E"/>
    <w:rsid w:val="008E77C2"/>
    <w:rsid w:val="008F1F90"/>
    <w:rsid w:val="008F3666"/>
    <w:rsid w:val="008F5C8D"/>
    <w:rsid w:val="008F643E"/>
    <w:rsid w:val="00904656"/>
    <w:rsid w:val="00905889"/>
    <w:rsid w:val="00906966"/>
    <w:rsid w:val="00907CD3"/>
    <w:rsid w:val="009128A1"/>
    <w:rsid w:val="00913893"/>
    <w:rsid w:val="00914777"/>
    <w:rsid w:val="0091485E"/>
    <w:rsid w:val="00915E7A"/>
    <w:rsid w:val="00916811"/>
    <w:rsid w:val="00917101"/>
    <w:rsid w:val="0091776E"/>
    <w:rsid w:val="00926E0A"/>
    <w:rsid w:val="009311EC"/>
    <w:rsid w:val="00936610"/>
    <w:rsid w:val="00940FC0"/>
    <w:rsid w:val="009444CB"/>
    <w:rsid w:val="00950454"/>
    <w:rsid w:val="009510C9"/>
    <w:rsid w:val="009532FD"/>
    <w:rsid w:val="009536F2"/>
    <w:rsid w:val="0095415B"/>
    <w:rsid w:val="009548E9"/>
    <w:rsid w:val="0095604A"/>
    <w:rsid w:val="009569B2"/>
    <w:rsid w:val="00957B36"/>
    <w:rsid w:val="00961F0D"/>
    <w:rsid w:val="0096289D"/>
    <w:rsid w:val="00963DCD"/>
    <w:rsid w:val="00963F06"/>
    <w:rsid w:val="00966145"/>
    <w:rsid w:val="009662FC"/>
    <w:rsid w:val="009664AC"/>
    <w:rsid w:val="009679C0"/>
    <w:rsid w:val="00967E98"/>
    <w:rsid w:val="009736CC"/>
    <w:rsid w:val="009744CE"/>
    <w:rsid w:val="00982F64"/>
    <w:rsid w:val="0098374D"/>
    <w:rsid w:val="00994FC6"/>
    <w:rsid w:val="009A0513"/>
    <w:rsid w:val="009A2DBB"/>
    <w:rsid w:val="009A5FAC"/>
    <w:rsid w:val="009B0645"/>
    <w:rsid w:val="009B19E6"/>
    <w:rsid w:val="009B4513"/>
    <w:rsid w:val="009B5107"/>
    <w:rsid w:val="009B6476"/>
    <w:rsid w:val="009B6998"/>
    <w:rsid w:val="009B7134"/>
    <w:rsid w:val="009B7C14"/>
    <w:rsid w:val="009C0452"/>
    <w:rsid w:val="009C129C"/>
    <w:rsid w:val="009C1611"/>
    <w:rsid w:val="009C1B1A"/>
    <w:rsid w:val="009C4439"/>
    <w:rsid w:val="009C50F7"/>
    <w:rsid w:val="009D0ABA"/>
    <w:rsid w:val="009D3495"/>
    <w:rsid w:val="009D4394"/>
    <w:rsid w:val="009D5E69"/>
    <w:rsid w:val="009E5941"/>
    <w:rsid w:val="009E6341"/>
    <w:rsid w:val="009E6E90"/>
    <w:rsid w:val="009E6F98"/>
    <w:rsid w:val="009E71CB"/>
    <w:rsid w:val="009E7F18"/>
    <w:rsid w:val="009F1445"/>
    <w:rsid w:val="009F1C7A"/>
    <w:rsid w:val="009F4974"/>
    <w:rsid w:val="009F591C"/>
    <w:rsid w:val="009F6203"/>
    <w:rsid w:val="009F6372"/>
    <w:rsid w:val="009F6CA6"/>
    <w:rsid w:val="00A011D9"/>
    <w:rsid w:val="00A02162"/>
    <w:rsid w:val="00A04285"/>
    <w:rsid w:val="00A07513"/>
    <w:rsid w:val="00A12964"/>
    <w:rsid w:val="00A12F49"/>
    <w:rsid w:val="00A13E70"/>
    <w:rsid w:val="00A141AA"/>
    <w:rsid w:val="00A20F84"/>
    <w:rsid w:val="00A21C80"/>
    <w:rsid w:val="00A21DC1"/>
    <w:rsid w:val="00A23128"/>
    <w:rsid w:val="00A248D0"/>
    <w:rsid w:val="00A25274"/>
    <w:rsid w:val="00A26D72"/>
    <w:rsid w:val="00A279BB"/>
    <w:rsid w:val="00A309F0"/>
    <w:rsid w:val="00A37085"/>
    <w:rsid w:val="00A42601"/>
    <w:rsid w:val="00A44971"/>
    <w:rsid w:val="00A51E3B"/>
    <w:rsid w:val="00A569A6"/>
    <w:rsid w:val="00A60D7F"/>
    <w:rsid w:val="00A61555"/>
    <w:rsid w:val="00A63A38"/>
    <w:rsid w:val="00A700F2"/>
    <w:rsid w:val="00A71DE2"/>
    <w:rsid w:val="00A72344"/>
    <w:rsid w:val="00A73195"/>
    <w:rsid w:val="00A7619E"/>
    <w:rsid w:val="00A7666D"/>
    <w:rsid w:val="00A85296"/>
    <w:rsid w:val="00A85405"/>
    <w:rsid w:val="00A90167"/>
    <w:rsid w:val="00A919AB"/>
    <w:rsid w:val="00A93412"/>
    <w:rsid w:val="00A94E39"/>
    <w:rsid w:val="00AA0BED"/>
    <w:rsid w:val="00AA1E64"/>
    <w:rsid w:val="00AA2FCA"/>
    <w:rsid w:val="00AA4FDB"/>
    <w:rsid w:val="00AA545D"/>
    <w:rsid w:val="00AA6414"/>
    <w:rsid w:val="00AB1422"/>
    <w:rsid w:val="00AB23B2"/>
    <w:rsid w:val="00AB3BE9"/>
    <w:rsid w:val="00AB5C3E"/>
    <w:rsid w:val="00AB6238"/>
    <w:rsid w:val="00AB6794"/>
    <w:rsid w:val="00AB76AB"/>
    <w:rsid w:val="00AC0C5C"/>
    <w:rsid w:val="00AC2EAB"/>
    <w:rsid w:val="00AC605C"/>
    <w:rsid w:val="00AD0598"/>
    <w:rsid w:val="00AD0654"/>
    <w:rsid w:val="00AD1227"/>
    <w:rsid w:val="00AD2368"/>
    <w:rsid w:val="00AE4475"/>
    <w:rsid w:val="00AE47B7"/>
    <w:rsid w:val="00AE4C21"/>
    <w:rsid w:val="00AE6652"/>
    <w:rsid w:val="00AF30C5"/>
    <w:rsid w:val="00AF3485"/>
    <w:rsid w:val="00AF7820"/>
    <w:rsid w:val="00B00A9C"/>
    <w:rsid w:val="00B0248D"/>
    <w:rsid w:val="00B03A6D"/>
    <w:rsid w:val="00B04E24"/>
    <w:rsid w:val="00B06B8C"/>
    <w:rsid w:val="00B07A5B"/>
    <w:rsid w:val="00B1191B"/>
    <w:rsid w:val="00B17D44"/>
    <w:rsid w:val="00B208DD"/>
    <w:rsid w:val="00B221D9"/>
    <w:rsid w:val="00B22FCA"/>
    <w:rsid w:val="00B2500B"/>
    <w:rsid w:val="00B26784"/>
    <w:rsid w:val="00B30590"/>
    <w:rsid w:val="00B3150B"/>
    <w:rsid w:val="00B372AE"/>
    <w:rsid w:val="00B407FC"/>
    <w:rsid w:val="00B40B8C"/>
    <w:rsid w:val="00B508B1"/>
    <w:rsid w:val="00B55536"/>
    <w:rsid w:val="00B55BB5"/>
    <w:rsid w:val="00B56CC9"/>
    <w:rsid w:val="00B64223"/>
    <w:rsid w:val="00B70188"/>
    <w:rsid w:val="00B71730"/>
    <w:rsid w:val="00B727E8"/>
    <w:rsid w:val="00B7313B"/>
    <w:rsid w:val="00B80A44"/>
    <w:rsid w:val="00B83678"/>
    <w:rsid w:val="00B8531B"/>
    <w:rsid w:val="00B85824"/>
    <w:rsid w:val="00B91C86"/>
    <w:rsid w:val="00B91CE4"/>
    <w:rsid w:val="00B92A2D"/>
    <w:rsid w:val="00B93ABB"/>
    <w:rsid w:val="00BA2094"/>
    <w:rsid w:val="00BA462C"/>
    <w:rsid w:val="00BB00D4"/>
    <w:rsid w:val="00BB04D3"/>
    <w:rsid w:val="00BB21F5"/>
    <w:rsid w:val="00BB4122"/>
    <w:rsid w:val="00BB7FB5"/>
    <w:rsid w:val="00BC5E3C"/>
    <w:rsid w:val="00BD1FB5"/>
    <w:rsid w:val="00BD38AD"/>
    <w:rsid w:val="00BE4178"/>
    <w:rsid w:val="00BF2DD0"/>
    <w:rsid w:val="00BF46D7"/>
    <w:rsid w:val="00C01594"/>
    <w:rsid w:val="00C03D58"/>
    <w:rsid w:val="00C107F8"/>
    <w:rsid w:val="00C10BCE"/>
    <w:rsid w:val="00C1101C"/>
    <w:rsid w:val="00C1151D"/>
    <w:rsid w:val="00C11DB5"/>
    <w:rsid w:val="00C1337A"/>
    <w:rsid w:val="00C201F4"/>
    <w:rsid w:val="00C209EB"/>
    <w:rsid w:val="00C22392"/>
    <w:rsid w:val="00C22CCD"/>
    <w:rsid w:val="00C23825"/>
    <w:rsid w:val="00C246B0"/>
    <w:rsid w:val="00C26432"/>
    <w:rsid w:val="00C30436"/>
    <w:rsid w:val="00C30F9F"/>
    <w:rsid w:val="00C3184D"/>
    <w:rsid w:val="00C33B51"/>
    <w:rsid w:val="00C33C2A"/>
    <w:rsid w:val="00C34C71"/>
    <w:rsid w:val="00C35719"/>
    <w:rsid w:val="00C41CA9"/>
    <w:rsid w:val="00C44950"/>
    <w:rsid w:val="00C46FEA"/>
    <w:rsid w:val="00C47BAC"/>
    <w:rsid w:val="00C511CE"/>
    <w:rsid w:val="00C51284"/>
    <w:rsid w:val="00C55B59"/>
    <w:rsid w:val="00C55D9E"/>
    <w:rsid w:val="00C56B73"/>
    <w:rsid w:val="00C631C8"/>
    <w:rsid w:val="00C63901"/>
    <w:rsid w:val="00C71A70"/>
    <w:rsid w:val="00C72A7F"/>
    <w:rsid w:val="00C73D21"/>
    <w:rsid w:val="00C73D83"/>
    <w:rsid w:val="00C74755"/>
    <w:rsid w:val="00C77587"/>
    <w:rsid w:val="00C81DE4"/>
    <w:rsid w:val="00C86F31"/>
    <w:rsid w:val="00C8727B"/>
    <w:rsid w:val="00C90895"/>
    <w:rsid w:val="00C90CFF"/>
    <w:rsid w:val="00C9596F"/>
    <w:rsid w:val="00C962DF"/>
    <w:rsid w:val="00C96DA7"/>
    <w:rsid w:val="00C9759E"/>
    <w:rsid w:val="00C97B53"/>
    <w:rsid w:val="00CA2407"/>
    <w:rsid w:val="00CA26D6"/>
    <w:rsid w:val="00CA466B"/>
    <w:rsid w:val="00CA4A21"/>
    <w:rsid w:val="00CA4DCE"/>
    <w:rsid w:val="00CB0BD5"/>
    <w:rsid w:val="00CB1A87"/>
    <w:rsid w:val="00CB2727"/>
    <w:rsid w:val="00CB43CE"/>
    <w:rsid w:val="00CC052E"/>
    <w:rsid w:val="00CC100B"/>
    <w:rsid w:val="00CC6D7C"/>
    <w:rsid w:val="00CD09CE"/>
    <w:rsid w:val="00CD21FB"/>
    <w:rsid w:val="00CD2EF0"/>
    <w:rsid w:val="00CD4D0B"/>
    <w:rsid w:val="00CD53A5"/>
    <w:rsid w:val="00CE03CB"/>
    <w:rsid w:val="00CE0CBB"/>
    <w:rsid w:val="00CE37B2"/>
    <w:rsid w:val="00CE7BB3"/>
    <w:rsid w:val="00CF2D1A"/>
    <w:rsid w:val="00CF40DC"/>
    <w:rsid w:val="00CF66C9"/>
    <w:rsid w:val="00D004B6"/>
    <w:rsid w:val="00D0111B"/>
    <w:rsid w:val="00D025A6"/>
    <w:rsid w:val="00D0452B"/>
    <w:rsid w:val="00D04E1F"/>
    <w:rsid w:val="00D051D4"/>
    <w:rsid w:val="00D06B7A"/>
    <w:rsid w:val="00D07010"/>
    <w:rsid w:val="00D127FD"/>
    <w:rsid w:val="00D12E90"/>
    <w:rsid w:val="00D13600"/>
    <w:rsid w:val="00D14029"/>
    <w:rsid w:val="00D14A8B"/>
    <w:rsid w:val="00D20ED6"/>
    <w:rsid w:val="00D2215C"/>
    <w:rsid w:val="00D24603"/>
    <w:rsid w:val="00D276BF"/>
    <w:rsid w:val="00D27B28"/>
    <w:rsid w:val="00D30DF1"/>
    <w:rsid w:val="00D331B8"/>
    <w:rsid w:val="00D33501"/>
    <w:rsid w:val="00D352A3"/>
    <w:rsid w:val="00D35E6B"/>
    <w:rsid w:val="00D36B32"/>
    <w:rsid w:val="00D41DD6"/>
    <w:rsid w:val="00D436A4"/>
    <w:rsid w:val="00D45936"/>
    <w:rsid w:val="00D53297"/>
    <w:rsid w:val="00D6148B"/>
    <w:rsid w:val="00D618E9"/>
    <w:rsid w:val="00D67FE5"/>
    <w:rsid w:val="00D719EA"/>
    <w:rsid w:val="00D74867"/>
    <w:rsid w:val="00D77FD3"/>
    <w:rsid w:val="00D81BD8"/>
    <w:rsid w:val="00DA0489"/>
    <w:rsid w:val="00DA1067"/>
    <w:rsid w:val="00DA3E8F"/>
    <w:rsid w:val="00DB15CD"/>
    <w:rsid w:val="00DB250F"/>
    <w:rsid w:val="00DB4F2A"/>
    <w:rsid w:val="00DB710B"/>
    <w:rsid w:val="00DC067D"/>
    <w:rsid w:val="00DC0685"/>
    <w:rsid w:val="00DD1855"/>
    <w:rsid w:val="00DD5765"/>
    <w:rsid w:val="00DD7998"/>
    <w:rsid w:val="00DE085F"/>
    <w:rsid w:val="00DE0D54"/>
    <w:rsid w:val="00DE3E40"/>
    <w:rsid w:val="00DE5846"/>
    <w:rsid w:val="00DE79BD"/>
    <w:rsid w:val="00DF0473"/>
    <w:rsid w:val="00DF12D7"/>
    <w:rsid w:val="00DF201C"/>
    <w:rsid w:val="00DF4C53"/>
    <w:rsid w:val="00DF5245"/>
    <w:rsid w:val="00DF66A1"/>
    <w:rsid w:val="00E0097B"/>
    <w:rsid w:val="00E02350"/>
    <w:rsid w:val="00E035EA"/>
    <w:rsid w:val="00E05109"/>
    <w:rsid w:val="00E0705E"/>
    <w:rsid w:val="00E07172"/>
    <w:rsid w:val="00E140D6"/>
    <w:rsid w:val="00E21CBA"/>
    <w:rsid w:val="00E23D19"/>
    <w:rsid w:val="00E23EFC"/>
    <w:rsid w:val="00E24503"/>
    <w:rsid w:val="00E248EF"/>
    <w:rsid w:val="00E24A48"/>
    <w:rsid w:val="00E3008D"/>
    <w:rsid w:val="00E3093D"/>
    <w:rsid w:val="00E32CB7"/>
    <w:rsid w:val="00E34389"/>
    <w:rsid w:val="00E428A4"/>
    <w:rsid w:val="00E434B2"/>
    <w:rsid w:val="00E43EB9"/>
    <w:rsid w:val="00E456A5"/>
    <w:rsid w:val="00E4693B"/>
    <w:rsid w:val="00E472A4"/>
    <w:rsid w:val="00E474C1"/>
    <w:rsid w:val="00E537A1"/>
    <w:rsid w:val="00E560F9"/>
    <w:rsid w:val="00E5715B"/>
    <w:rsid w:val="00E647E0"/>
    <w:rsid w:val="00E6579C"/>
    <w:rsid w:val="00E659CD"/>
    <w:rsid w:val="00E665A8"/>
    <w:rsid w:val="00E70F75"/>
    <w:rsid w:val="00E71EEE"/>
    <w:rsid w:val="00E73A08"/>
    <w:rsid w:val="00E7491E"/>
    <w:rsid w:val="00E75B76"/>
    <w:rsid w:val="00E7709D"/>
    <w:rsid w:val="00E82F56"/>
    <w:rsid w:val="00E84191"/>
    <w:rsid w:val="00E92FF6"/>
    <w:rsid w:val="00E9600E"/>
    <w:rsid w:val="00E96FC5"/>
    <w:rsid w:val="00EA0B5C"/>
    <w:rsid w:val="00EA186B"/>
    <w:rsid w:val="00EA19EF"/>
    <w:rsid w:val="00EA60DE"/>
    <w:rsid w:val="00EA7432"/>
    <w:rsid w:val="00EA77B2"/>
    <w:rsid w:val="00EB2768"/>
    <w:rsid w:val="00EB775B"/>
    <w:rsid w:val="00EB7860"/>
    <w:rsid w:val="00EC10ED"/>
    <w:rsid w:val="00EC1BA3"/>
    <w:rsid w:val="00EC2F79"/>
    <w:rsid w:val="00EC4BAF"/>
    <w:rsid w:val="00EC6E37"/>
    <w:rsid w:val="00EC70F7"/>
    <w:rsid w:val="00ED0047"/>
    <w:rsid w:val="00ED078A"/>
    <w:rsid w:val="00ED1DCF"/>
    <w:rsid w:val="00EE5851"/>
    <w:rsid w:val="00EE6B36"/>
    <w:rsid w:val="00EF064C"/>
    <w:rsid w:val="00EF1163"/>
    <w:rsid w:val="00EF1CD1"/>
    <w:rsid w:val="00EF2818"/>
    <w:rsid w:val="00EF3AB4"/>
    <w:rsid w:val="00EF405C"/>
    <w:rsid w:val="00EF7819"/>
    <w:rsid w:val="00F01898"/>
    <w:rsid w:val="00F06D84"/>
    <w:rsid w:val="00F14E98"/>
    <w:rsid w:val="00F15D55"/>
    <w:rsid w:val="00F20063"/>
    <w:rsid w:val="00F21708"/>
    <w:rsid w:val="00F21F7F"/>
    <w:rsid w:val="00F23701"/>
    <w:rsid w:val="00F2454A"/>
    <w:rsid w:val="00F267B9"/>
    <w:rsid w:val="00F277B3"/>
    <w:rsid w:val="00F349FF"/>
    <w:rsid w:val="00F3578C"/>
    <w:rsid w:val="00F41D78"/>
    <w:rsid w:val="00F42555"/>
    <w:rsid w:val="00F42B55"/>
    <w:rsid w:val="00F4476C"/>
    <w:rsid w:val="00F56BFE"/>
    <w:rsid w:val="00F60211"/>
    <w:rsid w:val="00F604C4"/>
    <w:rsid w:val="00F6119D"/>
    <w:rsid w:val="00F61EFA"/>
    <w:rsid w:val="00F6460E"/>
    <w:rsid w:val="00F647F0"/>
    <w:rsid w:val="00F67AA0"/>
    <w:rsid w:val="00F76731"/>
    <w:rsid w:val="00F91E7C"/>
    <w:rsid w:val="00F9252D"/>
    <w:rsid w:val="00F9299E"/>
    <w:rsid w:val="00F92D4C"/>
    <w:rsid w:val="00F94454"/>
    <w:rsid w:val="00F94F88"/>
    <w:rsid w:val="00F96A56"/>
    <w:rsid w:val="00F977BB"/>
    <w:rsid w:val="00FA03D6"/>
    <w:rsid w:val="00FA0C80"/>
    <w:rsid w:val="00FA3A8B"/>
    <w:rsid w:val="00FA3CC4"/>
    <w:rsid w:val="00FA523F"/>
    <w:rsid w:val="00FA6E3D"/>
    <w:rsid w:val="00FB24C2"/>
    <w:rsid w:val="00FB69EB"/>
    <w:rsid w:val="00FB73E5"/>
    <w:rsid w:val="00FC0BEB"/>
    <w:rsid w:val="00FD4207"/>
    <w:rsid w:val="00FD7635"/>
    <w:rsid w:val="00FD798C"/>
    <w:rsid w:val="00FE0904"/>
    <w:rsid w:val="00FF0DE2"/>
    <w:rsid w:val="00FF6D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6DE03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MediumShading2-Accent5">
    <w:name w:val="Medium Shading 2 Accent 5"/>
    <w:basedOn w:val="TableNormal"/>
    <w:uiPriority w:val="64"/>
    <w:rsid w:val="009B6476"/>
    <w:rPr>
      <w:rFonts w:eastAsia="MS Mincho"/>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9B6476"/>
    <w:rPr>
      <w:rFonts w:ascii="Cambria" w:eastAsia="MS Gothic" w:hAnsi="Cambria" w:cs="Times New Roman"/>
      <w:color w:val="17365D"/>
      <w:spacing w:val="5"/>
      <w:kern w:val="28"/>
      <w:sz w:val="52"/>
      <w:szCs w:val="52"/>
    </w:rPr>
  </w:style>
  <w:style w:type="paragraph" w:styleId="NoSpacing">
    <w:name w:val="No Spacing"/>
    <w:link w:val="NoSpacingChar"/>
    <w:uiPriority w:val="1"/>
    <w:qFormat/>
    <w:rsid w:val="009B6476"/>
    <w:rPr>
      <w:rFonts w:eastAsia="MS Mincho"/>
      <w:sz w:val="22"/>
      <w:szCs w:val="22"/>
      <w:lang w:eastAsia="ja-JP"/>
    </w:rPr>
  </w:style>
  <w:style w:type="character" w:customStyle="1" w:styleId="NoSpacingChar">
    <w:name w:val="No Spacing Char"/>
    <w:link w:val="NoSpacing"/>
    <w:uiPriority w:val="1"/>
    <w:rsid w:val="009B6476"/>
    <w:rPr>
      <w:rFonts w:eastAsia="MS Mincho"/>
      <w:sz w:val="22"/>
      <w:szCs w:val="22"/>
      <w:lang w:val="en-US" w:eastAsia="ja-JP" w:bidi="ar-SA"/>
    </w:rPr>
  </w:style>
  <w:style w:type="table" w:styleId="LightShading">
    <w:name w:val="Light Shading"/>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6C1F01"/>
    <w:pPr>
      <w:spacing w:after="200"/>
    </w:pPr>
    <w:rPr>
      <w:rFonts w:ascii="Calibri" w:eastAsia="Calibri" w:hAnsi="Calibri"/>
      <w:b/>
      <w:bCs/>
      <w:color w:val="4F81BD"/>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link w:val="DocumentMap"/>
    <w:uiPriority w:val="99"/>
    <w:semiHidden/>
    <w:rsid w:val="00F67AA0"/>
    <w:rPr>
      <w:rFonts w:ascii="Lucida Grande" w:eastAsia="Times New Roman" w:hAnsi="Lucida Grande" w:cs="Lucida Grande"/>
      <w:sz w:val="24"/>
      <w:szCs w:val="24"/>
    </w:rPr>
  </w:style>
  <w:style w:type="character" w:customStyle="1" w:styleId="apple-style-span">
    <w:name w:val="apple-style-span"/>
    <w:uiPriority w:val="99"/>
    <w:rsid w:val="00C33B51"/>
  </w:style>
  <w:style w:type="paragraph" w:styleId="PlainText">
    <w:name w:val="Plain Text"/>
    <w:basedOn w:val="Normal"/>
    <w:link w:val="PlainTextChar"/>
    <w:uiPriority w:val="99"/>
    <w:unhideWhenUsed/>
    <w:rsid w:val="00D0111B"/>
    <w:rPr>
      <w:rFonts w:ascii="Calibri" w:eastAsia="Calibri" w:hAnsi="Calibri"/>
      <w:sz w:val="22"/>
      <w:szCs w:val="21"/>
    </w:rPr>
  </w:style>
  <w:style w:type="character" w:customStyle="1" w:styleId="PlainTextChar">
    <w:name w:val="Plain Text Char"/>
    <w:link w:val="PlainText"/>
    <w:uiPriority w:val="99"/>
    <w:rsid w:val="00D0111B"/>
    <w:rPr>
      <w:rFonts w:ascii="Calibri" w:hAnsi="Calibri"/>
      <w:szCs w:val="21"/>
    </w:rPr>
  </w:style>
  <w:style w:type="paragraph" w:customStyle="1" w:styleId="Default">
    <w:name w:val="Default"/>
    <w:rsid w:val="00F6119D"/>
    <w:pPr>
      <w:autoSpaceDE w:val="0"/>
      <w:autoSpaceDN w:val="0"/>
      <w:adjustRightInd w:val="0"/>
    </w:pPr>
    <w:rPr>
      <w:rFonts w:ascii="Times New Roman" w:hAnsi="Times New Roman"/>
      <w:color w:val="000000"/>
      <w:sz w:val="24"/>
      <w:szCs w:val="24"/>
    </w:rPr>
  </w:style>
  <w:style w:type="character" w:customStyle="1" w:styleId="apple-converted-space">
    <w:name w:val="apple-converted-space"/>
    <w:basedOn w:val="DefaultParagraphFont"/>
    <w:rsid w:val="00231B7A"/>
  </w:style>
  <w:style w:type="paragraph" w:customStyle="1" w:styleId="EndNoteBibliographyTitle">
    <w:name w:val="EndNote Bibliography Title"/>
    <w:basedOn w:val="Normal"/>
    <w:link w:val="EndNoteBibliographyTitleChar"/>
    <w:rsid w:val="00A23128"/>
    <w:pPr>
      <w:jc w:val="center"/>
    </w:pPr>
    <w:rPr>
      <w:noProof/>
    </w:rPr>
  </w:style>
  <w:style w:type="character" w:customStyle="1" w:styleId="EndNoteBibliographyTitleChar">
    <w:name w:val="EndNote Bibliography Title Char"/>
    <w:link w:val="EndNoteBibliographyTitle"/>
    <w:rsid w:val="00A23128"/>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A23128"/>
    <w:rPr>
      <w:noProof/>
    </w:rPr>
  </w:style>
  <w:style w:type="character" w:customStyle="1" w:styleId="EndNoteBibliographyChar">
    <w:name w:val="EndNote Bibliography Char"/>
    <w:link w:val="EndNoteBibliography"/>
    <w:rsid w:val="00A23128"/>
    <w:rPr>
      <w:rFonts w:ascii="Times New Roman" w:eastAsia="Times New Roman" w:hAnsi="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MediumShading2-Accent5">
    <w:name w:val="Medium Shading 2 Accent 5"/>
    <w:basedOn w:val="TableNormal"/>
    <w:uiPriority w:val="64"/>
    <w:rsid w:val="009B6476"/>
    <w:rPr>
      <w:rFonts w:eastAsia="MS Mincho"/>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9B6476"/>
    <w:rPr>
      <w:rFonts w:ascii="Cambria" w:eastAsia="MS Gothic" w:hAnsi="Cambria" w:cs="Times New Roman"/>
      <w:color w:val="17365D"/>
      <w:spacing w:val="5"/>
      <w:kern w:val="28"/>
      <w:sz w:val="52"/>
      <w:szCs w:val="52"/>
    </w:rPr>
  </w:style>
  <w:style w:type="paragraph" w:styleId="NoSpacing">
    <w:name w:val="No Spacing"/>
    <w:link w:val="NoSpacingChar"/>
    <w:uiPriority w:val="1"/>
    <w:qFormat/>
    <w:rsid w:val="009B6476"/>
    <w:rPr>
      <w:rFonts w:eastAsia="MS Mincho"/>
      <w:sz w:val="22"/>
      <w:szCs w:val="22"/>
      <w:lang w:eastAsia="ja-JP"/>
    </w:rPr>
  </w:style>
  <w:style w:type="character" w:customStyle="1" w:styleId="NoSpacingChar">
    <w:name w:val="No Spacing Char"/>
    <w:link w:val="NoSpacing"/>
    <w:uiPriority w:val="1"/>
    <w:rsid w:val="009B6476"/>
    <w:rPr>
      <w:rFonts w:eastAsia="MS Mincho"/>
      <w:sz w:val="22"/>
      <w:szCs w:val="22"/>
      <w:lang w:val="en-US" w:eastAsia="ja-JP" w:bidi="ar-SA"/>
    </w:rPr>
  </w:style>
  <w:style w:type="table" w:styleId="LightShading">
    <w:name w:val="Light Shading"/>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6C1F01"/>
    <w:pPr>
      <w:spacing w:after="200"/>
    </w:pPr>
    <w:rPr>
      <w:rFonts w:ascii="Calibri" w:eastAsia="Calibri" w:hAnsi="Calibri"/>
      <w:b/>
      <w:bCs/>
      <w:color w:val="4F81BD"/>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link w:val="DocumentMap"/>
    <w:uiPriority w:val="99"/>
    <w:semiHidden/>
    <w:rsid w:val="00F67AA0"/>
    <w:rPr>
      <w:rFonts w:ascii="Lucida Grande" w:eastAsia="Times New Roman" w:hAnsi="Lucida Grande" w:cs="Lucida Grande"/>
      <w:sz w:val="24"/>
      <w:szCs w:val="24"/>
    </w:rPr>
  </w:style>
  <w:style w:type="character" w:customStyle="1" w:styleId="apple-style-span">
    <w:name w:val="apple-style-span"/>
    <w:uiPriority w:val="99"/>
    <w:rsid w:val="00C33B51"/>
  </w:style>
  <w:style w:type="paragraph" w:styleId="PlainText">
    <w:name w:val="Plain Text"/>
    <w:basedOn w:val="Normal"/>
    <w:link w:val="PlainTextChar"/>
    <w:uiPriority w:val="99"/>
    <w:unhideWhenUsed/>
    <w:rsid w:val="00D0111B"/>
    <w:rPr>
      <w:rFonts w:ascii="Calibri" w:eastAsia="Calibri" w:hAnsi="Calibri"/>
      <w:sz w:val="22"/>
      <w:szCs w:val="21"/>
    </w:rPr>
  </w:style>
  <w:style w:type="character" w:customStyle="1" w:styleId="PlainTextChar">
    <w:name w:val="Plain Text Char"/>
    <w:link w:val="PlainText"/>
    <w:uiPriority w:val="99"/>
    <w:rsid w:val="00D0111B"/>
    <w:rPr>
      <w:rFonts w:ascii="Calibri" w:hAnsi="Calibri"/>
      <w:szCs w:val="21"/>
    </w:rPr>
  </w:style>
  <w:style w:type="paragraph" w:customStyle="1" w:styleId="Default">
    <w:name w:val="Default"/>
    <w:rsid w:val="00F6119D"/>
    <w:pPr>
      <w:autoSpaceDE w:val="0"/>
      <w:autoSpaceDN w:val="0"/>
      <w:adjustRightInd w:val="0"/>
    </w:pPr>
    <w:rPr>
      <w:rFonts w:ascii="Times New Roman" w:hAnsi="Times New Roman"/>
      <w:color w:val="000000"/>
      <w:sz w:val="24"/>
      <w:szCs w:val="24"/>
    </w:rPr>
  </w:style>
  <w:style w:type="character" w:customStyle="1" w:styleId="apple-converted-space">
    <w:name w:val="apple-converted-space"/>
    <w:basedOn w:val="DefaultParagraphFont"/>
    <w:rsid w:val="00231B7A"/>
  </w:style>
  <w:style w:type="paragraph" w:customStyle="1" w:styleId="EndNoteBibliographyTitle">
    <w:name w:val="EndNote Bibliography Title"/>
    <w:basedOn w:val="Normal"/>
    <w:link w:val="EndNoteBibliographyTitleChar"/>
    <w:rsid w:val="00A23128"/>
    <w:pPr>
      <w:jc w:val="center"/>
    </w:pPr>
    <w:rPr>
      <w:noProof/>
    </w:rPr>
  </w:style>
  <w:style w:type="character" w:customStyle="1" w:styleId="EndNoteBibliographyTitleChar">
    <w:name w:val="EndNote Bibliography Title Char"/>
    <w:link w:val="EndNoteBibliographyTitle"/>
    <w:rsid w:val="00A23128"/>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A23128"/>
    <w:rPr>
      <w:noProof/>
    </w:rPr>
  </w:style>
  <w:style w:type="character" w:customStyle="1" w:styleId="EndNoteBibliographyChar">
    <w:name w:val="EndNote Bibliography Char"/>
    <w:link w:val="EndNoteBibliography"/>
    <w:rsid w:val="00A23128"/>
    <w:rPr>
      <w:rFonts w:ascii="Times New Roman" w:eastAsia="Times New Roman" w:hAnsi="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7861">
      <w:bodyDiv w:val="1"/>
      <w:marLeft w:val="0"/>
      <w:marRight w:val="0"/>
      <w:marTop w:val="0"/>
      <w:marBottom w:val="0"/>
      <w:divBdr>
        <w:top w:val="none" w:sz="0" w:space="0" w:color="auto"/>
        <w:left w:val="none" w:sz="0" w:space="0" w:color="auto"/>
        <w:bottom w:val="none" w:sz="0" w:space="0" w:color="auto"/>
        <w:right w:val="none" w:sz="0" w:space="0" w:color="auto"/>
      </w:divBdr>
    </w:div>
    <w:div w:id="615674249">
      <w:bodyDiv w:val="1"/>
      <w:marLeft w:val="0"/>
      <w:marRight w:val="0"/>
      <w:marTop w:val="0"/>
      <w:marBottom w:val="0"/>
      <w:divBdr>
        <w:top w:val="none" w:sz="0" w:space="0" w:color="auto"/>
        <w:left w:val="none" w:sz="0" w:space="0" w:color="auto"/>
        <w:bottom w:val="none" w:sz="0" w:space="0" w:color="auto"/>
        <w:right w:val="none" w:sz="0" w:space="0" w:color="auto"/>
      </w:divBdr>
    </w:div>
    <w:div w:id="662391753">
      <w:bodyDiv w:val="1"/>
      <w:marLeft w:val="0"/>
      <w:marRight w:val="0"/>
      <w:marTop w:val="0"/>
      <w:marBottom w:val="0"/>
      <w:divBdr>
        <w:top w:val="none" w:sz="0" w:space="0" w:color="auto"/>
        <w:left w:val="none" w:sz="0" w:space="0" w:color="auto"/>
        <w:bottom w:val="none" w:sz="0" w:space="0" w:color="auto"/>
        <w:right w:val="none" w:sz="0" w:space="0" w:color="auto"/>
      </w:divBdr>
    </w:div>
    <w:div w:id="682051132">
      <w:bodyDiv w:val="1"/>
      <w:marLeft w:val="0"/>
      <w:marRight w:val="0"/>
      <w:marTop w:val="0"/>
      <w:marBottom w:val="0"/>
      <w:divBdr>
        <w:top w:val="none" w:sz="0" w:space="0" w:color="auto"/>
        <w:left w:val="none" w:sz="0" w:space="0" w:color="auto"/>
        <w:bottom w:val="none" w:sz="0" w:space="0" w:color="auto"/>
        <w:right w:val="none" w:sz="0" w:space="0" w:color="auto"/>
      </w:divBdr>
    </w:div>
    <w:div w:id="694617605">
      <w:bodyDiv w:val="1"/>
      <w:marLeft w:val="0"/>
      <w:marRight w:val="0"/>
      <w:marTop w:val="0"/>
      <w:marBottom w:val="0"/>
      <w:divBdr>
        <w:top w:val="none" w:sz="0" w:space="0" w:color="auto"/>
        <w:left w:val="none" w:sz="0" w:space="0" w:color="auto"/>
        <w:bottom w:val="none" w:sz="0" w:space="0" w:color="auto"/>
        <w:right w:val="none" w:sz="0" w:space="0" w:color="auto"/>
      </w:divBdr>
    </w:div>
    <w:div w:id="698163794">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927182584">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lo.org/public/english/region/eurpro/moscow/info/publ/ipec/factsheet_final_en.pdf" TargetMode="External"/><Relationship Id="rId18" Type="http://schemas.openxmlformats.org/officeDocument/2006/relationships/hyperlink" Target="http://online.zakon.kz/Document/?doc_id=31130640"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online.zakon.kz/Document/?doc_id=31575252" TargetMode="External"/><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www.state.gov/j/tip/rls/tiprpt/2014/index.htm" TargetMode="External"/><Relationship Id="rId17" Type="http://schemas.openxmlformats.org/officeDocument/2006/relationships/hyperlink" Target="http://www.legislationline.org/download/action/download/id/1681/file/ca1cfb8a67f8a1c2ffe8de6554a3.htm/preview" TargetMode="External"/><Relationship Id="rId25" Type="http://schemas.openxmlformats.org/officeDocument/2006/relationships/hyperlink" Target="http://www.akorda.kz/upload/SPED.doc"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adilet.zan.kz/rus/docs/P1100001220" TargetMode="External"/><Relationship Id="rId20" Type="http://schemas.openxmlformats.org/officeDocument/2006/relationships/hyperlink" Target="http://online.zakon.kz/Document/?doc_id=30118747"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lo.org/ilc/ILCSessions/103/reports/reports-to-the-conference/WCMS_235054/lang--en/index.htm" TargetMode="External"/><Relationship Id="rId24" Type="http://schemas.openxmlformats.org/officeDocument/2006/relationships/hyperlink" Target="http://www.ilo.org/ilolex/english/iloquery.html" TargetMode="External"/><Relationship Id="rId5" Type="http://schemas.openxmlformats.org/officeDocument/2006/relationships/settings" Target="settings.xml"/><Relationship Id="rId15" Type="http://schemas.openxmlformats.org/officeDocument/2006/relationships/hyperlink" Target="http://www.oit.org/dyn/natlex/docs/MONOGRAPH/76433/82753/F982631364/Microsoft%20Word%20-%20ENG%20KAZ.76433.pdf" TargetMode="External"/><Relationship Id="rId23" Type="http://schemas.openxmlformats.org/officeDocument/2006/relationships/hyperlink" Target="http://online.zakon.kz/document/?doc_id=30914758" TargetMode="External"/><Relationship Id="rId28" Type="http://schemas.openxmlformats.org/officeDocument/2006/relationships/footer" Target="footer1.xml"/><Relationship Id="rId10" Type="http://schemas.openxmlformats.org/officeDocument/2006/relationships/hyperlink" Target="http://www.uis.unesco.org/Pages/default.aspx?SPSLanguage=EN" TargetMode="External"/><Relationship Id="rId19" Type="http://schemas.openxmlformats.org/officeDocument/2006/relationships/hyperlink" Target="http://online.zakon.kz/Document/?doc_id=1005029"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ohchr.org/EN/HRBodies/HRC/RegularSessions/Session24/Documents/A-HRC-24-43-Add1_en.pdf" TargetMode="External"/><Relationship Id="rId14" Type="http://schemas.openxmlformats.org/officeDocument/2006/relationships/hyperlink" Target="http://www.state.gov/j/tip/rls/tiprpt/2013/index.htm" TargetMode="External"/><Relationship Id="rId22" Type="http://schemas.openxmlformats.org/officeDocument/2006/relationships/hyperlink" Target="http://www.state.gov/j/drl/rls/hrrpt/humanrightsreport/index.htm"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36F7E-4F52-4F40-91E4-57B2B7F06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13413</Words>
  <Characters>76458</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89692</CharactersWithSpaces>
  <SharedDoc>false</SharedDoc>
  <HLinks>
    <vt:vector size="648" baseType="variant">
      <vt:variant>
        <vt:i4>5308480</vt:i4>
      </vt:variant>
      <vt:variant>
        <vt:i4>559</vt:i4>
      </vt:variant>
      <vt:variant>
        <vt:i4>0</vt:i4>
      </vt:variant>
      <vt:variant>
        <vt:i4>5</vt:i4>
      </vt:variant>
      <vt:variant>
        <vt:lpwstr>http://www.akorda.kz/upload/SPED.doc</vt:lpwstr>
      </vt:variant>
      <vt:variant>
        <vt:lpwstr/>
      </vt:variant>
      <vt:variant>
        <vt:i4>6422652</vt:i4>
      </vt:variant>
      <vt:variant>
        <vt:i4>556</vt:i4>
      </vt:variant>
      <vt:variant>
        <vt:i4>0</vt:i4>
      </vt:variant>
      <vt:variant>
        <vt:i4>5</vt:i4>
      </vt:variant>
      <vt:variant>
        <vt:lpwstr>http://www.ilo.org/dyn/normlex/en/f?p=NORMLEXPUB:13100:0::NO:13100:P13100_COMMENT_ID:3149629:NO</vt:lpwstr>
      </vt:variant>
      <vt:variant>
        <vt:lpwstr/>
      </vt:variant>
      <vt:variant>
        <vt:i4>4456507</vt:i4>
      </vt:variant>
      <vt:variant>
        <vt:i4>553</vt:i4>
      </vt:variant>
      <vt:variant>
        <vt:i4>0</vt:i4>
      </vt:variant>
      <vt:variant>
        <vt:i4>5</vt:i4>
      </vt:variant>
      <vt:variant>
        <vt:lpwstr>http://online.zakon.kz/document/?doc_id=30914758</vt:lpwstr>
      </vt:variant>
      <vt:variant>
        <vt:lpwstr/>
      </vt:variant>
      <vt:variant>
        <vt:i4>5701721</vt:i4>
      </vt:variant>
      <vt:variant>
        <vt:i4>550</vt:i4>
      </vt:variant>
      <vt:variant>
        <vt:i4>0</vt:i4>
      </vt:variant>
      <vt:variant>
        <vt:i4>5</vt:i4>
      </vt:variant>
      <vt:variant>
        <vt:lpwstr>http://www.state.gov/j/drl/rls/hrrpt/humanrightsreport/index.htm</vt:lpwstr>
      </vt:variant>
      <vt:variant>
        <vt:lpwstr/>
      </vt:variant>
      <vt:variant>
        <vt:i4>4980790</vt:i4>
      </vt:variant>
      <vt:variant>
        <vt:i4>547</vt:i4>
      </vt:variant>
      <vt:variant>
        <vt:i4>0</vt:i4>
      </vt:variant>
      <vt:variant>
        <vt:i4>5</vt:i4>
      </vt:variant>
      <vt:variant>
        <vt:lpwstr>http://online.zakon.kz/Document/?doc_id=31575252</vt:lpwstr>
      </vt:variant>
      <vt:variant>
        <vt:lpwstr/>
      </vt:variant>
      <vt:variant>
        <vt:i4>4915262</vt:i4>
      </vt:variant>
      <vt:variant>
        <vt:i4>544</vt:i4>
      </vt:variant>
      <vt:variant>
        <vt:i4>0</vt:i4>
      </vt:variant>
      <vt:variant>
        <vt:i4>5</vt:i4>
      </vt:variant>
      <vt:variant>
        <vt:lpwstr>http://online.zakon.kz/Document/?doc_id=30118747</vt:lpwstr>
      </vt:variant>
      <vt:variant>
        <vt:lpwstr/>
      </vt:variant>
      <vt:variant>
        <vt:i4>131140</vt:i4>
      </vt:variant>
      <vt:variant>
        <vt:i4>541</vt:i4>
      </vt:variant>
      <vt:variant>
        <vt:i4>0</vt:i4>
      </vt:variant>
      <vt:variant>
        <vt:i4>5</vt:i4>
      </vt:variant>
      <vt:variant>
        <vt:lpwstr>http://online.zakon.kz/Document/?doc_id=1005029</vt:lpwstr>
      </vt:variant>
      <vt:variant>
        <vt:lpwstr>sub_id=100000</vt:lpwstr>
      </vt:variant>
      <vt:variant>
        <vt:i4>5111862</vt:i4>
      </vt:variant>
      <vt:variant>
        <vt:i4>538</vt:i4>
      </vt:variant>
      <vt:variant>
        <vt:i4>0</vt:i4>
      </vt:variant>
      <vt:variant>
        <vt:i4>5</vt:i4>
      </vt:variant>
      <vt:variant>
        <vt:lpwstr>http://online.zakon.kz/Document/?doc_id=31130640</vt:lpwstr>
      </vt:variant>
      <vt:variant>
        <vt:lpwstr/>
      </vt:variant>
      <vt:variant>
        <vt:i4>5505046</vt:i4>
      </vt:variant>
      <vt:variant>
        <vt:i4>535</vt:i4>
      </vt:variant>
      <vt:variant>
        <vt:i4>0</vt:i4>
      </vt:variant>
      <vt:variant>
        <vt:i4>5</vt:i4>
      </vt:variant>
      <vt:variant>
        <vt:lpwstr>http://www.legislationline.org/download/action/download/id/1681/file/ca1cfb8a67f8a1c2ffe8de6554a3.htm/preview</vt:lpwstr>
      </vt:variant>
      <vt:variant>
        <vt:lpwstr/>
      </vt:variant>
      <vt:variant>
        <vt:i4>6422624</vt:i4>
      </vt:variant>
      <vt:variant>
        <vt:i4>532</vt:i4>
      </vt:variant>
      <vt:variant>
        <vt:i4>0</vt:i4>
      </vt:variant>
      <vt:variant>
        <vt:i4>5</vt:i4>
      </vt:variant>
      <vt:variant>
        <vt:lpwstr>http://www.oit.org/dyn/natlex/docs/MONOGRAPH/76433/82753/F982631364/Microsoft Word - ENG KAZ.76433.pdf</vt:lpwstr>
      </vt:variant>
      <vt:variant>
        <vt:lpwstr/>
      </vt:variant>
      <vt:variant>
        <vt:i4>655366</vt:i4>
      </vt:variant>
      <vt:variant>
        <vt:i4>529</vt:i4>
      </vt:variant>
      <vt:variant>
        <vt:i4>0</vt:i4>
      </vt:variant>
      <vt:variant>
        <vt:i4>5</vt:i4>
      </vt:variant>
      <vt:variant>
        <vt:lpwstr>http://www.state.gov/j/tip/rls/tiprpt/2013/index.htm</vt:lpwstr>
      </vt:variant>
      <vt:variant>
        <vt:lpwstr/>
      </vt:variant>
      <vt:variant>
        <vt:i4>917588</vt:i4>
      </vt:variant>
      <vt:variant>
        <vt:i4>526</vt:i4>
      </vt:variant>
      <vt:variant>
        <vt:i4>0</vt:i4>
      </vt:variant>
      <vt:variant>
        <vt:i4>5</vt:i4>
      </vt:variant>
      <vt:variant>
        <vt:lpwstr>http://www.ilo.org/public/english/region/eurpro/moscow/info/publ/ipec/factsheet_final_en.pdf</vt:lpwstr>
      </vt:variant>
      <vt:variant>
        <vt:lpwstr/>
      </vt:variant>
      <vt:variant>
        <vt:i4>458815</vt:i4>
      </vt:variant>
      <vt:variant>
        <vt:i4>523</vt:i4>
      </vt:variant>
      <vt:variant>
        <vt:i4>0</vt:i4>
      </vt:variant>
      <vt:variant>
        <vt:i4>5</vt:i4>
      </vt:variant>
      <vt:variant>
        <vt:lpwstr>http://www.ilo.org/ilc/ILCSessions/103/reports/reports-to-the-conference/WCMS_235054/lang--en/index.htm</vt:lpwstr>
      </vt:variant>
      <vt:variant>
        <vt:lpwstr/>
      </vt:variant>
      <vt:variant>
        <vt:i4>2883705</vt:i4>
      </vt:variant>
      <vt:variant>
        <vt:i4>520</vt:i4>
      </vt:variant>
      <vt:variant>
        <vt:i4>0</vt:i4>
      </vt:variant>
      <vt:variant>
        <vt:i4>5</vt:i4>
      </vt:variant>
      <vt:variant>
        <vt:lpwstr>http://www.uis.unesco.org/Pages/default.aspx?SPSLanguage=EN</vt:lpwstr>
      </vt:variant>
      <vt:variant>
        <vt:lpwstr/>
      </vt:variant>
      <vt:variant>
        <vt:i4>851974</vt:i4>
      </vt:variant>
      <vt:variant>
        <vt:i4>517</vt:i4>
      </vt:variant>
      <vt:variant>
        <vt:i4>0</vt:i4>
      </vt:variant>
      <vt:variant>
        <vt:i4>5</vt:i4>
      </vt:variant>
      <vt:variant>
        <vt:lpwstr>http://www.state.gov/j/tip/rls/tiprpt/2014/index.htm</vt:lpwstr>
      </vt:variant>
      <vt:variant>
        <vt:lpwstr/>
      </vt:variant>
      <vt:variant>
        <vt:i4>3801096</vt:i4>
      </vt:variant>
      <vt:variant>
        <vt:i4>514</vt:i4>
      </vt:variant>
      <vt:variant>
        <vt:i4>0</vt:i4>
      </vt:variant>
      <vt:variant>
        <vt:i4>5</vt:i4>
      </vt:variant>
      <vt:variant>
        <vt:lpwstr>http://www.ohchr.org/EN/HRBodies/HRC/RegularSessions/Session24/Documents/A-HRC-24-43-Add1_en.pdf</vt:lpwstr>
      </vt:variant>
      <vt:variant>
        <vt:lpwstr/>
      </vt:variant>
      <vt:variant>
        <vt:i4>4390923</vt:i4>
      </vt:variant>
      <vt:variant>
        <vt:i4>508</vt:i4>
      </vt:variant>
      <vt:variant>
        <vt:i4>0</vt:i4>
      </vt:variant>
      <vt:variant>
        <vt:i4>5</vt:i4>
      </vt:variant>
      <vt:variant>
        <vt:lpwstr/>
      </vt:variant>
      <vt:variant>
        <vt:lpwstr>_ENREF_27</vt:lpwstr>
      </vt:variant>
      <vt:variant>
        <vt:i4>4390923</vt:i4>
      </vt:variant>
      <vt:variant>
        <vt:i4>502</vt:i4>
      </vt:variant>
      <vt:variant>
        <vt:i4>0</vt:i4>
      </vt:variant>
      <vt:variant>
        <vt:i4>5</vt:i4>
      </vt:variant>
      <vt:variant>
        <vt:lpwstr/>
      </vt:variant>
      <vt:variant>
        <vt:lpwstr>_ENREF_27</vt:lpwstr>
      </vt:variant>
      <vt:variant>
        <vt:i4>4521995</vt:i4>
      </vt:variant>
      <vt:variant>
        <vt:i4>496</vt:i4>
      </vt:variant>
      <vt:variant>
        <vt:i4>0</vt:i4>
      </vt:variant>
      <vt:variant>
        <vt:i4>5</vt:i4>
      </vt:variant>
      <vt:variant>
        <vt:lpwstr/>
      </vt:variant>
      <vt:variant>
        <vt:lpwstr>_ENREF_4</vt:lpwstr>
      </vt:variant>
      <vt:variant>
        <vt:i4>4390923</vt:i4>
      </vt:variant>
      <vt:variant>
        <vt:i4>490</vt:i4>
      </vt:variant>
      <vt:variant>
        <vt:i4>0</vt:i4>
      </vt:variant>
      <vt:variant>
        <vt:i4>5</vt:i4>
      </vt:variant>
      <vt:variant>
        <vt:lpwstr/>
      </vt:variant>
      <vt:variant>
        <vt:lpwstr>_ENREF_27</vt:lpwstr>
      </vt:variant>
      <vt:variant>
        <vt:i4>4325387</vt:i4>
      </vt:variant>
      <vt:variant>
        <vt:i4>484</vt:i4>
      </vt:variant>
      <vt:variant>
        <vt:i4>0</vt:i4>
      </vt:variant>
      <vt:variant>
        <vt:i4>5</vt:i4>
      </vt:variant>
      <vt:variant>
        <vt:lpwstr/>
      </vt:variant>
      <vt:variant>
        <vt:lpwstr>_ENREF_32</vt:lpwstr>
      </vt:variant>
      <vt:variant>
        <vt:i4>4390923</vt:i4>
      </vt:variant>
      <vt:variant>
        <vt:i4>478</vt:i4>
      </vt:variant>
      <vt:variant>
        <vt:i4>0</vt:i4>
      </vt:variant>
      <vt:variant>
        <vt:i4>5</vt:i4>
      </vt:variant>
      <vt:variant>
        <vt:lpwstr/>
      </vt:variant>
      <vt:variant>
        <vt:lpwstr>_ENREF_26</vt:lpwstr>
      </vt:variant>
      <vt:variant>
        <vt:i4>4194315</vt:i4>
      </vt:variant>
      <vt:variant>
        <vt:i4>472</vt:i4>
      </vt:variant>
      <vt:variant>
        <vt:i4>0</vt:i4>
      </vt:variant>
      <vt:variant>
        <vt:i4>5</vt:i4>
      </vt:variant>
      <vt:variant>
        <vt:lpwstr/>
      </vt:variant>
      <vt:variant>
        <vt:lpwstr>_ENREF_10</vt:lpwstr>
      </vt:variant>
      <vt:variant>
        <vt:i4>4521995</vt:i4>
      </vt:variant>
      <vt:variant>
        <vt:i4>466</vt:i4>
      </vt:variant>
      <vt:variant>
        <vt:i4>0</vt:i4>
      </vt:variant>
      <vt:variant>
        <vt:i4>5</vt:i4>
      </vt:variant>
      <vt:variant>
        <vt:lpwstr/>
      </vt:variant>
      <vt:variant>
        <vt:lpwstr>_ENREF_4</vt:lpwstr>
      </vt:variant>
      <vt:variant>
        <vt:i4>4521995</vt:i4>
      </vt:variant>
      <vt:variant>
        <vt:i4>460</vt:i4>
      </vt:variant>
      <vt:variant>
        <vt:i4>0</vt:i4>
      </vt:variant>
      <vt:variant>
        <vt:i4>5</vt:i4>
      </vt:variant>
      <vt:variant>
        <vt:lpwstr/>
      </vt:variant>
      <vt:variant>
        <vt:lpwstr>_ENREF_4</vt:lpwstr>
      </vt:variant>
      <vt:variant>
        <vt:i4>4521995</vt:i4>
      </vt:variant>
      <vt:variant>
        <vt:i4>454</vt:i4>
      </vt:variant>
      <vt:variant>
        <vt:i4>0</vt:i4>
      </vt:variant>
      <vt:variant>
        <vt:i4>5</vt:i4>
      </vt:variant>
      <vt:variant>
        <vt:lpwstr/>
      </vt:variant>
      <vt:variant>
        <vt:lpwstr>_ENREF_4</vt:lpwstr>
      </vt:variant>
      <vt:variant>
        <vt:i4>4325387</vt:i4>
      </vt:variant>
      <vt:variant>
        <vt:i4>448</vt:i4>
      </vt:variant>
      <vt:variant>
        <vt:i4>0</vt:i4>
      </vt:variant>
      <vt:variant>
        <vt:i4>5</vt:i4>
      </vt:variant>
      <vt:variant>
        <vt:lpwstr/>
      </vt:variant>
      <vt:variant>
        <vt:lpwstr>_ENREF_31</vt:lpwstr>
      </vt:variant>
      <vt:variant>
        <vt:i4>4325387</vt:i4>
      </vt:variant>
      <vt:variant>
        <vt:i4>442</vt:i4>
      </vt:variant>
      <vt:variant>
        <vt:i4>0</vt:i4>
      </vt:variant>
      <vt:variant>
        <vt:i4>5</vt:i4>
      </vt:variant>
      <vt:variant>
        <vt:lpwstr/>
      </vt:variant>
      <vt:variant>
        <vt:lpwstr>_ENREF_31</vt:lpwstr>
      </vt:variant>
      <vt:variant>
        <vt:i4>4325387</vt:i4>
      </vt:variant>
      <vt:variant>
        <vt:i4>439</vt:i4>
      </vt:variant>
      <vt:variant>
        <vt:i4>0</vt:i4>
      </vt:variant>
      <vt:variant>
        <vt:i4>5</vt:i4>
      </vt:variant>
      <vt:variant>
        <vt:lpwstr/>
      </vt:variant>
      <vt:variant>
        <vt:lpwstr>_ENREF_30</vt:lpwstr>
      </vt:variant>
      <vt:variant>
        <vt:i4>4390923</vt:i4>
      </vt:variant>
      <vt:variant>
        <vt:i4>433</vt:i4>
      </vt:variant>
      <vt:variant>
        <vt:i4>0</vt:i4>
      </vt:variant>
      <vt:variant>
        <vt:i4>5</vt:i4>
      </vt:variant>
      <vt:variant>
        <vt:lpwstr/>
      </vt:variant>
      <vt:variant>
        <vt:lpwstr>_ENREF_29</vt:lpwstr>
      </vt:variant>
      <vt:variant>
        <vt:i4>4390923</vt:i4>
      </vt:variant>
      <vt:variant>
        <vt:i4>427</vt:i4>
      </vt:variant>
      <vt:variant>
        <vt:i4>0</vt:i4>
      </vt:variant>
      <vt:variant>
        <vt:i4>5</vt:i4>
      </vt:variant>
      <vt:variant>
        <vt:lpwstr/>
      </vt:variant>
      <vt:variant>
        <vt:lpwstr>_ENREF_28</vt:lpwstr>
      </vt:variant>
      <vt:variant>
        <vt:i4>4390923</vt:i4>
      </vt:variant>
      <vt:variant>
        <vt:i4>421</vt:i4>
      </vt:variant>
      <vt:variant>
        <vt:i4>0</vt:i4>
      </vt:variant>
      <vt:variant>
        <vt:i4>5</vt:i4>
      </vt:variant>
      <vt:variant>
        <vt:lpwstr/>
      </vt:variant>
      <vt:variant>
        <vt:lpwstr>_ENREF_26</vt:lpwstr>
      </vt:variant>
      <vt:variant>
        <vt:i4>4521995</vt:i4>
      </vt:variant>
      <vt:variant>
        <vt:i4>415</vt:i4>
      </vt:variant>
      <vt:variant>
        <vt:i4>0</vt:i4>
      </vt:variant>
      <vt:variant>
        <vt:i4>5</vt:i4>
      </vt:variant>
      <vt:variant>
        <vt:lpwstr/>
      </vt:variant>
      <vt:variant>
        <vt:lpwstr>_ENREF_4</vt:lpwstr>
      </vt:variant>
      <vt:variant>
        <vt:i4>4521995</vt:i4>
      </vt:variant>
      <vt:variant>
        <vt:i4>409</vt:i4>
      </vt:variant>
      <vt:variant>
        <vt:i4>0</vt:i4>
      </vt:variant>
      <vt:variant>
        <vt:i4>5</vt:i4>
      </vt:variant>
      <vt:variant>
        <vt:lpwstr/>
      </vt:variant>
      <vt:variant>
        <vt:lpwstr>_ENREF_4</vt:lpwstr>
      </vt:variant>
      <vt:variant>
        <vt:i4>4390923</vt:i4>
      </vt:variant>
      <vt:variant>
        <vt:i4>403</vt:i4>
      </vt:variant>
      <vt:variant>
        <vt:i4>0</vt:i4>
      </vt:variant>
      <vt:variant>
        <vt:i4>5</vt:i4>
      </vt:variant>
      <vt:variant>
        <vt:lpwstr/>
      </vt:variant>
      <vt:variant>
        <vt:lpwstr>_ENREF_27</vt:lpwstr>
      </vt:variant>
      <vt:variant>
        <vt:i4>4390923</vt:i4>
      </vt:variant>
      <vt:variant>
        <vt:i4>397</vt:i4>
      </vt:variant>
      <vt:variant>
        <vt:i4>0</vt:i4>
      </vt:variant>
      <vt:variant>
        <vt:i4>5</vt:i4>
      </vt:variant>
      <vt:variant>
        <vt:lpwstr/>
      </vt:variant>
      <vt:variant>
        <vt:lpwstr>_ENREF_27</vt:lpwstr>
      </vt:variant>
      <vt:variant>
        <vt:i4>4390923</vt:i4>
      </vt:variant>
      <vt:variant>
        <vt:i4>391</vt:i4>
      </vt:variant>
      <vt:variant>
        <vt:i4>0</vt:i4>
      </vt:variant>
      <vt:variant>
        <vt:i4>5</vt:i4>
      </vt:variant>
      <vt:variant>
        <vt:lpwstr/>
      </vt:variant>
      <vt:variant>
        <vt:lpwstr>_ENREF_26</vt:lpwstr>
      </vt:variant>
      <vt:variant>
        <vt:i4>4390923</vt:i4>
      </vt:variant>
      <vt:variant>
        <vt:i4>385</vt:i4>
      </vt:variant>
      <vt:variant>
        <vt:i4>0</vt:i4>
      </vt:variant>
      <vt:variant>
        <vt:i4>5</vt:i4>
      </vt:variant>
      <vt:variant>
        <vt:lpwstr/>
      </vt:variant>
      <vt:variant>
        <vt:lpwstr>_ENREF_26</vt:lpwstr>
      </vt:variant>
      <vt:variant>
        <vt:i4>4521995</vt:i4>
      </vt:variant>
      <vt:variant>
        <vt:i4>379</vt:i4>
      </vt:variant>
      <vt:variant>
        <vt:i4>0</vt:i4>
      </vt:variant>
      <vt:variant>
        <vt:i4>5</vt:i4>
      </vt:variant>
      <vt:variant>
        <vt:lpwstr/>
      </vt:variant>
      <vt:variant>
        <vt:lpwstr>_ENREF_4</vt:lpwstr>
      </vt:variant>
      <vt:variant>
        <vt:i4>4521995</vt:i4>
      </vt:variant>
      <vt:variant>
        <vt:i4>373</vt:i4>
      </vt:variant>
      <vt:variant>
        <vt:i4>0</vt:i4>
      </vt:variant>
      <vt:variant>
        <vt:i4>5</vt:i4>
      </vt:variant>
      <vt:variant>
        <vt:lpwstr/>
      </vt:variant>
      <vt:variant>
        <vt:lpwstr>_ENREF_4</vt:lpwstr>
      </vt:variant>
      <vt:variant>
        <vt:i4>4194315</vt:i4>
      </vt:variant>
      <vt:variant>
        <vt:i4>367</vt:i4>
      </vt:variant>
      <vt:variant>
        <vt:i4>0</vt:i4>
      </vt:variant>
      <vt:variant>
        <vt:i4>5</vt:i4>
      </vt:variant>
      <vt:variant>
        <vt:lpwstr/>
      </vt:variant>
      <vt:variant>
        <vt:lpwstr>_ENREF_11</vt:lpwstr>
      </vt:variant>
      <vt:variant>
        <vt:i4>4521995</vt:i4>
      </vt:variant>
      <vt:variant>
        <vt:i4>361</vt:i4>
      </vt:variant>
      <vt:variant>
        <vt:i4>0</vt:i4>
      </vt:variant>
      <vt:variant>
        <vt:i4>5</vt:i4>
      </vt:variant>
      <vt:variant>
        <vt:lpwstr/>
      </vt:variant>
      <vt:variant>
        <vt:lpwstr>_ENREF_4</vt:lpwstr>
      </vt:variant>
      <vt:variant>
        <vt:i4>4521995</vt:i4>
      </vt:variant>
      <vt:variant>
        <vt:i4>355</vt:i4>
      </vt:variant>
      <vt:variant>
        <vt:i4>0</vt:i4>
      </vt:variant>
      <vt:variant>
        <vt:i4>5</vt:i4>
      </vt:variant>
      <vt:variant>
        <vt:lpwstr/>
      </vt:variant>
      <vt:variant>
        <vt:lpwstr>_ENREF_4</vt:lpwstr>
      </vt:variant>
      <vt:variant>
        <vt:i4>4521995</vt:i4>
      </vt:variant>
      <vt:variant>
        <vt:i4>349</vt:i4>
      </vt:variant>
      <vt:variant>
        <vt:i4>0</vt:i4>
      </vt:variant>
      <vt:variant>
        <vt:i4>5</vt:i4>
      </vt:variant>
      <vt:variant>
        <vt:lpwstr/>
      </vt:variant>
      <vt:variant>
        <vt:lpwstr>_ENREF_4</vt:lpwstr>
      </vt:variant>
      <vt:variant>
        <vt:i4>4521995</vt:i4>
      </vt:variant>
      <vt:variant>
        <vt:i4>343</vt:i4>
      </vt:variant>
      <vt:variant>
        <vt:i4>0</vt:i4>
      </vt:variant>
      <vt:variant>
        <vt:i4>5</vt:i4>
      </vt:variant>
      <vt:variant>
        <vt:lpwstr/>
      </vt:variant>
      <vt:variant>
        <vt:lpwstr>_ENREF_4</vt:lpwstr>
      </vt:variant>
      <vt:variant>
        <vt:i4>4521995</vt:i4>
      </vt:variant>
      <vt:variant>
        <vt:i4>337</vt:i4>
      </vt:variant>
      <vt:variant>
        <vt:i4>0</vt:i4>
      </vt:variant>
      <vt:variant>
        <vt:i4>5</vt:i4>
      </vt:variant>
      <vt:variant>
        <vt:lpwstr/>
      </vt:variant>
      <vt:variant>
        <vt:lpwstr>_ENREF_4</vt:lpwstr>
      </vt:variant>
      <vt:variant>
        <vt:i4>4521995</vt:i4>
      </vt:variant>
      <vt:variant>
        <vt:i4>331</vt:i4>
      </vt:variant>
      <vt:variant>
        <vt:i4>0</vt:i4>
      </vt:variant>
      <vt:variant>
        <vt:i4>5</vt:i4>
      </vt:variant>
      <vt:variant>
        <vt:lpwstr/>
      </vt:variant>
      <vt:variant>
        <vt:lpwstr>_ENREF_4</vt:lpwstr>
      </vt:variant>
      <vt:variant>
        <vt:i4>4521995</vt:i4>
      </vt:variant>
      <vt:variant>
        <vt:i4>325</vt:i4>
      </vt:variant>
      <vt:variant>
        <vt:i4>0</vt:i4>
      </vt:variant>
      <vt:variant>
        <vt:i4>5</vt:i4>
      </vt:variant>
      <vt:variant>
        <vt:lpwstr/>
      </vt:variant>
      <vt:variant>
        <vt:lpwstr>_ENREF_4</vt:lpwstr>
      </vt:variant>
      <vt:variant>
        <vt:i4>4521995</vt:i4>
      </vt:variant>
      <vt:variant>
        <vt:i4>319</vt:i4>
      </vt:variant>
      <vt:variant>
        <vt:i4>0</vt:i4>
      </vt:variant>
      <vt:variant>
        <vt:i4>5</vt:i4>
      </vt:variant>
      <vt:variant>
        <vt:lpwstr/>
      </vt:variant>
      <vt:variant>
        <vt:lpwstr>_ENREF_4</vt:lpwstr>
      </vt:variant>
      <vt:variant>
        <vt:i4>4521995</vt:i4>
      </vt:variant>
      <vt:variant>
        <vt:i4>313</vt:i4>
      </vt:variant>
      <vt:variant>
        <vt:i4>0</vt:i4>
      </vt:variant>
      <vt:variant>
        <vt:i4>5</vt:i4>
      </vt:variant>
      <vt:variant>
        <vt:lpwstr/>
      </vt:variant>
      <vt:variant>
        <vt:lpwstr>_ENREF_4</vt:lpwstr>
      </vt:variant>
      <vt:variant>
        <vt:i4>4390923</vt:i4>
      </vt:variant>
      <vt:variant>
        <vt:i4>307</vt:i4>
      </vt:variant>
      <vt:variant>
        <vt:i4>0</vt:i4>
      </vt:variant>
      <vt:variant>
        <vt:i4>5</vt:i4>
      </vt:variant>
      <vt:variant>
        <vt:lpwstr/>
      </vt:variant>
      <vt:variant>
        <vt:lpwstr>_ENREF_25</vt:lpwstr>
      </vt:variant>
      <vt:variant>
        <vt:i4>4521995</vt:i4>
      </vt:variant>
      <vt:variant>
        <vt:i4>301</vt:i4>
      </vt:variant>
      <vt:variant>
        <vt:i4>0</vt:i4>
      </vt:variant>
      <vt:variant>
        <vt:i4>5</vt:i4>
      </vt:variant>
      <vt:variant>
        <vt:lpwstr/>
      </vt:variant>
      <vt:variant>
        <vt:lpwstr>_ENREF_4</vt:lpwstr>
      </vt:variant>
      <vt:variant>
        <vt:i4>4521995</vt:i4>
      </vt:variant>
      <vt:variant>
        <vt:i4>295</vt:i4>
      </vt:variant>
      <vt:variant>
        <vt:i4>0</vt:i4>
      </vt:variant>
      <vt:variant>
        <vt:i4>5</vt:i4>
      </vt:variant>
      <vt:variant>
        <vt:lpwstr/>
      </vt:variant>
      <vt:variant>
        <vt:lpwstr>_ENREF_4</vt:lpwstr>
      </vt:variant>
      <vt:variant>
        <vt:i4>4521995</vt:i4>
      </vt:variant>
      <vt:variant>
        <vt:i4>289</vt:i4>
      </vt:variant>
      <vt:variant>
        <vt:i4>0</vt:i4>
      </vt:variant>
      <vt:variant>
        <vt:i4>5</vt:i4>
      </vt:variant>
      <vt:variant>
        <vt:lpwstr/>
      </vt:variant>
      <vt:variant>
        <vt:lpwstr>_ENREF_4</vt:lpwstr>
      </vt:variant>
      <vt:variant>
        <vt:i4>4390923</vt:i4>
      </vt:variant>
      <vt:variant>
        <vt:i4>283</vt:i4>
      </vt:variant>
      <vt:variant>
        <vt:i4>0</vt:i4>
      </vt:variant>
      <vt:variant>
        <vt:i4>5</vt:i4>
      </vt:variant>
      <vt:variant>
        <vt:lpwstr/>
      </vt:variant>
      <vt:variant>
        <vt:lpwstr>_ENREF_24</vt:lpwstr>
      </vt:variant>
      <vt:variant>
        <vt:i4>4390923</vt:i4>
      </vt:variant>
      <vt:variant>
        <vt:i4>277</vt:i4>
      </vt:variant>
      <vt:variant>
        <vt:i4>0</vt:i4>
      </vt:variant>
      <vt:variant>
        <vt:i4>5</vt:i4>
      </vt:variant>
      <vt:variant>
        <vt:lpwstr/>
      </vt:variant>
      <vt:variant>
        <vt:lpwstr>_ENREF_23</vt:lpwstr>
      </vt:variant>
      <vt:variant>
        <vt:i4>4521995</vt:i4>
      </vt:variant>
      <vt:variant>
        <vt:i4>274</vt:i4>
      </vt:variant>
      <vt:variant>
        <vt:i4>0</vt:i4>
      </vt:variant>
      <vt:variant>
        <vt:i4>5</vt:i4>
      </vt:variant>
      <vt:variant>
        <vt:lpwstr/>
      </vt:variant>
      <vt:variant>
        <vt:lpwstr>_ENREF_4</vt:lpwstr>
      </vt:variant>
      <vt:variant>
        <vt:i4>4390923</vt:i4>
      </vt:variant>
      <vt:variant>
        <vt:i4>268</vt:i4>
      </vt:variant>
      <vt:variant>
        <vt:i4>0</vt:i4>
      </vt:variant>
      <vt:variant>
        <vt:i4>5</vt:i4>
      </vt:variant>
      <vt:variant>
        <vt:lpwstr/>
      </vt:variant>
      <vt:variant>
        <vt:lpwstr>_ENREF_21</vt:lpwstr>
      </vt:variant>
      <vt:variant>
        <vt:i4>4390923</vt:i4>
      </vt:variant>
      <vt:variant>
        <vt:i4>262</vt:i4>
      </vt:variant>
      <vt:variant>
        <vt:i4>0</vt:i4>
      </vt:variant>
      <vt:variant>
        <vt:i4>5</vt:i4>
      </vt:variant>
      <vt:variant>
        <vt:lpwstr/>
      </vt:variant>
      <vt:variant>
        <vt:lpwstr>_ENREF_22</vt:lpwstr>
      </vt:variant>
      <vt:variant>
        <vt:i4>4390923</vt:i4>
      </vt:variant>
      <vt:variant>
        <vt:i4>259</vt:i4>
      </vt:variant>
      <vt:variant>
        <vt:i4>0</vt:i4>
      </vt:variant>
      <vt:variant>
        <vt:i4>5</vt:i4>
      </vt:variant>
      <vt:variant>
        <vt:lpwstr/>
      </vt:variant>
      <vt:variant>
        <vt:lpwstr>_ENREF_21</vt:lpwstr>
      </vt:variant>
      <vt:variant>
        <vt:i4>4521995</vt:i4>
      </vt:variant>
      <vt:variant>
        <vt:i4>253</vt:i4>
      </vt:variant>
      <vt:variant>
        <vt:i4>0</vt:i4>
      </vt:variant>
      <vt:variant>
        <vt:i4>5</vt:i4>
      </vt:variant>
      <vt:variant>
        <vt:lpwstr/>
      </vt:variant>
      <vt:variant>
        <vt:lpwstr>_ENREF_4</vt:lpwstr>
      </vt:variant>
      <vt:variant>
        <vt:i4>4521995</vt:i4>
      </vt:variant>
      <vt:variant>
        <vt:i4>247</vt:i4>
      </vt:variant>
      <vt:variant>
        <vt:i4>0</vt:i4>
      </vt:variant>
      <vt:variant>
        <vt:i4>5</vt:i4>
      </vt:variant>
      <vt:variant>
        <vt:lpwstr/>
      </vt:variant>
      <vt:variant>
        <vt:lpwstr>_ENREF_4</vt:lpwstr>
      </vt:variant>
      <vt:variant>
        <vt:i4>4390923</vt:i4>
      </vt:variant>
      <vt:variant>
        <vt:i4>241</vt:i4>
      </vt:variant>
      <vt:variant>
        <vt:i4>0</vt:i4>
      </vt:variant>
      <vt:variant>
        <vt:i4>5</vt:i4>
      </vt:variant>
      <vt:variant>
        <vt:lpwstr/>
      </vt:variant>
      <vt:variant>
        <vt:lpwstr>_ENREF_20</vt:lpwstr>
      </vt:variant>
      <vt:variant>
        <vt:i4>4521995</vt:i4>
      </vt:variant>
      <vt:variant>
        <vt:i4>235</vt:i4>
      </vt:variant>
      <vt:variant>
        <vt:i4>0</vt:i4>
      </vt:variant>
      <vt:variant>
        <vt:i4>5</vt:i4>
      </vt:variant>
      <vt:variant>
        <vt:lpwstr/>
      </vt:variant>
      <vt:variant>
        <vt:lpwstr>_ENREF_4</vt:lpwstr>
      </vt:variant>
      <vt:variant>
        <vt:i4>4194315</vt:i4>
      </vt:variant>
      <vt:variant>
        <vt:i4>229</vt:i4>
      </vt:variant>
      <vt:variant>
        <vt:i4>0</vt:i4>
      </vt:variant>
      <vt:variant>
        <vt:i4>5</vt:i4>
      </vt:variant>
      <vt:variant>
        <vt:lpwstr/>
      </vt:variant>
      <vt:variant>
        <vt:lpwstr>_ENREF_19</vt:lpwstr>
      </vt:variant>
      <vt:variant>
        <vt:i4>4194315</vt:i4>
      </vt:variant>
      <vt:variant>
        <vt:i4>223</vt:i4>
      </vt:variant>
      <vt:variant>
        <vt:i4>0</vt:i4>
      </vt:variant>
      <vt:variant>
        <vt:i4>5</vt:i4>
      </vt:variant>
      <vt:variant>
        <vt:lpwstr/>
      </vt:variant>
      <vt:variant>
        <vt:lpwstr>_ENREF_19</vt:lpwstr>
      </vt:variant>
      <vt:variant>
        <vt:i4>4194315</vt:i4>
      </vt:variant>
      <vt:variant>
        <vt:i4>217</vt:i4>
      </vt:variant>
      <vt:variant>
        <vt:i4>0</vt:i4>
      </vt:variant>
      <vt:variant>
        <vt:i4>5</vt:i4>
      </vt:variant>
      <vt:variant>
        <vt:lpwstr/>
      </vt:variant>
      <vt:variant>
        <vt:lpwstr>_ENREF_18</vt:lpwstr>
      </vt:variant>
      <vt:variant>
        <vt:i4>4194315</vt:i4>
      </vt:variant>
      <vt:variant>
        <vt:i4>211</vt:i4>
      </vt:variant>
      <vt:variant>
        <vt:i4>0</vt:i4>
      </vt:variant>
      <vt:variant>
        <vt:i4>5</vt:i4>
      </vt:variant>
      <vt:variant>
        <vt:lpwstr/>
      </vt:variant>
      <vt:variant>
        <vt:lpwstr>_ENREF_17</vt:lpwstr>
      </vt:variant>
      <vt:variant>
        <vt:i4>4194315</vt:i4>
      </vt:variant>
      <vt:variant>
        <vt:i4>205</vt:i4>
      </vt:variant>
      <vt:variant>
        <vt:i4>0</vt:i4>
      </vt:variant>
      <vt:variant>
        <vt:i4>5</vt:i4>
      </vt:variant>
      <vt:variant>
        <vt:lpwstr/>
      </vt:variant>
      <vt:variant>
        <vt:lpwstr>_ENREF_17</vt:lpwstr>
      </vt:variant>
      <vt:variant>
        <vt:i4>4194315</vt:i4>
      </vt:variant>
      <vt:variant>
        <vt:i4>199</vt:i4>
      </vt:variant>
      <vt:variant>
        <vt:i4>0</vt:i4>
      </vt:variant>
      <vt:variant>
        <vt:i4>5</vt:i4>
      </vt:variant>
      <vt:variant>
        <vt:lpwstr/>
      </vt:variant>
      <vt:variant>
        <vt:lpwstr>_ENREF_13</vt:lpwstr>
      </vt:variant>
      <vt:variant>
        <vt:i4>4194315</vt:i4>
      </vt:variant>
      <vt:variant>
        <vt:i4>193</vt:i4>
      </vt:variant>
      <vt:variant>
        <vt:i4>0</vt:i4>
      </vt:variant>
      <vt:variant>
        <vt:i4>5</vt:i4>
      </vt:variant>
      <vt:variant>
        <vt:lpwstr/>
      </vt:variant>
      <vt:variant>
        <vt:lpwstr>_ENREF_16</vt:lpwstr>
      </vt:variant>
      <vt:variant>
        <vt:i4>4194315</vt:i4>
      </vt:variant>
      <vt:variant>
        <vt:i4>187</vt:i4>
      </vt:variant>
      <vt:variant>
        <vt:i4>0</vt:i4>
      </vt:variant>
      <vt:variant>
        <vt:i4>5</vt:i4>
      </vt:variant>
      <vt:variant>
        <vt:lpwstr/>
      </vt:variant>
      <vt:variant>
        <vt:lpwstr>_ENREF_16</vt:lpwstr>
      </vt:variant>
      <vt:variant>
        <vt:i4>4194315</vt:i4>
      </vt:variant>
      <vt:variant>
        <vt:i4>181</vt:i4>
      </vt:variant>
      <vt:variant>
        <vt:i4>0</vt:i4>
      </vt:variant>
      <vt:variant>
        <vt:i4>5</vt:i4>
      </vt:variant>
      <vt:variant>
        <vt:lpwstr/>
      </vt:variant>
      <vt:variant>
        <vt:lpwstr>_ENREF_16</vt:lpwstr>
      </vt:variant>
      <vt:variant>
        <vt:i4>4194315</vt:i4>
      </vt:variant>
      <vt:variant>
        <vt:i4>175</vt:i4>
      </vt:variant>
      <vt:variant>
        <vt:i4>0</vt:i4>
      </vt:variant>
      <vt:variant>
        <vt:i4>5</vt:i4>
      </vt:variant>
      <vt:variant>
        <vt:lpwstr/>
      </vt:variant>
      <vt:variant>
        <vt:lpwstr>_ENREF_16</vt:lpwstr>
      </vt:variant>
      <vt:variant>
        <vt:i4>4194315</vt:i4>
      </vt:variant>
      <vt:variant>
        <vt:i4>169</vt:i4>
      </vt:variant>
      <vt:variant>
        <vt:i4>0</vt:i4>
      </vt:variant>
      <vt:variant>
        <vt:i4>5</vt:i4>
      </vt:variant>
      <vt:variant>
        <vt:lpwstr/>
      </vt:variant>
      <vt:variant>
        <vt:lpwstr>_ENREF_13</vt:lpwstr>
      </vt:variant>
      <vt:variant>
        <vt:i4>4194315</vt:i4>
      </vt:variant>
      <vt:variant>
        <vt:i4>163</vt:i4>
      </vt:variant>
      <vt:variant>
        <vt:i4>0</vt:i4>
      </vt:variant>
      <vt:variant>
        <vt:i4>5</vt:i4>
      </vt:variant>
      <vt:variant>
        <vt:lpwstr/>
      </vt:variant>
      <vt:variant>
        <vt:lpwstr>_ENREF_15</vt:lpwstr>
      </vt:variant>
      <vt:variant>
        <vt:i4>4194315</vt:i4>
      </vt:variant>
      <vt:variant>
        <vt:i4>160</vt:i4>
      </vt:variant>
      <vt:variant>
        <vt:i4>0</vt:i4>
      </vt:variant>
      <vt:variant>
        <vt:i4>5</vt:i4>
      </vt:variant>
      <vt:variant>
        <vt:lpwstr/>
      </vt:variant>
      <vt:variant>
        <vt:lpwstr>_ENREF_14</vt:lpwstr>
      </vt:variant>
      <vt:variant>
        <vt:i4>4194315</vt:i4>
      </vt:variant>
      <vt:variant>
        <vt:i4>152</vt:i4>
      </vt:variant>
      <vt:variant>
        <vt:i4>0</vt:i4>
      </vt:variant>
      <vt:variant>
        <vt:i4>5</vt:i4>
      </vt:variant>
      <vt:variant>
        <vt:lpwstr/>
      </vt:variant>
      <vt:variant>
        <vt:lpwstr>_ENREF_13</vt:lpwstr>
      </vt:variant>
      <vt:variant>
        <vt:i4>4194315</vt:i4>
      </vt:variant>
      <vt:variant>
        <vt:i4>146</vt:i4>
      </vt:variant>
      <vt:variant>
        <vt:i4>0</vt:i4>
      </vt:variant>
      <vt:variant>
        <vt:i4>5</vt:i4>
      </vt:variant>
      <vt:variant>
        <vt:lpwstr/>
      </vt:variant>
      <vt:variant>
        <vt:lpwstr>_ENREF_13</vt:lpwstr>
      </vt:variant>
      <vt:variant>
        <vt:i4>4521995</vt:i4>
      </vt:variant>
      <vt:variant>
        <vt:i4>140</vt:i4>
      </vt:variant>
      <vt:variant>
        <vt:i4>0</vt:i4>
      </vt:variant>
      <vt:variant>
        <vt:i4>5</vt:i4>
      </vt:variant>
      <vt:variant>
        <vt:lpwstr/>
      </vt:variant>
      <vt:variant>
        <vt:lpwstr>_ENREF_4</vt:lpwstr>
      </vt:variant>
      <vt:variant>
        <vt:i4>4194315</vt:i4>
      </vt:variant>
      <vt:variant>
        <vt:i4>134</vt:i4>
      </vt:variant>
      <vt:variant>
        <vt:i4>0</vt:i4>
      </vt:variant>
      <vt:variant>
        <vt:i4>5</vt:i4>
      </vt:variant>
      <vt:variant>
        <vt:lpwstr/>
      </vt:variant>
      <vt:variant>
        <vt:lpwstr>_ENREF_12</vt:lpwstr>
      </vt:variant>
      <vt:variant>
        <vt:i4>4718603</vt:i4>
      </vt:variant>
      <vt:variant>
        <vt:i4>131</vt:i4>
      </vt:variant>
      <vt:variant>
        <vt:i4>0</vt:i4>
      </vt:variant>
      <vt:variant>
        <vt:i4>5</vt:i4>
      </vt:variant>
      <vt:variant>
        <vt:lpwstr/>
      </vt:variant>
      <vt:variant>
        <vt:lpwstr>_ENREF_9</vt:lpwstr>
      </vt:variant>
      <vt:variant>
        <vt:i4>4390923</vt:i4>
      </vt:variant>
      <vt:variant>
        <vt:i4>128</vt:i4>
      </vt:variant>
      <vt:variant>
        <vt:i4>0</vt:i4>
      </vt:variant>
      <vt:variant>
        <vt:i4>5</vt:i4>
      </vt:variant>
      <vt:variant>
        <vt:lpwstr/>
      </vt:variant>
      <vt:variant>
        <vt:lpwstr>_ENREF_2</vt:lpwstr>
      </vt:variant>
      <vt:variant>
        <vt:i4>4194315</vt:i4>
      </vt:variant>
      <vt:variant>
        <vt:i4>120</vt:i4>
      </vt:variant>
      <vt:variant>
        <vt:i4>0</vt:i4>
      </vt:variant>
      <vt:variant>
        <vt:i4>5</vt:i4>
      </vt:variant>
      <vt:variant>
        <vt:lpwstr/>
      </vt:variant>
      <vt:variant>
        <vt:lpwstr>_ENREF_11</vt:lpwstr>
      </vt:variant>
      <vt:variant>
        <vt:i4>4653067</vt:i4>
      </vt:variant>
      <vt:variant>
        <vt:i4>114</vt:i4>
      </vt:variant>
      <vt:variant>
        <vt:i4>0</vt:i4>
      </vt:variant>
      <vt:variant>
        <vt:i4>5</vt:i4>
      </vt:variant>
      <vt:variant>
        <vt:lpwstr/>
      </vt:variant>
      <vt:variant>
        <vt:lpwstr>_ENREF_6</vt:lpwstr>
      </vt:variant>
      <vt:variant>
        <vt:i4>4456459</vt:i4>
      </vt:variant>
      <vt:variant>
        <vt:i4>111</vt:i4>
      </vt:variant>
      <vt:variant>
        <vt:i4>0</vt:i4>
      </vt:variant>
      <vt:variant>
        <vt:i4>5</vt:i4>
      </vt:variant>
      <vt:variant>
        <vt:lpwstr/>
      </vt:variant>
      <vt:variant>
        <vt:lpwstr>_ENREF_5</vt:lpwstr>
      </vt:variant>
      <vt:variant>
        <vt:i4>4653067</vt:i4>
      </vt:variant>
      <vt:variant>
        <vt:i4>105</vt:i4>
      </vt:variant>
      <vt:variant>
        <vt:i4>0</vt:i4>
      </vt:variant>
      <vt:variant>
        <vt:i4>5</vt:i4>
      </vt:variant>
      <vt:variant>
        <vt:lpwstr/>
      </vt:variant>
      <vt:variant>
        <vt:lpwstr>_ENREF_6</vt:lpwstr>
      </vt:variant>
      <vt:variant>
        <vt:i4>4456459</vt:i4>
      </vt:variant>
      <vt:variant>
        <vt:i4>102</vt:i4>
      </vt:variant>
      <vt:variant>
        <vt:i4>0</vt:i4>
      </vt:variant>
      <vt:variant>
        <vt:i4>5</vt:i4>
      </vt:variant>
      <vt:variant>
        <vt:lpwstr/>
      </vt:variant>
      <vt:variant>
        <vt:lpwstr>_ENREF_5</vt:lpwstr>
      </vt:variant>
      <vt:variant>
        <vt:i4>4653067</vt:i4>
      </vt:variant>
      <vt:variant>
        <vt:i4>96</vt:i4>
      </vt:variant>
      <vt:variant>
        <vt:i4>0</vt:i4>
      </vt:variant>
      <vt:variant>
        <vt:i4>5</vt:i4>
      </vt:variant>
      <vt:variant>
        <vt:lpwstr/>
      </vt:variant>
      <vt:variant>
        <vt:lpwstr>_ENREF_6</vt:lpwstr>
      </vt:variant>
      <vt:variant>
        <vt:i4>4456459</vt:i4>
      </vt:variant>
      <vt:variant>
        <vt:i4>93</vt:i4>
      </vt:variant>
      <vt:variant>
        <vt:i4>0</vt:i4>
      </vt:variant>
      <vt:variant>
        <vt:i4>5</vt:i4>
      </vt:variant>
      <vt:variant>
        <vt:lpwstr/>
      </vt:variant>
      <vt:variant>
        <vt:lpwstr>_ENREF_5</vt:lpwstr>
      </vt:variant>
      <vt:variant>
        <vt:i4>4718603</vt:i4>
      </vt:variant>
      <vt:variant>
        <vt:i4>87</vt:i4>
      </vt:variant>
      <vt:variant>
        <vt:i4>0</vt:i4>
      </vt:variant>
      <vt:variant>
        <vt:i4>5</vt:i4>
      </vt:variant>
      <vt:variant>
        <vt:lpwstr/>
      </vt:variant>
      <vt:variant>
        <vt:lpwstr>_ENREF_9</vt:lpwstr>
      </vt:variant>
      <vt:variant>
        <vt:i4>4718603</vt:i4>
      </vt:variant>
      <vt:variant>
        <vt:i4>81</vt:i4>
      </vt:variant>
      <vt:variant>
        <vt:i4>0</vt:i4>
      </vt:variant>
      <vt:variant>
        <vt:i4>5</vt:i4>
      </vt:variant>
      <vt:variant>
        <vt:lpwstr/>
      </vt:variant>
      <vt:variant>
        <vt:lpwstr>_ENREF_9</vt:lpwstr>
      </vt:variant>
      <vt:variant>
        <vt:i4>4521995</vt:i4>
      </vt:variant>
      <vt:variant>
        <vt:i4>78</vt:i4>
      </vt:variant>
      <vt:variant>
        <vt:i4>0</vt:i4>
      </vt:variant>
      <vt:variant>
        <vt:i4>5</vt:i4>
      </vt:variant>
      <vt:variant>
        <vt:lpwstr/>
      </vt:variant>
      <vt:variant>
        <vt:lpwstr>_ENREF_4</vt:lpwstr>
      </vt:variant>
      <vt:variant>
        <vt:i4>4718603</vt:i4>
      </vt:variant>
      <vt:variant>
        <vt:i4>72</vt:i4>
      </vt:variant>
      <vt:variant>
        <vt:i4>0</vt:i4>
      </vt:variant>
      <vt:variant>
        <vt:i4>5</vt:i4>
      </vt:variant>
      <vt:variant>
        <vt:lpwstr/>
      </vt:variant>
      <vt:variant>
        <vt:lpwstr>_ENREF_9</vt:lpwstr>
      </vt:variant>
      <vt:variant>
        <vt:i4>4194315</vt:i4>
      </vt:variant>
      <vt:variant>
        <vt:i4>66</vt:i4>
      </vt:variant>
      <vt:variant>
        <vt:i4>0</vt:i4>
      </vt:variant>
      <vt:variant>
        <vt:i4>5</vt:i4>
      </vt:variant>
      <vt:variant>
        <vt:lpwstr/>
      </vt:variant>
      <vt:variant>
        <vt:lpwstr>_ENREF_10</vt:lpwstr>
      </vt:variant>
      <vt:variant>
        <vt:i4>4521995</vt:i4>
      </vt:variant>
      <vt:variant>
        <vt:i4>63</vt:i4>
      </vt:variant>
      <vt:variant>
        <vt:i4>0</vt:i4>
      </vt:variant>
      <vt:variant>
        <vt:i4>5</vt:i4>
      </vt:variant>
      <vt:variant>
        <vt:lpwstr/>
      </vt:variant>
      <vt:variant>
        <vt:lpwstr>_ENREF_4</vt:lpwstr>
      </vt:variant>
      <vt:variant>
        <vt:i4>4718603</vt:i4>
      </vt:variant>
      <vt:variant>
        <vt:i4>57</vt:i4>
      </vt:variant>
      <vt:variant>
        <vt:i4>0</vt:i4>
      </vt:variant>
      <vt:variant>
        <vt:i4>5</vt:i4>
      </vt:variant>
      <vt:variant>
        <vt:lpwstr/>
      </vt:variant>
      <vt:variant>
        <vt:lpwstr>_ENREF_9</vt:lpwstr>
      </vt:variant>
      <vt:variant>
        <vt:i4>4521995</vt:i4>
      </vt:variant>
      <vt:variant>
        <vt:i4>54</vt:i4>
      </vt:variant>
      <vt:variant>
        <vt:i4>0</vt:i4>
      </vt:variant>
      <vt:variant>
        <vt:i4>5</vt:i4>
      </vt:variant>
      <vt:variant>
        <vt:lpwstr/>
      </vt:variant>
      <vt:variant>
        <vt:lpwstr>_ENREF_4</vt:lpwstr>
      </vt:variant>
      <vt:variant>
        <vt:i4>4521995</vt:i4>
      </vt:variant>
      <vt:variant>
        <vt:i4>48</vt:i4>
      </vt:variant>
      <vt:variant>
        <vt:i4>0</vt:i4>
      </vt:variant>
      <vt:variant>
        <vt:i4>5</vt:i4>
      </vt:variant>
      <vt:variant>
        <vt:lpwstr/>
      </vt:variant>
      <vt:variant>
        <vt:lpwstr>_ENREF_4</vt:lpwstr>
      </vt:variant>
      <vt:variant>
        <vt:i4>4521995</vt:i4>
      </vt:variant>
      <vt:variant>
        <vt:i4>42</vt:i4>
      </vt:variant>
      <vt:variant>
        <vt:i4>0</vt:i4>
      </vt:variant>
      <vt:variant>
        <vt:i4>5</vt:i4>
      </vt:variant>
      <vt:variant>
        <vt:lpwstr/>
      </vt:variant>
      <vt:variant>
        <vt:lpwstr>_ENREF_4</vt:lpwstr>
      </vt:variant>
      <vt:variant>
        <vt:i4>4390923</vt:i4>
      </vt:variant>
      <vt:variant>
        <vt:i4>39</vt:i4>
      </vt:variant>
      <vt:variant>
        <vt:i4>0</vt:i4>
      </vt:variant>
      <vt:variant>
        <vt:i4>5</vt:i4>
      </vt:variant>
      <vt:variant>
        <vt:lpwstr/>
      </vt:variant>
      <vt:variant>
        <vt:lpwstr>_ENREF_2</vt:lpwstr>
      </vt:variant>
      <vt:variant>
        <vt:i4>4194315</vt:i4>
      </vt:variant>
      <vt:variant>
        <vt:i4>36</vt:i4>
      </vt:variant>
      <vt:variant>
        <vt:i4>0</vt:i4>
      </vt:variant>
      <vt:variant>
        <vt:i4>5</vt:i4>
      </vt:variant>
      <vt:variant>
        <vt:lpwstr/>
      </vt:variant>
      <vt:variant>
        <vt:lpwstr>_ENREF_1</vt:lpwstr>
      </vt:variant>
      <vt:variant>
        <vt:i4>4194315</vt:i4>
      </vt:variant>
      <vt:variant>
        <vt:i4>30</vt:i4>
      </vt:variant>
      <vt:variant>
        <vt:i4>0</vt:i4>
      </vt:variant>
      <vt:variant>
        <vt:i4>5</vt:i4>
      </vt:variant>
      <vt:variant>
        <vt:lpwstr/>
      </vt:variant>
      <vt:variant>
        <vt:lpwstr>_ENREF_1</vt:lpwstr>
      </vt:variant>
      <vt:variant>
        <vt:i4>4784139</vt:i4>
      </vt:variant>
      <vt:variant>
        <vt:i4>22</vt:i4>
      </vt:variant>
      <vt:variant>
        <vt:i4>0</vt:i4>
      </vt:variant>
      <vt:variant>
        <vt:i4>5</vt:i4>
      </vt:variant>
      <vt:variant>
        <vt:lpwstr/>
      </vt:variant>
      <vt:variant>
        <vt:lpwstr>_ENREF_8</vt:lpwstr>
      </vt:variant>
      <vt:variant>
        <vt:i4>4587531</vt:i4>
      </vt:variant>
      <vt:variant>
        <vt:i4>16</vt:i4>
      </vt:variant>
      <vt:variant>
        <vt:i4>0</vt:i4>
      </vt:variant>
      <vt:variant>
        <vt:i4>5</vt:i4>
      </vt:variant>
      <vt:variant>
        <vt:lpwstr/>
      </vt:variant>
      <vt:variant>
        <vt:lpwstr>_ENREF_7</vt:lpwstr>
      </vt:variant>
      <vt:variant>
        <vt:i4>4521995</vt:i4>
      </vt:variant>
      <vt:variant>
        <vt:i4>10</vt:i4>
      </vt:variant>
      <vt:variant>
        <vt:i4>0</vt:i4>
      </vt:variant>
      <vt:variant>
        <vt:i4>5</vt:i4>
      </vt:variant>
      <vt:variant>
        <vt:lpwstr/>
      </vt:variant>
      <vt:variant>
        <vt:lpwstr>_ENREF_4</vt:lpwstr>
      </vt:variant>
      <vt:variant>
        <vt:i4>4194315</vt:i4>
      </vt:variant>
      <vt:variant>
        <vt:i4>4</vt:i4>
      </vt:variant>
      <vt:variant>
        <vt:i4>0</vt:i4>
      </vt:variant>
      <vt:variant>
        <vt:i4>5</vt:i4>
      </vt:variant>
      <vt:variant>
        <vt:lpwstr/>
      </vt:variant>
      <vt:variant>
        <vt:lpwstr>_ENREF_1</vt:lpwstr>
      </vt:variant>
      <vt:variant>
        <vt:i4>4587536</vt:i4>
      </vt:variant>
      <vt:variant>
        <vt:i4>0</vt:i4>
      </vt:variant>
      <vt:variant>
        <vt:i4>0</vt:i4>
      </vt:variant>
      <vt:variant>
        <vt:i4>5</vt:i4>
      </vt:variant>
      <vt:variant>
        <vt:lpwstr>http://adilet.zan.kz/rus/docs/P1100001220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Afshar, Ahoura - ILAB</dc:creator>
  <cp:lastModifiedBy>Fan Yang</cp:lastModifiedBy>
  <cp:revision>8</cp:revision>
  <cp:lastPrinted>2015-07-24T17:43:00Z</cp:lastPrinted>
  <dcterms:created xsi:type="dcterms:W3CDTF">2015-07-27T20:41:00Z</dcterms:created>
  <dcterms:modified xsi:type="dcterms:W3CDTF">2015-08-05T17:20:00Z</dcterms:modified>
</cp:coreProperties>
</file>