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0"/>
        <w:ind w:left="777" w:right="210"/>
      </w:pPr>
      <w:r>
        <w:rPr>
          <w:rFonts w:hint="eastAsia"/>
        </w:rPr>
        <w:t>项目描述简介</w:t>
      </w:r>
    </w:p>
    <w:p>
      <w:pPr>
        <w:pStyle w:val="36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6"/>
      </w:pPr>
      <w:r>
        <w:rPr>
          <w:rFonts w:hint="eastAsia"/>
        </w:rPr>
        <w:t>该项目会涉及以后工作中的一些非常有代表性的功能。</w:t>
      </w:r>
    </w:p>
    <w:p>
      <w:pPr>
        <w:pStyle w:val="36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主要功能模块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开发环境和技术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0"/>
        <w:ind w:left="777" w:right="210"/>
      </w:pPr>
      <w:r>
        <w:rPr>
          <w:rFonts w:hint="eastAsia"/>
        </w:rPr>
        <w:t>项目人员组成周期成本</w:t>
      </w:r>
    </w:p>
    <w:p>
      <w:pPr>
        <w:pStyle w:val="32"/>
        <w:ind w:left="919" w:right="210"/>
      </w:pPr>
      <w:r>
        <w:rPr>
          <w:rFonts w:hint="eastAsia"/>
        </w:rPr>
        <w:t>人员组成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2"/>
        <w:ind w:left="919" w:right="210"/>
      </w:pPr>
      <w:r>
        <w:rPr>
          <w:rFonts w:hint="eastAsia"/>
        </w:rPr>
        <w:t>项目周期成本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8"/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功能模块</w:t>
      </w:r>
    </w:p>
    <w:p>
      <w:pPr>
        <w:pStyle w:val="30"/>
        <w:numPr>
          <w:ilvl w:val="1"/>
          <w:numId w:val="0"/>
        </w:numPr>
        <w:tabs>
          <w:tab w:val="clear" w:pos="567"/>
        </w:tabs>
        <w:ind w:right="210" w:rightChars="10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2.1用户注册功能模块</w:t>
      </w:r>
    </w:p>
    <w:p>
      <w:pPr>
        <w:pStyle w:val="4"/>
        <w:ind w:firstLine="42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2.1.1</w:t>
      </w:r>
      <w:r>
        <w:rPr>
          <w:rFonts w:hint="eastAsia"/>
          <w:sz w:val="36"/>
          <w:szCs w:val="36"/>
        </w:rPr>
        <w:t>需求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用户填写电话号码，并设置6-16位密码，进行注册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后台验证用户提交的电话号码是否合理以及是否已经注册，验证成功跳转至登录页面，若验证电话号码已经存在则显示号码已经注册，请登录。</w:t>
      </w:r>
    </w:p>
    <w:p>
      <w:pPr>
        <w:pStyle w:val="4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2.1.2</w:t>
      </w:r>
      <w:r>
        <w:rPr>
          <w:rFonts w:hint="eastAsia"/>
        </w:rPr>
        <w:t>流程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当用户发出注册请求时，显示注册页面，让用户填写电话号码以及两次填写密码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当用户点击注册按钮时，获取用户填写的数据，并进行表单验证，验证数据的合理性：电话必须为11位未注册过的电话号码，密码必须为6-16个字符，两次输入的密码必须一致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若用户提交的数据合理，则将用户提交的密码进行哈希加密，并将电话号码和密码保存到数据库中，并跳转到登录页面，让用户登录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若用户提交的数据不合理，则提示错误信息：电话号码已存在，电话号码格式错误，密码必须为6-16个字符；并返回注册页面让用户重新填写</w:t>
      </w:r>
    </w:p>
    <w:p>
      <w:pPr>
        <w:pStyle w:val="4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2.1.3</w:t>
      </w:r>
      <w:r>
        <w:rPr>
          <w:rFonts w:hint="eastAsia"/>
        </w:rPr>
        <w:t>设计要点（数据库和页面交互）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model设计：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1.1数据库的名字：users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1.2数据库的基本字段：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ID 主键，自动生成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Mobile 手机号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字段类型：Charfiled,设置正则匹配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username昵称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字段类型：Charfiled，设置最大长度20以及最小长度1，默认为空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password密码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字段类型：Charfiled，设置最大长度20以及最小长度1，必须填写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sex性别,字段类型：Charfiled，设置选项：1.男，2.女，默认为男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school学校,字段类型：Charfiled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字段类型：Charfiled，设置最大长度50，默认为空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loction 地址,字段类型：Charfiled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字段类型：Charfiled，设置最大长度50，默认为空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home老家,字段类型：Charfiled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字段类型：Charfiled，设置最大长度50，默认为空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add_time添加时间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字段类型：Datefiled，设置为auto_time_now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update_time修改时间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字段类型：Datefiled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，设置为auto_time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Is_delete是否删除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字段类型：Booleanfiled，默认为False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后端页面对数据的校验form表单设计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2.1.对手机号码进行正则判断，用户如果输入了格式不正确的手机号，提示用户输入正确的手机号；对密码进行验证如果密码长度不对，提示用户密码长度应为6-12位。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2.2对手机号码进行单一验证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从数据库中获取mobile数据与用户提交的数据一样的数据，如果存在则提示用户：账号已存在。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如果不存在则进行密码验证。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2.3对密码进行综合验证，验证用户两次输入的密码是否一致，如果不一致则提示两次密码不一致，如果一致则返回清洗后的数据。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ind w:firstLine="420" w:firstLineChars="0"/>
      </w:pPr>
    </w:p>
    <w:p>
      <w:pPr>
        <w:pStyle w:val="4"/>
        <w:ind w:firstLine="420" w:firstLineChars="0"/>
      </w:pPr>
      <w:r>
        <w:rPr>
          <w:rFonts w:hint="eastAsia"/>
          <w:lang w:val="en-US" w:eastAsia="zh-CN"/>
        </w:rPr>
        <w:t>2.1.4</w:t>
      </w:r>
      <w:r>
        <w:rPr>
          <w:rFonts w:hint="eastAsia"/>
        </w:rPr>
        <w:t>难点及解决方案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</w:t>
      </w:r>
    </w:p>
    <w:p>
      <w:pPr>
        <w:pStyle w:val="4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form表单难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Render和redirect要区分开来。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在写代码的过程中注意变量的使用变量名不需要加引号。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表单验证中：单一验证抛出错误时不能指定抛错的字段（谨记）。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数据库操作中filter方法获取的是查询集而不是某个单独的字段。</w:t>
      </w:r>
      <w:bookmarkStart w:id="0" w:name="_GoBack"/>
      <w:bookmarkEnd w:id="0"/>
    </w:p>
    <w:p>
      <w:pPr>
        <w:pStyle w:val="28"/>
        <w:ind w:left="845" w:leftChars="0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功能模块</w:t>
      </w:r>
    </w:p>
    <w:p>
      <w:pPr>
        <w:pStyle w:val="30"/>
        <w:ind w:left="1197" w:leftChars="0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1197" w:leftChars="0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1197" w:leftChars="0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1197" w:leftChars="0" w:right="210"/>
      </w:pPr>
      <w:r>
        <w:rPr>
          <w:rFonts w:hint="eastAsia"/>
        </w:rPr>
        <w:t>要点难点及解决方案</w:t>
      </w:r>
    </w:p>
    <w:p>
      <w:pPr>
        <w:pStyle w:val="28"/>
        <w:rPr>
          <w:rFonts w:hint="eastAsia"/>
        </w:rPr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777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pStyle w:val="28"/>
        <w:rPr>
          <w:rFonts w:hint="eastAsia"/>
        </w:rPr>
      </w:pPr>
      <w:r>
        <w:rPr>
          <w:rFonts w:hint="eastAsia"/>
          <w:lang w:val="en-US" w:eastAsia="zh-CN"/>
        </w:rPr>
        <w:t>购物车</w:t>
      </w:r>
      <w:r>
        <w:rPr>
          <w:rFonts w:hint="eastAsia"/>
        </w:rPr>
        <w:t>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777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pStyle w:val="30"/>
        <w:numPr>
          <w:ilvl w:val="1"/>
          <w:numId w:val="0"/>
        </w:numPr>
        <w:tabs>
          <w:tab w:val="clear" w:pos="567"/>
        </w:tabs>
        <w:ind w:leftChars="100" w:right="210" w:rightChars="100"/>
      </w:pPr>
    </w:p>
    <w:p>
      <w:pPr>
        <w:pStyle w:val="30"/>
        <w:numPr>
          <w:ilvl w:val="1"/>
          <w:numId w:val="0"/>
        </w:numPr>
        <w:tabs>
          <w:tab w:val="clear" w:pos="567"/>
        </w:tabs>
        <w:ind w:leftChars="100" w:right="210" w:rightChars="100"/>
      </w:pPr>
    </w:p>
    <w:p>
      <w:pPr>
        <w:pStyle w:val="30"/>
        <w:numPr>
          <w:ilvl w:val="1"/>
          <w:numId w:val="0"/>
        </w:numPr>
        <w:tabs>
          <w:tab w:val="clear" w:pos="567"/>
        </w:tabs>
        <w:ind w:leftChars="100" w:right="210" w:rightChars="100"/>
      </w:pPr>
    </w:p>
    <w:p>
      <w:pPr>
        <w:ind w:firstLine="420"/>
      </w:pPr>
    </w:p>
    <w:p>
      <w:pPr>
        <w:ind w:firstLine="420"/>
      </w:pPr>
    </w:p>
    <w:p>
      <w:pPr>
        <w:pStyle w:val="28"/>
      </w:pPr>
      <w:r>
        <w:rPr>
          <w:rFonts w:hint="eastAsia"/>
        </w:rPr>
        <w:t>常见面试问题</w:t>
      </w: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2"/>
        <w:rFonts w:hint="eastAsia"/>
      </w:rPr>
      <w:t>www.itsource.cn</w:t>
    </w:r>
    <w:r>
      <w:rPr>
        <w:rStyle w:val="22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9CB4E7"/>
    <w:multiLevelType w:val="singleLevel"/>
    <w:tmpl w:val="CE9CB4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13"/>
    <w:multiLevelType w:val="multilevel"/>
    <w:tmpl w:val="00000013"/>
    <w:lvl w:ilvl="0" w:tentative="0">
      <w:start w:val="1"/>
      <w:numFmt w:val="decimal"/>
      <w:pStyle w:val="2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2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4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2216958C"/>
    <w:multiLevelType w:val="singleLevel"/>
    <w:tmpl w:val="221695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2BA53A0"/>
    <w:multiLevelType w:val="singleLevel"/>
    <w:tmpl w:val="62BA53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21E46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5F46A7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4D66378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A7349E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BE0199E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A921E8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1552A5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7F967CD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19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0">
    <w:name w:val="Strong"/>
    <w:qFormat/>
    <w:uiPriority w:val="0"/>
    <w:rPr>
      <w:b/>
      <w:bCs/>
    </w:rPr>
  </w:style>
  <w:style w:type="character" w:styleId="21">
    <w:name w:val="Emphasis"/>
    <w:qFormat/>
    <w:uiPriority w:val="0"/>
    <w:rPr>
      <w:color w:val="CC0000"/>
    </w:rPr>
  </w:style>
  <w:style w:type="character" w:styleId="22">
    <w:name w:val="Hyperlink"/>
    <w:qFormat/>
    <w:uiPriority w:val="0"/>
    <w:rPr>
      <w:color w:val="0000FF"/>
      <w:u w:val="single"/>
    </w:rPr>
  </w:style>
  <w:style w:type="character" w:styleId="23">
    <w:name w:val="annotation reference"/>
    <w:qFormat/>
    <w:uiPriority w:val="0"/>
    <w:rPr>
      <w:sz w:val="21"/>
      <w:szCs w:val="21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样式 首行缩进:  2 字符"/>
    <w:basedOn w:val="1"/>
    <w:link w:val="41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7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8">
    <w:name w:val="1标题一"/>
    <w:basedOn w:val="2"/>
    <w:link w:val="29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29">
    <w:name w:val="1标题一 Char"/>
    <w:link w:val="28"/>
    <w:qFormat/>
    <w:uiPriority w:val="0"/>
  </w:style>
  <w:style w:type="paragraph" w:customStyle="1" w:styleId="30">
    <w:name w:val="2标题二"/>
    <w:basedOn w:val="3"/>
    <w:link w:val="31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1">
    <w:name w:val="2标题二 Char"/>
    <w:link w:val="30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2">
    <w:name w:val="3标题三"/>
    <w:basedOn w:val="4"/>
    <w:link w:val="33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3">
    <w:name w:val="3标题三 Char"/>
    <w:link w:val="32"/>
    <w:qFormat/>
    <w:uiPriority w:val="0"/>
    <w:rPr>
      <w:b/>
      <w:bCs/>
      <w:kern w:val="2"/>
      <w:sz w:val="24"/>
      <w:szCs w:val="32"/>
    </w:rPr>
  </w:style>
  <w:style w:type="paragraph" w:customStyle="1" w:styleId="34">
    <w:name w:val="5编号正文"/>
    <w:basedOn w:val="26"/>
    <w:link w:val="35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5">
    <w:name w:val="5编号正文 Char"/>
    <w:link w:val="34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6">
    <w:name w:val="4正文"/>
    <w:basedOn w:val="26"/>
    <w:link w:val="37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7">
    <w:name w:val="4正文 Char"/>
    <w:link w:val="36"/>
    <w:qFormat/>
    <w:uiPriority w:val="0"/>
    <w:rPr>
      <w:rFonts w:ascii="Courier New" w:cs="Courier New"/>
      <w:kern w:val="2"/>
      <w:sz w:val="21"/>
    </w:rPr>
  </w:style>
  <w:style w:type="character" w:customStyle="1" w:styleId="38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39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0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1">
    <w:name w:val="样式 首行缩进:  2 字符 Char"/>
    <w:link w:val="26"/>
    <w:qFormat/>
    <w:uiPriority w:val="0"/>
    <w:rPr>
      <w:rFonts w:cs="宋体"/>
      <w:kern w:val="2"/>
      <w:sz w:val="21"/>
    </w:rPr>
  </w:style>
  <w:style w:type="paragraph" w:customStyle="1" w:styleId="42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3">
    <w:name w:val="coder"/>
    <w:basedOn w:val="1"/>
    <w:link w:val="44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4">
    <w:name w:val="coder Char"/>
    <w:basedOn w:val="19"/>
    <w:link w:val="43"/>
    <w:qFormat/>
    <w:uiPriority w:val="0"/>
    <w:rPr>
      <w:sz w:val="18"/>
      <w:shd w:val="clear" w:color="auto" w:fill="D9D9D9"/>
    </w:rPr>
  </w:style>
  <w:style w:type="paragraph" w:customStyle="1" w:styleId="4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715</TotalTime>
  <ScaleCrop>false</ScaleCrop>
  <LinksUpToDate>false</LinksUpToDate>
  <CharactersWithSpaces>996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Administrator</cp:lastModifiedBy>
  <cp:lastPrinted>2411-12-31T15:59:00Z</cp:lastPrinted>
  <dcterms:modified xsi:type="dcterms:W3CDTF">2019-01-21T11:58:28Z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