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和境心見社區 — 健身房使用管理辦法（草擬）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制定日期：2025.09.25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版本：v0.1（草擬）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第一條（目的）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為維護本社區健身房設施安全、促進住戶運動健康、避免器材損壞與使用糾紛，特訂定本辦法。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第二條（使用對象）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本社區住戶及其同住家屬；訪客不得單獨使用，須由住戶陪同並登記。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第三條（開放時間）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一、每日 06:00－22:00（得依管委會決議調整）。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二、例行保養、清潔或維修期間暫停開放，由管理中心公告。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第一章 一般使用規範 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第四條（進場規定）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一、進入健身房須刷卡登記或簽到，紀錄使用時段。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二、12 歲以下兒童須由成年住戶全程陪同，不得單獨進入。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三、有心血管、高血壓或其他運動風險疾病者，請先諮詢醫師並自行斟酌使用。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第五條（服裝與衛生）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一、須穿著運動服裝及乾淨運動鞋，禁止赤腳、拖鞋、皮鞋入內。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二、請自備毛巾擦拭汗水，使用完畢後應擦拭器材。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三、禁止攜帶食物進場；飲水僅限有蓋容器。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第六條（禮儀與安全通則）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一、尖峰時段單一器材使用以 30 分鐘為原則，禮讓後來住戶。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二、使用完畢請將啞鈴、配重片、槓鈴等器材歸回原位。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三、禁止喧嘩、外放音樂；如需使用耳機請自備。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四、發現器材損壞或異常，應立即通知管理中心，切勿自行強行使用。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第二章 啞鈴使用安全規範 ───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第七條（啞鈴使用）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一、請依自身體能選擇重量，避免逞強。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二、使用啞鈴時應站穩、握緊，避免脫手砸傷自己或他人。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三、放下啞鈴時請輕放於地墊上，禁止拋摔，以免損壞地板、器材及造成安全事故。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四、使用完畢須將啞鈴擺回架上原位，重量由輕至重排列。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五、請勿攜帶啞鈴離開健身房。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第三章 跑步機使用安全規範 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第八條（跑步機使用）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一、上機前先確認急停安全夾（Safety Key）扣於身上，以便緊急狀況時即時停機。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二、啟動時應從低速（1.0－2.0 km/h）開始，逐步加速；下機前應先減速至停止。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三、跑步中如需調整衣物、飲水，請先減速或暫停。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禁止跨越或下蹲於運轉中的跑帶。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五、結束使用後，請關機並擦拭汗水。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六、兒童、孕婦、長者使用前請評估自身狀況。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第四章 飛輪車使用安全規範 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第九條（飛輪車使用）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一、使用前調整座墊高度、把手距離至適合自身身形。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二、啟動前請先扣緊踏板束帶或確認卡鞋扣合。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三、調整阻力時應循序漸進，避免瞬間加重造成膝蓋負擔。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四、運動中切勿放開雙手，或離座做大幅動作。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五、結束時應先減速停踏，待飛輪完全停止後再下車。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六、使用完畢請擦拭座墊與把手。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第五章 違規處理 ───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第十條（違規處理）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一、違反本辦法者，管理中心得當場勸導並製作紀錄。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二、情節嚴重或屢勸不聽者，管理委員會得依情節暫停該住戶使用健身房之權利，期間由 1 週至 3 個月不等。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三、因違規使用造成器材損壞者，應負損害賠償責任。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第六章 附則 ───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第十一條（免責聲明）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一、住戶使用健身房應自行評估身體狀況；因個人體能狀況或不當使用所致之傷病，由使用者自行負責。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二、管理委員會及管理中心僅就設施維護管理負責，不負個別運動傷害之賠償責任。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第十二條（施行）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本辦法經管理委員會決議通過後公告實施，修正時亦同。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（草案完 — 待管委會審議）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