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和境心見社區 — 門禁磁控與 Etag 條碼管理辦法（草案）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制定日期：2025.09.25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版本：v0.1（草案）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適用對象：全體住戶、房客、管理委員、管理中心人員、經核准之外部人員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第一條（目的）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為維護和境心見社區（以下簡稱本社區）住戶之居住安全及生活品質，建立門禁磁卡與 Etag 條碼之申請、發放、使用與管理制度，特訂定本辦法。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第二條（法源依據）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本辦法依據《公寓大廈管理條例》及本社區住戶規約訂定之。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第三條（主管單位）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本辦法由管理委員會統籌，並委由管理中心執行日常作業。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 第一章 門禁磁卡管理 ───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第四條（核發原則）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一、門禁磁卡每戶依登記戶內實際居住人數核發，每戶以核發 ___ 張為上限（由管委會決議填列）。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二、新住戶遷入、租賃關係變更，應於 3 日內至管理中心辦理登記及磁卡領用。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第五條（申請程序）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申請磁卡時，應檢附下列文件：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一、住戶身分證明文件（身分證正反面影本）。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二、產權證明或租賃契約影本。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三、申請表乙份。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第六條（磁卡使用規範）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一、磁卡限本人或同戶成員使用，不得轉借社區外人員。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二、遺失或毀損時，應立即通知管理中心停用，並依工本費辦理補發。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三、住戶遷離時應繳回全部磁卡，未繳回者依工本費賠償。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 第二章 汽車 Etag 管控 ───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第七條（核發對象）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具有社區汽車停車位使用權之住戶，得申請汽車 Etag 條碼乙枚。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第八條（申請文件）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一、車輛行照影本（車主須為住戶本人或同戶成員）。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二、停車位使用證明（產權證明或租賃契約）。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三、Etag 申請表。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第九條（Etag 使用限制）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一、Etag 僅限登記車輛使用，不得轉讓、轉貼、借用或黏貼於他車。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二、違反前項規定者，管理中心得立即停用該 Etag，並依第十四條處理。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三、車輛異動（換車、過戶、報廢）時，住戶應於 7 日內至管理中心辦理變更。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 第三章 機車 Etag 管控 ───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第十條（核發對象）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具有社區機車停車位使用權之住戶，每車位得申請機車 Etag 條碼乙枚。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第十一條（申請程序）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比照第八條辦理。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第十二條（管理規範）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比照第九條辦理。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 第四章 一般共通規定 ───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第十三條（工本費與費用）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一、磁卡、Etag 之首次核發費用由管理費項下支應（視管委會決議）。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二、補發、遺失重辦之工本費，由申請人負擔，收費標準如下：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‧ 門禁磁卡：每張新台幣 ___ 元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‧ 汽車 Etag：每枚新台幣 ___ 元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‧ 機車 Etag：每枚新台幣 ___ 元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第十四條（違規處理）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一、違反本辦法者，管理中心應先行口頭勸導並製作紀錄。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二、經勸導仍不改善者，管理委員會以書面通知限期改善。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三、情節重大或屢勸不聽者，管委會得暫停該戶或該車輛之門禁／停車場通行權限，並依《公寓大廈管理條例》第 22 條等相關法令辦理。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 第五章 附則 ───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第十五條（資料保護）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管理中心對所收集之住戶、車輛資料，應依《個人資料保護法》妥善保管，不得外洩或挪作他用。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第十六條（施行）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本辦法經管理委員會決議通過後公告實施，修正時亦同。本辦法未規定事項，依《公寓大廈管理條例》、住戶規約及相關法令辦理。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（草案完 — 待管委會審議）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