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AD4079" w:rsidR="000D10A8" w:rsidP="00175CEB" w:rsidRDefault="0058131E" w14:paraId="36E389F5" w14:textId="05EBC24A">
      <w:pPr>
        <w:pStyle w:val="dP-Title"/>
      </w:pPr>
      <w:r w:rsidR="0058131E">
        <w:rPr/>
        <w:t xml:space="preserve">Outdoor Play </w:t>
      </w:r>
      <w:r w:rsidR="002F431A">
        <w:rPr/>
        <w:t xml:space="preserve">– Summer </w:t>
      </w:r>
      <w:r w:rsidR="0058131E">
        <w:rPr/>
        <w:t>Safety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45"/>
        <w:gridCol w:w="4140"/>
        <w:gridCol w:w="2160"/>
        <w:gridCol w:w="2245"/>
      </w:tblGrid>
      <w:tr w:rsidR="00AD4079" w:rsidTr="00AD4079" w14:paraId="7311ADFF" w14:textId="77777777">
        <w:trPr>
          <w:jc w:val="right"/>
        </w:trPr>
        <w:tc>
          <w:tcPr>
            <w:tcW w:w="2245" w:type="dxa"/>
            <w:shd w:val="clear" w:color="auto" w:fill="4472C4" w:themeFill="accent5"/>
          </w:tcPr>
          <w:p w:rsidRPr="00AD4079" w:rsidR="00AD4079" w:rsidP="0099722E" w:rsidRDefault="00AD4079" w14:paraId="52305E29" w14:textId="77777777">
            <w:pPr>
              <w:pStyle w:val="dP-InfoTableHeadings"/>
            </w:pPr>
            <w:r w:rsidRPr="00AD4079">
              <w:t>Approved By:</w:t>
            </w:r>
          </w:p>
        </w:tc>
        <w:tc>
          <w:tcPr>
            <w:tcW w:w="4140" w:type="dxa"/>
          </w:tcPr>
          <w:p w:rsidR="00AD4079" w:rsidP="0099722E" w:rsidRDefault="005B2151" w14:paraId="249922CA" w14:textId="0F5DBAA3">
            <w:pPr>
              <w:pStyle w:val="dP-InfoTableText"/>
            </w:pPr>
            <w:r>
              <w:t>Cady Flores</w:t>
            </w:r>
          </w:p>
        </w:tc>
        <w:tc>
          <w:tcPr>
            <w:tcW w:w="2160" w:type="dxa"/>
            <w:shd w:val="clear" w:color="auto" w:fill="4472C4" w:themeFill="accent5"/>
          </w:tcPr>
          <w:p w:rsidRPr="00AD4079" w:rsidR="00AD4079" w:rsidP="0099722E" w:rsidRDefault="00AD4079" w14:paraId="21D85555" w14:textId="77777777">
            <w:pPr>
              <w:pStyle w:val="dP-InfoTableHeadings"/>
            </w:pPr>
            <w:r w:rsidRPr="00AD4079">
              <w:t>Effective Date:</w:t>
            </w:r>
          </w:p>
        </w:tc>
        <w:tc>
          <w:tcPr>
            <w:tcW w:w="2245" w:type="dxa"/>
          </w:tcPr>
          <w:p w:rsidR="00AD4079" w:rsidP="0099722E" w:rsidRDefault="005B2151" w14:paraId="034E6F54" w14:textId="6C6BEFB1">
            <w:pPr>
              <w:pStyle w:val="dP-InfoTableText"/>
            </w:pPr>
            <w:r>
              <w:t>7/12/2022</w:t>
            </w:r>
          </w:p>
        </w:tc>
      </w:tr>
      <w:tr w:rsidR="00AD4079" w:rsidTr="00AD4079" w14:paraId="2DCA562A" w14:textId="77777777">
        <w:trPr>
          <w:jc w:val="right"/>
        </w:trPr>
        <w:tc>
          <w:tcPr>
            <w:tcW w:w="2245" w:type="dxa"/>
            <w:shd w:val="clear" w:color="auto" w:fill="4472C4" w:themeFill="accent5"/>
          </w:tcPr>
          <w:p w:rsidRPr="00AD4079" w:rsidR="00AD4079" w:rsidP="0099722E" w:rsidRDefault="001569C9" w14:paraId="084D1098" w14:textId="77777777">
            <w:pPr>
              <w:pStyle w:val="dP-InfoTableHeadings"/>
            </w:pPr>
            <w:r>
              <w:t>Approval Date:</w:t>
            </w:r>
          </w:p>
        </w:tc>
        <w:tc>
          <w:tcPr>
            <w:tcW w:w="4140" w:type="dxa"/>
          </w:tcPr>
          <w:p w:rsidR="00AD4079" w:rsidP="0099722E" w:rsidRDefault="005B2151" w14:paraId="0F82527E" w14:textId="3F7E2ED9">
            <w:pPr>
              <w:pStyle w:val="dP-InfoTableText"/>
            </w:pPr>
            <w:r>
              <w:t>7/12/2022</w:t>
            </w:r>
          </w:p>
        </w:tc>
        <w:tc>
          <w:tcPr>
            <w:tcW w:w="2160" w:type="dxa"/>
            <w:shd w:val="clear" w:color="auto" w:fill="4472C4" w:themeFill="accent5"/>
          </w:tcPr>
          <w:p w:rsidRPr="00AD4079" w:rsidR="00AD4079" w:rsidP="0099722E" w:rsidRDefault="00AD4079" w14:paraId="15A352E4" w14:textId="77777777">
            <w:pPr>
              <w:pStyle w:val="dP-InfoTableHeadings"/>
            </w:pPr>
            <w:r w:rsidRPr="00AD4079">
              <w:t>Revised Date:</w:t>
            </w:r>
          </w:p>
        </w:tc>
        <w:tc>
          <w:tcPr>
            <w:tcW w:w="2245" w:type="dxa"/>
          </w:tcPr>
          <w:p w:rsidR="00AD4079" w:rsidP="0099722E" w:rsidRDefault="006B216D" w14:paraId="35AFA143" w14:textId="3E9B7BB9">
            <w:pPr>
              <w:pStyle w:val="dP-InfoTableText"/>
            </w:pPr>
            <w:r>
              <w:fldChar w:fldCharType="begin"/>
            </w:r>
            <w:r>
              <w:instrText xml:space="preserve"> SAVEDATE  \@ "MM/dd/yyyy"  \* MERGEFORMAT </w:instrText>
            </w:r>
            <w:r>
              <w:fldChar w:fldCharType="separate"/>
            </w:r>
            <w:r w:rsidR="00AE769C">
              <w:rPr>
                <w:noProof/>
              </w:rPr>
              <w:t>07/</w:t>
            </w:r>
            <w:r w:rsidR="00A016E9">
              <w:rPr>
                <w:noProof/>
              </w:rPr>
              <w:t>12</w:t>
            </w:r>
            <w:r w:rsidR="00AE769C">
              <w:rPr>
                <w:noProof/>
              </w:rPr>
              <w:t>/2022</w:t>
            </w:r>
            <w:r>
              <w:fldChar w:fldCharType="end"/>
            </w:r>
          </w:p>
        </w:tc>
      </w:tr>
      <w:tr w:rsidR="00AD4079" w:rsidTr="00AD4079" w14:paraId="09A14959" w14:textId="77777777">
        <w:trPr>
          <w:jc w:val="right"/>
        </w:trPr>
        <w:tc>
          <w:tcPr>
            <w:tcW w:w="2245" w:type="dxa"/>
            <w:shd w:val="clear" w:color="auto" w:fill="4472C4" w:themeFill="accent5"/>
          </w:tcPr>
          <w:p w:rsidRPr="00AD4079" w:rsidR="00AD4079" w:rsidP="0099722E" w:rsidRDefault="00AD4079" w14:paraId="46586665" w14:textId="77777777">
            <w:pPr>
              <w:pStyle w:val="dP-InfoTableHeadings"/>
            </w:pPr>
            <w:r w:rsidRPr="00AD4079">
              <w:t>Procedure Location:</w:t>
            </w:r>
          </w:p>
        </w:tc>
        <w:tc>
          <w:tcPr>
            <w:tcW w:w="4140" w:type="dxa"/>
          </w:tcPr>
          <w:p w:rsidR="00AD4079" w:rsidP="0099722E" w:rsidRDefault="002F431A" w14:paraId="485D0210" w14:textId="096B7744">
            <w:pPr>
              <w:pStyle w:val="dP-InfoTableText"/>
            </w:pPr>
            <w:r>
              <w:t>Operations &gt; Safety</w:t>
            </w:r>
          </w:p>
        </w:tc>
        <w:tc>
          <w:tcPr>
            <w:tcW w:w="2160" w:type="dxa"/>
            <w:shd w:val="clear" w:color="auto" w:fill="4472C4" w:themeFill="accent5"/>
          </w:tcPr>
          <w:p w:rsidRPr="00AD4079" w:rsidR="00AD4079" w:rsidP="0099722E" w:rsidRDefault="00AD4079" w14:paraId="332503B1" w14:textId="77777777">
            <w:pPr>
              <w:pStyle w:val="dP-InfoTableHeadings"/>
            </w:pPr>
            <w:r w:rsidRPr="00AD4079">
              <w:t>Number of Pages:</w:t>
            </w:r>
          </w:p>
        </w:tc>
        <w:tc>
          <w:tcPr>
            <w:tcW w:w="2245" w:type="dxa"/>
          </w:tcPr>
          <w:p w:rsidR="00AD4079" w:rsidP="0099722E" w:rsidRDefault="00C97D7F" w14:paraId="2E0B7C03" w14:textId="08758669">
            <w:pPr>
              <w:pStyle w:val="dP-InfoTableText"/>
            </w:pPr>
            <w:r>
              <w:fldChar w:fldCharType="begin"/>
            </w:r>
            <w:r>
              <w:instrText> NUMPAGES  \* Arabic  \* MERGEFORMAT </w:instrText>
            </w:r>
            <w:r>
              <w:fldChar w:fldCharType="separate"/>
            </w:r>
            <w:r w:rsidR="00CE0C3A">
              <w:rPr>
                <w:noProof/>
              </w:rPr>
              <w:t>3</w:t>
            </w:r>
            <w:r>
              <w:fldChar w:fldCharType="end"/>
            </w:r>
          </w:p>
        </w:tc>
      </w:tr>
    </w:tbl>
    <w:p w:rsidRPr="00B4354D" w:rsidR="001F0330" w:rsidP="000D5038" w:rsidRDefault="001F0330" w14:paraId="0B878F09" w14:textId="77777777">
      <w:pPr>
        <w:pStyle w:val="dP-Normal"/>
        <w:numPr>
          <w:ilvl w:val="0"/>
          <w:numId w:val="0"/>
        </w:numPr>
      </w:pPr>
    </w:p>
    <w:p w:rsidR="0099722E" w:rsidP="00B4354D" w:rsidRDefault="00DB6A56" w14:paraId="6A870C7B" w14:textId="77777777">
      <w:pPr>
        <w:pStyle w:val="dP-Heading2"/>
      </w:pPr>
      <w:r>
        <w:t>Purpose</w:t>
      </w:r>
    </w:p>
    <w:p w:rsidR="0058131E" w:rsidP="00B4354D" w:rsidRDefault="0058131E" w14:paraId="3516F271" w14:textId="06A28B92">
      <w:pPr>
        <w:pStyle w:val="dP-Heading2"/>
        <w:rPr>
          <w:rFonts w:eastAsiaTheme="minorHAnsi" w:cstheme="minorBidi"/>
          <w:b w:val="0"/>
          <w:color w:val="auto"/>
          <w:sz w:val="22"/>
          <w:szCs w:val="22"/>
        </w:rPr>
      </w:pPr>
      <w:r w:rsidRPr="0058131E">
        <w:rPr>
          <w:rFonts w:eastAsiaTheme="minorHAnsi" w:cstheme="minorBidi"/>
          <w:b w:val="0"/>
          <w:color w:val="auto"/>
          <w:sz w:val="22"/>
          <w:szCs w:val="22"/>
        </w:rPr>
        <w:t xml:space="preserve">Outline warning signs of heat exhaustion for our pet guests, </w:t>
      </w:r>
      <w:r w:rsidR="002F431A">
        <w:rPr>
          <w:rFonts w:eastAsiaTheme="minorHAnsi" w:cstheme="minorBidi"/>
          <w:b w:val="0"/>
          <w:color w:val="auto"/>
          <w:sz w:val="22"/>
          <w:szCs w:val="22"/>
        </w:rPr>
        <w:t xml:space="preserve">how to </w:t>
      </w:r>
      <w:r w:rsidRPr="0058131E">
        <w:rPr>
          <w:rFonts w:eastAsiaTheme="minorHAnsi" w:cstheme="minorBidi"/>
          <w:b w:val="0"/>
          <w:color w:val="auto"/>
          <w:sz w:val="22"/>
          <w:szCs w:val="22"/>
        </w:rPr>
        <w:t>proactively avoid heat stroke, and how to react if signs or symptoms of heat exhaustion are noticed.</w:t>
      </w:r>
    </w:p>
    <w:p w:rsidR="0099722E" w:rsidP="00B4354D" w:rsidRDefault="00871142" w14:paraId="69E6AE40" w14:textId="6B18E505">
      <w:pPr>
        <w:pStyle w:val="dP-Heading2"/>
      </w:pPr>
      <w:r>
        <w:t>Audience</w:t>
      </w:r>
    </w:p>
    <w:p w:rsidR="00175CEB" w:rsidP="006E4377" w:rsidRDefault="0058131E" w14:paraId="51B7B4CD" w14:textId="24D121C1">
      <w:pPr>
        <w:pStyle w:val="dP-Normal"/>
        <w:numPr>
          <w:ilvl w:val="0"/>
          <w:numId w:val="0"/>
        </w:numPr>
      </w:pPr>
      <w:r w:rsidRPr="0058131E">
        <w:t>General Managers, Assistant Managers, Supervisors, Animal Care Technicians</w:t>
      </w:r>
    </w:p>
    <w:p w:rsidR="00B4354D" w:rsidP="00B4354D" w:rsidRDefault="00B4354D" w14:paraId="0F9FF75D" w14:textId="77777777">
      <w:pPr>
        <w:pStyle w:val="dP-Heading2"/>
      </w:pPr>
      <w:r>
        <w:t>General Information</w:t>
      </w:r>
    </w:p>
    <w:p w:rsidR="002F431A" w:rsidP="002F431A" w:rsidRDefault="00396470" w14:paraId="1E07D48C" w14:textId="77777777">
      <w:pPr>
        <w:pStyle w:val="dP-Normal"/>
      </w:pPr>
      <w:r>
        <w:t>Heat Stroke, also called sun stroke</w:t>
      </w:r>
      <w:r w:rsidR="002F431A">
        <w:t xml:space="preserve"> or</w:t>
      </w:r>
      <w:r>
        <w:t xml:space="preserve"> heat exhaustion, occurs when there is an imbalance between heat production and heat loss within the body. </w:t>
      </w:r>
    </w:p>
    <w:p w:rsidR="002F431A" w:rsidP="002F431A" w:rsidRDefault="00396470" w14:paraId="4E7CA593" w14:textId="77777777">
      <w:pPr>
        <w:pStyle w:val="dP-Normal"/>
      </w:pPr>
      <w:r>
        <w:t>A healthy temperature range for a dog or cat is 99 to 102.5 degrees Fahrenheit. When body temperature rises above 10</w:t>
      </w:r>
      <w:r w:rsidR="002F431A">
        <w:t>2.5</w:t>
      </w:r>
      <w:r>
        <w:t xml:space="preserve"> degrees, the pet is at risk for heat stroke. </w:t>
      </w:r>
    </w:p>
    <w:p w:rsidR="002F431A" w:rsidP="002F431A" w:rsidRDefault="00396470" w14:paraId="38606C2A" w14:textId="77777777">
      <w:pPr>
        <w:pStyle w:val="dP-Normal"/>
      </w:pPr>
      <w:r>
        <w:t>Periods of physical exertion without enough time to recover and</w:t>
      </w:r>
      <w:r w:rsidR="002F431A">
        <w:t>/or</w:t>
      </w:r>
      <w:r>
        <w:t xml:space="preserve"> strenuous exercise in hot weather, especially if there is high humidity, may lead to heat stroke in dogs. </w:t>
      </w:r>
    </w:p>
    <w:p w:rsidR="00E31FFC" w:rsidP="002F431A" w:rsidRDefault="00396470" w14:paraId="586E9B5B" w14:textId="7F4FEDBD">
      <w:pPr>
        <w:pStyle w:val="dP-Normal"/>
      </w:pPr>
      <w:r>
        <w:t xml:space="preserve">Cats are less prone to heat stroke, but their signs and treatment would be </w:t>
      </w:r>
      <w:proofErr w:type="gramStart"/>
      <w:r>
        <w:t>similar to</w:t>
      </w:r>
      <w:proofErr w:type="gramEnd"/>
      <w:r>
        <w:t xml:space="preserve"> dogs. </w:t>
      </w:r>
    </w:p>
    <w:p w:rsidR="00E31FFC" w:rsidP="002F431A" w:rsidRDefault="00E31FFC" w14:paraId="1E6EA8E0" w14:textId="5A2D510D">
      <w:pPr>
        <w:pStyle w:val="dP-Normal"/>
        <w:numPr>
          <w:ilvl w:val="0"/>
          <w:numId w:val="0"/>
        </w:numPr>
      </w:pPr>
    </w:p>
    <w:p w:rsidR="002F431A" w:rsidP="00C42F11" w:rsidRDefault="002F431A" w14:paraId="0C92F548" w14:textId="0F7FF397">
      <w:pPr>
        <w:pStyle w:val="dP-Heading2"/>
      </w:pPr>
      <w:r>
        <w:t>Procedure</w:t>
      </w:r>
    </w:p>
    <w:p w:rsidRPr="00E920A3" w:rsidR="002F431A" w:rsidP="00C42F11" w:rsidRDefault="002F431A" w14:paraId="3AB0B40F" w14:textId="7C45AB6B">
      <w:pPr>
        <w:pStyle w:val="dP-Heading2"/>
        <w:rPr>
          <w:b w:val="0"/>
          <w:bCs/>
          <w:color w:val="auto"/>
          <w:sz w:val="22"/>
          <w:szCs w:val="22"/>
        </w:rPr>
      </w:pPr>
      <w:r w:rsidRPr="00E920A3">
        <w:rPr>
          <w:b w:val="0"/>
          <w:bCs/>
          <w:color w:val="auto"/>
          <w:sz w:val="22"/>
          <w:szCs w:val="22"/>
        </w:rPr>
        <w:t xml:space="preserve">The below procedure will cover the following </w:t>
      </w:r>
      <w:r w:rsidR="00CE0C3A">
        <w:rPr>
          <w:b w:val="0"/>
          <w:bCs/>
          <w:color w:val="auto"/>
          <w:sz w:val="22"/>
          <w:szCs w:val="22"/>
        </w:rPr>
        <w:t>how to proactively avoid heat exhaustion.</w:t>
      </w:r>
    </w:p>
    <w:p w:rsidR="002F431A" w:rsidP="00E920A3" w:rsidRDefault="002F431A" w14:paraId="184D7039" w14:textId="431066F0">
      <w:pPr>
        <w:pStyle w:val="dP-Heading2"/>
        <w:numPr>
          <w:ilvl w:val="0"/>
          <w:numId w:val="7"/>
        </w:numPr>
        <w:spacing w:before="120" w:after="0"/>
        <w:rPr>
          <w:b w:val="0"/>
          <w:bCs/>
          <w:color w:val="auto"/>
          <w:sz w:val="22"/>
          <w:szCs w:val="22"/>
        </w:rPr>
      </w:pPr>
      <w:r>
        <w:rPr>
          <w:b w:val="0"/>
          <w:bCs/>
          <w:color w:val="auto"/>
          <w:sz w:val="22"/>
          <w:szCs w:val="22"/>
        </w:rPr>
        <w:t>Learn the early warning signs of heat exhaustion</w:t>
      </w:r>
      <w:r w:rsidR="00147FC9">
        <w:rPr>
          <w:b w:val="0"/>
          <w:bCs/>
          <w:color w:val="auto"/>
          <w:sz w:val="22"/>
          <w:szCs w:val="22"/>
        </w:rPr>
        <w:t xml:space="preserve"> (see below Warning Signs of Heat Exhaustion section)</w:t>
      </w:r>
      <w:r>
        <w:rPr>
          <w:b w:val="0"/>
          <w:bCs/>
          <w:color w:val="auto"/>
          <w:sz w:val="22"/>
          <w:szCs w:val="22"/>
        </w:rPr>
        <w:t>.</w:t>
      </w:r>
    </w:p>
    <w:p w:rsidR="00CE0C3A" w:rsidP="00CE0C3A" w:rsidRDefault="00CE0C3A" w14:paraId="1A0B4909" w14:textId="093FFE32">
      <w:pPr>
        <w:pStyle w:val="dP-Heading2"/>
        <w:numPr>
          <w:ilvl w:val="0"/>
          <w:numId w:val="7"/>
        </w:numPr>
        <w:spacing w:before="120" w:after="0"/>
        <w:rPr>
          <w:b w:val="0"/>
          <w:bCs/>
          <w:color w:val="auto"/>
          <w:sz w:val="22"/>
          <w:szCs w:val="22"/>
        </w:rPr>
      </w:pPr>
      <w:r w:rsidRPr="00CE0C3A">
        <w:rPr>
          <w:b w:val="0"/>
          <w:bCs/>
          <w:color w:val="auto"/>
          <w:sz w:val="22"/>
          <w:szCs w:val="22"/>
        </w:rPr>
        <w:t>Know what the high temperature for the day is and adjust daycare structure if needed.</w:t>
      </w:r>
    </w:p>
    <w:p w:rsidRPr="00CE0C3A" w:rsidR="00CE0C3A" w:rsidP="00CE0C3A" w:rsidRDefault="00CE0C3A" w14:paraId="77076D26" w14:textId="7DE61FE5">
      <w:pPr>
        <w:pStyle w:val="dP-Heading2"/>
        <w:numPr>
          <w:ilvl w:val="0"/>
          <w:numId w:val="7"/>
        </w:numPr>
        <w:spacing w:before="120" w:after="0"/>
        <w:rPr>
          <w:b w:val="0"/>
          <w:bCs/>
          <w:color w:val="auto"/>
          <w:sz w:val="22"/>
          <w:szCs w:val="22"/>
        </w:rPr>
      </w:pPr>
      <w:r>
        <w:rPr>
          <w:b w:val="0"/>
          <w:bCs/>
          <w:color w:val="auto"/>
          <w:sz w:val="22"/>
          <w:szCs w:val="22"/>
        </w:rPr>
        <w:t>Find cool ground and avoid hot asphalt for outdoor play.</w:t>
      </w:r>
    </w:p>
    <w:p w:rsidR="00CE0C3A" w:rsidP="00CE0C3A" w:rsidRDefault="00CE0C3A" w14:paraId="3DFDA826" w14:textId="2898C292">
      <w:pPr>
        <w:pStyle w:val="dP-Heading2"/>
        <w:numPr>
          <w:ilvl w:val="1"/>
          <w:numId w:val="7"/>
        </w:numPr>
        <w:spacing w:before="120" w:after="0"/>
        <w:rPr>
          <w:b w:val="0"/>
          <w:bCs/>
          <w:color w:val="auto"/>
          <w:sz w:val="22"/>
          <w:szCs w:val="22"/>
        </w:rPr>
      </w:pPr>
      <w:r w:rsidRPr="00CE0C3A">
        <w:rPr>
          <w:b w:val="0"/>
          <w:bCs/>
          <w:color w:val="auto"/>
          <w:sz w:val="22"/>
          <w:szCs w:val="22"/>
        </w:rPr>
        <w:t xml:space="preserve">80-90 degrees: </w:t>
      </w:r>
      <w:r>
        <w:rPr>
          <w:b w:val="0"/>
          <w:bCs/>
          <w:color w:val="auto"/>
          <w:sz w:val="22"/>
          <w:szCs w:val="22"/>
        </w:rPr>
        <w:t>C</w:t>
      </w:r>
      <w:r w:rsidRPr="00CE0C3A">
        <w:rPr>
          <w:b w:val="0"/>
          <w:bCs/>
          <w:color w:val="auto"/>
          <w:sz w:val="22"/>
          <w:szCs w:val="22"/>
        </w:rPr>
        <w:t>heck cement</w:t>
      </w:r>
      <w:r>
        <w:rPr>
          <w:b w:val="0"/>
          <w:bCs/>
          <w:color w:val="auto"/>
          <w:sz w:val="22"/>
          <w:szCs w:val="22"/>
        </w:rPr>
        <w:t xml:space="preserve"> /</w:t>
      </w:r>
      <w:r w:rsidRPr="00CE0C3A">
        <w:rPr>
          <w:b w:val="0"/>
          <w:bCs/>
          <w:color w:val="auto"/>
          <w:sz w:val="22"/>
          <w:szCs w:val="22"/>
        </w:rPr>
        <w:t xml:space="preserve"> concrete </w:t>
      </w:r>
      <w:r>
        <w:rPr>
          <w:b w:val="0"/>
          <w:bCs/>
          <w:color w:val="auto"/>
          <w:sz w:val="22"/>
          <w:szCs w:val="22"/>
        </w:rPr>
        <w:t>to</w:t>
      </w:r>
      <w:r w:rsidRPr="00CE0C3A">
        <w:rPr>
          <w:b w:val="0"/>
          <w:bCs/>
          <w:color w:val="auto"/>
          <w:sz w:val="22"/>
          <w:szCs w:val="22"/>
        </w:rPr>
        <w:t xml:space="preserve"> ensure the surface doesn’t burn paws (turf handles temperature better).</w:t>
      </w:r>
    </w:p>
    <w:p w:rsidRPr="00CE0C3A" w:rsidR="00CE0C3A" w:rsidP="00CE0C3A" w:rsidRDefault="00CE0C3A" w14:paraId="076D29DE" w14:textId="62C32FF4">
      <w:pPr>
        <w:pStyle w:val="dP-Heading2"/>
        <w:numPr>
          <w:ilvl w:val="1"/>
          <w:numId w:val="7"/>
        </w:numPr>
        <w:spacing w:before="120" w:after="0"/>
        <w:rPr>
          <w:b w:val="0"/>
          <w:bCs/>
          <w:color w:val="auto"/>
          <w:sz w:val="22"/>
          <w:szCs w:val="22"/>
        </w:rPr>
      </w:pPr>
      <w:r>
        <w:rPr>
          <w:b w:val="0"/>
          <w:bCs/>
          <w:color w:val="auto"/>
          <w:sz w:val="22"/>
          <w:szCs w:val="22"/>
        </w:rPr>
        <w:t>Check paws frequently for redness, sensitivity, signs of burning or pain.</w:t>
      </w:r>
    </w:p>
    <w:p w:rsidRPr="00CE0C3A" w:rsidR="00CE0C3A" w:rsidP="00CE0C3A" w:rsidRDefault="00CE0C3A" w14:paraId="7B44AC25" w14:textId="05BAB372">
      <w:pPr>
        <w:pStyle w:val="dP-Heading2"/>
        <w:numPr>
          <w:ilvl w:val="0"/>
          <w:numId w:val="7"/>
        </w:numPr>
        <w:spacing w:before="120" w:after="0"/>
        <w:rPr>
          <w:b w:val="0"/>
          <w:bCs/>
          <w:color w:val="auto"/>
          <w:sz w:val="22"/>
          <w:szCs w:val="22"/>
        </w:rPr>
      </w:pPr>
      <w:r w:rsidRPr="00CE0C3A">
        <w:rPr>
          <w:b w:val="0"/>
          <w:bCs/>
          <w:color w:val="auto"/>
          <w:sz w:val="22"/>
          <w:szCs w:val="22"/>
        </w:rPr>
        <w:t>Always provide fresh water and replace every 15-30 minutes.</w:t>
      </w:r>
      <w:r>
        <w:rPr>
          <w:b w:val="0"/>
          <w:bCs/>
          <w:color w:val="auto"/>
          <w:sz w:val="22"/>
          <w:szCs w:val="22"/>
        </w:rPr>
        <w:t xml:space="preserve"> </w:t>
      </w:r>
      <w:r w:rsidRPr="00CE0C3A">
        <w:rPr>
          <w:b w:val="0"/>
          <w:bCs/>
          <w:color w:val="auto"/>
          <w:sz w:val="22"/>
          <w:szCs w:val="22"/>
        </w:rPr>
        <w:t xml:space="preserve">Keep water out of direct sunlight. </w:t>
      </w:r>
    </w:p>
    <w:p w:rsidR="00CE0C3A" w:rsidP="00CE0C3A" w:rsidRDefault="00CE0C3A" w14:paraId="0BC99AEE" w14:textId="77777777">
      <w:pPr>
        <w:pStyle w:val="dP-Heading2"/>
        <w:numPr>
          <w:ilvl w:val="0"/>
          <w:numId w:val="7"/>
        </w:numPr>
        <w:spacing w:before="120" w:after="0"/>
        <w:rPr>
          <w:b w:val="0"/>
          <w:bCs/>
          <w:color w:val="auto"/>
          <w:sz w:val="22"/>
          <w:szCs w:val="22"/>
        </w:rPr>
      </w:pPr>
      <w:r>
        <w:rPr>
          <w:b w:val="0"/>
          <w:bCs/>
          <w:color w:val="auto"/>
          <w:sz w:val="22"/>
          <w:szCs w:val="22"/>
        </w:rPr>
        <w:t>Minimalize sun exposure.</w:t>
      </w:r>
    </w:p>
    <w:p w:rsidR="00CE0C3A" w:rsidP="00CE0C3A" w:rsidRDefault="00CE0C3A" w14:paraId="4306B428" w14:textId="77777777">
      <w:pPr>
        <w:pStyle w:val="dP-Heading2"/>
        <w:numPr>
          <w:ilvl w:val="0"/>
          <w:numId w:val="7"/>
        </w:numPr>
        <w:spacing w:before="120" w:after="0"/>
        <w:rPr>
          <w:b w:val="0"/>
          <w:bCs/>
          <w:color w:val="auto"/>
          <w:sz w:val="22"/>
          <w:szCs w:val="22"/>
        </w:rPr>
      </w:pPr>
      <w:r w:rsidRPr="00CE0C3A">
        <w:rPr>
          <w:b w:val="0"/>
          <w:bCs/>
          <w:color w:val="auto"/>
          <w:sz w:val="22"/>
          <w:szCs w:val="22"/>
        </w:rPr>
        <w:t xml:space="preserve">Utilize doggie pools, sprinklers, water hoses, shade, fans etc.  </w:t>
      </w:r>
    </w:p>
    <w:p w:rsidRPr="00CE0C3A" w:rsidR="00CE0C3A" w:rsidP="00CE0C3A" w:rsidRDefault="00CE0C3A" w14:paraId="148CF8F6" w14:textId="089E45E2">
      <w:pPr>
        <w:pStyle w:val="dP-Heading2"/>
        <w:numPr>
          <w:ilvl w:val="1"/>
          <w:numId w:val="7"/>
        </w:numPr>
        <w:spacing w:before="120" w:after="0"/>
        <w:rPr>
          <w:b w:val="0"/>
          <w:bCs/>
          <w:color w:val="auto"/>
          <w:sz w:val="22"/>
          <w:szCs w:val="22"/>
        </w:rPr>
      </w:pPr>
      <w:r w:rsidRPr="00CE0C3A">
        <w:rPr>
          <w:color w:val="auto"/>
          <w:sz w:val="22"/>
          <w:szCs w:val="22"/>
        </w:rPr>
        <w:t>Note</w:t>
      </w:r>
      <w:r w:rsidRPr="00CE0C3A">
        <w:rPr>
          <w:b w:val="0"/>
          <w:bCs/>
          <w:color w:val="auto"/>
          <w:sz w:val="22"/>
          <w:szCs w:val="22"/>
        </w:rPr>
        <w:t xml:space="preserve">: </w:t>
      </w:r>
      <w:r>
        <w:rPr>
          <w:b w:val="0"/>
          <w:bCs/>
          <w:color w:val="auto"/>
          <w:sz w:val="22"/>
          <w:szCs w:val="22"/>
        </w:rPr>
        <w:t>A</w:t>
      </w:r>
      <w:r w:rsidRPr="00CE0C3A">
        <w:rPr>
          <w:b w:val="0"/>
          <w:bCs/>
          <w:color w:val="auto"/>
          <w:sz w:val="22"/>
          <w:szCs w:val="22"/>
        </w:rPr>
        <w:t>void plac</w:t>
      </w:r>
      <w:r>
        <w:rPr>
          <w:b w:val="0"/>
          <w:bCs/>
          <w:color w:val="auto"/>
          <w:sz w:val="22"/>
          <w:szCs w:val="22"/>
        </w:rPr>
        <w:t>ing</w:t>
      </w:r>
      <w:r w:rsidRPr="00CE0C3A">
        <w:rPr>
          <w:b w:val="0"/>
          <w:bCs/>
          <w:color w:val="auto"/>
          <w:sz w:val="22"/>
          <w:szCs w:val="22"/>
        </w:rPr>
        <w:t xml:space="preserve"> fans on the ground.</w:t>
      </w:r>
    </w:p>
    <w:p w:rsidRPr="00CE0C3A" w:rsidR="00CE0C3A" w:rsidP="00CE0C3A" w:rsidRDefault="00CE0C3A" w14:paraId="7F37B008" w14:textId="77777777">
      <w:pPr>
        <w:pStyle w:val="dP-Heading2"/>
        <w:numPr>
          <w:ilvl w:val="0"/>
          <w:numId w:val="7"/>
        </w:numPr>
        <w:spacing w:before="120" w:after="0"/>
        <w:rPr>
          <w:b w:val="0"/>
          <w:bCs/>
          <w:color w:val="auto"/>
          <w:sz w:val="22"/>
          <w:szCs w:val="22"/>
        </w:rPr>
      </w:pPr>
      <w:r w:rsidRPr="00CE0C3A">
        <w:rPr>
          <w:b w:val="0"/>
          <w:bCs/>
          <w:color w:val="auto"/>
          <w:sz w:val="22"/>
          <w:szCs w:val="22"/>
        </w:rPr>
        <w:t>Enforce rest breaks for high energy dogs – bring into a cool room, offer water, minimum 10–15-minute breaks.</w:t>
      </w:r>
    </w:p>
    <w:p w:rsidRPr="00CE0C3A" w:rsidR="00CE0C3A" w:rsidP="00CE0C3A" w:rsidRDefault="00CE0C3A" w14:paraId="16692BBA" w14:textId="77777777">
      <w:pPr>
        <w:pStyle w:val="dP-Heading2"/>
        <w:numPr>
          <w:ilvl w:val="0"/>
          <w:numId w:val="7"/>
        </w:numPr>
        <w:spacing w:before="120" w:after="0"/>
        <w:rPr>
          <w:b w:val="0"/>
          <w:bCs/>
          <w:color w:val="auto"/>
          <w:sz w:val="22"/>
          <w:szCs w:val="22"/>
        </w:rPr>
      </w:pPr>
      <w:r w:rsidRPr="00CE0C3A">
        <w:rPr>
          <w:b w:val="0"/>
          <w:bCs/>
          <w:color w:val="auto"/>
          <w:sz w:val="22"/>
          <w:szCs w:val="22"/>
        </w:rPr>
        <w:t>Safety checks – watching for any signs of distress, difficulty breathing, and pain.</w:t>
      </w:r>
    </w:p>
    <w:p w:rsidRPr="00CE0C3A" w:rsidR="00CE0C3A" w:rsidP="00CE0C3A" w:rsidRDefault="00CE0C3A" w14:paraId="6749EE76" w14:textId="533BC9F5">
      <w:pPr>
        <w:pStyle w:val="dP-Heading2"/>
        <w:numPr>
          <w:ilvl w:val="1"/>
          <w:numId w:val="7"/>
        </w:numPr>
        <w:spacing w:before="120" w:after="0"/>
        <w:rPr>
          <w:b w:val="0"/>
          <w:bCs/>
          <w:color w:val="auto"/>
          <w:sz w:val="22"/>
          <w:szCs w:val="22"/>
        </w:rPr>
      </w:pPr>
      <w:r w:rsidRPr="00CE0C3A">
        <w:rPr>
          <w:color w:val="auto"/>
          <w:sz w:val="22"/>
          <w:szCs w:val="22"/>
        </w:rPr>
        <w:t>Note</w:t>
      </w:r>
      <w:r>
        <w:rPr>
          <w:b w:val="0"/>
          <w:bCs/>
          <w:color w:val="auto"/>
          <w:sz w:val="22"/>
          <w:szCs w:val="22"/>
        </w:rPr>
        <w:t xml:space="preserve">: </w:t>
      </w:r>
      <w:r w:rsidRPr="00CE0C3A">
        <w:rPr>
          <w:b w:val="0"/>
          <w:bCs/>
          <w:color w:val="auto"/>
          <w:sz w:val="22"/>
          <w:szCs w:val="22"/>
        </w:rPr>
        <w:t>Brachycephalic dogs heat up faster and have difficulty cooling down so take extra precautions (Affenpinscher, Boston Terrier, Boxer, Brussels Griffon, Bulldog, Cane Corso, Chihuahua, French Bulldog, Japanese Chin, King Charles (&amp; Cavalier), Lhasa Apso, Mastiff-types, Pekingese, Pug, Shih Tzu, Tibetan)</w:t>
      </w:r>
    </w:p>
    <w:p w:rsidR="002F431A" w:rsidP="00E920A3" w:rsidRDefault="002F431A" w14:paraId="542221C6" w14:textId="616E2B04">
      <w:pPr>
        <w:pStyle w:val="dP-Heading2"/>
        <w:numPr>
          <w:ilvl w:val="0"/>
          <w:numId w:val="7"/>
        </w:numPr>
        <w:spacing w:before="120" w:after="0"/>
        <w:rPr>
          <w:b w:val="0"/>
          <w:bCs/>
          <w:color w:val="auto"/>
          <w:sz w:val="22"/>
          <w:szCs w:val="22"/>
        </w:rPr>
      </w:pPr>
      <w:r>
        <w:rPr>
          <w:b w:val="0"/>
          <w:bCs/>
          <w:color w:val="auto"/>
          <w:sz w:val="22"/>
          <w:szCs w:val="22"/>
        </w:rPr>
        <w:t>When outdoor play, take it slow and if needed cut outdoor play times short due to heat.</w:t>
      </w:r>
    </w:p>
    <w:p w:rsidRPr="00CE0C3A" w:rsidR="00147FC9" w:rsidP="00CE0C3A" w:rsidRDefault="002F431A" w14:paraId="2079A65C" w14:textId="2B4A785B">
      <w:pPr>
        <w:pStyle w:val="dP-Heading2"/>
        <w:numPr>
          <w:ilvl w:val="0"/>
          <w:numId w:val="7"/>
        </w:numPr>
        <w:spacing w:before="120" w:after="0"/>
        <w:rPr>
          <w:b w:val="0"/>
          <w:bCs/>
          <w:color w:val="auto"/>
          <w:sz w:val="22"/>
          <w:szCs w:val="22"/>
        </w:rPr>
      </w:pPr>
      <w:r>
        <w:rPr>
          <w:b w:val="0"/>
          <w:bCs/>
          <w:color w:val="auto"/>
          <w:sz w:val="22"/>
          <w:szCs w:val="22"/>
        </w:rPr>
        <w:t>Pay close attention to the dog</w:t>
      </w:r>
      <w:r w:rsidR="00CE0C3A">
        <w:rPr>
          <w:b w:val="0"/>
          <w:bCs/>
          <w:color w:val="auto"/>
          <w:sz w:val="22"/>
          <w:szCs w:val="22"/>
        </w:rPr>
        <w:t>s</w:t>
      </w:r>
      <w:r w:rsidR="00E920A3">
        <w:rPr>
          <w:b w:val="0"/>
          <w:bCs/>
          <w:color w:val="auto"/>
          <w:sz w:val="22"/>
          <w:szCs w:val="22"/>
        </w:rPr>
        <w:t>.</w:t>
      </w:r>
      <w:r w:rsidR="00CE0C3A">
        <w:rPr>
          <w:b w:val="0"/>
          <w:bCs/>
          <w:color w:val="auto"/>
          <w:sz w:val="22"/>
          <w:szCs w:val="22"/>
        </w:rPr>
        <w:t xml:space="preserve"> </w:t>
      </w:r>
      <w:r w:rsidRPr="00CE0C3A" w:rsidR="00147FC9">
        <w:rPr>
          <w:b w:val="0"/>
          <w:bCs/>
          <w:color w:val="auto"/>
          <w:sz w:val="22"/>
          <w:szCs w:val="22"/>
        </w:rPr>
        <w:t>If the pet shows signs of heat exhaustion, you should attempt the following:</w:t>
      </w:r>
    </w:p>
    <w:p w:rsidRPr="00147FC9" w:rsidR="00147FC9" w:rsidP="00147FC9" w:rsidRDefault="00147FC9" w14:paraId="47ACF03A" w14:textId="77777777">
      <w:pPr>
        <w:pStyle w:val="dP-Heading2"/>
        <w:numPr>
          <w:ilvl w:val="1"/>
          <w:numId w:val="7"/>
        </w:numPr>
        <w:spacing w:before="120" w:after="0"/>
        <w:rPr>
          <w:b w:val="0"/>
          <w:bCs/>
          <w:color w:val="auto"/>
          <w:sz w:val="22"/>
          <w:szCs w:val="22"/>
        </w:rPr>
      </w:pPr>
      <w:r w:rsidRPr="00147FC9">
        <w:rPr>
          <w:b w:val="0"/>
          <w:bCs/>
          <w:color w:val="auto"/>
          <w:sz w:val="22"/>
          <w:szCs w:val="22"/>
        </w:rPr>
        <w:t>Remove pet from direct heat.</w:t>
      </w:r>
    </w:p>
    <w:p w:rsidRPr="00147FC9" w:rsidR="00147FC9" w:rsidP="00147FC9" w:rsidRDefault="00147FC9" w14:paraId="5088C506" w14:textId="77777777">
      <w:pPr>
        <w:pStyle w:val="dP-Heading2"/>
        <w:numPr>
          <w:ilvl w:val="1"/>
          <w:numId w:val="7"/>
        </w:numPr>
        <w:spacing w:before="120" w:after="0"/>
        <w:rPr>
          <w:b w:val="0"/>
          <w:bCs/>
          <w:color w:val="auto"/>
          <w:sz w:val="22"/>
          <w:szCs w:val="22"/>
        </w:rPr>
      </w:pPr>
      <w:r w:rsidRPr="00147FC9">
        <w:rPr>
          <w:b w:val="0"/>
          <w:bCs/>
          <w:color w:val="auto"/>
          <w:sz w:val="22"/>
          <w:szCs w:val="22"/>
        </w:rPr>
        <w:t>Place in cool room.</w:t>
      </w:r>
    </w:p>
    <w:p w:rsidRPr="00147FC9" w:rsidR="00147FC9" w:rsidP="00147FC9" w:rsidRDefault="00147FC9" w14:paraId="29FB5CDC" w14:textId="77777777">
      <w:pPr>
        <w:pStyle w:val="dP-Heading2"/>
        <w:numPr>
          <w:ilvl w:val="1"/>
          <w:numId w:val="7"/>
        </w:numPr>
        <w:spacing w:before="120" w:after="0"/>
        <w:rPr>
          <w:b w:val="0"/>
          <w:bCs/>
          <w:color w:val="auto"/>
          <w:sz w:val="22"/>
          <w:szCs w:val="22"/>
        </w:rPr>
      </w:pPr>
      <w:r w:rsidRPr="00147FC9">
        <w:rPr>
          <w:b w:val="0"/>
          <w:bCs/>
          <w:color w:val="auto"/>
          <w:sz w:val="22"/>
          <w:szCs w:val="22"/>
        </w:rPr>
        <w:t>Provide fresh, room temperature water.</w:t>
      </w:r>
    </w:p>
    <w:p w:rsidRPr="00147FC9" w:rsidR="00147FC9" w:rsidP="00147FC9" w:rsidRDefault="00147FC9" w14:paraId="2B262A0E" w14:textId="10D5AA08">
      <w:pPr>
        <w:pStyle w:val="dP-Heading2"/>
        <w:numPr>
          <w:ilvl w:val="1"/>
          <w:numId w:val="7"/>
        </w:numPr>
        <w:spacing w:before="120" w:after="0"/>
        <w:rPr>
          <w:b w:val="0"/>
          <w:bCs/>
          <w:color w:val="auto"/>
          <w:sz w:val="22"/>
          <w:szCs w:val="22"/>
        </w:rPr>
      </w:pPr>
      <w:r w:rsidRPr="00147FC9">
        <w:rPr>
          <w:b w:val="0"/>
          <w:bCs/>
          <w:color w:val="auto"/>
          <w:sz w:val="22"/>
          <w:szCs w:val="22"/>
        </w:rPr>
        <w:t>Monitor every 3-5 minutes for improvements</w:t>
      </w:r>
      <w:r w:rsidR="001E34A1">
        <w:rPr>
          <w:b w:val="0"/>
          <w:bCs/>
          <w:color w:val="auto"/>
          <w:sz w:val="22"/>
          <w:szCs w:val="22"/>
        </w:rPr>
        <w:t xml:space="preserve"> by checking vital signs to </w:t>
      </w:r>
      <w:r w:rsidR="00D26D26">
        <w:rPr>
          <w:b w:val="0"/>
          <w:bCs/>
          <w:color w:val="auto"/>
          <w:sz w:val="22"/>
          <w:szCs w:val="22"/>
        </w:rPr>
        <w:t>better communicate to a veterinarian if assistance is needed. Reference Canine Vital Signs below.</w:t>
      </w:r>
    </w:p>
    <w:p w:rsidR="00147FC9" w:rsidP="00147FC9" w:rsidRDefault="00147FC9" w14:paraId="50B02533" w14:textId="0C1B65F6">
      <w:pPr>
        <w:pStyle w:val="dP-Heading2"/>
        <w:numPr>
          <w:ilvl w:val="1"/>
          <w:numId w:val="7"/>
        </w:numPr>
        <w:spacing w:before="120" w:after="0"/>
        <w:rPr>
          <w:b w:val="0"/>
          <w:bCs/>
          <w:color w:val="auto"/>
          <w:sz w:val="22"/>
          <w:szCs w:val="22"/>
        </w:rPr>
      </w:pPr>
      <w:r w:rsidRPr="00147FC9">
        <w:rPr>
          <w:b w:val="0"/>
          <w:bCs/>
          <w:color w:val="auto"/>
          <w:sz w:val="22"/>
          <w:szCs w:val="22"/>
        </w:rPr>
        <w:t>If there are no improvements or additional warning signs arise, seek immediate veterinarian assistance</w:t>
      </w:r>
      <w:r>
        <w:rPr>
          <w:b w:val="0"/>
          <w:bCs/>
          <w:color w:val="auto"/>
          <w:sz w:val="22"/>
          <w:szCs w:val="22"/>
        </w:rPr>
        <w:t>.</w:t>
      </w:r>
    </w:p>
    <w:p w:rsidR="00147FC9" w:rsidP="00147FC9" w:rsidRDefault="00147FC9" w14:paraId="1223425F" w14:textId="3118A850">
      <w:pPr>
        <w:pStyle w:val="dP-Heading2"/>
        <w:numPr>
          <w:ilvl w:val="0"/>
          <w:numId w:val="7"/>
        </w:numPr>
        <w:spacing w:before="120" w:after="0"/>
        <w:rPr>
          <w:b w:val="0"/>
          <w:bCs/>
          <w:color w:val="auto"/>
          <w:sz w:val="22"/>
          <w:szCs w:val="22"/>
        </w:rPr>
      </w:pPr>
      <w:r>
        <w:rPr>
          <w:b w:val="0"/>
          <w:bCs/>
          <w:color w:val="auto"/>
          <w:sz w:val="22"/>
          <w:szCs w:val="22"/>
        </w:rPr>
        <w:t xml:space="preserve">Employee should </w:t>
      </w:r>
      <w:r w:rsidRPr="00147FC9">
        <w:rPr>
          <w:color w:val="auto"/>
          <w:sz w:val="22"/>
          <w:szCs w:val="22"/>
        </w:rPr>
        <w:t>never</w:t>
      </w:r>
      <w:r>
        <w:rPr>
          <w:b w:val="0"/>
          <w:bCs/>
          <w:color w:val="auto"/>
          <w:sz w:val="22"/>
          <w:szCs w:val="22"/>
        </w:rPr>
        <w:t xml:space="preserve"> attempt the following:</w:t>
      </w:r>
    </w:p>
    <w:p w:rsidRPr="00147FC9" w:rsidR="00147FC9" w:rsidP="00147FC9" w:rsidRDefault="00147FC9" w14:paraId="19FDC2A8" w14:textId="6BAF5A4E">
      <w:pPr>
        <w:pStyle w:val="ListParagraph"/>
        <w:numPr>
          <w:ilvl w:val="1"/>
          <w:numId w:val="7"/>
        </w:numPr>
        <w:rPr>
          <w:rFonts w:eastAsiaTheme="majorEastAsia" w:cstheme="majorBidi"/>
          <w:bCs/>
          <w:color w:val="auto"/>
          <w:shd w:val="clear" w:color="auto" w:fill="auto"/>
        </w:rPr>
      </w:pPr>
      <w:r w:rsidRPr="00147FC9">
        <w:rPr>
          <w:rFonts w:eastAsiaTheme="majorEastAsia" w:cstheme="majorBidi"/>
          <w:bCs/>
          <w:color w:val="auto"/>
          <w:shd w:val="clear" w:color="auto" w:fill="auto"/>
        </w:rPr>
        <w:t>NEVER use ice water or soak the pet’s entire body directly with cool water.</w:t>
      </w:r>
      <w:r>
        <w:rPr>
          <w:rFonts w:eastAsiaTheme="majorEastAsia" w:cstheme="majorBidi"/>
          <w:bCs/>
          <w:color w:val="auto"/>
          <w:shd w:val="clear" w:color="auto" w:fill="auto"/>
        </w:rPr>
        <w:t xml:space="preserve"> This is a shock risk for their</w:t>
      </w:r>
      <w:r w:rsidRPr="00147FC9">
        <w:rPr>
          <w:rFonts w:eastAsiaTheme="majorEastAsia" w:cstheme="majorBidi"/>
          <w:bCs/>
          <w:color w:val="auto"/>
          <w:shd w:val="clear" w:color="auto" w:fill="auto"/>
        </w:rPr>
        <w:t xml:space="preserve"> system. Ice water will cause the pet’s veins to contract and shrink. Dogs and cats do not sweat </w:t>
      </w:r>
      <w:r w:rsidR="00CE0C3A">
        <w:rPr>
          <w:rFonts w:eastAsiaTheme="majorEastAsia" w:cstheme="majorBidi"/>
          <w:bCs/>
          <w:color w:val="auto"/>
          <w:shd w:val="clear" w:color="auto" w:fill="auto"/>
        </w:rPr>
        <w:t>like humans, rather t</w:t>
      </w:r>
      <w:r w:rsidRPr="00147FC9">
        <w:rPr>
          <w:rFonts w:eastAsiaTheme="majorEastAsia" w:cstheme="majorBidi"/>
          <w:bCs/>
          <w:color w:val="auto"/>
          <w:shd w:val="clear" w:color="auto" w:fill="auto"/>
        </w:rPr>
        <w:t xml:space="preserve">hey sweat through their pads. </w:t>
      </w:r>
    </w:p>
    <w:p w:rsidRPr="00E920A3" w:rsidR="00E31FFC" w:rsidP="00C42F11" w:rsidRDefault="00E31FFC" w14:paraId="4B035614" w14:textId="06AD84A4">
      <w:pPr>
        <w:pStyle w:val="dP-Heading2"/>
        <w:rPr>
          <w:sz w:val="22"/>
          <w:szCs w:val="22"/>
        </w:rPr>
      </w:pPr>
      <w:r w:rsidRPr="00E920A3">
        <w:rPr>
          <w:sz w:val="22"/>
          <w:szCs w:val="22"/>
        </w:rPr>
        <w:t>Warning Signs of H</w:t>
      </w:r>
      <w:r w:rsidRPr="00E920A3" w:rsidR="002F431A">
        <w:rPr>
          <w:sz w:val="22"/>
          <w:szCs w:val="22"/>
        </w:rPr>
        <w:t>eat Exhaustion</w:t>
      </w:r>
    </w:p>
    <w:p w:rsidR="00E34EFF" w:rsidP="0035778C" w:rsidRDefault="007F4B1D" w14:paraId="33A86FF0" w14:textId="428BFAD8">
      <w:pPr>
        <w:pStyle w:val="ListParagrap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Excessive panting and becomes weak and lethargic.</w:t>
      </w:r>
    </w:p>
    <w:p w:rsidRPr="007F4B1D" w:rsidR="007F4B1D" w:rsidP="0035778C" w:rsidRDefault="007F4B1D" w14:paraId="0F23060A" w14:textId="35BFECF5">
      <w:pPr>
        <w:pStyle w:val="ListParagraph"/>
        <w:rPr>
          <w:rStyle w:val="Emphasis"/>
          <w:i w:val="0"/>
          <w:iCs w:val="0"/>
        </w:rPr>
      </w:pPr>
      <w:r w:rsidRPr="007F4B1D">
        <w:t>Dehydration and gums will turn bright red or a light pink/white color</w:t>
      </w:r>
      <w:r>
        <w:t>.</w:t>
      </w:r>
    </w:p>
    <w:p w:rsidR="00E34EFF" w:rsidP="0035778C" w:rsidRDefault="007F4B1D" w14:paraId="75696D8E" w14:textId="4DE9035A">
      <w:pPr>
        <w:pStyle w:val="ListParagrap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Rapid heart rate.</w:t>
      </w:r>
    </w:p>
    <w:p w:rsidR="007F4B1D" w:rsidP="0035778C" w:rsidRDefault="007F4B1D" w14:paraId="7F326FB4" w14:textId="37DE7A9B">
      <w:pPr>
        <w:pStyle w:val="ListParagrap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Foaming at the mouth.</w:t>
      </w:r>
    </w:p>
    <w:p w:rsidR="007F4B1D" w:rsidP="0035778C" w:rsidRDefault="007F4B1D" w14:paraId="70AC4F56" w14:textId="36DC1CF7">
      <w:pPr>
        <w:pStyle w:val="ListParagrap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Acting drunk (in a stupor).</w:t>
      </w:r>
    </w:p>
    <w:p w:rsidR="007F4B1D" w:rsidP="0035778C" w:rsidRDefault="007F4B1D" w14:paraId="35500BE5" w14:textId="5208278B">
      <w:pPr>
        <w:pStyle w:val="ListParagraph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Possible loss of consciousness.</w:t>
      </w:r>
    </w:p>
    <w:p w:rsidRPr="0035778C" w:rsidR="007F4B1D" w:rsidP="0035778C" w:rsidRDefault="00147FC9" w14:paraId="1DE1D870" w14:textId="614CD384">
      <w:pPr>
        <w:ind w:left="720"/>
        <w:rPr>
          <w:rStyle w:val="Emphasis"/>
          <w:i w:val="0"/>
          <w:iCs w:val="0"/>
        </w:rPr>
      </w:pPr>
      <w:r w:rsidRPr="00147FC9">
        <w:rPr>
          <w:rStyle w:val="Emphasis"/>
          <w:i w:val="0"/>
          <w:iCs w:val="0"/>
          <w:noProof/>
        </w:rPr>
        <w:drawing>
          <wp:inline distT="0" distB="0" distL="0" distR="0" wp14:anchorId="5B5B4A84" wp14:editId="58468271">
            <wp:extent cx="4384432" cy="501350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4432" cy="501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4D" w:rsidP="00B4354D" w:rsidRDefault="005B458F" w14:paraId="400D955D" w14:textId="77777777">
      <w:pPr>
        <w:pStyle w:val="dP-Heading2"/>
      </w:pPr>
      <w:r w:rsidRPr="00D8513F">
        <w:t>References</w:t>
      </w:r>
    </w:p>
    <w:p w:rsidR="008B101A" w:rsidP="002F431A" w:rsidRDefault="008B101A" w14:paraId="7959CE5F" w14:textId="77777777">
      <w:pPr>
        <w:pStyle w:val="dP-Normal"/>
      </w:pPr>
      <w:r>
        <w:t>N/A</w:t>
      </w:r>
    </w:p>
    <w:sectPr w:rsidR="008B101A" w:rsidSect="00C36F86">
      <w:headerReference w:type="default" r:id="rId11"/>
      <w:footerReference w:type="default" r:id="rId12"/>
      <w:pgSz w:w="12240" w:h="15840" w:orient="portrait"/>
      <w:pgMar w:top="1440" w:right="720" w:bottom="1440" w:left="720" w:header="36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4FEF" w:rsidP="007D4902" w:rsidRDefault="00BA4FEF" w14:paraId="42F68BCE" w14:textId="77777777">
      <w:pPr>
        <w:spacing w:after="0" w:line="240" w:lineRule="auto"/>
      </w:pPr>
      <w:r>
        <w:separator/>
      </w:r>
    </w:p>
  </w:endnote>
  <w:endnote w:type="continuationSeparator" w:id="0">
    <w:p w:rsidR="00BA4FEF" w:rsidP="007D4902" w:rsidRDefault="00BA4FEF" w14:paraId="42A20F81" w14:textId="77777777">
      <w:pPr>
        <w:spacing w:after="0" w:line="240" w:lineRule="auto"/>
      </w:pPr>
      <w:r>
        <w:continuationSeparator/>
      </w:r>
    </w:p>
  </w:endnote>
  <w:endnote w:type="continuationNotice" w:id="1">
    <w:p w:rsidR="00BA4FEF" w:rsidRDefault="00BA4FEF" w14:paraId="740DED1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478067684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Pr="009E0D5F" w:rsidR="009E0D5F" w:rsidRDefault="009E0D5F" w14:paraId="2E4821B4" w14:textId="77777777">
        <w:pPr>
          <w:pStyle w:val="Footer"/>
          <w:jc w:val="right"/>
          <w:rPr>
            <w:rFonts w:ascii="Arial" w:hAnsi="Arial" w:cs="Arial"/>
          </w:rPr>
        </w:pPr>
        <w:r w:rsidRPr="009E0D5F">
          <w:rPr>
            <w:rFonts w:ascii="Arial" w:hAnsi="Arial" w:cs="Arial"/>
          </w:rPr>
          <w:fldChar w:fldCharType="begin"/>
        </w:r>
        <w:r w:rsidRPr="009E0D5F">
          <w:rPr>
            <w:rFonts w:ascii="Arial" w:hAnsi="Arial" w:cs="Arial"/>
          </w:rPr>
          <w:instrText xml:space="preserve"> PAGE   \* MERGEFORMAT </w:instrText>
        </w:r>
        <w:r w:rsidRPr="009E0D5F">
          <w:rPr>
            <w:rFonts w:ascii="Arial" w:hAnsi="Arial" w:cs="Arial"/>
          </w:rPr>
          <w:fldChar w:fldCharType="separate"/>
        </w:r>
        <w:r w:rsidRPr="009E0D5F">
          <w:rPr>
            <w:rFonts w:ascii="Arial" w:hAnsi="Arial" w:cs="Arial"/>
            <w:noProof/>
          </w:rPr>
          <w:t>2</w:t>
        </w:r>
        <w:r w:rsidRPr="009E0D5F">
          <w:rPr>
            <w:rFonts w:ascii="Arial" w:hAnsi="Arial" w:cs="Arial"/>
            <w:noProof/>
          </w:rPr>
          <w:fldChar w:fldCharType="end"/>
        </w:r>
      </w:p>
    </w:sdtContent>
  </w:sdt>
  <w:p w:rsidR="00C36F86" w:rsidRDefault="00C36F86" w14:paraId="2041CA1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4FEF" w:rsidP="007D4902" w:rsidRDefault="00BA4FEF" w14:paraId="71677284" w14:textId="77777777">
      <w:pPr>
        <w:spacing w:after="0" w:line="240" w:lineRule="auto"/>
      </w:pPr>
      <w:r>
        <w:separator/>
      </w:r>
    </w:p>
  </w:footnote>
  <w:footnote w:type="continuationSeparator" w:id="0">
    <w:p w:rsidR="00BA4FEF" w:rsidP="007D4902" w:rsidRDefault="00BA4FEF" w14:paraId="4C080F1A" w14:textId="77777777">
      <w:pPr>
        <w:spacing w:after="0" w:line="240" w:lineRule="auto"/>
      </w:pPr>
      <w:r>
        <w:continuationSeparator/>
      </w:r>
    </w:p>
  </w:footnote>
  <w:footnote w:type="continuationNotice" w:id="1">
    <w:p w:rsidR="00BA4FEF" w:rsidRDefault="00BA4FEF" w14:paraId="5F8C950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D4902" w:rsidP="002B30BF" w:rsidRDefault="00B05C5B" w14:paraId="64A67495" w14:textId="7FD063B7">
    <w:pPr>
      <w:pStyle w:val="Header"/>
      <w:jc w:val="right"/>
    </w:pPr>
    <w:r>
      <w:rPr>
        <w:noProof/>
      </w:rPr>
      <w:drawing>
        <wp:inline distT="0" distB="0" distL="0" distR="0" wp14:anchorId="1D62F656" wp14:editId="31EA731A">
          <wp:extent cx="2011680" cy="570865"/>
          <wp:effectExtent l="0" t="0" r="7620" b="635"/>
          <wp:docPr id="2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0" w:type="auto"/>
      <w:jc w:val="right"/>
      <w:tblLook w:val="04A0" w:firstRow="1" w:lastRow="0" w:firstColumn="1" w:lastColumn="0" w:noHBand="0" w:noVBand="1"/>
    </w:tblPr>
    <w:tblGrid>
      <w:gridCol w:w="2245"/>
      <w:gridCol w:w="4140"/>
      <w:gridCol w:w="2160"/>
      <w:gridCol w:w="2245"/>
    </w:tblGrid>
    <w:tr w:rsidR="000E548F" w14:paraId="5AC25190" w14:textId="77777777">
      <w:trPr>
        <w:jc w:val="right"/>
      </w:trPr>
      <w:tc>
        <w:tcPr>
          <w:tcW w:w="2245" w:type="dxa"/>
          <w:shd w:val="clear" w:color="auto" w:fill="4472C4" w:themeFill="accent5"/>
        </w:tcPr>
        <w:p w:rsidRPr="00AD4079" w:rsidR="000E548F" w:rsidP="0099722E" w:rsidRDefault="000E548F" w14:paraId="60D35E2F" w14:textId="77777777">
          <w:pPr>
            <w:pStyle w:val="dP-InfoTableHeadings"/>
          </w:pPr>
          <w:r w:rsidRPr="00AD4079">
            <w:t>Procedure Title:</w:t>
          </w:r>
        </w:p>
      </w:tc>
      <w:tc>
        <w:tcPr>
          <w:tcW w:w="4140" w:type="dxa"/>
        </w:tcPr>
        <w:p w:rsidR="000E548F" w:rsidP="0099722E" w:rsidRDefault="00C97D7F" w14:paraId="27D10AB1" w14:textId="1B5022AA">
          <w:pPr>
            <w:pStyle w:val="dP-InfoTableText"/>
          </w:pPr>
          <w:r>
            <w:fldChar w:fldCharType="begin"/>
          </w:r>
          <w:r>
            <w:instrText> TITLE  \* Caps  \* MERGEFORMAT </w:instrText>
          </w:r>
          <w:r>
            <w:fldChar w:fldCharType="separate"/>
          </w:r>
          <w:r w:rsidR="002F431A">
            <w:t>Outdoor Play - Summer Safety</w:t>
          </w:r>
          <w:r>
            <w:fldChar w:fldCharType="end"/>
          </w:r>
          <w:r w:rsidR="00692D96">
            <w:t xml:space="preserve"> </w:t>
          </w:r>
        </w:p>
      </w:tc>
      <w:tc>
        <w:tcPr>
          <w:tcW w:w="2160" w:type="dxa"/>
          <w:shd w:val="clear" w:color="auto" w:fill="4472C4" w:themeFill="accent5"/>
        </w:tcPr>
        <w:p w:rsidRPr="00AD4079" w:rsidR="000E548F" w:rsidP="0099722E" w:rsidRDefault="000E548F" w14:paraId="1993E512" w14:textId="77777777">
          <w:pPr>
            <w:pStyle w:val="dP-InfoTableHeadings"/>
          </w:pPr>
          <w:r w:rsidRPr="00AD4079">
            <w:t>Procedure Number:</w:t>
          </w:r>
        </w:p>
      </w:tc>
      <w:tc>
        <w:tcPr>
          <w:tcW w:w="2245" w:type="dxa"/>
        </w:tcPr>
        <w:p w:rsidR="000E548F" w:rsidP="0099722E" w:rsidRDefault="002F431A" w14:paraId="59C7A2ED" w14:textId="1ED17600">
          <w:pPr>
            <w:pStyle w:val="dP-InfoTableText"/>
          </w:pPr>
          <w:r>
            <w:t>1.4.1</w:t>
          </w:r>
        </w:p>
      </w:tc>
    </w:tr>
  </w:tbl>
  <w:p w:rsidR="007D4902" w:rsidP="007D4902" w:rsidRDefault="007D4902" w14:paraId="6BBFD7A1" w14:textId="77777777">
    <w:pPr>
      <w:pStyle w:val="Header"/>
      <w:jc w:val="center"/>
    </w:pPr>
  </w:p>
  <w:p w:rsidR="007D4902" w:rsidP="00827046" w:rsidRDefault="007D4902" w14:paraId="39C01EE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67BF9"/>
    <w:multiLevelType w:val="hybridMultilevel"/>
    <w:tmpl w:val="B7B8A53A"/>
    <w:lvl w:ilvl="0" w:tplc="39E2E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059AC"/>
    <w:multiLevelType w:val="hybridMultilevel"/>
    <w:tmpl w:val="D92628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B7F0AD4"/>
    <w:multiLevelType w:val="hybridMultilevel"/>
    <w:tmpl w:val="A43E7276"/>
    <w:lvl w:ilvl="0" w:tplc="89980E36">
      <w:start w:val="1"/>
      <w:numFmt w:val="bullet"/>
      <w:pStyle w:val="dP-Normal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CB56328"/>
    <w:multiLevelType w:val="hybridMultilevel"/>
    <w:tmpl w:val="4078A344"/>
    <w:lvl w:ilvl="0" w:tplc="CFDE0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86A1C"/>
    <w:multiLevelType w:val="hybridMultilevel"/>
    <w:tmpl w:val="907088F8"/>
    <w:lvl w:ilvl="0" w:tplc="1234D4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69049BF"/>
    <w:multiLevelType w:val="hybridMultilevel"/>
    <w:tmpl w:val="0CE4EB82"/>
    <w:lvl w:ilvl="0" w:tplc="595C9E3C">
      <w:start w:val="1"/>
      <w:numFmt w:val="bullet"/>
      <w:pStyle w:val="ListParagraph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44078150">
    <w:abstractNumId w:val="0"/>
  </w:num>
  <w:num w:numId="2" w16cid:durableId="1801260782">
    <w:abstractNumId w:val="0"/>
    <w:lvlOverride w:ilvl="0">
      <w:startOverride w:val="1"/>
    </w:lvlOverride>
  </w:num>
  <w:num w:numId="3" w16cid:durableId="856190147">
    <w:abstractNumId w:val="4"/>
  </w:num>
  <w:num w:numId="4" w16cid:durableId="2015063685">
    <w:abstractNumId w:val="1"/>
  </w:num>
  <w:num w:numId="5" w16cid:durableId="171845934">
    <w:abstractNumId w:val="5"/>
  </w:num>
  <w:num w:numId="6" w16cid:durableId="658656242">
    <w:abstractNumId w:val="2"/>
  </w:num>
  <w:num w:numId="7" w16cid:durableId="80793412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1CA"/>
    <w:rsid w:val="00013DE0"/>
    <w:rsid w:val="00031799"/>
    <w:rsid w:val="00063A9F"/>
    <w:rsid w:val="000A492A"/>
    <w:rsid w:val="000B4372"/>
    <w:rsid w:val="000D10A8"/>
    <w:rsid w:val="000D5038"/>
    <w:rsid w:val="000E42C8"/>
    <w:rsid w:val="000E548F"/>
    <w:rsid w:val="000F5A7C"/>
    <w:rsid w:val="001001EC"/>
    <w:rsid w:val="001039F9"/>
    <w:rsid w:val="0014472D"/>
    <w:rsid w:val="00144B48"/>
    <w:rsid w:val="00147413"/>
    <w:rsid w:val="00147FC9"/>
    <w:rsid w:val="001569C9"/>
    <w:rsid w:val="00175CEB"/>
    <w:rsid w:val="001971CA"/>
    <w:rsid w:val="001B2F12"/>
    <w:rsid w:val="001C3588"/>
    <w:rsid w:val="001C6EC8"/>
    <w:rsid w:val="001E34A1"/>
    <w:rsid w:val="001F0330"/>
    <w:rsid w:val="001F14A6"/>
    <w:rsid w:val="0021035C"/>
    <w:rsid w:val="00217F66"/>
    <w:rsid w:val="00231EA4"/>
    <w:rsid w:val="00253E80"/>
    <w:rsid w:val="00266FEB"/>
    <w:rsid w:val="002A64C1"/>
    <w:rsid w:val="002B30BF"/>
    <w:rsid w:val="002F0A77"/>
    <w:rsid w:val="002F431A"/>
    <w:rsid w:val="00321157"/>
    <w:rsid w:val="00323339"/>
    <w:rsid w:val="00332BA3"/>
    <w:rsid w:val="0035778C"/>
    <w:rsid w:val="003766DA"/>
    <w:rsid w:val="00396470"/>
    <w:rsid w:val="003A248A"/>
    <w:rsid w:val="003B0DF9"/>
    <w:rsid w:val="003D6EB5"/>
    <w:rsid w:val="00462678"/>
    <w:rsid w:val="00467920"/>
    <w:rsid w:val="00492DB7"/>
    <w:rsid w:val="00493E22"/>
    <w:rsid w:val="004C435D"/>
    <w:rsid w:val="004C66A3"/>
    <w:rsid w:val="004D3AC3"/>
    <w:rsid w:val="004F6768"/>
    <w:rsid w:val="0058131E"/>
    <w:rsid w:val="005841A9"/>
    <w:rsid w:val="00597B9A"/>
    <w:rsid w:val="005B2151"/>
    <w:rsid w:val="005B458F"/>
    <w:rsid w:val="00692D96"/>
    <w:rsid w:val="00694871"/>
    <w:rsid w:val="0069789D"/>
    <w:rsid w:val="006B216D"/>
    <w:rsid w:val="006E4377"/>
    <w:rsid w:val="007071CD"/>
    <w:rsid w:val="007456DD"/>
    <w:rsid w:val="0074752F"/>
    <w:rsid w:val="00783288"/>
    <w:rsid w:val="00794F22"/>
    <w:rsid w:val="007A04E6"/>
    <w:rsid w:val="007D1402"/>
    <w:rsid w:val="007D4902"/>
    <w:rsid w:val="007F4B1D"/>
    <w:rsid w:val="0081376F"/>
    <w:rsid w:val="00827046"/>
    <w:rsid w:val="00871142"/>
    <w:rsid w:val="0087737E"/>
    <w:rsid w:val="008A2C2D"/>
    <w:rsid w:val="008B101A"/>
    <w:rsid w:val="008D03AE"/>
    <w:rsid w:val="008D7DD4"/>
    <w:rsid w:val="008E5CB6"/>
    <w:rsid w:val="00917D60"/>
    <w:rsid w:val="009674A8"/>
    <w:rsid w:val="0097308C"/>
    <w:rsid w:val="00991A2D"/>
    <w:rsid w:val="0099722E"/>
    <w:rsid w:val="009E0D5F"/>
    <w:rsid w:val="00A00DE4"/>
    <w:rsid w:val="00A016E9"/>
    <w:rsid w:val="00A3743B"/>
    <w:rsid w:val="00A56795"/>
    <w:rsid w:val="00A657FD"/>
    <w:rsid w:val="00A93F53"/>
    <w:rsid w:val="00AC7C11"/>
    <w:rsid w:val="00AD4079"/>
    <w:rsid w:val="00AE769C"/>
    <w:rsid w:val="00B05C5B"/>
    <w:rsid w:val="00B11FC7"/>
    <w:rsid w:val="00B4354D"/>
    <w:rsid w:val="00B50B70"/>
    <w:rsid w:val="00B9572F"/>
    <w:rsid w:val="00BA4FEF"/>
    <w:rsid w:val="00C0593E"/>
    <w:rsid w:val="00C171CB"/>
    <w:rsid w:val="00C33832"/>
    <w:rsid w:val="00C36F86"/>
    <w:rsid w:val="00C42F11"/>
    <w:rsid w:val="00C71CFC"/>
    <w:rsid w:val="00C87F12"/>
    <w:rsid w:val="00C97D7F"/>
    <w:rsid w:val="00CA153E"/>
    <w:rsid w:val="00CB2D97"/>
    <w:rsid w:val="00CB7639"/>
    <w:rsid w:val="00CE0C3A"/>
    <w:rsid w:val="00D1657D"/>
    <w:rsid w:val="00D26D26"/>
    <w:rsid w:val="00D320C1"/>
    <w:rsid w:val="00D5618C"/>
    <w:rsid w:val="00D568A7"/>
    <w:rsid w:val="00D63F22"/>
    <w:rsid w:val="00D8513F"/>
    <w:rsid w:val="00DA4974"/>
    <w:rsid w:val="00DB0FE2"/>
    <w:rsid w:val="00DB5B68"/>
    <w:rsid w:val="00DB6A56"/>
    <w:rsid w:val="00E31FFC"/>
    <w:rsid w:val="00E34EFF"/>
    <w:rsid w:val="00E52639"/>
    <w:rsid w:val="00E70FCD"/>
    <w:rsid w:val="00E7140B"/>
    <w:rsid w:val="00E74A8D"/>
    <w:rsid w:val="00E920A3"/>
    <w:rsid w:val="00EC19BB"/>
    <w:rsid w:val="00EF4659"/>
    <w:rsid w:val="00F32F9E"/>
    <w:rsid w:val="00F93C87"/>
    <w:rsid w:val="00F93CE7"/>
    <w:rsid w:val="00FB0C5E"/>
    <w:rsid w:val="00FD04B4"/>
    <w:rsid w:val="61D7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E9545"/>
  <w15:chartTrackingRefBased/>
  <w15:docId w15:val="{1A569109-982E-4584-8B2A-F007E1D799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54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90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D4902"/>
  </w:style>
  <w:style w:type="paragraph" w:styleId="Footer">
    <w:name w:val="footer"/>
    <w:basedOn w:val="Normal"/>
    <w:link w:val="FooterChar"/>
    <w:uiPriority w:val="99"/>
    <w:unhideWhenUsed/>
    <w:rsid w:val="007D490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D4902"/>
  </w:style>
  <w:style w:type="table" w:styleId="TableGrid">
    <w:name w:val="Table Grid"/>
    <w:basedOn w:val="TableNormal"/>
    <w:uiPriority w:val="39"/>
    <w:rsid w:val="008270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P-Title" w:customStyle="1">
    <w:name w:val="dP-Title"/>
    <w:basedOn w:val="Title"/>
    <w:autoRedefine/>
    <w:qFormat/>
    <w:rsid w:val="00DB0FE2"/>
    <w:pPr>
      <w:spacing w:before="120" w:after="120"/>
      <w:jc w:val="center"/>
    </w:pPr>
    <w:rPr>
      <w:rFonts w:ascii="Arial" w:hAnsi="Arial"/>
      <w:b/>
      <w:bCs/>
      <w:color w:val="1F4E79" w:themeColor="accent1" w:themeShade="80"/>
      <w:sz w:val="44"/>
      <w:szCs w:val="36"/>
    </w:rPr>
  </w:style>
  <w:style w:type="paragraph" w:styleId="dP-InfoTableHeadings" w:customStyle="1">
    <w:name w:val="dP-Info Table Headings"/>
    <w:basedOn w:val="Normal"/>
    <w:autoRedefine/>
    <w:qFormat/>
    <w:rsid w:val="0099722E"/>
    <w:pPr>
      <w:spacing w:before="40" w:after="40" w:line="240" w:lineRule="auto"/>
    </w:pPr>
    <w:rPr>
      <w:rFonts w:ascii="Arial" w:hAnsi="Arial"/>
      <w:bCs/>
      <w:color w:val="FFFFFF" w:themeColor="background1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722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9722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dP-InfoTableText" w:customStyle="1">
    <w:name w:val="dP-Info Table Text"/>
    <w:basedOn w:val="dP-InfoTableHeadings"/>
    <w:autoRedefine/>
    <w:qFormat/>
    <w:rsid w:val="00DB5B68"/>
    <w:rPr>
      <w:bCs w:val="0"/>
      <w:color w:val="auto"/>
    </w:rPr>
  </w:style>
  <w:style w:type="paragraph" w:styleId="dP-Heading2" w:customStyle="1">
    <w:name w:val="dP-Heading 2"/>
    <w:basedOn w:val="Heading2"/>
    <w:autoRedefine/>
    <w:qFormat/>
    <w:rsid w:val="00DB0FE2"/>
    <w:pPr>
      <w:spacing w:before="360" w:after="120" w:line="240" w:lineRule="auto"/>
    </w:pPr>
    <w:rPr>
      <w:rFonts w:ascii="Arial" w:hAnsi="Arial"/>
      <w:b/>
      <w:color w:val="1F4E79" w:themeColor="accent1" w:themeShade="80"/>
      <w:sz w:val="28"/>
    </w:rPr>
  </w:style>
  <w:style w:type="character" w:styleId="Emphasis">
    <w:name w:val="Emphasis"/>
    <w:basedOn w:val="DefaultParagraphFont"/>
    <w:uiPriority w:val="20"/>
    <w:qFormat/>
    <w:rsid w:val="00B4354D"/>
    <w:rPr>
      <w:rFonts w:ascii="Arial" w:hAnsi="Arial"/>
      <w:b w:val="0"/>
      <w:i/>
      <w:iCs/>
      <w:sz w:val="2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4354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autoRedefine/>
    <w:uiPriority w:val="34"/>
    <w:qFormat/>
    <w:rsid w:val="0035778C"/>
    <w:pPr>
      <w:numPr>
        <w:numId w:val="5"/>
      </w:numPr>
      <w:contextualSpacing/>
    </w:pPr>
    <w:rPr>
      <w:rFonts w:ascii="Arial" w:hAnsi="Arial" w:cs="Arial"/>
      <w:color w:val="000000"/>
      <w:shd w:val="clear" w:color="auto" w:fill="FFFFFF"/>
    </w:rPr>
  </w:style>
  <w:style w:type="paragraph" w:styleId="dP-Normal" w:customStyle="1">
    <w:name w:val="dP-Normal"/>
    <w:basedOn w:val="Normal"/>
    <w:autoRedefine/>
    <w:qFormat/>
    <w:rsid w:val="002F431A"/>
    <w:pPr>
      <w:numPr>
        <w:numId w:val="6"/>
      </w:numPr>
    </w:pPr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144B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4B4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44B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B4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44B4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B2D97"/>
    <w:rPr>
      <w:color w:val="808080"/>
    </w:rPr>
  </w:style>
  <w:style w:type="paragraph" w:styleId="dP-Heading2Sub" w:customStyle="1">
    <w:name w:val="dP-Heading 2 Sub"/>
    <w:basedOn w:val="dP-Heading2"/>
    <w:autoRedefine/>
    <w:qFormat/>
    <w:rsid w:val="00DB5B6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9D20.2613DD60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co\Downloads\SOP%20Template%20(5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1130E09D5024BBF2350DBA83264F8" ma:contentTypeVersion="18" ma:contentTypeDescription="Create a new document." ma:contentTypeScope="" ma:versionID="0c6c20e225aa5e0d8e81c1a0216ac25b">
  <xsd:schema xmlns:xsd="http://www.w3.org/2001/XMLSchema" xmlns:xs="http://www.w3.org/2001/XMLSchema" xmlns:p="http://schemas.microsoft.com/office/2006/metadata/properties" xmlns:ns2="f35b9e99-4deb-4f42-8bf4-2131712a4023" xmlns:ns3="b942aaca-b191-471a-bf72-abe1d4bfa1a7" targetNamespace="http://schemas.microsoft.com/office/2006/metadata/properties" ma:root="true" ma:fieldsID="3c84cc46b447263b0d819916166b20a9" ns2:_="" ns3:_="">
    <xsd:import namespace="f35b9e99-4deb-4f42-8bf4-2131712a4023"/>
    <xsd:import namespace="b942aaca-b191-471a-bf72-abe1d4bfa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b9e99-4deb-4f42-8bf4-2131712a40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8908484-2ebc-4e1f-81e6-4f6d99ffee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2aaca-b191-471a-bf72-abe1d4bfa1a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aa4cd6f-5797-4e2d-8efd-c09c5e85f58c}" ma:internalName="TaxCatchAll" ma:showField="CatchAllData" ma:web="b942aaca-b191-471a-bf72-abe1d4bfa1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42aaca-b191-471a-bf72-abe1d4bfa1a7" xsi:nil="true"/>
    <lcf76f155ced4ddcb4097134ff3c332f xmlns="f35b9e99-4deb-4f42-8bf4-2131712a4023">
      <Terms xmlns="http://schemas.microsoft.com/office/infopath/2007/PartnerControls"/>
    </lcf76f155ced4ddcb4097134ff3c332f>
    <SharedWithUsers xmlns="b942aaca-b191-471a-bf72-abe1d4bfa1a7">
      <UserInfo>
        <DisplayName>Cady Flores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2F04456-1B12-489B-B094-A36021163C36}"/>
</file>

<file path=customXml/itemProps2.xml><?xml version="1.0" encoding="utf-8"?>
<ds:datastoreItem xmlns:ds="http://schemas.openxmlformats.org/officeDocument/2006/customXml" ds:itemID="{7370E939-3206-4FD1-9937-70A9C3FE4B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E7B03F-2113-46B5-B2BA-2D4305100CE1}">
  <ds:schemaRefs>
    <ds:schemaRef ds:uri="http://schemas.microsoft.com/office/2006/metadata/properties"/>
    <ds:schemaRef ds:uri="http://schemas.microsoft.com/office/infopath/2007/PartnerControls"/>
    <ds:schemaRef ds:uri="b942aaca-b191-471a-bf72-abe1d4bfa1a7"/>
    <ds:schemaRef ds:uri="f35b9e99-4deb-4f42-8bf4-2131712a402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SOP Template (5).dotx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Outdoor Play - Summer Safety</dc:title>
  <dc:subject/>
  <dc:creator>Deb Contardi</dc:creator>
  <cp:keywords/>
  <dc:description/>
  <cp:lastModifiedBy>Stephanie Gibson</cp:lastModifiedBy>
  <cp:revision>11</cp:revision>
  <dcterms:created xsi:type="dcterms:W3CDTF">2022-07-08T22:08:00Z</dcterms:created>
  <dcterms:modified xsi:type="dcterms:W3CDTF">2025-04-22T12:04:41Z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0x01010002F1130E09D5024BBF2350DBA83264F8</vt:lpwstr>
  </property>
  <property fmtid="{D5CDD505-2E9C-101B-9397-08002B2CF9AE}" pid="3" name="MediaServiceImageTags">
    <vt:lpwstr/>
  </property>
</Properties>
</file>