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D4079" w:rsidR="000D10A8" w:rsidP="0093084E" w:rsidRDefault="00650196" w14:paraId="4B6C4EC0" w14:textId="727DA2B9">
      <w:pPr>
        <w:pStyle w:val="dP-Title"/>
      </w:pPr>
      <w:r>
        <w:t>Respiratory Tract Infections</w:t>
      </w:r>
    </w:p>
    <w:tbl>
      <w:tblPr>
        <w:tblStyle w:val="TableGrid"/>
        <w:tblW w:w="0" w:type="auto"/>
        <w:jc w:val="right"/>
        <w:tblLook w:val="04A0" w:firstRow="1" w:lastRow="0" w:firstColumn="1" w:lastColumn="0" w:noHBand="0" w:noVBand="1"/>
      </w:tblPr>
      <w:tblGrid>
        <w:gridCol w:w="2245"/>
        <w:gridCol w:w="4140"/>
        <w:gridCol w:w="2160"/>
        <w:gridCol w:w="2245"/>
      </w:tblGrid>
      <w:tr w:rsidR="00AD4079" w:rsidTr="00AD4079" w14:paraId="4B9CB399" w14:textId="77777777">
        <w:trPr>
          <w:jc w:val="right"/>
        </w:trPr>
        <w:tc>
          <w:tcPr>
            <w:tcW w:w="2245" w:type="dxa"/>
            <w:shd w:val="clear" w:color="auto" w:fill="4472C4" w:themeFill="accent5"/>
          </w:tcPr>
          <w:p w:rsidRPr="00AD4079" w:rsidR="00AD4079" w:rsidP="0099722E" w:rsidRDefault="00AD4079" w14:paraId="1515F13F" w14:textId="77777777">
            <w:pPr>
              <w:pStyle w:val="dP-InfoTableHeadings"/>
            </w:pPr>
            <w:r w:rsidRPr="00AD4079">
              <w:t>Approved By:</w:t>
            </w:r>
          </w:p>
        </w:tc>
        <w:tc>
          <w:tcPr>
            <w:tcW w:w="4140" w:type="dxa"/>
          </w:tcPr>
          <w:p w:rsidR="00AD4079" w:rsidP="0099722E" w:rsidRDefault="002B7FDF" w14:paraId="05D4C67F" w14:textId="41BD6D77">
            <w:pPr>
              <w:pStyle w:val="dP-InfoTableText"/>
            </w:pPr>
            <w:r>
              <w:t>Dr. Jason Smith, Cady Flores</w:t>
            </w:r>
          </w:p>
        </w:tc>
        <w:tc>
          <w:tcPr>
            <w:tcW w:w="2160" w:type="dxa"/>
            <w:shd w:val="clear" w:color="auto" w:fill="4472C4" w:themeFill="accent5"/>
          </w:tcPr>
          <w:p w:rsidRPr="00AD4079" w:rsidR="00AD4079" w:rsidP="0099722E" w:rsidRDefault="00AD4079" w14:paraId="4ECFA9FD" w14:textId="77777777">
            <w:pPr>
              <w:pStyle w:val="dP-InfoTableHeadings"/>
            </w:pPr>
            <w:r w:rsidRPr="00AD4079">
              <w:t>Effective Date:</w:t>
            </w:r>
          </w:p>
        </w:tc>
        <w:tc>
          <w:tcPr>
            <w:tcW w:w="2245" w:type="dxa"/>
          </w:tcPr>
          <w:p w:rsidR="00AD4079" w:rsidP="0099722E" w:rsidRDefault="002B7FDF" w14:paraId="0FB91D10" w14:textId="59A37846">
            <w:pPr>
              <w:pStyle w:val="dP-InfoTableText"/>
            </w:pPr>
            <w:r>
              <w:t>3/31/2023</w:t>
            </w:r>
          </w:p>
        </w:tc>
      </w:tr>
      <w:tr w:rsidR="00AD4079" w:rsidTr="00650196" w14:paraId="511EEAE6" w14:textId="77777777">
        <w:trPr>
          <w:trHeight w:val="305"/>
          <w:jc w:val="right"/>
        </w:trPr>
        <w:tc>
          <w:tcPr>
            <w:tcW w:w="2245" w:type="dxa"/>
            <w:shd w:val="clear" w:color="auto" w:fill="4472C4" w:themeFill="accent5"/>
          </w:tcPr>
          <w:p w:rsidRPr="00AD4079" w:rsidR="00AD4079" w:rsidP="0099722E" w:rsidRDefault="001569C9" w14:paraId="55A2C4AE" w14:textId="77777777">
            <w:pPr>
              <w:pStyle w:val="dP-InfoTableHeadings"/>
            </w:pPr>
            <w:r>
              <w:t>Approval Date:</w:t>
            </w:r>
          </w:p>
        </w:tc>
        <w:tc>
          <w:tcPr>
            <w:tcW w:w="4140" w:type="dxa"/>
          </w:tcPr>
          <w:p w:rsidR="00AD4079" w:rsidP="0099722E" w:rsidRDefault="00D30AC1" w14:paraId="606027B8" w14:textId="4F1773DD">
            <w:pPr>
              <w:pStyle w:val="dP-InfoTableText"/>
            </w:pPr>
            <w:r>
              <w:t>3/31/2023</w:t>
            </w:r>
          </w:p>
        </w:tc>
        <w:tc>
          <w:tcPr>
            <w:tcW w:w="2160" w:type="dxa"/>
            <w:shd w:val="clear" w:color="auto" w:fill="4472C4" w:themeFill="accent5"/>
          </w:tcPr>
          <w:p w:rsidRPr="00AD4079" w:rsidR="00AD4079" w:rsidP="0099722E" w:rsidRDefault="00AD4079" w14:paraId="63E095E2" w14:textId="77777777">
            <w:pPr>
              <w:pStyle w:val="dP-InfoTableHeadings"/>
            </w:pPr>
            <w:r w:rsidRPr="00AD4079">
              <w:t>Revised Date:</w:t>
            </w:r>
          </w:p>
        </w:tc>
        <w:tc>
          <w:tcPr>
            <w:tcW w:w="2245" w:type="dxa"/>
          </w:tcPr>
          <w:p w:rsidR="00AD4079" w:rsidP="0099722E" w:rsidRDefault="00D30AC1" w14:paraId="39E2E95A" w14:textId="59C4FB1F">
            <w:pPr>
              <w:pStyle w:val="dP-InfoTableText"/>
            </w:pPr>
            <w:r>
              <w:t>4/12/2023</w:t>
            </w:r>
          </w:p>
        </w:tc>
      </w:tr>
      <w:tr w:rsidR="00AD4079" w:rsidTr="00AD4079" w14:paraId="2F33699C" w14:textId="77777777">
        <w:trPr>
          <w:jc w:val="right"/>
        </w:trPr>
        <w:tc>
          <w:tcPr>
            <w:tcW w:w="2245" w:type="dxa"/>
            <w:shd w:val="clear" w:color="auto" w:fill="4472C4" w:themeFill="accent5"/>
          </w:tcPr>
          <w:p w:rsidRPr="00AD4079" w:rsidR="00AD4079" w:rsidP="0099722E" w:rsidRDefault="00AD4079" w14:paraId="2A266527" w14:textId="77777777">
            <w:pPr>
              <w:pStyle w:val="dP-InfoTableHeadings"/>
            </w:pPr>
            <w:r w:rsidRPr="00AD4079">
              <w:t>Procedure Location:</w:t>
            </w:r>
          </w:p>
        </w:tc>
        <w:tc>
          <w:tcPr>
            <w:tcW w:w="4140" w:type="dxa"/>
          </w:tcPr>
          <w:p w:rsidR="00AD4079" w:rsidP="0099722E" w:rsidRDefault="00650196" w14:paraId="1E035CB7" w14:textId="50BB579F">
            <w:pPr>
              <w:pStyle w:val="dP-InfoTableText"/>
            </w:pPr>
            <w:r>
              <w:t xml:space="preserve">Operations &gt; Safety </w:t>
            </w:r>
          </w:p>
        </w:tc>
        <w:tc>
          <w:tcPr>
            <w:tcW w:w="2160" w:type="dxa"/>
            <w:shd w:val="clear" w:color="auto" w:fill="4472C4" w:themeFill="accent5"/>
          </w:tcPr>
          <w:p w:rsidRPr="00AD4079" w:rsidR="00AD4079" w:rsidP="0099722E" w:rsidRDefault="00AD4079" w14:paraId="0208A044" w14:textId="77777777">
            <w:pPr>
              <w:pStyle w:val="dP-InfoTableHeadings"/>
            </w:pPr>
            <w:r w:rsidRPr="00AD4079">
              <w:t>Number of Pages:</w:t>
            </w:r>
          </w:p>
        </w:tc>
        <w:tc>
          <w:tcPr>
            <w:tcW w:w="2245" w:type="dxa"/>
          </w:tcPr>
          <w:p w:rsidR="00AD4079" w:rsidP="0099722E" w:rsidRDefault="008D5718" w14:paraId="1FF904A1" w14:textId="5C6445A1">
            <w:pPr>
              <w:pStyle w:val="dP-InfoTableText"/>
            </w:pPr>
            <w:r>
              <w:t>3</w:t>
            </w:r>
          </w:p>
        </w:tc>
      </w:tr>
    </w:tbl>
    <w:p w:rsidRPr="00B4354D" w:rsidR="001F0330" w:rsidP="00B4354D" w:rsidRDefault="001F0330" w14:paraId="62675D56" w14:textId="77777777">
      <w:pPr>
        <w:pStyle w:val="dP-Normal"/>
      </w:pPr>
    </w:p>
    <w:p w:rsidR="002A6805" w:rsidP="00B4354D" w:rsidRDefault="00DB6A56" w14:paraId="3F1E5D0D" w14:textId="77777777">
      <w:pPr>
        <w:pStyle w:val="dP-Heading2"/>
      </w:pPr>
      <w:r>
        <w:t>Purpose</w:t>
      </w:r>
    </w:p>
    <w:p w:rsidRPr="002A6805" w:rsidR="002A6805" w:rsidP="00B4354D" w:rsidRDefault="002A6805" w14:paraId="39911300" w14:textId="48D170FE">
      <w:pPr>
        <w:pStyle w:val="dP-Heading2"/>
        <w:rPr>
          <w:rStyle w:val="Emphasis"/>
          <w:i w:val="0"/>
          <w:iCs w:val="0"/>
          <w:sz w:val="28"/>
        </w:rPr>
      </w:pPr>
      <w:r w:rsidRPr="002A6805">
        <w:rPr>
          <w:rStyle w:val="Emphasis"/>
          <w:rFonts w:eastAsiaTheme="minorHAnsi" w:cstheme="minorBidi"/>
          <w:b w:val="0"/>
          <w:i w:val="0"/>
          <w:iCs w:val="0"/>
          <w:color w:val="auto"/>
          <w:szCs w:val="22"/>
        </w:rPr>
        <w:t xml:space="preserve">This procedure will walk you through </w:t>
      </w:r>
      <w:r w:rsidR="00623A61">
        <w:rPr>
          <w:rStyle w:val="Emphasis"/>
          <w:rFonts w:eastAsiaTheme="minorHAnsi" w:cstheme="minorBidi"/>
          <w:b w:val="0"/>
          <w:i w:val="0"/>
          <w:iCs w:val="0"/>
          <w:color w:val="auto"/>
          <w:szCs w:val="22"/>
        </w:rPr>
        <w:t xml:space="preserve">how to </w:t>
      </w:r>
      <w:r w:rsidR="00857BE9">
        <w:rPr>
          <w:rStyle w:val="Emphasis"/>
          <w:rFonts w:eastAsiaTheme="minorHAnsi" w:cstheme="minorBidi"/>
          <w:b w:val="0"/>
          <w:i w:val="0"/>
          <w:iCs w:val="0"/>
          <w:color w:val="auto"/>
          <w:szCs w:val="22"/>
        </w:rPr>
        <w:t>notice a respiratory tract infection and the actions to take if a pet</w:t>
      </w:r>
      <w:r w:rsidR="005F774F">
        <w:rPr>
          <w:rStyle w:val="Emphasis"/>
          <w:rFonts w:eastAsiaTheme="minorHAnsi" w:cstheme="minorBidi"/>
          <w:b w:val="0"/>
          <w:i w:val="0"/>
          <w:iCs w:val="0"/>
          <w:color w:val="auto"/>
          <w:szCs w:val="22"/>
        </w:rPr>
        <w:t xml:space="preserve"> is displaying symptoms.</w:t>
      </w:r>
    </w:p>
    <w:p w:rsidR="0099722E" w:rsidP="00B4354D" w:rsidRDefault="00871142" w14:paraId="02245B48" w14:textId="6E93DCF8">
      <w:pPr>
        <w:pStyle w:val="dP-Heading2"/>
      </w:pPr>
      <w:r>
        <w:t>Audience</w:t>
      </w:r>
    </w:p>
    <w:p w:rsidRPr="002A6805" w:rsidR="00827046" w:rsidP="007D4902" w:rsidRDefault="005F774F" w14:paraId="47CE97F2" w14:textId="3F9BD755">
      <w:pPr>
        <w:rPr>
          <w:rStyle w:val="Emphasis"/>
          <w:i w:val="0"/>
          <w:iCs w:val="0"/>
        </w:rPr>
      </w:pPr>
      <w:r>
        <w:rPr>
          <w:rStyle w:val="Emphasis"/>
          <w:i w:val="0"/>
          <w:iCs w:val="0"/>
        </w:rPr>
        <w:t>Center</w:t>
      </w:r>
      <w:r w:rsidRPr="002A6805" w:rsidR="002A6805">
        <w:rPr>
          <w:rStyle w:val="Emphasis"/>
          <w:i w:val="0"/>
          <w:iCs w:val="0"/>
        </w:rPr>
        <w:t xml:space="preserve"> Managers, </w:t>
      </w:r>
      <w:r w:rsidR="00020D2D">
        <w:rPr>
          <w:rStyle w:val="Emphasis"/>
          <w:i w:val="0"/>
          <w:iCs w:val="0"/>
        </w:rPr>
        <w:t>Assistant Manager</w:t>
      </w:r>
      <w:r w:rsidR="00623A61">
        <w:rPr>
          <w:rStyle w:val="Emphasis"/>
          <w:i w:val="0"/>
          <w:iCs w:val="0"/>
        </w:rPr>
        <w:t>s</w:t>
      </w:r>
      <w:r w:rsidR="00020D2D">
        <w:rPr>
          <w:rStyle w:val="Emphasis"/>
          <w:i w:val="0"/>
          <w:iCs w:val="0"/>
        </w:rPr>
        <w:t>, Supervisors</w:t>
      </w:r>
    </w:p>
    <w:p w:rsidR="00B4354D" w:rsidP="00B4354D" w:rsidRDefault="00B4354D" w14:paraId="5BA800FF" w14:textId="77777777">
      <w:pPr>
        <w:pStyle w:val="dP-Heading2"/>
      </w:pPr>
      <w:r>
        <w:t>General Information</w:t>
      </w:r>
    </w:p>
    <w:p w:rsidRPr="005F774F" w:rsidR="005F774F" w:rsidP="005F774F" w:rsidRDefault="005F774F" w14:paraId="44B27577" w14:textId="3BD615C1">
      <w:pPr>
        <w:numPr>
          <w:ilvl w:val="0"/>
          <w:numId w:val="12"/>
        </w:numPr>
        <w:rPr>
          <w:rFonts w:ascii="Arial" w:hAnsi="Arial"/>
        </w:rPr>
      </w:pPr>
      <w:r w:rsidRPr="241FDDBE">
        <w:rPr>
          <w:rFonts w:ascii="Arial" w:hAnsi="Arial"/>
        </w:rPr>
        <w:t xml:space="preserve">Respiratory tract infections can affect any organs and tissue related to a dog’s breathing. Upper respiratory infections typically focus on nose, sinuses, and tracheal irritation, with lower respiratory infections affecting the bronchi and lungs. Typically, highly contagious, upper respiratory infections spread via various viral and bacterial pathogens that enter the oral and nasal cavities. Infectious dogs transmit pathogens when they cough, sneeze, </w:t>
      </w:r>
      <w:r w:rsidRPr="241FDDBE" w:rsidR="7B741A65">
        <w:rPr>
          <w:rFonts w:ascii="Arial" w:hAnsi="Arial"/>
        </w:rPr>
        <w:t xml:space="preserve">have discharge from their nose, </w:t>
      </w:r>
      <w:r w:rsidRPr="241FDDBE">
        <w:rPr>
          <w:rFonts w:ascii="Arial" w:hAnsi="Arial"/>
        </w:rPr>
        <w:t>or have nose-to-nose contact with other dogs. This is why rapid spread occurs in daycare, boarding kennels, and shelters. </w:t>
      </w:r>
    </w:p>
    <w:p w:rsidRPr="005F774F" w:rsidR="005F774F" w:rsidP="005F774F" w:rsidRDefault="005F774F" w14:paraId="0D512189" w14:textId="5E9B8D55">
      <w:pPr>
        <w:numPr>
          <w:ilvl w:val="0"/>
          <w:numId w:val="12"/>
        </w:numPr>
        <w:rPr>
          <w:rFonts w:ascii="Arial" w:hAnsi="Arial"/>
        </w:rPr>
      </w:pPr>
      <w:r w:rsidRPr="241FDDBE">
        <w:rPr>
          <w:rFonts w:ascii="Arial" w:hAnsi="Arial"/>
        </w:rPr>
        <w:t xml:space="preserve">Pet guests who are displaying signs and symptoms of </w:t>
      </w:r>
      <w:r w:rsidRPr="241FDDBE" w:rsidR="109FAC79">
        <w:rPr>
          <w:rFonts w:ascii="Arial" w:hAnsi="Arial"/>
        </w:rPr>
        <w:t>r</w:t>
      </w:r>
      <w:r w:rsidRPr="241FDDBE">
        <w:rPr>
          <w:rFonts w:ascii="Arial" w:hAnsi="Arial"/>
        </w:rPr>
        <w:t xml:space="preserve">espiratory </w:t>
      </w:r>
      <w:r w:rsidRPr="241FDDBE" w:rsidR="5FEF8B4B">
        <w:rPr>
          <w:rFonts w:ascii="Arial" w:hAnsi="Arial"/>
        </w:rPr>
        <w:t xml:space="preserve">tract infections </w:t>
      </w:r>
      <w:r w:rsidRPr="241FDDBE">
        <w:rPr>
          <w:rFonts w:ascii="Arial" w:hAnsi="Arial"/>
        </w:rPr>
        <w:t xml:space="preserve">or any illnesses require Veterinary examination are considered a Level 2 </w:t>
      </w:r>
      <w:r w:rsidRPr="241FDDBE" w:rsidR="002F0577">
        <w:rPr>
          <w:rFonts w:ascii="Arial" w:hAnsi="Arial"/>
        </w:rPr>
        <w:t>I</w:t>
      </w:r>
      <w:r w:rsidRPr="241FDDBE">
        <w:rPr>
          <w:rFonts w:ascii="Arial" w:hAnsi="Arial"/>
        </w:rPr>
        <w:t>ncident and must be reported.   </w:t>
      </w:r>
    </w:p>
    <w:p w:rsidRPr="005F774F" w:rsidR="005F774F" w:rsidP="005F774F" w:rsidRDefault="005F774F" w14:paraId="7C804D4C" w14:textId="683FFC15">
      <w:pPr>
        <w:numPr>
          <w:ilvl w:val="0"/>
          <w:numId w:val="12"/>
        </w:numPr>
        <w:rPr>
          <w:rFonts w:ascii="Arial" w:hAnsi="Arial"/>
        </w:rPr>
      </w:pPr>
      <w:r w:rsidRPr="005F774F">
        <w:rPr>
          <w:rFonts w:ascii="Arial" w:hAnsi="Arial"/>
        </w:rPr>
        <w:t xml:space="preserve">Managers are to submit the Destination Pet Incident </w:t>
      </w:r>
      <w:r w:rsidR="00D053D4">
        <w:rPr>
          <w:rFonts w:ascii="Arial" w:hAnsi="Arial"/>
        </w:rPr>
        <w:t>R</w:t>
      </w:r>
      <w:r w:rsidRPr="005F774F">
        <w:rPr>
          <w:rFonts w:ascii="Arial" w:hAnsi="Arial"/>
        </w:rPr>
        <w:t xml:space="preserve">eport </w:t>
      </w:r>
      <w:r w:rsidR="00D053D4">
        <w:rPr>
          <w:rFonts w:ascii="Arial" w:hAnsi="Arial"/>
        </w:rPr>
        <w:t>F</w:t>
      </w:r>
      <w:r w:rsidRPr="005F774F">
        <w:rPr>
          <w:rFonts w:ascii="Arial" w:hAnsi="Arial"/>
        </w:rPr>
        <w:t>orm providing details on the signs and symptoms displayed, pet guests' information (name, owner</w:t>
      </w:r>
      <w:r w:rsidR="00D053D4">
        <w:rPr>
          <w:rFonts w:ascii="Arial" w:hAnsi="Arial"/>
        </w:rPr>
        <w:t>’</w:t>
      </w:r>
      <w:r w:rsidRPr="005F774F">
        <w:rPr>
          <w:rFonts w:ascii="Arial" w:hAnsi="Arial"/>
        </w:rPr>
        <w:t xml:space="preserve">s information, and service they were in for), </w:t>
      </w:r>
      <w:r w:rsidR="007574D0">
        <w:rPr>
          <w:rFonts w:ascii="Arial" w:hAnsi="Arial"/>
        </w:rPr>
        <w:t xml:space="preserve">and details on </w:t>
      </w:r>
      <w:r w:rsidR="00F84408">
        <w:rPr>
          <w:rFonts w:ascii="Arial" w:hAnsi="Arial"/>
        </w:rPr>
        <w:t xml:space="preserve">the </w:t>
      </w:r>
      <w:r w:rsidRPr="005F774F">
        <w:rPr>
          <w:rFonts w:ascii="Arial" w:hAnsi="Arial"/>
        </w:rPr>
        <w:t xml:space="preserve">communication on to </w:t>
      </w:r>
      <w:r w:rsidR="00F84408">
        <w:rPr>
          <w:rFonts w:ascii="Arial" w:hAnsi="Arial"/>
        </w:rPr>
        <w:t xml:space="preserve">the </w:t>
      </w:r>
      <w:r w:rsidRPr="005F774F">
        <w:rPr>
          <w:rFonts w:ascii="Arial" w:hAnsi="Arial"/>
        </w:rPr>
        <w:t>pet parents</w:t>
      </w:r>
      <w:r w:rsidR="00F84408">
        <w:rPr>
          <w:rFonts w:ascii="Arial" w:hAnsi="Arial"/>
        </w:rPr>
        <w:t xml:space="preserve"> on findings.</w:t>
      </w:r>
      <w:r w:rsidRPr="005F774F">
        <w:rPr>
          <w:rFonts w:ascii="Arial" w:hAnsi="Arial"/>
        </w:rPr>
        <w:t>    </w:t>
      </w:r>
    </w:p>
    <w:p w:rsidRPr="009A4D37" w:rsidR="00051781" w:rsidP="00051781" w:rsidRDefault="005F774F" w14:paraId="2A7DFB02" w14:textId="6D36E51D">
      <w:pPr>
        <w:numPr>
          <w:ilvl w:val="0"/>
          <w:numId w:val="13"/>
        </w:numPr>
        <w:rPr>
          <w:rStyle w:val="Emphasis"/>
          <w:i w:val="0"/>
          <w:iCs w:val="0"/>
        </w:rPr>
      </w:pPr>
      <w:r w:rsidRPr="005F774F">
        <w:rPr>
          <w:rFonts w:ascii="Arial" w:hAnsi="Arial"/>
        </w:rPr>
        <w:t>Center Management is to contact R</w:t>
      </w:r>
      <w:r w:rsidR="00F84408">
        <w:rPr>
          <w:rFonts w:ascii="Arial" w:hAnsi="Arial"/>
        </w:rPr>
        <w:t>egional Veterinary Director (RVD)</w:t>
      </w:r>
      <w:r w:rsidRPr="005F774F">
        <w:rPr>
          <w:rFonts w:ascii="Arial" w:hAnsi="Arial"/>
        </w:rPr>
        <w:t xml:space="preserve"> and Regional Manager </w:t>
      </w:r>
      <w:r w:rsidR="00F84408">
        <w:rPr>
          <w:rFonts w:ascii="Arial" w:hAnsi="Arial"/>
        </w:rPr>
        <w:t xml:space="preserve">(RM) </w:t>
      </w:r>
      <w:r w:rsidRPr="005F774F">
        <w:rPr>
          <w:rFonts w:ascii="Arial" w:hAnsi="Arial"/>
        </w:rPr>
        <w:t>on signs and symptoms displayed immediately and provide details on next steps for care for that pet guest. </w:t>
      </w:r>
    </w:p>
    <w:p w:rsidR="0099722E" w:rsidP="00B4354D" w:rsidRDefault="00827046" w14:paraId="121051AF" w14:textId="77777777">
      <w:pPr>
        <w:pStyle w:val="dP-Heading2"/>
      </w:pPr>
      <w:r w:rsidRPr="00D8513F">
        <w:t>Procedure</w:t>
      </w:r>
    </w:p>
    <w:p w:rsidR="00827046" w:rsidP="007D4902" w:rsidRDefault="001D3E01" w14:paraId="171A521C" w14:textId="5C922454">
      <w:pPr>
        <w:rPr>
          <w:rStyle w:val="Emphasis"/>
        </w:rPr>
      </w:pPr>
      <w:r w:rsidRPr="001D3E01">
        <w:rPr>
          <w:rStyle w:val="Emphasis"/>
          <w:i w:val="0"/>
          <w:iCs w:val="0"/>
        </w:rPr>
        <w:t xml:space="preserve">Follow the below </w:t>
      </w:r>
      <w:r w:rsidR="00600FE1">
        <w:rPr>
          <w:rStyle w:val="Emphasis"/>
          <w:i w:val="0"/>
          <w:iCs w:val="0"/>
        </w:rPr>
        <w:t>sections</w:t>
      </w:r>
      <w:r w:rsidR="00E43E6E">
        <w:rPr>
          <w:rStyle w:val="Emphasis"/>
          <w:i w:val="0"/>
          <w:iCs w:val="0"/>
        </w:rPr>
        <w:t xml:space="preserve"> to properly handle respiratory tract infections discovered in pets in our </w:t>
      </w:r>
      <w:r w:rsidR="002B7FDF">
        <w:rPr>
          <w:rStyle w:val="Emphasis"/>
          <w:i w:val="0"/>
          <w:iCs w:val="0"/>
        </w:rPr>
        <w:t>care.</w:t>
      </w:r>
    </w:p>
    <w:p w:rsidR="00261E17" w:rsidP="00260970" w:rsidRDefault="00E43E6E" w14:paraId="1F011C97" w14:textId="2CF0C36D">
      <w:pPr>
        <w:pStyle w:val="ListParagraph"/>
        <w:numPr>
          <w:ilvl w:val="0"/>
          <w:numId w:val="18"/>
        </w:numPr>
      </w:pPr>
      <w:r>
        <w:rPr>
          <w:noProof/>
        </w:rPr>
        <w:t>Standard on Communcation</w:t>
      </w:r>
    </w:p>
    <w:p w:rsidR="002E6E8F" w:rsidP="00260970" w:rsidRDefault="002E6E8F" w14:paraId="653EE30B" w14:textId="291205E4">
      <w:pPr>
        <w:pStyle w:val="ListParagraph"/>
        <w:numPr>
          <w:ilvl w:val="0"/>
          <w:numId w:val="18"/>
        </w:numPr>
      </w:pPr>
      <w:r w:rsidRPr="002E6E8F">
        <w:t xml:space="preserve">Standard on Procedure of Care for </w:t>
      </w:r>
      <w:r>
        <w:t>P</w:t>
      </w:r>
      <w:r w:rsidRPr="002E6E8F">
        <w:t xml:space="preserve">et </w:t>
      </w:r>
      <w:r>
        <w:t>G</w:t>
      </w:r>
      <w:r w:rsidRPr="002E6E8F">
        <w:t xml:space="preserve">uests </w:t>
      </w:r>
      <w:r>
        <w:t>D</w:t>
      </w:r>
      <w:r w:rsidRPr="002E6E8F">
        <w:t xml:space="preserve">isplaying </w:t>
      </w:r>
      <w:r>
        <w:t>S</w:t>
      </w:r>
      <w:r w:rsidRPr="002E6E8F">
        <w:t xml:space="preserve">igns and </w:t>
      </w:r>
      <w:r>
        <w:t>S</w:t>
      </w:r>
      <w:r w:rsidRPr="002E6E8F">
        <w:t>ymptoms</w:t>
      </w:r>
    </w:p>
    <w:p w:rsidR="002E6E8F" w:rsidP="00260970" w:rsidRDefault="002E6E8F" w14:paraId="3D481731" w14:textId="57513094">
      <w:pPr>
        <w:pStyle w:val="ListParagraph"/>
        <w:numPr>
          <w:ilvl w:val="0"/>
          <w:numId w:val="18"/>
        </w:numPr>
      </w:pPr>
      <w:r w:rsidRPr="002E6E8F">
        <w:t>Standard on Procedure for Isolation Protocols</w:t>
      </w:r>
    </w:p>
    <w:p w:rsidR="009A4D37" w:rsidP="00260970" w:rsidRDefault="009A4D37" w14:paraId="46736DED" w14:textId="02B4637F">
      <w:pPr>
        <w:pStyle w:val="ListParagraph"/>
        <w:numPr>
          <w:ilvl w:val="0"/>
          <w:numId w:val="18"/>
        </w:numPr>
      </w:pPr>
      <w:r w:rsidRPr="009A4D37">
        <w:t>Standard on Cleaning Procedures</w:t>
      </w:r>
    </w:p>
    <w:p w:rsidR="009A4D37" w:rsidP="009A4D37" w:rsidRDefault="009A4D37" w14:paraId="672005AF" w14:textId="0008EAF5">
      <w:pPr>
        <w:pStyle w:val="dP-Heading2"/>
      </w:pPr>
      <w:r>
        <w:lastRenderedPageBreak/>
        <w:t>Standard on Communication</w:t>
      </w:r>
    </w:p>
    <w:p w:rsidRPr="00294E02" w:rsidR="00294E02" w:rsidP="00260970" w:rsidRDefault="00294E02" w14:paraId="4E61C613" w14:textId="14E81F8F">
      <w:pPr>
        <w:pStyle w:val="ListParagraph"/>
        <w:rPr>
          <w:noProof/>
        </w:rPr>
      </w:pPr>
      <w:r w:rsidRPr="00294E02">
        <w:rPr>
          <w:noProof/>
        </w:rPr>
        <w:t xml:space="preserve">Center Management is to contact pet parents with information on signs and symptoms displayed immediately and </w:t>
      </w:r>
      <w:r>
        <w:rPr>
          <w:noProof/>
        </w:rPr>
        <w:t>recommend</w:t>
      </w:r>
      <w:r w:rsidRPr="00294E02">
        <w:rPr>
          <w:noProof/>
        </w:rPr>
        <w:t xml:space="preserve"> an exam by a </w:t>
      </w:r>
      <w:r>
        <w:rPr>
          <w:noProof/>
        </w:rPr>
        <w:t>V</w:t>
      </w:r>
      <w:r w:rsidRPr="00294E02">
        <w:rPr>
          <w:noProof/>
        </w:rPr>
        <w:t>eterinarian. </w:t>
      </w:r>
    </w:p>
    <w:p w:rsidRPr="00294E02" w:rsidR="00294E02" w:rsidP="00260970" w:rsidRDefault="00294E02" w14:paraId="17F8A4CA" w14:textId="77777777">
      <w:pPr>
        <w:pStyle w:val="ListParagraph"/>
        <w:rPr>
          <w:noProof/>
        </w:rPr>
      </w:pPr>
      <w:r w:rsidRPr="00294E02">
        <w:rPr>
          <w:noProof/>
        </w:rPr>
        <w:t>Center Management is to contact RVD and Regional Manager on signs and symptoms displayed immediately and provide details on next steps for care for that pet guest. </w:t>
      </w:r>
    </w:p>
    <w:p w:rsidRPr="00294E02" w:rsidR="00294E02" w:rsidP="00260970" w:rsidRDefault="00294E02" w14:paraId="38D6A3B6" w14:textId="1BFBE381">
      <w:pPr>
        <w:pStyle w:val="ListParagraph"/>
        <w:rPr>
          <w:noProof/>
        </w:rPr>
      </w:pPr>
      <w:r w:rsidRPr="00294E02">
        <w:rPr>
          <w:noProof/>
        </w:rPr>
        <w:t xml:space="preserve">Once the Pet Guests are in the care of a veterinarian. Veterinarian is to communicate with </w:t>
      </w:r>
      <w:r>
        <w:rPr>
          <w:noProof/>
        </w:rPr>
        <w:t>p</w:t>
      </w:r>
      <w:r w:rsidRPr="00294E02">
        <w:rPr>
          <w:noProof/>
        </w:rPr>
        <w:t xml:space="preserve">et </w:t>
      </w:r>
      <w:r>
        <w:rPr>
          <w:noProof/>
        </w:rPr>
        <w:t>p</w:t>
      </w:r>
      <w:r w:rsidRPr="00294E02">
        <w:rPr>
          <w:noProof/>
        </w:rPr>
        <w:t>arents on diagnosis and treatment </w:t>
      </w:r>
    </w:p>
    <w:p w:rsidRPr="00294E02" w:rsidR="00294E02" w:rsidP="00260970" w:rsidRDefault="00294E02" w14:paraId="1D535E27" w14:textId="77777777">
      <w:pPr>
        <w:pStyle w:val="ListParagraph"/>
        <w:rPr>
          <w:noProof/>
        </w:rPr>
      </w:pPr>
      <w:r w:rsidRPr="00294E02">
        <w:rPr>
          <w:noProof/>
        </w:rPr>
        <w:t>The center is to only communicate to pet parents on signs and symptoms observed at the center, contact and location information on where pet is receiving medical care </w:t>
      </w:r>
    </w:p>
    <w:p w:rsidRPr="00294E02" w:rsidR="00294E02" w:rsidP="00260970" w:rsidRDefault="00294E02" w14:paraId="224FBA43" w14:textId="77777777">
      <w:pPr>
        <w:pStyle w:val="ListParagraph"/>
        <w:rPr>
          <w:noProof/>
        </w:rPr>
      </w:pPr>
      <w:r w:rsidRPr="00294E02">
        <w:rPr>
          <w:noProof/>
        </w:rPr>
        <w:t>For pet guests to return to the Pet Center, Veterinarian must provide a medical release. </w:t>
      </w:r>
    </w:p>
    <w:p w:rsidRPr="00294E02" w:rsidR="00294E02" w:rsidP="00260970" w:rsidRDefault="00294E02" w14:paraId="67A969BD" w14:textId="4D7B750A">
      <w:pPr>
        <w:pStyle w:val="ListParagraph"/>
        <w:rPr>
          <w:noProof/>
        </w:rPr>
      </w:pPr>
      <w:r w:rsidRPr="00294E02">
        <w:rPr>
          <w:noProof/>
        </w:rPr>
        <w:t>If Veterinarian confirms contagious form of URI</w:t>
      </w:r>
      <w:r>
        <w:rPr>
          <w:noProof/>
        </w:rPr>
        <w:t xml:space="preserve">, </w:t>
      </w:r>
      <w:r w:rsidRPr="00294E02">
        <w:rPr>
          <w:noProof/>
        </w:rPr>
        <w:t xml:space="preserve">Medical Boarding is to be advised to </w:t>
      </w:r>
      <w:r>
        <w:rPr>
          <w:noProof/>
        </w:rPr>
        <w:t>p</w:t>
      </w:r>
      <w:r w:rsidRPr="00294E02">
        <w:rPr>
          <w:noProof/>
        </w:rPr>
        <w:t xml:space="preserve">et </w:t>
      </w:r>
      <w:r>
        <w:rPr>
          <w:noProof/>
        </w:rPr>
        <w:t>p</w:t>
      </w:r>
      <w:r w:rsidRPr="00294E02">
        <w:rPr>
          <w:noProof/>
        </w:rPr>
        <w:t xml:space="preserve">arents </w:t>
      </w:r>
      <w:hyperlink w:tgtFrame="_blank" w:history="1" r:id="rId10">
        <w:r w:rsidRPr="00294E02">
          <w:rPr>
            <w:rStyle w:val="Hyperlink"/>
            <w:noProof/>
          </w:rPr>
          <w:t>1.7.8 Boarding In-Take Pet Condition Check.docx</w:t>
        </w:r>
      </w:hyperlink>
      <w:r>
        <w:rPr>
          <w:noProof/>
        </w:rPr>
        <w:t>.</w:t>
      </w:r>
      <w:r w:rsidRPr="00294E02">
        <w:rPr>
          <w:noProof/>
        </w:rPr>
        <w:t> </w:t>
      </w:r>
    </w:p>
    <w:p w:rsidR="009A4D37" w:rsidP="009A4D37" w:rsidRDefault="009A4D37" w14:paraId="5448ACAB" w14:textId="77777777"/>
    <w:p w:rsidRPr="00874096" w:rsidR="009A4D37" w:rsidP="00874096" w:rsidRDefault="00874096" w14:paraId="51F78567" w14:textId="0C88C78F">
      <w:pPr>
        <w:pStyle w:val="dP-Heading2"/>
        <w:rPr>
          <w:rStyle w:val="Emphasis"/>
          <w:i w:val="0"/>
          <w:iCs w:val="0"/>
          <w:sz w:val="28"/>
        </w:rPr>
      </w:pPr>
      <w:r w:rsidRPr="00874096">
        <w:t xml:space="preserve">Standard on Procedure of Care for </w:t>
      </w:r>
      <w:r>
        <w:t>P</w:t>
      </w:r>
      <w:r w:rsidRPr="00874096">
        <w:t xml:space="preserve">et </w:t>
      </w:r>
      <w:r>
        <w:t>G</w:t>
      </w:r>
      <w:r w:rsidRPr="00874096">
        <w:t xml:space="preserve">uests </w:t>
      </w:r>
      <w:r>
        <w:t>D</w:t>
      </w:r>
      <w:r w:rsidRPr="00874096">
        <w:t xml:space="preserve">isplaying </w:t>
      </w:r>
      <w:r>
        <w:t>S</w:t>
      </w:r>
      <w:r w:rsidRPr="00874096">
        <w:t xml:space="preserve">igns and </w:t>
      </w:r>
      <w:r>
        <w:t>S</w:t>
      </w:r>
      <w:r w:rsidRPr="00874096">
        <w:t>ymptoms</w:t>
      </w:r>
    </w:p>
    <w:p w:rsidRPr="00227647" w:rsidR="00227647" w:rsidRDefault="00227647" w14:paraId="6A05A5E6" w14:textId="77777777">
      <w:pPr>
        <w:pStyle w:val="ListParagraph"/>
      </w:pPr>
      <w:r w:rsidRPr="00227647">
        <w:t>Signs and Symptoms: </w:t>
      </w:r>
    </w:p>
    <w:p w:rsidRPr="00227647" w:rsidR="00227647" w:rsidP="0093084E" w:rsidRDefault="3697A1DB" w14:paraId="75BA57D2" w14:textId="1089DC9C">
      <w:pPr>
        <w:pStyle w:val="ListParagraph"/>
      </w:pPr>
      <w:r>
        <w:t>Dogs may have a cough that sounds like a “goose honk”.</w:t>
      </w:r>
    </w:p>
    <w:p w:rsidRPr="00227647" w:rsidR="00227647" w:rsidP="0093084E" w:rsidRDefault="00227647" w14:paraId="08C80961" w14:textId="6807338B">
      <w:pPr>
        <w:pStyle w:val="ListParagraph"/>
      </w:pPr>
      <w:r w:rsidRPr="00227647">
        <w:t>Many dogs cough up foamy saliva, which can easily be mistaken for vomiting</w:t>
      </w:r>
      <w:r>
        <w:t>.</w:t>
      </w:r>
      <w:r w:rsidRPr="00227647">
        <w:t> </w:t>
      </w:r>
    </w:p>
    <w:p w:rsidRPr="00227647" w:rsidR="00227647" w:rsidP="0093084E" w:rsidRDefault="00227647" w14:paraId="7D1C8BE7" w14:textId="16FB80FE">
      <w:pPr>
        <w:pStyle w:val="ListParagraph"/>
      </w:pPr>
      <w:r>
        <w:t xml:space="preserve">Signs can include sneezing, eye </w:t>
      </w:r>
      <w:r w:rsidR="0093084E">
        <w:t>discharge, nose</w:t>
      </w:r>
      <w:r w:rsidR="616FF092">
        <w:t xml:space="preserve"> discharge,</w:t>
      </w:r>
      <w:r>
        <w:t xml:space="preserve"> fatigue, lack of appetite, and fever. </w:t>
      </w:r>
    </w:p>
    <w:p w:rsidRPr="00227647" w:rsidR="00227647" w:rsidP="0093084E" w:rsidRDefault="00227647" w14:paraId="4B300990" w14:textId="77777777">
      <w:pPr>
        <w:pStyle w:val="ListParagraph"/>
      </w:pPr>
      <w:r w:rsidRPr="00227647">
        <w:t>Serious complications due to secondary infection, such as pneumonia, are possible. This lung infection can cause labored, noisy, rapid breathing with a cough that becomes moist rather than dry. It needs prompt veterinary care to prevent serious illness or loss of life. </w:t>
      </w:r>
    </w:p>
    <w:p w:rsidR="00764F18" w:rsidP="0093084E" w:rsidRDefault="00764F18" w14:paraId="0646892D" w14:textId="6859263F">
      <w:pPr>
        <w:pStyle w:val="ListParagraph"/>
        <w:rPr/>
      </w:pPr>
      <w:r w:rsidR="00227647">
        <w:rPr/>
        <w:t xml:space="preserve">Pet guests who are displaying signs and symptoms of </w:t>
      </w:r>
      <w:r w:rsidR="149CF2FC">
        <w:rPr/>
        <w:t>r</w:t>
      </w:r>
      <w:r w:rsidR="00227647">
        <w:rPr/>
        <w:t xml:space="preserve">espiratory </w:t>
      </w:r>
      <w:r w:rsidR="24216060">
        <w:rPr/>
        <w:t>tract i</w:t>
      </w:r>
      <w:r w:rsidR="00227647">
        <w:rPr/>
        <w:t>nfection</w:t>
      </w:r>
      <w:r w:rsidR="02719414">
        <w:rPr/>
        <w:t>s</w:t>
      </w:r>
      <w:r w:rsidR="71F407DE">
        <w:rPr/>
        <w:t xml:space="preserve"> s</w:t>
      </w:r>
      <w:r w:rsidR="00764F18">
        <w:rPr/>
        <w:t xml:space="preserve">hould not be checked into the center without a veterinarian signing off that the patient is not </w:t>
      </w:r>
      <w:r w:rsidR="0093084E">
        <w:rPr/>
        <w:t>contagious.</w:t>
      </w:r>
    </w:p>
    <w:p w:rsidR="00227647" w:rsidRDefault="00764F18" w14:paraId="0CEBC1D7" w14:textId="60BCDD74">
      <w:pPr>
        <w:pStyle w:val="ListParagraph"/>
        <w:rPr/>
      </w:pPr>
      <w:r w:rsidR="00764F18">
        <w:rPr/>
        <w:t xml:space="preserve">CRSs should be asking clients at check in if their pet is showing any signs of respiratory illness </w:t>
      </w:r>
      <w:proofErr w:type="gramStart"/>
      <w:r w:rsidR="00764F18">
        <w:rPr/>
        <w:t>including:</w:t>
      </w:r>
      <w:proofErr w:type="gramEnd"/>
      <w:r w:rsidR="00764F18">
        <w:rPr/>
        <w:t xml:space="preserve"> sneezing, eye discharge, nose discharge, fatigue, lack of appetite, fever, coughing</w:t>
      </w:r>
      <w:r w:rsidR="00227647">
        <w:rPr/>
        <w:t> </w:t>
      </w:r>
    </w:p>
    <w:p w:rsidRPr="00227647" w:rsidR="00764F18" w:rsidRDefault="00764F18" w14:paraId="277550FA" w14:textId="3F6D6AF4">
      <w:pPr>
        <w:pStyle w:val="ListParagraph"/>
        <w:rPr/>
      </w:pPr>
      <w:r w:rsidR="00764F18">
        <w:rPr/>
        <w:t xml:space="preserve">CSRs should also evaluate pets at check in for these </w:t>
      </w:r>
      <w:r w:rsidR="002B7FDF">
        <w:rPr/>
        <w:t>symptoms.</w:t>
      </w:r>
    </w:p>
    <w:p w:rsidRPr="00227647" w:rsidR="00227647" w:rsidP="0093084E" w:rsidRDefault="00227647" w14:paraId="4B78177E" w14:textId="061840A3">
      <w:pPr>
        <w:pStyle w:val="ListParagraph"/>
        <w:rPr/>
      </w:pPr>
      <w:r w:rsidR="00227647">
        <w:rPr/>
        <w:t xml:space="preserve">Should be removed from general population and follow </w:t>
      </w:r>
      <w:r w:rsidRPr="6D19712F" w:rsidR="00227647">
        <w:rPr>
          <w:b w:val="1"/>
          <w:bCs w:val="1"/>
          <w:i w:val="1"/>
          <w:iCs w:val="1"/>
        </w:rPr>
        <w:t>isolation protocols</w:t>
      </w:r>
      <w:r w:rsidRPr="6D19712F" w:rsidR="00227647">
        <w:rPr>
          <w:b w:val="1"/>
          <w:bCs w:val="1"/>
          <w:i w:val="1"/>
          <w:iCs w:val="1"/>
        </w:rPr>
        <w:t>.</w:t>
      </w:r>
      <w:r w:rsidR="00227647">
        <w:rPr/>
        <w:t> </w:t>
      </w:r>
    </w:p>
    <w:p w:rsidRPr="00227647" w:rsidR="00227647" w:rsidP="0093084E" w:rsidRDefault="00227647" w14:paraId="592A1410" w14:textId="77777777">
      <w:pPr>
        <w:pStyle w:val="ListParagraph"/>
        <w:rPr/>
      </w:pPr>
      <w:r w:rsidR="00227647">
        <w:rPr/>
        <w:t>Immediately Contact Pet parents on findings.  </w:t>
      </w:r>
    </w:p>
    <w:p w:rsidRPr="00227647" w:rsidR="00227647" w:rsidP="0093084E" w:rsidRDefault="00227647" w14:paraId="3E509B1B" w14:textId="77777777">
      <w:pPr>
        <w:pStyle w:val="ListParagraph"/>
        <w:rPr/>
      </w:pPr>
      <w:r w:rsidR="00227647">
        <w:rPr/>
        <w:t>Center Management is to contact RVD and Regional Manager </w:t>
      </w:r>
    </w:p>
    <w:p w:rsidRPr="00227647" w:rsidR="00227647" w:rsidRDefault="00227647" w14:paraId="355B26DD" w14:textId="77777777">
      <w:pPr>
        <w:pStyle w:val="ListParagraph"/>
        <w:rPr/>
      </w:pPr>
      <w:r w:rsidR="00227647">
        <w:rPr/>
        <w:t>Disclose Pet Guests signs &amp; symptoms, customer information and next steps for care.    </w:t>
      </w:r>
    </w:p>
    <w:p w:rsidRPr="00227647" w:rsidR="00227647" w:rsidP="0093084E" w:rsidRDefault="00227647" w14:paraId="04EEADC7" w14:textId="2B66E8BA">
      <w:pPr>
        <w:pStyle w:val="ListParagraph"/>
        <w:rPr/>
      </w:pPr>
      <w:r w:rsidR="00227647">
        <w:rPr/>
        <w:t xml:space="preserve">Submit </w:t>
      </w:r>
      <w:r w:rsidR="00227647">
        <w:rPr/>
        <w:t>I</w:t>
      </w:r>
      <w:r w:rsidR="00227647">
        <w:rPr/>
        <w:t xml:space="preserve">ncident </w:t>
      </w:r>
      <w:r w:rsidR="00227647">
        <w:rPr/>
        <w:t>R</w:t>
      </w:r>
      <w:r w:rsidR="00227647">
        <w:rPr/>
        <w:t xml:space="preserve">eport </w:t>
      </w:r>
      <w:r w:rsidR="00227647">
        <w:rPr/>
        <w:t>Fo</w:t>
      </w:r>
      <w:r w:rsidR="00227647">
        <w:rPr/>
        <w:t>rm</w:t>
      </w:r>
      <w:r w:rsidR="00227647">
        <w:rPr/>
        <w:t>.</w:t>
      </w:r>
      <w:r w:rsidR="00227647">
        <w:rPr/>
        <w:t> </w:t>
      </w:r>
    </w:p>
    <w:p w:rsidRPr="00227647" w:rsidR="00227647" w:rsidP="0093084E" w:rsidRDefault="00227647" w14:paraId="538D5554" w14:textId="57F57AAC">
      <w:pPr>
        <w:pStyle w:val="ListParagraph"/>
        <w:rPr/>
      </w:pPr>
      <w:r w:rsidR="00227647">
        <w:rPr/>
        <w:t>Within one business day</w:t>
      </w:r>
      <w:r w:rsidR="00227647">
        <w:rPr/>
        <w:t>, p</w:t>
      </w:r>
      <w:r w:rsidR="00227647">
        <w:rPr/>
        <w:t xml:space="preserve">et </w:t>
      </w:r>
      <w:r w:rsidR="00227647">
        <w:rPr/>
        <w:t>p</w:t>
      </w:r>
      <w:r w:rsidR="00227647">
        <w:rPr/>
        <w:t xml:space="preserve">arents are to either pick up pet guests or allow </w:t>
      </w:r>
      <w:r w:rsidR="0093084E">
        <w:rPr/>
        <w:t>the center</w:t>
      </w:r>
      <w:r w:rsidR="00227647">
        <w:rPr/>
        <w:t xml:space="preserve"> to schedule an exam from a </w:t>
      </w:r>
      <w:proofErr w:type="gramStart"/>
      <w:r w:rsidR="00227647">
        <w:rPr/>
        <w:t>V</w:t>
      </w:r>
      <w:r w:rsidR="00227647">
        <w:rPr/>
        <w:t>eterinarian</w:t>
      </w:r>
      <w:proofErr w:type="gramEnd"/>
      <w:r w:rsidR="00227647">
        <w:rPr/>
        <w:t>.</w:t>
      </w:r>
      <w:r w:rsidR="00227647">
        <w:rPr/>
        <w:t>  </w:t>
      </w:r>
    </w:p>
    <w:p w:rsidRPr="00227647" w:rsidR="00227647" w:rsidP="0093084E" w:rsidRDefault="00227647" w14:paraId="700F4D88" w14:textId="2A72BBB3">
      <w:pPr>
        <w:pStyle w:val="ListParagraph"/>
        <w:rPr/>
      </w:pPr>
      <w:r w:rsidR="00227647">
        <w:rPr/>
        <w:t xml:space="preserve">Once the </w:t>
      </w:r>
      <w:r w:rsidR="00227647">
        <w:rPr/>
        <w:t>p</w:t>
      </w:r>
      <w:r w:rsidR="00227647">
        <w:rPr/>
        <w:t xml:space="preserve">et </w:t>
      </w:r>
      <w:r w:rsidR="00227647">
        <w:rPr/>
        <w:t>g</w:t>
      </w:r>
      <w:r w:rsidR="00227647">
        <w:rPr/>
        <w:t>uests are in the care of a veterinarian. Veterinarian is to communicate with Pet Parents on diagnosis and treatment</w:t>
      </w:r>
      <w:r w:rsidR="00227647">
        <w:rPr/>
        <w:t>.</w:t>
      </w:r>
      <w:r w:rsidR="00227647">
        <w:rPr/>
        <w:t> </w:t>
      </w:r>
    </w:p>
    <w:p w:rsidRPr="00227647" w:rsidR="00227647" w:rsidP="0093084E" w:rsidRDefault="00227647" w14:paraId="161E4854" w14:textId="13FDE441">
      <w:pPr>
        <w:pStyle w:val="ListParagraph"/>
        <w:rPr/>
      </w:pPr>
      <w:r w:rsidR="00227647">
        <w:rPr/>
        <w:t>If Veterinarian confirms contagious form of URI</w:t>
      </w:r>
      <w:r w:rsidR="00227647">
        <w:rPr/>
        <w:t>,</w:t>
      </w:r>
      <w:r w:rsidR="00227647">
        <w:rPr/>
        <w:t xml:space="preserve"> Medical Boarding is to be advised to </w:t>
      </w:r>
      <w:r w:rsidR="00227647">
        <w:rPr/>
        <w:t>p</w:t>
      </w:r>
      <w:r w:rsidR="00227647">
        <w:rPr/>
        <w:t xml:space="preserve">et </w:t>
      </w:r>
      <w:r w:rsidR="00227647">
        <w:rPr/>
        <w:t>p</w:t>
      </w:r>
      <w:r w:rsidR="00227647">
        <w:rPr/>
        <w:t xml:space="preserve">arents </w:t>
      </w:r>
      <w:hyperlink r:id="R5a7291413eec4161">
        <w:r w:rsidRPr="6D19712F" w:rsidR="00227647">
          <w:rPr>
            <w:rStyle w:val="Hyperlink"/>
          </w:rPr>
          <w:t>1.7.8 Boarding In-Take Pet Condition Check.docx</w:t>
        </w:r>
      </w:hyperlink>
      <w:r w:rsidR="00227647">
        <w:rPr/>
        <w:t>.</w:t>
      </w:r>
      <w:r w:rsidR="00227647">
        <w:rPr/>
        <w:t> </w:t>
      </w:r>
    </w:p>
    <w:p w:rsidR="009A4D37" w:rsidP="00227647" w:rsidRDefault="009A4D37" w14:paraId="07840B55" w14:textId="77777777">
      <w:pPr>
        <w:ind w:left="360"/>
      </w:pPr>
    </w:p>
    <w:p w:rsidR="009A4D37" w:rsidP="009A4D37" w:rsidRDefault="009B02FA" w14:paraId="26BEB2FC" w14:textId="124D01CC">
      <w:pPr>
        <w:pStyle w:val="dP-Heading2"/>
      </w:pPr>
      <w:r w:rsidRPr="009B02FA">
        <w:rPr>
          <w:bCs/>
        </w:rPr>
        <w:t>Standard on Procedure for Isolation Protocols</w:t>
      </w:r>
      <w:r w:rsidRPr="009B02FA">
        <w:t> </w:t>
      </w:r>
    </w:p>
    <w:p w:rsidRPr="009B02FA" w:rsidR="009B02FA" w:rsidP="00260970" w:rsidRDefault="009B02FA" w14:paraId="39AB68A4" w14:textId="77777777">
      <w:pPr>
        <w:pStyle w:val="ListParagraph"/>
        <w:numPr>
          <w:ilvl w:val="0"/>
          <w:numId w:val="16"/>
        </w:numPr>
        <w:rPr>
          <w:noProof/>
        </w:rPr>
      </w:pPr>
      <w:r w:rsidRPr="009B02FA">
        <w:rPr>
          <w:noProof/>
        </w:rPr>
        <w:t>Designate Isolation area: </w:t>
      </w:r>
    </w:p>
    <w:p w:rsidRPr="009B02FA" w:rsidR="009B02FA" w:rsidP="00260970" w:rsidRDefault="009B02FA" w14:paraId="7FDA2DEC" w14:textId="30EFF3CE">
      <w:pPr>
        <w:pStyle w:val="ListParagraph"/>
        <w:numPr>
          <w:ilvl w:val="1"/>
          <w:numId w:val="16"/>
        </w:numPr>
        <w:rPr>
          <w:noProof/>
        </w:rPr>
      </w:pPr>
      <w:r w:rsidRPr="009B02FA">
        <w:rPr>
          <w:noProof/>
        </w:rPr>
        <w:t>RM &amp; RVD identifies areas of isolation</w:t>
      </w:r>
      <w:r>
        <w:rPr>
          <w:noProof/>
        </w:rPr>
        <w:t>.</w:t>
      </w:r>
      <w:r w:rsidRPr="009B02FA">
        <w:rPr>
          <w:noProof/>
        </w:rPr>
        <w:t>  </w:t>
      </w:r>
    </w:p>
    <w:p w:rsidRPr="009B02FA" w:rsidR="009B02FA" w:rsidP="00260970" w:rsidRDefault="009B02FA" w14:paraId="7020A879" w14:textId="0068ECF2">
      <w:pPr>
        <w:pStyle w:val="ListParagraph"/>
        <w:numPr>
          <w:ilvl w:val="1"/>
          <w:numId w:val="16"/>
        </w:numPr>
        <w:rPr>
          <w:noProof/>
        </w:rPr>
      </w:pPr>
      <w:r>
        <w:rPr>
          <w:noProof/>
        </w:rPr>
        <w:t>The area s</w:t>
      </w:r>
      <w:r w:rsidRPr="009B02FA">
        <w:rPr>
          <w:noProof/>
        </w:rPr>
        <w:t>hould have separate cleaning, feeding and treatment supplies</w:t>
      </w:r>
      <w:r>
        <w:rPr>
          <w:noProof/>
        </w:rPr>
        <w:t>.</w:t>
      </w:r>
      <w:r w:rsidRPr="009B02FA">
        <w:rPr>
          <w:noProof/>
        </w:rPr>
        <w:t> </w:t>
      </w:r>
    </w:p>
    <w:p w:rsidRPr="009B02FA" w:rsidR="009B02FA" w:rsidP="00260970" w:rsidRDefault="006C2E2B" w14:paraId="2FEC1FF8" w14:textId="5C117A1E">
      <w:pPr>
        <w:pStyle w:val="ListParagraph"/>
        <w:numPr>
          <w:ilvl w:val="1"/>
          <w:numId w:val="16"/>
        </w:numPr>
        <w:rPr>
          <w:noProof/>
        </w:rPr>
      </w:pPr>
      <w:r>
        <w:rPr>
          <w:noProof/>
        </w:rPr>
        <w:t>The area also r</w:t>
      </w:r>
      <w:r w:rsidRPr="009B02FA" w:rsidR="009B02FA">
        <w:rPr>
          <w:noProof/>
        </w:rPr>
        <w:t>equires separate ventilation (when possible): ideally separate</w:t>
      </w:r>
      <w:r w:rsidR="00936976">
        <w:rPr>
          <w:noProof/>
        </w:rPr>
        <w:t>d</w:t>
      </w:r>
      <w:r w:rsidRPr="009B02FA" w:rsidR="009B02FA">
        <w:rPr>
          <w:noProof/>
        </w:rPr>
        <w:t xml:space="preserve"> by full wall and door</w:t>
      </w:r>
      <w:r w:rsidR="00E77F14">
        <w:rPr>
          <w:noProof/>
        </w:rPr>
        <w:t>. A</w:t>
      </w:r>
      <w:r w:rsidRPr="009B02FA" w:rsidR="009B02FA">
        <w:rPr>
          <w:noProof/>
        </w:rPr>
        <w:t xml:space="preserve"> designated area within a common air space may not be sufficient but is better than no separation / isolation at all</w:t>
      </w:r>
      <w:r>
        <w:rPr>
          <w:noProof/>
        </w:rPr>
        <w:t>.</w:t>
      </w:r>
      <w:r w:rsidRPr="009B02FA" w:rsidR="009B02FA">
        <w:rPr>
          <w:noProof/>
        </w:rPr>
        <w:t> </w:t>
      </w:r>
    </w:p>
    <w:p w:rsidRPr="009B02FA" w:rsidR="009B02FA" w:rsidP="00260970" w:rsidRDefault="009B02FA" w14:paraId="7D938ACD" w14:textId="1B992807">
      <w:pPr>
        <w:pStyle w:val="ListParagraph"/>
        <w:numPr>
          <w:ilvl w:val="0"/>
          <w:numId w:val="16"/>
        </w:numPr>
        <w:rPr>
          <w:noProof/>
        </w:rPr>
      </w:pPr>
      <w:r w:rsidRPr="009B02FA">
        <w:rPr>
          <w:noProof/>
        </w:rPr>
        <w:t>Designate one staff member to care for pet guest</w:t>
      </w:r>
      <w:r w:rsidR="006C2E2B">
        <w:rPr>
          <w:noProof/>
        </w:rPr>
        <w:t xml:space="preserve">. </w:t>
      </w:r>
      <w:r w:rsidRPr="009B02FA">
        <w:rPr>
          <w:noProof/>
        </w:rPr>
        <w:t>Designated staff is required: </w:t>
      </w:r>
    </w:p>
    <w:p w:rsidRPr="009B02FA" w:rsidR="009B02FA" w:rsidP="00260970" w:rsidRDefault="009B02FA" w14:paraId="2040E4B8" w14:textId="77777777">
      <w:pPr>
        <w:pStyle w:val="ListParagraph"/>
        <w:numPr>
          <w:ilvl w:val="1"/>
          <w:numId w:val="16"/>
        </w:numPr>
        <w:rPr>
          <w:noProof/>
        </w:rPr>
      </w:pPr>
      <w:r w:rsidRPr="009B02FA">
        <w:rPr>
          <w:noProof/>
        </w:rPr>
        <w:t>To wear PPE when handling ill pets to avoid contaminating clothing. </w:t>
      </w:r>
    </w:p>
    <w:p w:rsidRPr="009B02FA" w:rsidR="009B02FA" w:rsidP="00260970" w:rsidRDefault="009B02FA" w14:paraId="74931F43" w14:textId="2586B2FB">
      <w:pPr>
        <w:pStyle w:val="ListParagraph"/>
        <w:numPr>
          <w:ilvl w:val="1"/>
          <w:numId w:val="16"/>
        </w:numPr>
        <w:rPr>
          <w:noProof/>
        </w:rPr>
      </w:pPr>
      <w:r w:rsidRPr="009B02FA">
        <w:rPr>
          <w:noProof/>
        </w:rPr>
        <w:t>Separate jumpsuits (full clothing coverage), gloves, boots or shoe covers</w:t>
      </w:r>
      <w:r w:rsidR="00E77F14">
        <w:rPr>
          <w:noProof/>
        </w:rPr>
        <w:t>.</w:t>
      </w:r>
      <w:r w:rsidRPr="009B02FA">
        <w:rPr>
          <w:noProof/>
        </w:rPr>
        <w:t> </w:t>
      </w:r>
    </w:p>
    <w:p w:rsidRPr="009B02FA" w:rsidR="009B02FA" w:rsidP="00260970" w:rsidRDefault="009B02FA" w14:paraId="4B2344ED" w14:textId="3B8D181B">
      <w:pPr>
        <w:pStyle w:val="ListParagraph"/>
        <w:numPr>
          <w:ilvl w:val="1"/>
          <w:numId w:val="16"/>
        </w:numPr>
        <w:rPr>
          <w:noProof/>
        </w:rPr>
      </w:pPr>
      <w:r w:rsidRPr="009B02FA">
        <w:rPr>
          <w:noProof/>
        </w:rPr>
        <w:t>Enter quarantine/isolation areas limiting exposer to another pet guest</w:t>
      </w:r>
      <w:r w:rsidR="00E77F14">
        <w:rPr>
          <w:noProof/>
        </w:rPr>
        <w:t>.</w:t>
      </w:r>
      <w:r w:rsidRPr="009B02FA">
        <w:rPr>
          <w:noProof/>
        </w:rPr>
        <w:t>  </w:t>
      </w:r>
    </w:p>
    <w:p w:rsidRPr="009B02FA" w:rsidR="009B02FA" w:rsidP="00260970" w:rsidRDefault="009B02FA" w14:paraId="23180E0B" w14:textId="2EE2A43E">
      <w:pPr>
        <w:pStyle w:val="ListParagraph"/>
        <w:numPr>
          <w:ilvl w:val="1"/>
          <w:numId w:val="16"/>
        </w:numPr>
        <w:rPr>
          <w:noProof/>
        </w:rPr>
      </w:pPr>
      <w:r w:rsidRPr="009B02FA">
        <w:rPr>
          <w:noProof/>
        </w:rPr>
        <w:t>Wash their hands</w:t>
      </w:r>
      <w:r w:rsidR="00E77F14">
        <w:rPr>
          <w:noProof/>
        </w:rPr>
        <w:t>:</w:t>
      </w:r>
      <w:r w:rsidRPr="009B02FA">
        <w:rPr>
          <w:noProof/>
        </w:rPr>
        <w:t> </w:t>
      </w:r>
    </w:p>
    <w:p w:rsidRPr="009B02FA" w:rsidR="009B02FA" w:rsidP="00260970" w:rsidRDefault="009B02FA" w14:paraId="6CDF7C95" w14:textId="47C3AF98">
      <w:pPr>
        <w:pStyle w:val="ListParagraph"/>
        <w:numPr>
          <w:ilvl w:val="2"/>
          <w:numId w:val="16"/>
        </w:numPr>
        <w:rPr>
          <w:noProof/>
        </w:rPr>
      </w:pPr>
      <w:r w:rsidRPr="009B02FA">
        <w:rPr>
          <w:noProof/>
        </w:rPr>
        <w:t>Upon arriving at the facility</w:t>
      </w:r>
      <w:r w:rsidR="00E77F14">
        <w:rPr>
          <w:noProof/>
        </w:rPr>
        <w:t>.</w:t>
      </w:r>
      <w:r w:rsidRPr="009B02FA">
        <w:rPr>
          <w:noProof/>
        </w:rPr>
        <w:t> </w:t>
      </w:r>
    </w:p>
    <w:p w:rsidRPr="009B02FA" w:rsidR="009B02FA" w:rsidP="00260970" w:rsidRDefault="009B02FA" w14:paraId="54BB4FFF" w14:textId="39344897">
      <w:pPr>
        <w:pStyle w:val="ListParagraph"/>
        <w:numPr>
          <w:ilvl w:val="2"/>
          <w:numId w:val="16"/>
        </w:numPr>
        <w:rPr>
          <w:noProof/>
        </w:rPr>
      </w:pPr>
      <w:r w:rsidRPr="009B02FA">
        <w:rPr>
          <w:noProof/>
        </w:rPr>
        <w:t>Before and after handling each dog</w:t>
      </w:r>
      <w:r w:rsidR="00E77F14">
        <w:rPr>
          <w:noProof/>
        </w:rPr>
        <w:t>.</w:t>
      </w:r>
      <w:r w:rsidRPr="009B02FA">
        <w:rPr>
          <w:noProof/>
        </w:rPr>
        <w:t> </w:t>
      </w:r>
    </w:p>
    <w:p w:rsidRPr="009B02FA" w:rsidR="009B02FA" w:rsidP="00260970" w:rsidRDefault="009B02FA" w14:paraId="30F8CAD2" w14:textId="25D191B0">
      <w:pPr>
        <w:pStyle w:val="ListParagraph"/>
        <w:numPr>
          <w:ilvl w:val="2"/>
          <w:numId w:val="16"/>
        </w:numPr>
        <w:rPr>
          <w:noProof/>
        </w:rPr>
      </w:pPr>
      <w:r w:rsidRPr="009B02FA">
        <w:rPr>
          <w:noProof/>
        </w:rPr>
        <w:t>After coming into contact with dogs' saliva, urine, feces, or blood</w:t>
      </w:r>
      <w:r w:rsidR="00E77F14">
        <w:rPr>
          <w:noProof/>
        </w:rPr>
        <w:t>.</w:t>
      </w:r>
      <w:r w:rsidRPr="009B02FA">
        <w:rPr>
          <w:noProof/>
        </w:rPr>
        <w:t> </w:t>
      </w:r>
    </w:p>
    <w:p w:rsidRPr="009B02FA" w:rsidR="009B02FA" w:rsidP="00260970" w:rsidRDefault="009B02FA" w14:paraId="5389A451" w14:textId="73CED5B1">
      <w:pPr>
        <w:pStyle w:val="ListParagraph"/>
        <w:numPr>
          <w:ilvl w:val="2"/>
          <w:numId w:val="16"/>
        </w:numPr>
        <w:rPr>
          <w:noProof/>
        </w:rPr>
      </w:pPr>
      <w:r w:rsidRPr="009B02FA">
        <w:rPr>
          <w:noProof/>
        </w:rPr>
        <w:t>After cleaning cages</w:t>
      </w:r>
      <w:r w:rsidR="00E77F14">
        <w:rPr>
          <w:noProof/>
        </w:rPr>
        <w:t>.</w:t>
      </w:r>
      <w:r w:rsidRPr="009B02FA">
        <w:rPr>
          <w:noProof/>
        </w:rPr>
        <w:t> </w:t>
      </w:r>
    </w:p>
    <w:p w:rsidRPr="009B02FA" w:rsidR="009B02FA" w:rsidP="00260970" w:rsidRDefault="009B02FA" w14:paraId="6271A2F2" w14:textId="60E8CF73">
      <w:pPr>
        <w:pStyle w:val="ListParagraph"/>
        <w:numPr>
          <w:ilvl w:val="2"/>
          <w:numId w:val="16"/>
        </w:numPr>
        <w:rPr>
          <w:noProof/>
        </w:rPr>
      </w:pPr>
      <w:r w:rsidRPr="009B02FA">
        <w:rPr>
          <w:noProof/>
        </w:rPr>
        <w:t>Before eating meals, taking breaks, or leaving the facility</w:t>
      </w:r>
      <w:r w:rsidR="00E77F14">
        <w:rPr>
          <w:noProof/>
        </w:rPr>
        <w:t>.</w:t>
      </w:r>
      <w:r w:rsidRPr="009B02FA">
        <w:rPr>
          <w:noProof/>
        </w:rPr>
        <w:t> </w:t>
      </w:r>
    </w:p>
    <w:p w:rsidRPr="009B02FA" w:rsidR="009B02FA" w:rsidP="00260970" w:rsidRDefault="009B02FA" w14:paraId="3C8510DB" w14:textId="5E6B5B32">
      <w:pPr>
        <w:pStyle w:val="ListParagraph"/>
        <w:numPr>
          <w:ilvl w:val="2"/>
          <w:numId w:val="16"/>
        </w:numPr>
        <w:rPr>
          <w:noProof/>
        </w:rPr>
      </w:pPr>
      <w:r w:rsidRPr="009B02FA">
        <w:rPr>
          <w:noProof/>
        </w:rPr>
        <w:t>Before and after using the restroom</w:t>
      </w:r>
      <w:r w:rsidR="00E77F14">
        <w:rPr>
          <w:noProof/>
        </w:rPr>
        <w:t>.</w:t>
      </w:r>
      <w:r w:rsidRPr="009B02FA">
        <w:rPr>
          <w:noProof/>
        </w:rPr>
        <w:t> </w:t>
      </w:r>
    </w:p>
    <w:p w:rsidRPr="009B02FA" w:rsidR="009B02FA" w:rsidP="00260970" w:rsidRDefault="009B02FA" w14:paraId="57E46D76" w14:textId="77777777">
      <w:pPr>
        <w:pStyle w:val="ListParagraph"/>
        <w:numPr>
          <w:ilvl w:val="1"/>
          <w:numId w:val="16"/>
        </w:numPr>
        <w:rPr>
          <w:noProof/>
        </w:rPr>
      </w:pPr>
      <w:r w:rsidRPr="009B02FA">
        <w:rPr>
          <w:noProof/>
        </w:rPr>
        <w:t> Clean and disinfect all clothing (including shoes), equipment, surfaces and hands after exposure to dogs showing signs of respiratory disease. </w:t>
      </w:r>
    </w:p>
    <w:p w:rsidR="009A4D37" w:rsidP="009A4D37" w:rsidRDefault="009A4D37" w14:paraId="232D9520" w14:textId="77777777"/>
    <w:p w:rsidRPr="00123D3D" w:rsidR="009A4D37" w:rsidP="00123D3D" w:rsidRDefault="00123D3D" w14:paraId="32CD287D" w14:textId="536C0990">
      <w:pPr>
        <w:pStyle w:val="dP-Heading2"/>
        <w:rPr>
          <w:rStyle w:val="Emphasis"/>
          <w:i w:val="0"/>
          <w:iCs w:val="0"/>
          <w:sz w:val="28"/>
        </w:rPr>
      </w:pPr>
      <w:r w:rsidRPr="00123D3D">
        <w:t>Standard on Cleaning Procedures</w:t>
      </w:r>
    </w:p>
    <w:p w:rsidR="009A4D37" w:rsidP="00260970" w:rsidRDefault="00123D3D" w14:paraId="03970700" w14:textId="42A7039E">
      <w:pPr>
        <w:pStyle w:val="ListParagraph"/>
        <w:numPr>
          <w:ilvl w:val="0"/>
          <w:numId w:val="17"/>
        </w:numPr>
      </w:pPr>
      <w:r>
        <w:rPr>
          <w:noProof/>
        </w:rPr>
        <w:t>Virox Rescue is the required disinfectant for Pet Centers.</w:t>
      </w:r>
    </w:p>
    <w:p w:rsidR="009A4D37" w:rsidP="00260970" w:rsidRDefault="00123D3D" w14:paraId="53F43855" w14:textId="6B36E3B4">
      <w:pPr>
        <w:pStyle w:val="ListParagraph"/>
        <w:numPr>
          <w:ilvl w:val="0"/>
          <w:numId w:val="17"/>
        </w:numPr>
      </w:pPr>
      <w:r>
        <w:t xml:space="preserve">Ensure debris is removed, then spray area with </w:t>
      </w:r>
      <w:proofErr w:type="spellStart"/>
      <w:r>
        <w:t>Virox</w:t>
      </w:r>
      <w:proofErr w:type="spellEnd"/>
      <w:r>
        <w:t xml:space="preserve"> Rescue and let disinfectant sit for appropriate contact time before removing.</w:t>
      </w:r>
    </w:p>
    <w:p w:rsidR="00660D2B" w:rsidP="00260970" w:rsidRDefault="00660D2B" w14:paraId="69CCA816" w14:textId="533F2B6B">
      <w:pPr>
        <w:pStyle w:val="ListParagraph"/>
        <w:numPr>
          <w:ilvl w:val="0"/>
          <w:numId w:val="17"/>
        </w:numPr>
      </w:pPr>
      <w:r>
        <w:t xml:space="preserve">Any items (bowls, toys, pop-up crates, beds, lodgings, etc.) that the pet guest displaying signs and symptoms of Respiratory Infection </w:t>
      </w:r>
      <w:proofErr w:type="gramStart"/>
      <w:r>
        <w:t>came in contact with</w:t>
      </w:r>
      <w:proofErr w:type="gramEnd"/>
      <w:r>
        <w:t xml:space="preserve"> must be cleaned and sanitized immediately.</w:t>
      </w:r>
    </w:p>
    <w:p w:rsidR="005A74B6" w:rsidP="00260970" w:rsidRDefault="005A74B6" w14:paraId="734F7865" w14:textId="5EA7454A">
      <w:pPr>
        <w:pStyle w:val="ListParagraph"/>
        <w:numPr>
          <w:ilvl w:val="0"/>
          <w:numId w:val="17"/>
        </w:numPr>
      </w:pPr>
      <w:r>
        <w:t xml:space="preserve">Please refer to the “Cleaning and Sanitation” section of </w:t>
      </w:r>
      <w:hyperlink w:history="1" r:id="rId12">
        <w:r w:rsidRPr="00EE1CD6" w:rsidR="00EE1CD6">
          <w:rPr>
            <w:rStyle w:val="Hyperlink"/>
          </w:rPr>
          <w:t>1.13.3 Cleaning Procedures</w:t>
        </w:r>
      </w:hyperlink>
      <w:r w:rsidR="00EE1CD6">
        <w:t>.</w:t>
      </w:r>
    </w:p>
    <w:p w:rsidR="00FA66AE" w:rsidP="00FA66AE" w:rsidRDefault="00FA66AE" w14:paraId="0A22E71B" w14:textId="1DB1BBFC"/>
    <w:p w:rsidR="00B4354D" w:rsidP="00B4354D" w:rsidRDefault="005B458F" w14:paraId="0015F136" w14:textId="34CD9C6F">
      <w:pPr>
        <w:pStyle w:val="dP-Heading2"/>
      </w:pPr>
      <w:r w:rsidRPr="00D8513F">
        <w:t>References</w:t>
      </w:r>
    </w:p>
    <w:p w:rsidRPr="00EE1CD6" w:rsidR="00692D96" w:rsidP="00260970" w:rsidRDefault="004403C2" w14:paraId="42B37BE7" w14:textId="09F8B783">
      <w:pPr>
        <w:pStyle w:val="ListParagraph"/>
        <w:numPr>
          <w:ilvl w:val="0"/>
          <w:numId w:val="4"/>
        </w:numPr>
        <w:rPr>
          <w:rStyle w:val="normaltextrun"/>
          <w:rFonts w:eastAsia="Times New Roman" w:cs="Arial"/>
        </w:rPr>
      </w:pPr>
      <w:hyperlink w:tgtFrame="_blank" w:history="1" r:id="rId13">
        <w:r w:rsidRPr="003C6A0F" w:rsidR="003C6A0F">
          <w:rPr>
            <w:rStyle w:val="normaltextrun"/>
            <w:rFonts w:cs="Arial"/>
            <w:color w:val="0563C1"/>
            <w:u w:val="single"/>
            <w:shd w:val="clear" w:color="auto" w:fill="FFFFFF"/>
          </w:rPr>
          <w:t>1.7.8 Boarding In-Take Pet Condition Check.docx</w:t>
        </w:r>
      </w:hyperlink>
    </w:p>
    <w:p w:rsidRPr="003C6A0F" w:rsidR="00EE1CD6" w:rsidP="00260970" w:rsidRDefault="004403C2" w14:paraId="6EF51711" w14:textId="36830B1F">
      <w:pPr>
        <w:pStyle w:val="ListParagraph"/>
        <w:numPr>
          <w:ilvl w:val="0"/>
          <w:numId w:val="4"/>
        </w:numPr>
        <w:rPr>
          <w:rStyle w:val="Emphasis"/>
          <w:rFonts w:eastAsia="Times New Roman" w:cs="Arial"/>
          <w:i w:val="0"/>
          <w:iCs w:val="0"/>
        </w:rPr>
      </w:pPr>
      <w:hyperlink w:history="1" r:id="rId14">
        <w:r w:rsidRPr="00EE1CD6" w:rsidR="00EE1CD6">
          <w:rPr>
            <w:rStyle w:val="Hyperlink"/>
            <w:rFonts w:cs="Arial"/>
            <w:shd w:val="clear" w:color="auto" w:fill="FFFFFF"/>
          </w:rPr>
          <w:t>1.13.3 Cleaning Procedures</w:t>
        </w:r>
      </w:hyperlink>
    </w:p>
    <w:sectPr w:rsidRPr="003C6A0F" w:rsidR="00EE1CD6" w:rsidSect="00C36F86">
      <w:headerReference w:type="default" r:id="rId15"/>
      <w:footerReference w:type="default" r:id="rId16"/>
      <w:pgSz w:w="12240" w:h="15840" w:orient="portrait"/>
      <w:pgMar w:top="1440" w:right="720" w:bottom="1440" w:left="720" w:header="36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4447" w:rsidP="007D4902" w:rsidRDefault="00354447" w14:paraId="73B4DCBE" w14:textId="77777777">
      <w:pPr>
        <w:spacing w:after="0" w:line="240" w:lineRule="auto"/>
      </w:pPr>
      <w:r>
        <w:separator/>
      </w:r>
    </w:p>
  </w:endnote>
  <w:endnote w:type="continuationSeparator" w:id="0">
    <w:p w:rsidR="00354447" w:rsidP="007D4902" w:rsidRDefault="00354447" w14:paraId="255B0A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14625"/>
      <w:docPartObj>
        <w:docPartGallery w:val="Page Numbers (Bottom of Page)"/>
        <w:docPartUnique/>
      </w:docPartObj>
    </w:sdtPr>
    <w:sdtEndPr>
      <w:rPr>
        <w:noProof/>
      </w:rPr>
    </w:sdtEndPr>
    <w:sdtContent>
      <w:p w:rsidR="00C61288" w:rsidRDefault="00C61288" w14:paraId="5E8A92E3" w14:textId="664A60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36F86" w:rsidRDefault="00C36F86" w14:paraId="191C6B0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4447" w:rsidP="007D4902" w:rsidRDefault="00354447" w14:paraId="1213A836" w14:textId="77777777">
      <w:pPr>
        <w:spacing w:after="0" w:line="240" w:lineRule="auto"/>
      </w:pPr>
      <w:r>
        <w:separator/>
      </w:r>
    </w:p>
  </w:footnote>
  <w:footnote w:type="continuationSeparator" w:id="0">
    <w:p w:rsidR="00354447" w:rsidP="007D4902" w:rsidRDefault="00354447" w14:paraId="16F751B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D4902" w:rsidP="002B30BF" w:rsidRDefault="00AE2D13" w14:paraId="46FA6DF9" w14:textId="375459E7">
    <w:pPr>
      <w:pStyle w:val="Header"/>
      <w:jc w:val="right"/>
    </w:pPr>
    <w:r>
      <w:rPr>
        <w:noProof/>
      </w:rPr>
      <w:drawing>
        <wp:inline distT="0" distB="0" distL="0" distR="0" wp14:anchorId="643ECD50" wp14:editId="58576D7F">
          <wp:extent cx="2009775" cy="571500"/>
          <wp:effectExtent l="0" t="0" r="9525"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ex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571500"/>
                  </a:xfrm>
                  <a:prstGeom prst="rect">
                    <a:avLst/>
                  </a:prstGeom>
                  <a:noFill/>
                  <a:ln>
                    <a:noFill/>
                  </a:ln>
                </pic:spPr>
              </pic:pic>
            </a:graphicData>
          </a:graphic>
        </wp:inline>
      </w:drawing>
    </w:r>
  </w:p>
  <w:tbl>
    <w:tblPr>
      <w:tblStyle w:val="TableGrid"/>
      <w:tblW w:w="0" w:type="auto"/>
      <w:jc w:val="right"/>
      <w:tblLook w:val="04A0" w:firstRow="1" w:lastRow="0" w:firstColumn="1" w:lastColumn="0" w:noHBand="0" w:noVBand="1"/>
    </w:tblPr>
    <w:tblGrid>
      <w:gridCol w:w="2245"/>
      <w:gridCol w:w="4140"/>
      <w:gridCol w:w="2160"/>
      <w:gridCol w:w="2245"/>
    </w:tblGrid>
    <w:tr w:rsidR="000E548F" w:rsidTr="002D4466" w14:paraId="50B3914F" w14:textId="77777777">
      <w:trPr>
        <w:jc w:val="right"/>
      </w:trPr>
      <w:tc>
        <w:tcPr>
          <w:tcW w:w="2245" w:type="dxa"/>
          <w:shd w:val="clear" w:color="auto" w:fill="4472C4" w:themeFill="accent5"/>
        </w:tcPr>
        <w:p w:rsidRPr="00AD4079" w:rsidR="000E548F" w:rsidP="0099722E" w:rsidRDefault="000E548F" w14:paraId="1059CEFD" w14:textId="77777777">
          <w:pPr>
            <w:pStyle w:val="dP-InfoTableHeadings"/>
          </w:pPr>
          <w:r w:rsidRPr="00AD4079">
            <w:t>Procedure Title:</w:t>
          </w:r>
        </w:p>
      </w:tc>
      <w:tc>
        <w:tcPr>
          <w:tcW w:w="4140" w:type="dxa"/>
        </w:tcPr>
        <w:p w:rsidR="000E548F" w:rsidP="0099722E" w:rsidRDefault="003A145D" w14:paraId="6066781B" w14:textId="27B6B2BC">
          <w:pPr>
            <w:pStyle w:val="dP-InfoTableText"/>
          </w:pPr>
          <w:r>
            <w:fldChar w:fldCharType="begin"/>
          </w:r>
          <w:r>
            <w:instrText>TITLE  \* Caps  \* MERGEFORMAT</w:instrText>
          </w:r>
          <w:r>
            <w:fldChar w:fldCharType="separate"/>
          </w:r>
          <w:r w:rsidR="00857BE9">
            <w:t>Respiratory Tract Infections</w:t>
          </w:r>
          <w:r>
            <w:fldChar w:fldCharType="end"/>
          </w:r>
          <w:r w:rsidR="00692D96">
            <w:t xml:space="preserve"> </w:t>
          </w:r>
        </w:p>
      </w:tc>
      <w:tc>
        <w:tcPr>
          <w:tcW w:w="2160" w:type="dxa"/>
          <w:shd w:val="clear" w:color="auto" w:fill="4472C4" w:themeFill="accent5"/>
        </w:tcPr>
        <w:p w:rsidRPr="00AD4079" w:rsidR="000E548F" w:rsidP="0099722E" w:rsidRDefault="000E548F" w14:paraId="561A867D" w14:textId="77777777">
          <w:pPr>
            <w:pStyle w:val="dP-InfoTableHeadings"/>
          </w:pPr>
          <w:r w:rsidRPr="00AD4079">
            <w:t>Procedure Number:</w:t>
          </w:r>
        </w:p>
      </w:tc>
      <w:tc>
        <w:tcPr>
          <w:tcW w:w="2245" w:type="dxa"/>
        </w:tcPr>
        <w:p w:rsidR="000E548F" w:rsidP="0099722E" w:rsidRDefault="00650196" w14:paraId="52A64BB7" w14:textId="42598A2B">
          <w:pPr>
            <w:pStyle w:val="dP-InfoTableText"/>
          </w:pPr>
          <w:r>
            <w:t>1.4.11</w:t>
          </w:r>
        </w:p>
      </w:tc>
    </w:tr>
  </w:tbl>
  <w:p w:rsidR="007D4902" w:rsidP="007D4902" w:rsidRDefault="007D4902" w14:paraId="13DA57C6" w14:textId="77777777">
    <w:pPr>
      <w:pStyle w:val="Header"/>
      <w:jc w:val="center"/>
    </w:pPr>
  </w:p>
  <w:p w:rsidR="007D4902" w:rsidP="00827046" w:rsidRDefault="007D4902" w14:paraId="3A65F2C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D76"/>
    <w:multiLevelType w:val="multilevel"/>
    <w:tmpl w:val="38F0D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3515C84"/>
    <w:multiLevelType w:val="hybridMultilevel"/>
    <w:tmpl w:val="BD642A54"/>
    <w:lvl w:ilvl="0" w:tplc="5F407E2A">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BF6A0F"/>
    <w:multiLevelType w:val="multilevel"/>
    <w:tmpl w:val="29805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A1615A5"/>
    <w:multiLevelType w:val="multilevel"/>
    <w:tmpl w:val="285EECB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0C8B6B7A"/>
    <w:multiLevelType w:val="multilevel"/>
    <w:tmpl w:val="EF80AE8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21616E2"/>
    <w:multiLevelType w:val="hybridMultilevel"/>
    <w:tmpl w:val="24AE7618"/>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18C5622D"/>
    <w:multiLevelType w:val="multilevel"/>
    <w:tmpl w:val="25AA427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A40D84"/>
    <w:multiLevelType w:val="hybridMultilevel"/>
    <w:tmpl w:val="D45C6CC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232F0891"/>
    <w:multiLevelType w:val="multilevel"/>
    <w:tmpl w:val="A20E688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3BE683E"/>
    <w:multiLevelType w:val="multilevel"/>
    <w:tmpl w:val="D6AC1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FB90EFA"/>
    <w:multiLevelType w:val="multilevel"/>
    <w:tmpl w:val="9EDCD0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31B47EB2"/>
    <w:multiLevelType w:val="hybridMultilevel"/>
    <w:tmpl w:val="AB905B1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6DC66A9"/>
    <w:multiLevelType w:val="multilevel"/>
    <w:tmpl w:val="53EAA688"/>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cs="Times New Roman"/>
        <w:sz w:val="20"/>
      </w:rPr>
    </w:lvl>
    <w:lvl w:ilvl="2">
      <w:numFmt w:val="bullet"/>
      <w:lvlText w:val=""/>
      <w:lvlJc w:val="left"/>
      <w:pPr>
        <w:tabs>
          <w:tab w:val="num" w:pos="2160"/>
        </w:tabs>
        <w:ind w:left="2160" w:hanging="360"/>
      </w:pPr>
      <w:rPr>
        <w:rFonts w:hint="default" w:ascii="Wingdings" w:hAnsi="Wingdings"/>
        <w:sz w:val="20"/>
      </w:rPr>
    </w:lvl>
    <w:lvl w:ilvl="3">
      <w:numFmt w:val="bullet"/>
      <w:lvlText w:val=""/>
      <w:lvlJc w:val="left"/>
      <w:pPr>
        <w:tabs>
          <w:tab w:val="num" w:pos="2880"/>
        </w:tabs>
        <w:ind w:left="2880" w:hanging="360"/>
      </w:pPr>
      <w:rPr>
        <w:rFonts w:hint="default" w:ascii="Wingdings" w:hAnsi="Wingdings"/>
        <w:sz w:val="20"/>
      </w:rPr>
    </w:lvl>
    <w:lvl w:ilvl="4">
      <w:numFmt w:val="bullet"/>
      <w:lvlText w:val=""/>
      <w:lvlJc w:val="left"/>
      <w:pPr>
        <w:tabs>
          <w:tab w:val="num" w:pos="3600"/>
        </w:tabs>
        <w:ind w:left="3600" w:hanging="360"/>
      </w:pPr>
      <w:rPr>
        <w:rFonts w:hint="default" w:ascii="Wingdings" w:hAnsi="Wingdings"/>
        <w:sz w:val="20"/>
      </w:rPr>
    </w:lvl>
    <w:lvl w:ilvl="5">
      <w:numFmt w:val="bullet"/>
      <w:lvlText w:val=""/>
      <w:lvlJc w:val="left"/>
      <w:pPr>
        <w:tabs>
          <w:tab w:val="num" w:pos="4320"/>
        </w:tabs>
        <w:ind w:left="4320" w:hanging="360"/>
      </w:pPr>
      <w:rPr>
        <w:rFonts w:hint="default" w:ascii="Wingdings" w:hAnsi="Wingdings"/>
        <w:sz w:val="20"/>
      </w:rPr>
    </w:lvl>
    <w:lvl w:ilvl="6">
      <w:numFmt w:val="bullet"/>
      <w:lvlText w:val=""/>
      <w:lvlJc w:val="left"/>
      <w:pPr>
        <w:tabs>
          <w:tab w:val="num" w:pos="5040"/>
        </w:tabs>
        <w:ind w:left="5040" w:hanging="360"/>
      </w:pPr>
      <w:rPr>
        <w:rFonts w:hint="default" w:ascii="Wingdings" w:hAnsi="Wingdings"/>
        <w:sz w:val="20"/>
      </w:rPr>
    </w:lvl>
    <w:lvl w:ilvl="7">
      <w:numFmt w:val="bullet"/>
      <w:lvlText w:val=""/>
      <w:lvlJc w:val="left"/>
      <w:pPr>
        <w:tabs>
          <w:tab w:val="num" w:pos="5760"/>
        </w:tabs>
        <w:ind w:left="5760" w:hanging="360"/>
      </w:pPr>
      <w:rPr>
        <w:rFonts w:hint="default" w:ascii="Wingdings" w:hAnsi="Wingdings"/>
        <w:sz w:val="20"/>
      </w:rPr>
    </w:lvl>
    <w:lvl w:ilvl="8">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86D7037"/>
    <w:multiLevelType w:val="multilevel"/>
    <w:tmpl w:val="97CE29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3F100EB5"/>
    <w:multiLevelType w:val="multilevel"/>
    <w:tmpl w:val="E258E4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F8771EA"/>
    <w:multiLevelType w:val="multilevel"/>
    <w:tmpl w:val="F5EE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3863A2A"/>
    <w:multiLevelType w:val="hybridMultilevel"/>
    <w:tmpl w:val="15223B62"/>
    <w:lvl w:ilvl="0" w:tplc="7B12F1DE">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E444FC"/>
    <w:multiLevelType w:val="hybridMultilevel"/>
    <w:tmpl w:val="D45C6CC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 w15:restartNumberingAfterBreak="0">
    <w:nsid w:val="4AA67BF9"/>
    <w:multiLevelType w:val="hybridMultilevel"/>
    <w:tmpl w:val="B7B8A53A"/>
    <w:lvl w:ilvl="0" w:tplc="39E2E1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059AC"/>
    <w:multiLevelType w:val="hybridMultilevel"/>
    <w:tmpl w:val="D9262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5E761F"/>
    <w:multiLevelType w:val="multilevel"/>
    <w:tmpl w:val="BFE8D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E5B2E43"/>
    <w:multiLevelType w:val="multilevel"/>
    <w:tmpl w:val="FA88CD3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507E2D64"/>
    <w:multiLevelType w:val="multilevel"/>
    <w:tmpl w:val="17069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210073D"/>
    <w:multiLevelType w:val="hybridMultilevel"/>
    <w:tmpl w:val="636CAEF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7DB2762A">
      <w:start w:val="1"/>
      <w:numFmt w:val="bullet"/>
      <w:pStyle w:val="ListParagraph"/>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4" w15:restartNumberingAfterBreak="0">
    <w:nsid w:val="52154372"/>
    <w:multiLevelType w:val="multilevel"/>
    <w:tmpl w:val="693C828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528A4F82"/>
    <w:multiLevelType w:val="hybridMultilevel"/>
    <w:tmpl w:val="C40EC2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58BD246E"/>
    <w:multiLevelType w:val="multilevel"/>
    <w:tmpl w:val="9EDAB2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A763420"/>
    <w:multiLevelType w:val="hybridMultilevel"/>
    <w:tmpl w:val="D45C6CC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8" w15:restartNumberingAfterBreak="0">
    <w:nsid w:val="6084695A"/>
    <w:multiLevelType w:val="hybridMultilevel"/>
    <w:tmpl w:val="E4BCBB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9" w15:restartNumberingAfterBreak="0">
    <w:nsid w:val="65774DA6"/>
    <w:multiLevelType w:val="multilevel"/>
    <w:tmpl w:val="41D615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9386A1C"/>
    <w:multiLevelType w:val="hybridMultilevel"/>
    <w:tmpl w:val="E9225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B4A4BCA"/>
    <w:multiLevelType w:val="multilevel"/>
    <w:tmpl w:val="8D7689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15C1EC5"/>
    <w:multiLevelType w:val="multilevel"/>
    <w:tmpl w:val="529A339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72CF4611"/>
    <w:multiLevelType w:val="multilevel"/>
    <w:tmpl w:val="8898D4E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744264B4"/>
    <w:multiLevelType w:val="multilevel"/>
    <w:tmpl w:val="517C9CB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99A6287"/>
    <w:multiLevelType w:val="multilevel"/>
    <w:tmpl w:val="4D948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94106059">
    <w:abstractNumId w:val="18"/>
  </w:num>
  <w:num w:numId="2" w16cid:durableId="401568595">
    <w:abstractNumId w:val="18"/>
    <w:lvlOverride w:ilvl="0">
      <w:startOverride w:val="1"/>
    </w:lvlOverride>
  </w:num>
  <w:num w:numId="3" w16cid:durableId="1457137487">
    <w:abstractNumId w:val="30"/>
  </w:num>
  <w:num w:numId="4" w16cid:durableId="1709724406">
    <w:abstractNumId w:val="19"/>
  </w:num>
  <w:num w:numId="5" w16cid:durableId="1985043251">
    <w:abstractNumId w:val="1"/>
  </w:num>
  <w:num w:numId="6" w16cid:durableId="1272474113">
    <w:abstractNumId w:val="25"/>
  </w:num>
  <w:num w:numId="7" w16cid:durableId="1219436748">
    <w:abstractNumId w:val="3"/>
    <w:lvlOverride w:ilvl="0">
      <w:startOverride w:val="1"/>
    </w:lvlOverride>
    <w:lvlOverride w:ilvl="1"/>
    <w:lvlOverride w:ilvl="2"/>
    <w:lvlOverride w:ilvl="3"/>
    <w:lvlOverride w:ilvl="4"/>
    <w:lvlOverride w:ilvl="5"/>
    <w:lvlOverride w:ilvl="6"/>
    <w:lvlOverride w:ilvl="7"/>
    <w:lvlOverride w:ilvl="8"/>
  </w:num>
  <w:num w:numId="8" w16cid:durableId="1651442318">
    <w:abstractNumId w:val="11"/>
  </w:num>
  <w:num w:numId="9" w16cid:durableId="2091391105">
    <w:abstractNumId w:val="12"/>
  </w:num>
  <w:num w:numId="10" w16cid:durableId="1231647733">
    <w:abstractNumId w:val="28"/>
  </w:num>
  <w:num w:numId="11" w16cid:durableId="857237643">
    <w:abstractNumId w:val="7"/>
  </w:num>
  <w:num w:numId="12" w16cid:durableId="796606922">
    <w:abstractNumId w:val="26"/>
  </w:num>
  <w:num w:numId="13" w16cid:durableId="752747633">
    <w:abstractNumId w:val="31"/>
  </w:num>
  <w:num w:numId="14" w16cid:durableId="745763563">
    <w:abstractNumId w:val="16"/>
  </w:num>
  <w:num w:numId="15" w16cid:durableId="1352685721">
    <w:abstractNumId w:val="23"/>
  </w:num>
  <w:num w:numId="16" w16cid:durableId="1178814368">
    <w:abstractNumId w:val="17"/>
  </w:num>
  <w:num w:numId="17" w16cid:durableId="1780488118">
    <w:abstractNumId w:val="27"/>
  </w:num>
  <w:num w:numId="18" w16cid:durableId="139615021">
    <w:abstractNumId w:val="5"/>
  </w:num>
  <w:num w:numId="19" w16cid:durableId="1848523323">
    <w:abstractNumId w:val="9"/>
  </w:num>
  <w:num w:numId="20" w16cid:durableId="692463402">
    <w:abstractNumId w:val="0"/>
  </w:num>
  <w:num w:numId="21" w16cid:durableId="1439518269">
    <w:abstractNumId w:val="2"/>
  </w:num>
  <w:num w:numId="22" w16cid:durableId="1245454645">
    <w:abstractNumId w:val="24"/>
  </w:num>
  <w:num w:numId="23" w16cid:durableId="704135653">
    <w:abstractNumId w:val="35"/>
  </w:num>
  <w:num w:numId="24" w16cid:durableId="892814225">
    <w:abstractNumId w:val="8"/>
  </w:num>
  <w:num w:numId="25" w16cid:durableId="1612587504">
    <w:abstractNumId w:val="6"/>
  </w:num>
  <w:num w:numId="26" w16cid:durableId="573781550">
    <w:abstractNumId w:val="13"/>
  </w:num>
  <w:num w:numId="27" w16cid:durableId="1123381390">
    <w:abstractNumId w:val="21"/>
  </w:num>
  <w:num w:numId="28" w16cid:durableId="142889335">
    <w:abstractNumId w:val="15"/>
  </w:num>
  <w:num w:numId="29" w16cid:durableId="427383542">
    <w:abstractNumId w:val="33"/>
  </w:num>
  <w:num w:numId="30" w16cid:durableId="1740060059">
    <w:abstractNumId w:val="29"/>
  </w:num>
  <w:num w:numId="31" w16cid:durableId="1196653409">
    <w:abstractNumId w:val="10"/>
  </w:num>
  <w:num w:numId="32" w16cid:durableId="111556587">
    <w:abstractNumId w:val="34"/>
  </w:num>
  <w:num w:numId="33" w16cid:durableId="1988433776">
    <w:abstractNumId w:val="20"/>
  </w:num>
  <w:num w:numId="34" w16cid:durableId="1617761213">
    <w:abstractNumId w:val="4"/>
  </w:num>
  <w:num w:numId="35" w16cid:durableId="1975132989">
    <w:abstractNumId w:val="14"/>
  </w:num>
  <w:num w:numId="36" w16cid:durableId="297808493">
    <w:abstractNumId w:val="22"/>
  </w:num>
  <w:num w:numId="37" w16cid:durableId="1218081616">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F03"/>
    <w:rsid w:val="00013DE0"/>
    <w:rsid w:val="00020D2D"/>
    <w:rsid w:val="00031799"/>
    <w:rsid w:val="00047679"/>
    <w:rsid w:val="00051781"/>
    <w:rsid w:val="00063A9F"/>
    <w:rsid w:val="000A492A"/>
    <w:rsid w:val="000B4372"/>
    <w:rsid w:val="000D10A8"/>
    <w:rsid w:val="000E0247"/>
    <w:rsid w:val="000E548F"/>
    <w:rsid w:val="001001EC"/>
    <w:rsid w:val="001039F9"/>
    <w:rsid w:val="00123D3D"/>
    <w:rsid w:val="00134290"/>
    <w:rsid w:val="00144B48"/>
    <w:rsid w:val="00147413"/>
    <w:rsid w:val="001569C9"/>
    <w:rsid w:val="00165076"/>
    <w:rsid w:val="001851B2"/>
    <w:rsid w:val="001A4C1F"/>
    <w:rsid w:val="001B2F12"/>
    <w:rsid w:val="001B4741"/>
    <w:rsid w:val="001C3588"/>
    <w:rsid w:val="001C6EC8"/>
    <w:rsid w:val="001D3E01"/>
    <w:rsid w:val="001F0330"/>
    <w:rsid w:val="00203A70"/>
    <w:rsid w:val="0021035C"/>
    <w:rsid w:val="00217F66"/>
    <w:rsid w:val="00227647"/>
    <w:rsid w:val="00235BC7"/>
    <w:rsid w:val="00236035"/>
    <w:rsid w:val="00253E80"/>
    <w:rsid w:val="00260970"/>
    <w:rsid w:val="00261E17"/>
    <w:rsid w:val="00266FEB"/>
    <w:rsid w:val="00294E02"/>
    <w:rsid w:val="002A64C1"/>
    <w:rsid w:val="002A6805"/>
    <w:rsid w:val="002B30BF"/>
    <w:rsid w:val="002B7FDF"/>
    <w:rsid w:val="002E6E8F"/>
    <w:rsid w:val="002F0577"/>
    <w:rsid w:val="002F0A77"/>
    <w:rsid w:val="002F79DA"/>
    <w:rsid w:val="00303862"/>
    <w:rsid w:val="00321157"/>
    <w:rsid w:val="00323339"/>
    <w:rsid w:val="00332BA3"/>
    <w:rsid w:val="00354447"/>
    <w:rsid w:val="0035451C"/>
    <w:rsid w:val="00363057"/>
    <w:rsid w:val="00376174"/>
    <w:rsid w:val="003766DA"/>
    <w:rsid w:val="003874ED"/>
    <w:rsid w:val="003A145D"/>
    <w:rsid w:val="003A21EB"/>
    <w:rsid w:val="003A248A"/>
    <w:rsid w:val="003A553D"/>
    <w:rsid w:val="003C6A0F"/>
    <w:rsid w:val="00410F08"/>
    <w:rsid w:val="004610BB"/>
    <w:rsid w:val="00462678"/>
    <w:rsid w:val="00463B00"/>
    <w:rsid w:val="00467920"/>
    <w:rsid w:val="00471EC8"/>
    <w:rsid w:val="00492DB7"/>
    <w:rsid w:val="004C435D"/>
    <w:rsid w:val="004C66A3"/>
    <w:rsid w:val="004D0A50"/>
    <w:rsid w:val="004F62DD"/>
    <w:rsid w:val="004F6768"/>
    <w:rsid w:val="005032C7"/>
    <w:rsid w:val="00526609"/>
    <w:rsid w:val="0055137F"/>
    <w:rsid w:val="00597B9A"/>
    <w:rsid w:val="005A74B6"/>
    <w:rsid w:val="005B458F"/>
    <w:rsid w:val="005B5AD8"/>
    <w:rsid w:val="005C0DE7"/>
    <w:rsid w:val="005F774F"/>
    <w:rsid w:val="00600FE1"/>
    <w:rsid w:val="006179E6"/>
    <w:rsid w:val="00623A61"/>
    <w:rsid w:val="00632143"/>
    <w:rsid w:val="0063234D"/>
    <w:rsid w:val="00650196"/>
    <w:rsid w:val="00660D2B"/>
    <w:rsid w:val="00682BD7"/>
    <w:rsid w:val="00692D96"/>
    <w:rsid w:val="00694871"/>
    <w:rsid w:val="00694DDA"/>
    <w:rsid w:val="0069789D"/>
    <w:rsid w:val="006B216D"/>
    <w:rsid w:val="006C2E2B"/>
    <w:rsid w:val="006E69BA"/>
    <w:rsid w:val="007071CD"/>
    <w:rsid w:val="007456DD"/>
    <w:rsid w:val="0074752F"/>
    <w:rsid w:val="007522BB"/>
    <w:rsid w:val="007546F6"/>
    <w:rsid w:val="007574D0"/>
    <w:rsid w:val="00764F18"/>
    <w:rsid w:val="00775032"/>
    <w:rsid w:val="00783288"/>
    <w:rsid w:val="00794F22"/>
    <w:rsid w:val="007D4902"/>
    <w:rsid w:val="007F105F"/>
    <w:rsid w:val="0081376F"/>
    <w:rsid w:val="00827046"/>
    <w:rsid w:val="00844BDA"/>
    <w:rsid w:val="00853D44"/>
    <w:rsid w:val="00857BE9"/>
    <w:rsid w:val="00871142"/>
    <w:rsid w:val="00874096"/>
    <w:rsid w:val="0087737E"/>
    <w:rsid w:val="00890892"/>
    <w:rsid w:val="008A2957"/>
    <w:rsid w:val="008A2C2D"/>
    <w:rsid w:val="008B7A96"/>
    <w:rsid w:val="008D5718"/>
    <w:rsid w:val="008D7DD4"/>
    <w:rsid w:val="008E5CB6"/>
    <w:rsid w:val="00902009"/>
    <w:rsid w:val="00911F03"/>
    <w:rsid w:val="00917D60"/>
    <w:rsid w:val="0093084E"/>
    <w:rsid w:val="00936976"/>
    <w:rsid w:val="00956120"/>
    <w:rsid w:val="009674A8"/>
    <w:rsid w:val="00967D97"/>
    <w:rsid w:val="0097308C"/>
    <w:rsid w:val="00991A2D"/>
    <w:rsid w:val="0099722E"/>
    <w:rsid w:val="009A4D37"/>
    <w:rsid w:val="009B02FA"/>
    <w:rsid w:val="009E7228"/>
    <w:rsid w:val="009F6B22"/>
    <w:rsid w:val="00A3743B"/>
    <w:rsid w:val="00A67288"/>
    <w:rsid w:val="00A82D68"/>
    <w:rsid w:val="00A93F53"/>
    <w:rsid w:val="00A944A5"/>
    <w:rsid w:val="00AC7C11"/>
    <w:rsid w:val="00AD4079"/>
    <w:rsid w:val="00AE2D13"/>
    <w:rsid w:val="00B4354D"/>
    <w:rsid w:val="00B50B70"/>
    <w:rsid w:val="00B6139C"/>
    <w:rsid w:val="00B7094F"/>
    <w:rsid w:val="00B74BBA"/>
    <w:rsid w:val="00B82817"/>
    <w:rsid w:val="00B9572F"/>
    <w:rsid w:val="00BE0881"/>
    <w:rsid w:val="00C0243D"/>
    <w:rsid w:val="00C0593E"/>
    <w:rsid w:val="00C171CB"/>
    <w:rsid w:val="00C33832"/>
    <w:rsid w:val="00C36F86"/>
    <w:rsid w:val="00C41EA0"/>
    <w:rsid w:val="00C55DA2"/>
    <w:rsid w:val="00C61288"/>
    <w:rsid w:val="00C65955"/>
    <w:rsid w:val="00C71CFC"/>
    <w:rsid w:val="00C85AE7"/>
    <w:rsid w:val="00CA153E"/>
    <w:rsid w:val="00CB2D97"/>
    <w:rsid w:val="00CB7639"/>
    <w:rsid w:val="00CD0BDF"/>
    <w:rsid w:val="00CE6BFB"/>
    <w:rsid w:val="00D053D4"/>
    <w:rsid w:val="00D1657D"/>
    <w:rsid w:val="00D30AC1"/>
    <w:rsid w:val="00D320C1"/>
    <w:rsid w:val="00D463FA"/>
    <w:rsid w:val="00D515CF"/>
    <w:rsid w:val="00D568A7"/>
    <w:rsid w:val="00D63F22"/>
    <w:rsid w:val="00D8513F"/>
    <w:rsid w:val="00D924A5"/>
    <w:rsid w:val="00DB0FE2"/>
    <w:rsid w:val="00DB5B68"/>
    <w:rsid w:val="00DB6A56"/>
    <w:rsid w:val="00DD7E40"/>
    <w:rsid w:val="00DF283D"/>
    <w:rsid w:val="00E07498"/>
    <w:rsid w:val="00E115B4"/>
    <w:rsid w:val="00E34EFF"/>
    <w:rsid w:val="00E35357"/>
    <w:rsid w:val="00E37306"/>
    <w:rsid w:val="00E43E6E"/>
    <w:rsid w:val="00E47512"/>
    <w:rsid w:val="00E52639"/>
    <w:rsid w:val="00E63C24"/>
    <w:rsid w:val="00E7140B"/>
    <w:rsid w:val="00E74A8D"/>
    <w:rsid w:val="00E77F14"/>
    <w:rsid w:val="00EC19BB"/>
    <w:rsid w:val="00ED4CC7"/>
    <w:rsid w:val="00EE1CD6"/>
    <w:rsid w:val="00EE3637"/>
    <w:rsid w:val="00EF4659"/>
    <w:rsid w:val="00F05F14"/>
    <w:rsid w:val="00F122D7"/>
    <w:rsid w:val="00F17AB8"/>
    <w:rsid w:val="00F61024"/>
    <w:rsid w:val="00F807C4"/>
    <w:rsid w:val="00F84408"/>
    <w:rsid w:val="00F93C87"/>
    <w:rsid w:val="00F93CE7"/>
    <w:rsid w:val="00FA66AE"/>
    <w:rsid w:val="00FB0C5E"/>
    <w:rsid w:val="00FC232A"/>
    <w:rsid w:val="00FD04B4"/>
    <w:rsid w:val="026900A0"/>
    <w:rsid w:val="02719414"/>
    <w:rsid w:val="03C2F44A"/>
    <w:rsid w:val="109FAC79"/>
    <w:rsid w:val="149CF2FC"/>
    <w:rsid w:val="241FDDBE"/>
    <w:rsid w:val="24216060"/>
    <w:rsid w:val="3697A1DB"/>
    <w:rsid w:val="5FEF8B4B"/>
    <w:rsid w:val="616FF092"/>
    <w:rsid w:val="6543B7ED"/>
    <w:rsid w:val="691CC003"/>
    <w:rsid w:val="6D19712F"/>
    <w:rsid w:val="71F407DE"/>
    <w:rsid w:val="7B74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F699F"/>
  <w15:chartTrackingRefBased/>
  <w15:docId w15:val="{AE0CBDE3-C004-43D5-9FCA-4D4C41A135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B4354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D49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4902"/>
  </w:style>
  <w:style w:type="paragraph" w:styleId="Footer">
    <w:name w:val="footer"/>
    <w:basedOn w:val="Normal"/>
    <w:link w:val="FooterChar"/>
    <w:uiPriority w:val="99"/>
    <w:unhideWhenUsed/>
    <w:rsid w:val="007D49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4902"/>
  </w:style>
  <w:style w:type="table" w:styleId="TableGrid">
    <w:name w:val="Table Grid"/>
    <w:basedOn w:val="TableNormal"/>
    <w:uiPriority w:val="39"/>
    <w:rsid w:val="008270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P-Title" w:customStyle="1">
    <w:name w:val="dP-Title"/>
    <w:basedOn w:val="Title"/>
    <w:autoRedefine/>
    <w:qFormat/>
    <w:rsid w:val="0093084E"/>
    <w:pPr>
      <w:spacing w:before="120" w:after="120"/>
      <w:jc w:val="center"/>
    </w:pPr>
    <w:rPr>
      <w:rFonts w:ascii="Arial" w:hAnsi="Arial"/>
      <w:b/>
      <w:bCs/>
      <w:color w:val="1F4E79" w:themeColor="accent1" w:themeShade="80"/>
      <w:sz w:val="44"/>
      <w:szCs w:val="36"/>
    </w:rPr>
  </w:style>
  <w:style w:type="paragraph" w:styleId="dP-InfoTableHeadings" w:customStyle="1">
    <w:name w:val="dP-Info Table Headings"/>
    <w:basedOn w:val="Normal"/>
    <w:autoRedefine/>
    <w:qFormat/>
    <w:rsid w:val="0099722E"/>
    <w:pPr>
      <w:spacing w:before="40" w:after="40" w:line="240" w:lineRule="auto"/>
    </w:pPr>
    <w:rPr>
      <w:rFonts w:ascii="Arial" w:hAnsi="Arial"/>
      <w:bCs/>
      <w:color w:val="FFFFFF" w:themeColor="background1"/>
      <w:sz w:val="20"/>
    </w:rPr>
  </w:style>
  <w:style w:type="paragraph" w:styleId="Title">
    <w:name w:val="Title"/>
    <w:basedOn w:val="Normal"/>
    <w:next w:val="Normal"/>
    <w:link w:val="TitleChar"/>
    <w:uiPriority w:val="10"/>
    <w:qFormat/>
    <w:rsid w:val="009972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722E"/>
    <w:rPr>
      <w:rFonts w:asciiTheme="majorHAnsi" w:hAnsiTheme="majorHAnsi" w:eastAsiaTheme="majorEastAsia" w:cstheme="majorBidi"/>
      <w:spacing w:val="-10"/>
      <w:kern w:val="28"/>
      <w:sz w:val="56"/>
      <w:szCs w:val="56"/>
    </w:rPr>
  </w:style>
  <w:style w:type="paragraph" w:styleId="dP-InfoTableText" w:customStyle="1">
    <w:name w:val="dP-Info Table Text"/>
    <w:basedOn w:val="dP-InfoTableHeadings"/>
    <w:autoRedefine/>
    <w:qFormat/>
    <w:rsid w:val="00DB5B68"/>
    <w:rPr>
      <w:bCs w:val="0"/>
      <w:color w:val="auto"/>
    </w:rPr>
  </w:style>
  <w:style w:type="paragraph" w:styleId="dP-Heading2" w:customStyle="1">
    <w:name w:val="dP-Heading 2"/>
    <w:basedOn w:val="Heading2"/>
    <w:autoRedefine/>
    <w:qFormat/>
    <w:rsid w:val="00DB0FE2"/>
    <w:pPr>
      <w:spacing w:before="360" w:after="120" w:line="240" w:lineRule="auto"/>
    </w:pPr>
    <w:rPr>
      <w:rFonts w:ascii="Arial" w:hAnsi="Arial"/>
      <w:b/>
      <w:color w:val="1F4E79" w:themeColor="accent1" w:themeShade="80"/>
      <w:sz w:val="28"/>
    </w:rPr>
  </w:style>
  <w:style w:type="character" w:styleId="Emphasis">
    <w:name w:val="Emphasis"/>
    <w:basedOn w:val="DefaultParagraphFont"/>
    <w:uiPriority w:val="20"/>
    <w:qFormat/>
    <w:rsid w:val="00B4354D"/>
    <w:rPr>
      <w:rFonts w:ascii="Arial" w:hAnsi="Arial"/>
      <w:b w:val="0"/>
      <w:i/>
      <w:iCs/>
      <w:sz w:val="22"/>
    </w:rPr>
  </w:style>
  <w:style w:type="character" w:styleId="Heading2Char" w:customStyle="1">
    <w:name w:val="Heading 2 Char"/>
    <w:basedOn w:val="DefaultParagraphFont"/>
    <w:link w:val="Heading2"/>
    <w:uiPriority w:val="9"/>
    <w:semiHidden/>
    <w:rsid w:val="00B4354D"/>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autoRedefine/>
    <w:uiPriority w:val="34"/>
    <w:qFormat/>
    <w:rsid w:val="00260970"/>
    <w:pPr>
      <w:numPr>
        <w:ilvl w:val="2"/>
        <w:numId w:val="15"/>
      </w:numPr>
      <w:contextualSpacing/>
    </w:pPr>
    <w:rPr>
      <w:rFonts w:ascii="Arial" w:hAnsi="Arial"/>
    </w:rPr>
  </w:style>
  <w:style w:type="paragraph" w:styleId="dP-Normal" w:customStyle="1">
    <w:name w:val="dP-Normal"/>
    <w:basedOn w:val="Normal"/>
    <w:autoRedefine/>
    <w:qFormat/>
    <w:rsid w:val="00B4354D"/>
    <w:pPr>
      <w:spacing w:after="0" w:line="240" w:lineRule="auto"/>
    </w:pPr>
    <w:rPr>
      <w:rFonts w:ascii="Arial" w:hAnsi="Arial"/>
    </w:rPr>
  </w:style>
  <w:style w:type="character" w:styleId="CommentReference">
    <w:name w:val="annotation reference"/>
    <w:basedOn w:val="DefaultParagraphFont"/>
    <w:uiPriority w:val="99"/>
    <w:semiHidden/>
    <w:unhideWhenUsed/>
    <w:rsid w:val="00144B48"/>
    <w:rPr>
      <w:sz w:val="16"/>
      <w:szCs w:val="16"/>
    </w:rPr>
  </w:style>
  <w:style w:type="paragraph" w:styleId="CommentText">
    <w:name w:val="annotation text"/>
    <w:basedOn w:val="Normal"/>
    <w:link w:val="CommentTextChar"/>
    <w:uiPriority w:val="99"/>
    <w:semiHidden/>
    <w:unhideWhenUsed/>
    <w:rsid w:val="00144B48"/>
    <w:pPr>
      <w:spacing w:line="240" w:lineRule="auto"/>
    </w:pPr>
    <w:rPr>
      <w:sz w:val="20"/>
      <w:szCs w:val="20"/>
    </w:rPr>
  </w:style>
  <w:style w:type="character" w:styleId="CommentTextChar" w:customStyle="1">
    <w:name w:val="Comment Text Char"/>
    <w:basedOn w:val="DefaultParagraphFont"/>
    <w:link w:val="CommentText"/>
    <w:uiPriority w:val="99"/>
    <w:semiHidden/>
    <w:rsid w:val="00144B48"/>
    <w:rPr>
      <w:sz w:val="20"/>
      <w:szCs w:val="20"/>
    </w:rPr>
  </w:style>
  <w:style w:type="paragraph" w:styleId="CommentSubject">
    <w:name w:val="annotation subject"/>
    <w:basedOn w:val="CommentText"/>
    <w:next w:val="CommentText"/>
    <w:link w:val="CommentSubjectChar"/>
    <w:uiPriority w:val="99"/>
    <w:semiHidden/>
    <w:unhideWhenUsed/>
    <w:rsid w:val="00144B48"/>
    <w:rPr>
      <w:b/>
      <w:bCs/>
    </w:rPr>
  </w:style>
  <w:style w:type="character" w:styleId="CommentSubjectChar" w:customStyle="1">
    <w:name w:val="Comment Subject Char"/>
    <w:basedOn w:val="CommentTextChar"/>
    <w:link w:val="CommentSubject"/>
    <w:uiPriority w:val="99"/>
    <w:semiHidden/>
    <w:rsid w:val="00144B48"/>
    <w:rPr>
      <w:b/>
      <w:bCs/>
      <w:sz w:val="20"/>
      <w:szCs w:val="20"/>
    </w:rPr>
  </w:style>
  <w:style w:type="character" w:styleId="PlaceholderText">
    <w:name w:val="Placeholder Text"/>
    <w:basedOn w:val="DefaultParagraphFont"/>
    <w:uiPriority w:val="99"/>
    <w:semiHidden/>
    <w:rsid w:val="00CB2D97"/>
    <w:rPr>
      <w:color w:val="808080"/>
    </w:rPr>
  </w:style>
  <w:style w:type="paragraph" w:styleId="dP-Heading2Sub" w:customStyle="1">
    <w:name w:val="dP-Heading 2 Sub"/>
    <w:basedOn w:val="dP-Heading2"/>
    <w:autoRedefine/>
    <w:qFormat/>
    <w:rsid w:val="00DB5B68"/>
    <w:rPr>
      <w:sz w:val="24"/>
    </w:rPr>
  </w:style>
  <w:style w:type="character" w:styleId="SmartLink">
    <w:name w:val="Smart Link"/>
    <w:basedOn w:val="DefaultParagraphFont"/>
    <w:uiPriority w:val="99"/>
    <w:semiHidden/>
    <w:unhideWhenUsed/>
    <w:rsid w:val="00051781"/>
    <w:rPr>
      <w:color w:val="0000FF"/>
      <w:u w:val="single"/>
      <w:shd w:val="clear" w:color="auto" w:fill="F3F2F1"/>
    </w:rPr>
  </w:style>
  <w:style w:type="character" w:styleId="Hyperlink">
    <w:name w:val="Hyperlink"/>
    <w:basedOn w:val="DefaultParagraphFont"/>
    <w:uiPriority w:val="99"/>
    <w:unhideWhenUsed/>
    <w:rsid w:val="001A4C1F"/>
    <w:rPr>
      <w:color w:val="0563C1" w:themeColor="hyperlink"/>
      <w:u w:val="single"/>
    </w:rPr>
  </w:style>
  <w:style w:type="character" w:styleId="UnresolvedMention">
    <w:name w:val="Unresolved Mention"/>
    <w:basedOn w:val="DefaultParagraphFont"/>
    <w:uiPriority w:val="99"/>
    <w:semiHidden/>
    <w:unhideWhenUsed/>
    <w:rsid w:val="001A4C1F"/>
    <w:rPr>
      <w:color w:val="605E5C"/>
      <w:shd w:val="clear" w:color="auto" w:fill="E1DFDD"/>
    </w:rPr>
  </w:style>
  <w:style w:type="character" w:styleId="normaltextrun" w:customStyle="1">
    <w:name w:val="normaltextrun"/>
    <w:basedOn w:val="DefaultParagraphFont"/>
    <w:rsid w:val="003C6A0F"/>
  </w:style>
  <w:style w:type="paragraph" w:styleId="Revision">
    <w:name w:val="Revision"/>
    <w:hidden/>
    <w:uiPriority w:val="99"/>
    <w:semiHidden/>
    <w:rsid w:val="00764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4814">
      <w:bodyDiv w:val="1"/>
      <w:marLeft w:val="0"/>
      <w:marRight w:val="0"/>
      <w:marTop w:val="0"/>
      <w:marBottom w:val="0"/>
      <w:divBdr>
        <w:top w:val="none" w:sz="0" w:space="0" w:color="auto"/>
        <w:left w:val="none" w:sz="0" w:space="0" w:color="auto"/>
        <w:bottom w:val="none" w:sz="0" w:space="0" w:color="auto"/>
        <w:right w:val="none" w:sz="0" w:space="0" w:color="auto"/>
      </w:divBdr>
    </w:div>
    <w:div w:id="768544294">
      <w:bodyDiv w:val="1"/>
      <w:marLeft w:val="0"/>
      <w:marRight w:val="0"/>
      <w:marTop w:val="0"/>
      <w:marBottom w:val="0"/>
      <w:divBdr>
        <w:top w:val="none" w:sz="0" w:space="0" w:color="auto"/>
        <w:left w:val="none" w:sz="0" w:space="0" w:color="auto"/>
        <w:bottom w:val="none" w:sz="0" w:space="0" w:color="auto"/>
        <w:right w:val="none" w:sz="0" w:space="0" w:color="auto"/>
      </w:divBdr>
      <w:divsChild>
        <w:div w:id="1415276758">
          <w:marLeft w:val="0"/>
          <w:marRight w:val="0"/>
          <w:marTop w:val="0"/>
          <w:marBottom w:val="0"/>
          <w:divBdr>
            <w:top w:val="none" w:sz="0" w:space="0" w:color="auto"/>
            <w:left w:val="none" w:sz="0" w:space="0" w:color="auto"/>
            <w:bottom w:val="none" w:sz="0" w:space="0" w:color="auto"/>
            <w:right w:val="none" w:sz="0" w:space="0" w:color="auto"/>
          </w:divBdr>
        </w:div>
        <w:div w:id="1382942626">
          <w:marLeft w:val="0"/>
          <w:marRight w:val="0"/>
          <w:marTop w:val="0"/>
          <w:marBottom w:val="0"/>
          <w:divBdr>
            <w:top w:val="none" w:sz="0" w:space="0" w:color="auto"/>
            <w:left w:val="none" w:sz="0" w:space="0" w:color="auto"/>
            <w:bottom w:val="none" w:sz="0" w:space="0" w:color="auto"/>
            <w:right w:val="none" w:sz="0" w:space="0" w:color="auto"/>
          </w:divBdr>
        </w:div>
        <w:div w:id="1053625002">
          <w:marLeft w:val="0"/>
          <w:marRight w:val="0"/>
          <w:marTop w:val="0"/>
          <w:marBottom w:val="0"/>
          <w:divBdr>
            <w:top w:val="none" w:sz="0" w:space="0" w:color="auto"/>
            <w:left w:val="none" w:sz="0" w:space="0" w:color="auto"/>
            <w:bottom w:val="none" w:sz="0" w:space="0" w:color="auto"/>
            <w:right w:val="none" w:sz="0" w:space="0" w:color="auto"/>
          </w:divBdr>
        </w:div>
        <w:div w:id="158694892">
          <w:marLeft w:val="0"/>
          <w:marRight w:val="0"/>
          <w:marTop w:val="0"/>
          <w:marBottom w:val="0"/>
          <w:divBdr>
            <w:top w:val="none" w:sz="0" w:space="0" w:color="auto"/>
            <w:left w:val="none" w:sz="0" w:space="0" w:color="auto"/>
            <w:bottom w:val="none" w:sz="0" w:space="0" w:color="auto"/>
            <w:right w:val="none" w:sz="0" w:space="0" w:color="auto"/>
          </w:divBdr>
        </w:div>
        <w:div w:id="1838963030">
          <w:marLeft w:val="0"/>
          <w:marRight w:val="0"/>
          <w:marTop w:val="0"/>
          <w:marBottom w:val="0"/>
          <w:divBdr>
            <w:top w:val="none" w:sz="0" w:space="0" w:color="auto"/>
            <w:left w:val="none" w:sz="0" w:space="0" w:color="auto"/>
            <w:bottom w:val="none" w:sz="0" w:space="0" w:color="auto"/>
            <w:right w:val="none" w:sz="0" w:space="0" w:color="auto"/>
          </w:divBdr>
        </w:div>
        <w:div w:id="1813404358">
          <w:marLeft w:val="0"/>
          <w:marRight w:val="0"/>
          <w:marTop w:val="0"/>
          <w:marBottom w:val="0"/>
          <w:divBdr>
            <w:top w:val="none" w:sz="0" w:space="0" w:color="auto"/>
            <w:left w:val="none" w:sz="0" w:space="0" w:color="auto"/>
            <w:bottom w:val="none" w:sz="0" w:space="0" w:color="auto"/>
            <w:right w:val="none" w:sz="0" w:space="0" w:color="auto"/>
          </w:divBdr>
        </w:div>
        <w:div w:id="948781939">
          <w:marLeft w:val="0"/>
          <w:marRight w:val="0"/>
          <w:marTop w:val="0"/>
          <w:marBottom w:val="0"/>
          <w:divBdr>
            <w:top w:val="none" w:sz="0" w:space="0" w:color="auto"/>
            <w:left w:val="none" w:sz="0" w:space="0" w:color="auto"/>
            <w:bottom w:val="none" w:sz="0" w:space="0" w:color="auto"/>
            <w:right w:val="none" w:sz="0" w:space="0" w:color="auto"/>
          </w:divBdr>
        </w:div>
        <w:div w:id="227305895">
          <w:marLeft w:val="0"/>
          <w:marRight w:val="0"/>
          <w:marTop w:val="0"/>
          <w:marBottom w:val="0"/>
          <w:divBdr>
            <w:top w:val="none" w:sz="0" w:space="0" w:color="auto"/>
            <w:left w:val="none" w:sz="0" w:space="0" w:color="auto"/>
            <w:bottom w:val="none" w:sz="0" w:space="0" w:color="auto"/>
            <w:right w:val="none" w:sz="0" w:space="0" w:color="auto"/>
          </w:divBdr>
        </w:div>
        <w:div w:id="1888450841">
          <w:marLeft w:val="0"/>
          <w:marRight w:val="0"/>
          <w:marTop w:val="0"/>
          <w:marBottom w:val="0"/>
          <w:divBdr>
            <w:top w:val="none" w:sz="0" w:space="0" w:color="auto"/>
            <w:left w:val="none" w:sz="0" w:space="0" w:color="auto"/>
            <w:bottom w:val="none" w:sz="0" w:space="0" w:color="auto"/>
            <w:right w:val="none" w:sz="0" w:space="0" w:color="auto"/>
          </w:divBdr>
        </w:div>
        <w:div w:id="726105378">
          <w:marLeft w:val="0"/>
          <w:marRight w:val="0"/>
          <w:marTop w:val="0"/>
          <w:marBottom w:val="0"/>
          <w:divBdr>
            <w:top w:val="none" w:sz="0" w:space="0" w:color="auto"/>
            <w:left w:val="none" w:sz="0" w:space="0" w:color="auto"/>
            <w:bottom w:val="none" w:sz="0" w:space="0" w:color="auto"/>
            <w:right w:val="none" w:sz="0" w:space="0" w:color="auto"/>
          </w:divBdr>
        </w:div>
      </w:divsChild>
    </w:div>
    <w:div w:id="1086078834">
      <w:bodyDiv w:val="1"/>
      <w:marLeft w:val="0"/>
      <w:marRight w:val="0"/>
      <w:marTop w:val="0"/>
      <w:marBottom w:val="0"/>
      <w:divBdr>
        <w:top w:val="none" w:sz="0" w:space="0" w:color="auto"/>
        <w:left w:val="none" w:sz="0" w:space="0" w:color="auto"/>
        <w:bottom w:val="none" w:sz="0" w:space="0" w:color="auto"/>
        <w:right w:val="none" w:sz="0" w:space="0" w:color="auto"/>
      </w:divBdr>
    </w:div>
    <w:div w:id="1153566928">
      <w:bodyDiv w:val="1"/>
      <w:marLeft w:val="0"/>
      <w:marRight w:val="0"/>
      <w:marTop w:val="0"/>
      <w:marBottom w:val="0"/>
      <w:divBdr>
        <w:top w:val="none" w:sz="0" w:space="0" w:color="auto"/>
        <w:left w:val="none" w:sz="0" w:space="0" w:color="auto"/>
        <w:bottom w:val="none" w:sz="0" w:space="0" w:color="auto"/>
        <w:right w:val="none" w:sz="0" w:space="0" w:color="auto"/>
      </w:divBdr>
      <w:divsChild>
        <w:div w:id="2137412512">
          <w:marLeft w:val="0"/>
          <w:marRight w:val="0"/>
          <w:marTop w:val="0"/>
          <w:marBottom w:val="0"/>
          <w:divBdr>
            <w:top w:val="none" w:sz="0" w:space="0" w:color="auto"/>
            <w:left w:val="none" w:sz="0" w:space="0" w:color="auto"/>
            <w:bottom w:val="none" w:sz="0" w:space="0" w:color="auto"/>
            <w:right w:val="none" w:sz="0" w:space="0" w:color="auto"/>
          </w:divBdr>
        </w:div>
        <w:div w:id="1104955887">
          <w:marLeft w:val="0"/>
          <w:marRight w:val="0"/>
          <w:marTop w:val="0"/>
          <w:marBottom w:val="0"/>
          <w:divBdr>
            <w:top w:val="none" w:sz="0" w:space="0" w:color="auto"/>
            <w:left w:val="none" w:sz="0" w:space="0" w:color="auto"/>
            <w:bottom w:val="none" w:sz="0" w:space="0" w:color="auto"/>
            <w:right w:val="none" w:sz="0" w:space="0" w:color="auto"/>
          </w:divBdr>
        </w:div>
        <w:div w:id="742677318">
          <w:marLeft w:val="0"/>
          <w:marRight w:val="0"/>
          <w:marTop w:val="0"/>
          <w:marBottom w:val="0"/>
          <w:divBdr>
            <w:top w:val="none" w:sz="0" w:space="0" w:color="auto"/>
            <w:left w:val="none" w:sz="0" w:space="0" w:color="auto"/>
            <w:bottom w:val="none" w:sz="0" w:space="0" w:color="auto"/>
            <w:right w:val="none" w:sz="0" w:space="0" w:color="auto"/>
          </w:divBdr>
        </w:div>
        <w:div w:id="1139759548">
          <w:marLeft w:val="0"/>
          <w:marRight w:val="0"/>
          <w:marTop w:val="0"/>
          <w:marBottom w:val="0"/>
          <w:divBdr>
            <w:top w:val="none" w:sz="0" w:space="0" w:color="auto"/>
            <w:left w:val="none" w:sz="0" w:space="0" w:color="auto"/>
            <w:bottom w:val="none" w:sz="0" w:space="0" w:color="auto"/>
            <w:right w:val="none" w:sz="0" w:space="0" w:color="auto"/>
          </w:divBdr>
        </w:div>
        <w:div w:id="753282603">
          <w:marLeft w:val="0"/>
          <w:marRight w:val="0"/>
          <w:marTop w:val="0"/>
          <w:marBottom w:val="0"/>
          <w:divBdr>
            <w:top w:val="none" w:sz="0" w:space="0" w:color="auto"/>
            <w:left w:val="none" w:sz="0" w:space="0" w:color="auto"/>
            <w:bottom w:val="none" w:sz="0" w:space="0" w:color="auto"/>
            <w:right w:val="none" w:sz="0" w:space="0" w:color="auto"/>
          </w:divBdr>
        </w:div>
        <w:div w:id="1273122870">
          <w:marLeft w:val="0"/>
          <w:marRight w:val="0"/>
          <w:marTop w:val="0"/>
          <w:marBottom w:val="0"/>
          <w:divBdr>
            <w:top w:val="none" w:sz="0" w:space="0" w:color="auto"/>
            <w:left w:val="none" w:sz="0" w:space="0" w:color="auto"/>
            <w:bottom w:val="none" w:sz="0" w:space="0" w:color="auto"/>
            <w:right w:val="none" w:sz="0" w:space="0" w:color="auto"/>
          </w:divBdr>
        </w:div>
        <w:div w:id="144972166">
          <w:marLeft w:val="0"/>
          <w:marRight w:val="0"/>
          <w:marTop w:val="0"/>
          <w:marBottom w:val="0"/>
          <w:divBdr>
            <w:top w:val="none" w:sz="0" w:space="0" w:color="auto"/>
            <w:left w:val="none" w:sz="0" w:space="0" w:color="auto"/>
            <w:bottom w:val="none" w:sz="0" w:space="0" w:color="auto"/>
            <w:right w:val="none" w:sz="0" w:space="0" w:color="auto"/>
          </w:divBdr>
        </w:div>
      </w:divsChild>
    </w:div>
    <w:div w:id="1389644004">
      <w:bodyDiv w:val="1"/>
      <w:marLeft w:val="0"/>
      <w:marRight w:val="0"/>
      <w:marTop w:val="0"/>
      <w:marBottom w:val="0"/>
      <w:divBdr>
        <w:top w:val="none" w:sz="0" w:space="0" w:color="auto"/>
        <w:left w:val="none" w:sz="0" w:space="0" w:color="auto"/>
        <w:bottom w:val="none" w:sz="0" w:space="0" w:color="auto"/>
        <w:right w:val="none" w:sz="0" w:space="0" w:color="auto"/>
      </w:divBdr>
    </w:div>
    <w:div w:id="1699965343">
      <w:bodyDiv w:val="1"/>
      <w:marLeft w:val="0"/>
      <w:marRight w:val="0"/>
      <w:marTop w:val="0"/>
      <w:marBottom w:val="0"/>
      <w:divBdr>
        <w:top w:val="none" w:sz="0" w:space="0" w:color="auto"/>
        <w:left w:val="none" w:sz="0" w:space="0" w:color="auto"/>
        <w:bottom w:val="none" w:sz="0" w:space="0" w:color="auto"/>
        <w:right w:val="none" w:sz="0" w:space="0" w:color="auto"/>
      </w:divBdr>
    </w:div>
    <w:div w:id="1826705070">
      <w:bodyDiv w:val="1"/>
      <w:marLeft w:val="0"/>
      <w:marRight w:val="0"/>
      <w:marTop w:val="0"/>
      <w:marBottom w:val="0"/>
      <w:divBdr>
        <w:top w:val="none" w:sz="0" w:space="0" w:color="auto"/>
        <w:left w:val="none" w:sz="0" w:space="0" w:color="auto"/>
        <w:bottom w:val="none" w:sz="0" w:space="0" w:color="auto"/>
        <w:right w:val="none" w:sz="0" w:space="0" w:color="auto"/>
      </w:divBdr>
      <w:divsChild>
        <w:div w:id="659892881">
          <w:marLeft w:val="0"/>
          <w:marRight w:val="0"/>
          <w:marTop w:val="0"/>
          <w:marBottom w:val="0"/>
          <w:divBdr>
            <w:top w:val="none" w:sz="0" w:space="0" w:color="auto"/>
            <w:left w:val="none" w:sz="0" w:space="0" w:color="auto"/>
            <w:bottom w:val="none" w:sz="0" w:space="0" w:color="auto"/>
            <w:right w:val="none" w:sz="0" w:space="0" w:color="auto"/>
          </w:divBdr>
        </w:div>
        <w:div w:id="342363713">
          <w:marLeft w:val="0"/>
          <w:marRight w:val="0"/>
          <w:marTop w:val="0"/>
          <w:marBottom w:val="0"/>
          <w:divBdr>
            <w:top w:val="none" w:sz="0" w:space="0" w:color="auto"/>
            <w:left w:val="none" w:sz="0" w:space="0" w:color="auto"/>
            <w:bottom w:val="none" w:sz="0" w:space="0" w:color="auto"/>
            <w:right w:val="none" w:sz="0" w:space="0" w:color="auto"/>
          </w:divBdr>
        </w:div>
      </w:divsChild>
    </w:div>
    <w:div w:id="1900095182">
      <w:bodyDiv w:val="1"/>
      <w:marLeft w:val="0"/>
      <w:marRight w:val="0"/>
      <w:marTop w:val="0"/>
      <w:marBottom w:val="0"/>
      <w:divBdr>
        <w:top w:val="none" w:sz="0" w:space="0" w:color="auto"/>
        <w:left w:val="none" w:sz="0" w:space="0" w:color="auto"/>
        <w:bottom w:val="none" w:sz="0" w:space="0" w:color="auto"/>
        <w:right w:val="none" w:sz="0" w:space="0" w:color="auto"/>
      </w:divBdr>
      <w:divsChild>
        <w:div w:id="583951009">
          <w:marLeft w:val="0"/>
          <w:marRight w:val="0"/>
          <w:marTop w:val="0"/>
          <w:marBottom w:val="0"/>
          <w:divBdr>
            <w:top w:val="none" w:sz="0" w:space="0" w:color="auto"/>
            <w:left w:val="none" w:sz="0" w:space="0" w:color="auto"/>
            <w:bottom w:val="none" w:sz="0" w:space="0" w:color="auto"/>
            <w:right w:val="none" w:sz="0" w:space="0" w:color="auto"/>
          </w:divBdr>
        </w:div>
        <w:div w:id="364404205">
          <w:marLeft w:val="0"/>
          <w:marRight w:val="0"/>
          <w:marTop w:val="0"/>
          <w:marBottom w:val="0"/>
          <w:divBdr>
            <w:top w:val="none" w:sz="0" w:space="0" w:color="auto"/>
            <w:left w:val="none" w:sz="0" w:space="0" w:color="auto"/>
            <w:bottom w:val="none" w:sz="0" w:space="0" w:color="auto"/>
            <w:right w:val="none" w:sz="0" w:space="0" w:color="auto"/>
          </w:divBdr>
        </w:div>
      </w:divsChild>
    </w:div>
    <w:div w:id="2007173775">
      <w:bodyDiv w:val="1"/>
      <w:marLeft w:val="0"/>
      <w:marRight w:val="0"/>
      <w:marTop w:val="0"/>
      <w:marBottom w:val="0"/>
      <w:divBdr>
        <w:top w:val="none" w:sz="0" w:space="0" w:color="auto"/>
        <w:left w:val="none" w:sz="0" w:space="0" w:color="auto"/>
        <w:bottom w:val="none" w:sz="0" w:space="0" w:color="auto"/>
        <w:right w:val="none" w:sz="0" w:space="0" w:color="auto"/>
      </w:divBdr>
      <w:divsChild>
        <w:div w:id="2098596224">
          <w:marLeft w:val="0"/>
          <w:marRight w:val="0"/>
          <w:marTop w:val="0"/>
          <w:marBottom w:val="0"/>
          <w:divBdr>
            <w:top w:val="none" w:sz="0" w:space="0" w:color="auto"/>
            <w:left w:val="none" w:sz="0" w:space="0" w:color="auto"/>
            <w:bottom w:val="none" w:sz="0" w:space="0" w:color="auto"/>
            <w:right w:val="none" w:sz="0" w:space="0" w:color="auto"/>
          </w:divBdr>
        </w:div>
        <w:div w:id="933052283">
          <w:marLeft w:val="0"/>
          <w:marRight w:val="0"/>
          <w:marTop w:val="0"/>
          <w:marBottom w:val="0"/>
          <w:divBdr>
            <w:top w:val="none" w:sz="0" w:space="0" w:color="auto"/>
            <w:left w:val="none" w:sz="0" w:space="0" w:color="auto"/>
            <w:bottom w:val="none" w:sz="0" w:space="0" w:color="auto"/>
            <w:right w:val="none" w:sz="0" w:space="0" w:color="auto"/>
          </w:divBdr>
        </w:div>
      </w:divsChild>
    </w:div>
    <w:div w:id="20900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destpet.sharepoint.com/:w:/g/EX6DZF4mGLhGon8yaq4bPYQBFKATHTtIfJNPeyG45EEMrA?e=d9d0Uc"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estpet.sharepoint.com/:w:/g/EVq_FL03cQlHr1Zj8qQWR_UBh3OP1lCxk689OOYZcLd4Zg?e=sGMszE&amp;CID=32C05261-01AA-439D-A9D5-2ACCCFF152B1&amp;wdLOR=cFD156B6C-376C-4F86-B468-6D37A6C8422A"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https://destpet.sharepoint.com/:w:/g/EX6DZF4mGLhGon8yaq4bPYQBFKATHTtIfJNPeyG45EEMrA?e=d9d0Uc"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estpet.sharepoint.com/:w:/g/EVq_FL03cQlHr1Zj8qQWR_UBh3OP1lCxk689OOYZcLd4Zg?e=sGMszE&amp;CID=32C05261-01AA-439D-A9D5-2ACCCFF152B1&amp;wdLOR=cFD156B6C-376C-4F86-B468-6D37A6C8422A" TargetMode="External" Id="rId14" /><Relationship Type="http://schemas.openxmlformats.org/officeDocument/2006/relationships/hyperlink" Target="https://destpet.sharepoint.com/:w:/g/EX6DZF4mGLhGon8yaq4bPYQBFKATHTtIfJNPeyG45EEMrA?e=d9d0Uc" TargetMode="External" Id="R5a7291413eec4161" /><Relationship Type="http://schemas.openxmlformats.org/officeDocument/2006/relationships/glossaryDocument" Target="glossary/document.xml" Id="R0b70b5727b434da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rynMccallum\Destination%20Pet\SOP%20-%20General\SOP%20Materials\SOP%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2811b6-5b6e-4bc9-9f61-4e9a8afa1e29}"/>
      </w:docPartPr>
      <w:docPartBody>
        <w:p w14:paraId="4406B52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942aaca-b191-471a-bf72-abe1d4bfa1a7" xsi:nil="true"/>
    <lcf76f155ced4ddcb4097134ff3c332f xmlns="f35b9e99-4deb-4f42-8bf4-2131712a4023">
      <Terms xmlns="http://schemas.microsoft.com/office/infopath/2007/PartnerControls"/>
    </lcf76f155ced4ddcb4097134ff3c332f>
    <SharedWithUsers xmlns="b942aaca-b191-471a-bf72-abe1d4bfa1a7">
      <UserInfo>
        <DisplayName>Rachael Nichols</DisplayName>
        <AccountId>842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F1130E09D5024BBF2350DBA83264F8" ma:contentTypeVersion="18" ma:contentTypeDescription="Create a new document." ma:contentTypeScope="" ma:versionID="8218b8aeaf6c3542ec70c0ba014fbaf3">
  <xsd:schema xmlns:xsd="http://www.w3.org/2001/XMLSchema" xmlns:xs="http://www.w3.org/2001/XMLSchema" xmlns:p="http://schemas.microsoft.com/office/2006/metadata/properties" xmlns:ns2="f35b9e99-4deb-4f42-8bf4-2131712a4023" xmlns:ns3="b942aaca-b191-471a-bf72-abe1d4bfa1a7" targetNamespace="http://schemas.microsoft.com/office/2006/metadata/properties" ma:root="true" ma:fieldsID="4be43ce42e23157d7e88575ef5a8b964" ns2:_="" ns3:_="">
    <xsd:import namespace="f35b9e99-4deb-4f42-8bf4-2131712a4023"/>
    <xsd:import namespace="b942aaca-b191-471a-bf72-abe1d4bfa1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b9e99-4deb-4f42-8bf4-2131712a4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8908484-2ebc-4e1f-81e6-4f6d99ffee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42aaca-b191-471a-bf72-abe1d4bfa1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aa4cd6f-5797-4e2d-8efd-c09c5e85f58c}" ma:internalName="TaxCatchAll" ma:showField="CatchAllData" ma:web="b942aaca-b191-471a-bf72-abe1d4bfa1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21879-19B9-4829-B25A-0033E21BEAAD}">
  <ds:schemaRefs>
    <ds:schemaRef ds:uri="http://purl.org/dc/terms/"/>
    <ds:schemaRef ds:uri="http://schemas.openxmlformats.org/package/2006/metadata/core-properties"/>
    <ds:schemaRef ds:uri="http://purl.org/dc/elements/1.1/"/>
    <ds:schemaRef ds:uri="21e7f936-0c99-4d79-8377-d3da7865895f"/>
    <ds:schemaRef ds:uri="http://schemas.microsoft.com/office/infopath/2007/PartnerControls"/>
    <ds:schemaRef ds:uri="http://www.w3.org/XML/1998/namespace"/>
    <ds:schemaRef ds:uri="http://schemas.microsoft.com/office/2006/documentManagement/types"/>
    <ds:schemaRef ds:uri="c7c66465-dcf8-4178-a110-3ac42f0d1aa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BE28E9E-5E8F-4DD0-A994-0B9E2DCECA3A}"/>
</file>

<file path=customXml/itemProps3.xml><?xml version="1.0" encoding="utf-8"?>
<ds:datastoreItem xmlns:ds="http://schemas.openxmlformats.org/officeDocument/2006/customXml" ds:itemID="{719729BE-038F-4031-8DB9-04CEFE24109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SOP 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Respiratory Tract Infections</dc:title>
  <dc:subject/>
  <dc:creator>Kathryn Mccallum</dc:creator>
  <cp:keywords/>
  <dc:description/>
  <cp:lastModifiedBy>Kathryn Mccallum</cp:lastModifiedBy>
  <cp:revision>3</cp:revision>
  <dcterms:created xsi:type="dcterms:W3CDTF">2023-04-12T19:00:00Z</dcterms:created>
  <dcterms:modified xsi:type="dcterms:W3CDTF">2023-04-20T16:16:11Z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0x01010002F1130E09D5024BBF2350DBA83264F8</vt:lpwstr>
  </property>
  <property fmtid="{D5CDD505-2E9C-101B-9397-08002B2CF9AE}" pid="3" name="MediaServiceImageTags">
    <vt:lpwstr/>
  </property>
</Properties>
</file>