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079" w:rsidR="000D10A8" w:rsidP="00175CEB" w:rsidRDefault="00592B70" w14:paraId="17406B2F" w14:textId="6A55D883">
      <w:pPr>
        <w:pStyle w:val="dP-Title"/>
      </w:pPr>
      <w:r>
        <w:t>Patient Alerts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00AD4079" w14:paraId="5EA386A6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1D5CB887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</w:tcPr>
          <w:p w:rsidR="00AD4079" w:rsidP="0099722E" w:rsidRDefault="00FB4D3B" w14:paraId="091FCD57" w14:textId="2D1CE861">
            <w:pPr>
              <w:pStyle w:val="dP-InfoTableText"/>
            </w:pPr>
            <w:r>
              <w:t>Libby Broussard, LeAnne Reilly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24154239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</w:tcPr>
          <w:p w:rsidR="00AD4079" w:rsidP="0099722E" w:rsidRDefault="00FB4D3B" w14:paraId="5E9A4059" w14:textId="512824A1">
            <w:pPr>
              <w:pStyle w:val="dP-InfoTableText"/>
            </w:pPr>
            <w:r>
              <w:t>7/22/2022</w:t>
            </w:r>
          </w:p>
        </w:tc>
      </w:tr>
      <w:tr w:rsidR="00AD4079" w:rsidTr="00AD4079" w14:paraId="42C985AC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1569C9" w14:paraId="427172DC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</w:tcPr>
          <w:p w:rsidR="00AD4079" w:rsidP="0099722E" w:rsidRDefault="00FB4D3B" w14:paraId="1550329F" w14:textId="3068BED2">
            <w:pPr>
              <w:pStyle w:val="dP-InfoTableText"/>
            </w:pPr>
            <w:r>
              <w:t>7/22/2022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40B2C94A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</w:tcPr>
          <w:p w:rsidR="00AD4079" w:rsidP="0099722E" w:rsidRDefault="006B216D" w14:paraId="25E0F952" w14:textId="021EF804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4405F2">
              <w:rPr>
                <w:noProof/>
              </w:rPr>
              <w:t>12/12/2022</w:t>
            </w:r>
            <w:r>
              <w:fldChar w:fldCharType="end"/>
            </w:r>
          </w:p>
        </w:tc>
      </w:tr>
      <w:tr w:rsidR="00AD4079" w:rsidTr="00AD4079" w14:paraId="4F725EBA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4819EAE1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</w:tcPr>
          <w:p w:rsidR="00AD4079" w:rsidP="0099722E" w:rsidRDefault="00CE76C9" w14:paraId="255499F3" w14:textId="2F48A3D7">
            <w:pPr>
              <w:pStyle w:val="dP-InfoTableText"/>
            </w:pPr>
            <w:r>
              <w:t>Operations &gt; Safety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39A2BB72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</w:tcPr>
          <w:p w:rsidR="00AD4079" w:rsidP="0099722E" w:rsidRDefault="00000000" w14:paraId="32FDD8C9" w14:textId="6EF53289">
            <w:pPr>
              <w:pStyle w:val="dP-InfoTableText"/>
            </w:pPr>
            <w:r>
              <w:fldChar w:fldCharType="begin"/>
            </w:r>
            <w:r>
              <w:instrText> NUMPAGES  \* Arabic  \* MERGEFORMAT </w:instrText>
            </w:r>
            <w:r>
              <w:fldChar w:fldCharType="separate"/>
            </w:r>
            <w:r w:rsidR="004405F2">
              <w:rPr>
                <w:noProof/>
              </w:rPr>
              <w:t>3</w:t>
            </w:r>
            <w:r>
              <w:fldChar w:fldCharType="end"/>
            </w:r>
          </w:p>
        </w:tc>
      </w:tr>
    </w:tbl>
    <w:p w:rsidRPr="00B4354D" w:rsidR="001F0330" w:rsidP="00B4354D" w:rsidRDefault="001F0330" w14:paraId="71A8D8E3" w14:textId="77777777">
      <w:pPr>
        <w:pStyle w:val="dP-Normal"/>
      </w:pPr>
    </w:p>
    <w:p w:rsidR="0099722E" w:rsidP="00B4354D" w:rsidRDefault="00DB6A56" w14:paraId="75957C11" w14:textId="77777777">
      <w:pPr>
        <w:pStyle w:val="dP-Heading2"/>
      </w:pPr>
      <w:r>
        <w:t>Purpose</w:t>
      </w:r>
    </w:p>
    <w:p w:rsidR="00175CEB" w:rsidP="00175CEB" w:rsidRDefault="007C34E9" w14:paraId="02C57EE8" w14:textId="12277ED8">
      <w:pPr>
        <w:pStyle w:val="dP-Normal"/>
      </w:pPr>
      <w:r>
        <w:rPr>
          <w:rFonts w:cs="Arial"/>
          <w:color w:val="222222"/>
          <w:shd w:val="clear" w:color="auto" w:fill="FFFFFF"/>
        </w:rPr>
        <w:t>Our goal is to stay up to date with our pet guests’ needs. This procedure will outline how to input an alert or special notes on a pet’s file.</w:t>
      </w:r>
    </w:p>
    <w:p w:rsidR="0099722E" w:rsidP="00B4354D" w:rsidRDefault="00871142" w14:paraId="6DA23EF4" w14:textId="77777777">
      <w:pPr>
        <w:pStyle w:val="dP-Heading2"/>
      </w:pPr>
      <w:r>
        <w:t>Audience</w:t>
      </w:r>
    </w:p>
    <w:p w:rsidR="00175CEB" w:rsidP="00175CEB" w:rsidRDefault="007C34E9" w14:paraId="04560B16" w14:textId="0DFF633B">
      <w:pPr>
        <w:pStyle w:val="dP-Normal"/>
      </w:pPr>
      <w:r w:rsidR="588B5E02">
        <w:rPr/>
        <w:t>Center</w:t>
      </w:r>
      <w:r w:rsidR="007C34E9">
        <w:rPr/>
        <w:t xml:space="preserve"> Manager, Assistant Manager, Supervisor, Customer Service Representatives, Animal Care </w:t>
      </w:r>
      <w:r w:rsidR="73434A42">
        <w:rPr/>
        <w:t>Attendants</w:t>
      </w:r>
      <w:r w:rsidR="007C34E9">
        <w:rPr/>
        <w:t>, Veterinary Assistants</w:t>
      </w:r>
      <w:r w:rsidR="00175CEB">
        <w:rPr/>
        <w:t>.</w:t>
      </w:r>
    </w:p>
    <w:p w:rsidR="00B4354D" w:rsidP="00B4354D" w:rsidRDefault="00B4354D" w14:paraId="73F3F985" w14:textId="77777777">
      <w:pPr>
        <w:pStyle w:val="dP-Heading2"/>
      </w:pPr>
      <w:r>
        <w:t>General Information</w:t>
      </w:r>
    </w:p>
    <w:p w:rsidR="007C34E9" w:rsidP="007C34E9" w:rsidRDefault="00CE76C9" w14:paraId="2E89D2A2" w14:textId="691B3AF2">
      <w:pPr>
        <w:pStyle w:val="dP-Normal"/>
        <w:numPr>
          <w:ilvl w:val="0"/>
          <w:numId w:val="5"/>
        </w:numPr>
        <w:rPr/>
      </w:pPr>
      <w:r w:rsidR="00CE76C9">
        <w:rPr/>
        <w:t>Some</w:t>
      </w:r>
      <w:r w:rsidR="007C34E9">
        <w:rPr/>
        <w:t xml:space="preserve"> patient alert</w:t>
      </w:r>
      <w:r w:rsidR="00CE76C9">
        <w:rPr/>
        <w:t>s</w:t>
      </w:r>
      <w:r w:rsidR="007C34E9">
        <w:rPr/>
        <w:t xml:space="preserve"> will automatically “pop up” when accessing a pet’s file. </w:t>
      </w:r>
      <w:r w:rsidR="00CE76C9">
        <w:rPr/>
        <w:t>When this happens, i</w:t>
      </w:r>
      <w:r w:rsidR="007C34E9">
        <w:rPr/>
        <w:t>t is important to read over these alerts.</w:t>
      </w:r>
    </w:p>
    <w:p w:rsidR="002A4C14" w:rsidP="007C34E9" w:rsidRDefault="002A4C14" w14:paraId="3CA9BFD3" w14:textId="664E390F" w14:noSpellErr="1">
      <w:pPr>
        <w:pStyle w:val="dP-Normal"/>
        <w:numPr>
          <w:ilvl w:val="0"/>
          <w:numId w:val="5"/>
        </w:numPr>
        <w:rPr/>
      </w:pPr>
      <w:r w:rsidR="002A4C14">
        <w:rPr/>
        <w:t>There will be a standard list of icons to choose from within Gingr.</w:t>
      </w:r>
    </w:p>
    <w:p w:rsidR="0BD871BD" w:rsidP="388964C9" w:rsidRDefault="0BD871BD" w14:paraId="7CD888EB" w14:textId="4E83333B">
      <w:pPr>
        <w:pStyle w:val="dP-Normal"/>
        <w:numPr>
          <w:ilvl w:val="0"/>
          <w:numId w:val="5"/>
        </w:numPr>
        <w:rPr/>
      </w:pPr>
      <w:r w:rsidR="0BD871BD">
        <w:rPr/>
        <w:t>If the pet has icons, ensure accurate colored paper or stickers are used for the pet’s Run Card.</w:t>
      </w:r>
    </w:p>
    <w:p w:rsidR="78EF74D7" w:rsidP="383124F3" w:rsidRDefault="78EF74D7" w14:paraId="67E59CAB" w14:textId="02243830">
      <w:pPr>
        <w:pStyle w:val="dP-Normal"/>
        <w:numPr>
          <w:ilvl w:val="0"/>
          <w:numId w:val="5"/>
        </w:numPr>
        <w:rPr/>
      </w:pPr>
      <w:r w:rsidR="78EF74D7">
        <w:rPr/>
        <w:t xml:space="preserve">If you need to add a patient alert/pet icon added to the center’s Point-of-Sale system, submit an </w:t>
      </w:r>
      <w:r>
        <w:fldChar w:fldCharType="begin"/>
      </w:r>
      <w:r>
        <w:instrText xml:space="preserve"> HYPERLINK "https://it.destpet.com/hc/en-us/requests/new" </w:instrText>
      </w:r>
      <w:r>
        <w:fldChar w:fldCharType="separate"/>
      </w:r>
      <w:r w:rsidRPr="388964C9" w:rsidR="78EF74D7">
        <w:rPr>
          <w:rStyle w:val="Hyperlink"/>
        </w:rPr>
        <w:t>IT – Cornerstone – Gingr Support Request</w:t>
      </w:r>
      <w:r>
        <w:fldChar w:fldCharType="end"/>
      </w:r>
      <w:r w:rsidR="78EF74D7">
        <w:rPr/>
        <w:t xml:space="preserve"> ticket.</w:t>
      </w:r>
    </w:p>
    <w:p w:rsidR="0099722E" w:rsidP="00B4354D" w:rsidRDefault="00827046" w14:paraId="48A6A44F" w14:textId="77777777">
      <w:pPr>
        <w:pStyle w:val="dP-Heading2"/>
      </w:pPr>
      <w:r w:rsidRPr="00D8513F">
        <w:t>Procedure</w:t>
      </w:r>
    </w:p>
    <w:p w:rsidR="00CD00AE" w:rsidP="00CD00AE" w:rsidRDefault="00CD00AE" w14:paraId="5ABBDDCE" w14:textId="157AF38C">
      <w:r>
        <w:t>This procedure will outline how to manage patient alerts within Gingr and Cornerstone</w:t>
      </w:r>
    </w:p>
    <w:p w:rsidR="00CD00AE" w:rsidP="00CD00AE" w:rsidRDefault="00CD00AE" w14:paraId="2DBE45D3" w14:textId="77777777">
      <w:pPr>
        <w:pStyle w:val="dP-Heading2Sub"/>
      </w:pPr>
      <w:r>
        <w:t>Patient Alerts in Gingr</w:t>
      </w:r>
    </w:p>
    <w:p w:rsidR="00CD00AE" w:rsidP="00CE76C9" w:rsidRDefault="00CD00AE" w14:paraId="60847911" w14:textId="3F8BEBEB">
      <w:pPr>
        <w:pStyle w:val="ListParagraph"/>
        <w:numPr>
          <w:ilvl w:val="0"/>
          <w:numId w:val="6"/>
        </w:numPr>
      </w:pPr>
      <w:r>
        <w:t>In Gingr, patient alerts are called “animal icons”.</w:t>
      </w:r>
      <w:r w:rsidR="00CE76C9">
        <w:t xml:space="preserve"> </w:t>
      </w:r>
      <w:r>
        <w:t>You can add an icon to a pet anytime you can see the pet’s information (their file, on the dashboard, etc.).</w:t>
      </w:r>
    </w:p>
    <w:p w:rsidR="00DB5B68" w:rsidP="00CE76C9" w:rsidRDefault="00CD00AE" w14:paraId="38BECFF5" w14:textId="3B56BCC3">
      <w:pPr>
        <w:pStyle w:val="ListParagraph"/>
        <w:numPr>
          <w:ilvl w:val="0"/>
          <w:numId w:val="6"/>
        </w:numPr>
      </w:pPr>
      <w:r>
        <w:t xml:space="preserve">Click the grey </w:t>
      </w:r>
      <w:r w:rsidRPr="00CE76C9">
        <w:rPr>
          <w:b/>
          <w:bCs/>
        </w:rPr>
        <w:t>+</w:t>
      </w:r>
      <w:r>
        <w:t xml:space="preserve"> sign to open all available icons.</w:t>
      </w:r>
    </w:p>
    <w:p w:rsidR="00CD00AE" w:rsidP="00CD00AE" w:rsidRDefault="00CD00AE" w14:paraId="09945F0F" w14:textId="04962D6B">
      <w:pPr>
        <w:ind w:firstLine="720"/>
      </w:pPr>
      <w:r>
        <w:rPr>
          <w:noProof/>
        </w:rPr>
        <w:drawing>
          <wp:inline distT="0" distB="0" distL="0" distR="0" wp14:anchorId="18A2044C" wp14:editId="457069C3">
            <wp:extent cx="1228725" cy="666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D8B" w:rsidP="00CD00AE" w:rsidRDefault="00DE3D8B" w14:paraId="67AC0B90" w14:textId="77777777">
      <w:pPr>
        <w:ind w:firstLine="720"/>
      </w:pPr>
    </w:p>
    <w:p w:rsidR="00DE3D8B" w:rsidP="00CD00AE" w:rsidRDefault="00DE3D8B" w14:paraId="32A91C81" w14:textId="77777777">
      <w:pPr>
        <w:ind w:firstLine="720"/>
      </w:pPr>
    </w:p>
    <w:p w:rsidR="00CD00AE" w:rsidP="00CE76C9" w:rsidRDefault="00CD00AE" w14:paraId="6B234222" w14:textId="1CB94AF3">
      <w:pPr>
        <w:pStyle w:val="ListParagraph"/>
        <w:numPr>
          <w:ilvl w:val="0"/>
          <w:numId w:val="6"/>
        </w:numPr>
      </w:pPr>
      <w:r>
        <w:lastRenderedPageBreak/>
        <w:t>Hover over the icon to read more</w:t>
      </w:r>
      <w:r w:rsidR="002A4C14">
        <w:t xml:space="preserve"> information</w:t>
      </w:r>
      <w:r>
        <w:t xml:space="preserve"> about the icon.</w:t>
      </w:r>
    </w:p>
    <w:p w:rsidR="00D17916" w:rsidP="00D17916" w:rsidRDefault="00D17916" w14:paraId="231C5889" w14:textId="77777777">
      <w:pPr>
        <w:pStyle w:val="ListParagraph"/>
        <w:numPr>
          <w:ilvl w:val="0"/>
          <w:numId w:val="0"/>
        </w:numPr>
        <w:ind w:left="720"/>
      </w:pPr>
    </w:p>
    <w:p w:rsidR="00D17916" w:rsidP="00D17916" w:rsidRDefault="00DE3D8B" w14:textId="6F7016F1" w14:paraId="4AA5DD0B" w14:noSpellErr="1">
      <w:pPr>
        <w:pStyle w:val="ListParagraph"/>
        <w:numPr>
          <w:numId w:val="0"/>
        </w:numPr>
        <w:ind w:left="720"/>
      </w:pPr>
      <w:r w:rsidR="448F91C6">
        <w:drawing>
          <wp:inline wp14:editId="448F91C6" wp14:anchorId="3A2D0354">
            <wp:extent cx="4288704" cy="4850410"/>
            <wp:effectExtent l="247650" t="247650" r="245745" b="236220"/>
            <wp:docPr id="5" name="Picture 5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ca5092eee205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88704" cy="48504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D00AE" w:rsidP="00CE76C9" w:rsidRDefault="00CD00AE" w14:paraId="42AD0704" w14:textId="4D622EAF">
      <w:pPr>
        <w:pStyle w:val="ListParagraph"/>
        <w:numPr>
          <w:ilvl w:val="0"/>
          <w:numId w:val="6"/>
        </w:numPr>
      </w:pPr>
      <w:r>
        <w:t>Once you find the desired icon, left click the icon and add any needed comments.</w:t>
      </w:r>
    </w:p>
    <w:p w:rsidR="192ECC24" w:rsidP="383124F3" w:rsidRDefault="192ECC24" w14:paraId="3F5445A8" w14:textId="0D736CF8">
      <w:pPr>
        <w:pStyle w:val="ListParagraph"/>
        <w:numPr>
          <w:ilvl w:val="0"/>
          <w:numId w:val="6"/>
        </w:numPr>
        <w:rPr/>
      </w:pPr>
      <w:r w:rsidR="00CD00AE">
        <w:rPr/>
        <w:t xml:space="preserve">Then, press the </w:t>
      </w:r>
      <w:r w:rsidRPr="07C434A8" w:rsidR="00CD00AE">
        <w:rPr>
          <w:b w:val="1"/>
          <w:bCs w:val="1"/>
        </w:rPr>
        <w:t>+Add Icon</w:t>
      </w:r>
      <w:r w:rsidR="00CD00AE">
        <w:rPr/>
        <w:t xml:space="preserve"> button.</w:t>
      </w:r>
    </w:p>
    <w:p w:rsidR="175D65F6" w:rsidP="07C434A8" w:rsidRDefault="175D65F6" w14:paraId="679AF7D4" w14:textId="57D0FB5D">
      <w:pPr>
        <w:pStyle w:val="ListParagraph"/>
        <w:numPr>
          <w:ilvl w:val="0"/>
          <w:numId w:val="6"/>
        </w:numPr>
        <w:rPr/>
      </w:pPr>
      <w:r w:rsidR="175D65F6">
        <w:rPr/>
        <w:t xml:space="preserve">If you need to </w:t>
      </w:r>
      <w:r w:rsidR="74A35AE2">
        <w:rPr/>
        <w:t>edit</w:t>
      </w:r>
      <w:r w:rsidR="175D65F6">
        <w:rPr/>
        <w:t xml:space="preserve"> an icon:</w:t>
      </w:r>
    </w:p>
    <w:p w:rsidR="1A4051C0" w:rsidP="07C434A8" w:rsidRDefault="1A4051C0" w14:paraId="43E0DEB2" w14:textId="092914C4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A4051C0">
        <w:rPr/>
        <w:t xml:space="preserve">Find the Animal’s name (on dashboard, profile, </w:t>
      </w:r>
      <w:proofErr w:type="spellStart"/>
      <w:r w:rsidR="1A4051C0">
        <w:rPr/>
        <w:t>etc</w:t>
      </w:r>
      <w:proofErr w:type="spellEnd"/>
      <w:r w:rsidR="1A4051C0">
        <w:rPr/>
        <w:t xml:space="preserve">) and click on the light gray </w:t>
      </w:r>
      <w:r w:rsidRPr="07C434A8" w:rsidR="1A4051C0">
        <w:rPr>
          <w:b w:val="1"/>
          <w:bCs w:val="1"/>
        </w:rPr>
        <w:t>+</w:t>
      </w:r>
      <w:r w:rsidR="1A4051C0">
        <w:rPr/>
        <w:t xml:space="preserve"> icon next to their assigned icons.</w:t>
      </w:r>
    </w:p>
    <w:p w:rsidR="1A4051C0" w:rsidP="07C434A8" w:rsidRDefault="1A4051C0" w14:paraId="6FF8C5F1" w14:textId="27833C8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1A4051C0">
        <w:rPr/>
        <w:t xml:space="preserve">Icons currently assigned to an animal will show up with a blue highlight. To edit the icon, click on </w:t>
      </w:r>
      <w:r w:rsidR="301C116F">
        <w:rPr/>
        <w:t>the highlighted icon.</w:t>
      </w:r>
    </w:p>
    <w:p w:rsidR="734087FF" w:rsidP="07C434A8" w:rsidRDefault="734087FF" w14:paraId="2420C491" w14:textId="3E4BD8BA">
      <w:pPr>
        <w:pStyle w:val="ListParagraph"/>
        <w:numPr>
          <w:ilvl w:val="1"/>
          <w:numId w:val="6"/>
        </w:numPr>
        <w:rPr/>
      </w:pPr>
      <w:r w:rsidR="734087FF">
        <w:rPr/>
        <w:t xml:space="preserve">Type in note. If desired, click the box “Create Employee </w:t>
      </w:r>
      <w:r w:rsidR="1B334C8C">
        <w:rPr/>
        <w:t>Note?”.</w:t>
      </w:r>
    </w:p>
    <w:p w:rsidR="1B334C8C" w:rsidP="07C434A8" w:rsidRDefault="1B334C8C" w14:paraId="36D36870" w14:textId="7809C3CC">
      <w:pPr>
        <w:pStyle w:val="ListParagraph"/>
        <w:numPr>
          <w:ilvl w:val="1"/>
          <w:numId w:val="6"/>
        </w:numPr>
        <w:rPr/>
      </w:pPr>
      <w:r w:rsidR="1B334C8C">
        <w:rPr/>
        <w:t xml:space="preserve">Press the </w:t>
      </w:r>
      <w:r w:rsidRPr="07C434A8" w:rsidR="1B334C8C">
        <w:rPr>
          <w:b w:val="1"/>
          <w:bCs w:val="1"/>
        </w:rPr>
        <w:t>S</w:t>
      </w:r>
      <w:r w:rsidRPr="07C434A8" w:rsidR="1B334C8C">
        <w:rPr>
          <w:b w:val="1"/>
          <w:bCs w:val="1"/>
        </w:rPr>
        <w:t>ave</w:t>
      </w:r>
      <w:r w:rsidR="1B334C8C">
        <w:rPr/>
        <w:t xml:space="preserve"> button.</w:t>
      </w:r>
    </w:p>
    <w:p w:rsidR="175D65F6" w:rsidP="07C434A8" w:rsidRDefault="175D65F6" w14:paraId="3E05EB20" w14:textId="0569CAF7">
      <w:pPr>
        <w:pStyle w:val="ListParagraph"/>
        <w:numPr>
          <w:ilvl w:val="0"/>
          <w:numId w:val="6"/>
        </w:numPr>
        <w:rPr/>
      </w:pPr>
      <w:r w:rsidR="175D65F6">
        <w:rPr/>
        <w:t xml:space="preserve">If you need to </w:t>
      </w:r>
      <w:r w:rsidR="3EC38780">
        <w:rPr/>
        <w:t xml:space="preserve">remove </w:t>
      </w:r>
      <w:r w:rsidR="175D65F6">
        <w:rPr/>
        <w:t>an icon</w:t>
      </w:r>
      <w:r w:rsidR="05A8E7E9">
        <w:rPr/>
        <w:t>:</w:t>
      </w:r>
    </w:p>
    <w:p w:rsidR="05A8E7E9" w:rsidP="07C434A8" w:rsidRDefault="05A8E7E9" w14:paraId="55AA888F" w14:textId="68E93E48">
      <w:pPr>
        <w:pStyle w:val="ListParagraph"/>
        <w:numPr>
          <w:ilvl w:val="1"/>
          <w:numId w:val="6"/>
        </w:numPr>
        <w:rPr/>
      </w:pPr>
      <w:r w:rsidR="05A8E7E9">
        <w:rPr/>
        <w:t xml:space="preserve">Find the Animal’s name (on dashboard, profile, </w:t>
      </w:r>
      <w:proofErr w:type="spellStart"/>
      <w:r w:rsidR="05A8E7E9">
        <w:rPr/>
        <w:t>etc</w:t>
      </w:r>
      <w:proofErr w:type="spellEnd"/>
      <w:r w:rsidR="05A8E7E9">
        <w:rPr/>
        <w:t xml:space="preserve">) and click on the light gray </w:t>
      </w:r>
      <w:r w:rsidRPr="07C434A8" w:rsidR="05A8E7E9">
        <w:rPr>
          <w:b w:val="1"/>
          <w:bCs w:val="1"/>
        </w:rPr>
        <w:t>+</w:t>
      </w:r>
      <w:r w:rsidR="05A8E7E9">
        <w:rPr/>
        <w:t xml:space="preserve"> icon next to their assigned icons.</w:t>
      </w:r>
    </w:p>
    <w:p w:rsidR="05A8E7E9" w:rsidP="07C434A8" w:rsidRDefault="05A8E7E9" w14:paraId="3D6824BA" w14:textId="27833C8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5A8E7E9">
        <w:rPr/>
        <w:t>Icons currently assigned to an animal will show up with a blue highlight. To edit the icon, click on the highlighted icon.</w:t>
      </w:r>
    </w:p>
    <w:p w:rsidR="05A8E7E9" w:rsidP="07C434A8" w:rsidRDefault="05A8E7E9" w14:paraId="311A2DB5" w14:textId="1499892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05A8E7E9">
        <w:rPr/>
        <w:t xml:space="preserve">Click on the red </w:t>
      </w:r>
      <w:r w:rsidRPr="07C434A8" w:rsidR="05A8E7E9">
        <w:rPr>
          <w:b w:val="1"/>
          <w:bCs w:val="1"/>
        </w:rPr>
        <w:t>Trash Cash</w:t>
      </w:r>
      <w:r w:rsidR="05A8E7E9">
        <w:rPr/>
        <w:t xml:space="preserve"> icon next to the comments field to remove the icon from the pet.</w:t>
      </w:r>
    </w:p>
    <w:p w:rsidR="05A8E7E9" w:rsidP="07C434A8" w:rsidRDefault="05A8E7E9" w14:paraId="4288BD19" w14:textId="3013E545">
      <w:pPr>
        <w:pStyle w:val="ListParagraph"/>
        <w:numPr>
          <w:ilvl w:val="1"/>
          <w:numId w:val="6"/>
        </w:numPr>
        <w:rPr/>
      </w:pPr>
      <w:r w:rsidR="05A8E7E9">
        <w:rPr/>
        <w:t xml:space="preserve">Press the </w:t>
      </w:r>
      <w:r w:rsidRPr="3921F968" w:rsidR="05A8E7E9">
        <w:rPr>
          <w:b w:val="1"/>
          <w:bCs w:val="1"/>
        </w:rPr>
        <w:t>OK</w:t>
      </w:r>
      <w:r w:rsidR="05A8E7E9">
        <w:rPr/>
        <w:t xml:space="preserve"> button on the confirmation.</w:t>
      </w:r>
    </w:p>
    <w:p w:rsidR="6FDA25D4" w:rsidRDefault="6FDA25D4" w14:paraId="708BF9A7" w14:textId="2A09E279">
      <w:r w:rsidRPr="3921F968" w:rsidR="6FDA25D4">
        <w:rPr>
          <w:rFonts w:ascii="Arial" w:hAnsi="Arial" w:eastAsia="Arial" w:cs="Arial"/>
          <w:b w:val="1"/>
          <w:bCs w:val="1"/>
          <w:noProof w:val="0"/>
          <w:color w:val="1F4E79" w:themeColor="accent1" w:themeTint="FF" w:themeShade="80"/>
          <w:sz w:val="24"/>
          <w:szCs w:val="24"/>
          <w:lang w:val="en-US"/>
        </w:rPr>
        <w:t>Patient Alerts in Cornerstone</w:t>
      </w:r>
    </w:p>
    <w:p w:rsidR="6FDA25D4" w:rsidP="3921F968" w:rsidRDefault="6FDA25D4" w14:paraId="0F261538" w14:textId="56939BAE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>In Cornerstone, access the Patient Clipboard.</w:t>
      </w:r>
    </w:p>
    <w:p w:rsidR="6FDA25D4" w:rsidP="3921F968" w:rsidRDefault="6FDA25D4" w14:paraId="1A017097" w14:textId="3E3219A4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>Locate and select the desired patient.</w:t>
      </w:r>
    </w:p>
    <w:p w:rsidR="6FDA25D4" w:rsidP="3921F968" w:rsidRDefault="6FDA25D4" w14:paraId="4B906DA3" w14:textId="0D1A9A39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Under the patient’s file, select </w:t>
      </w:r>
      <w:r w:rsidRPr="3921F968" w:rsidR="6FDA25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Prompts/Notes</w:t>
      </w: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icon.</w:t>
      </w:r>
    </w:p>
    <w:p w:rsidR="6FDA25D4" w:rsidP="3921F968" w:rsidRDefault="6FDA25D4" w14:paraId="40DF9B09" w14:textId="7F073E98">
      <w:pPr>
        <w:pStyle w:val="Normal"/>
      </w:pPr>
      <w:r w:rsidR="6FDA25D4">
        <w:drawing>
          <wp:inline wp14:editId="768125EE" wp14:anchorId="5E6B0AE7">
            <wp:extent cx="4572000" cy="2200275"/>
            <wp:effectExtent l="0" t="0" r="0" b="0"/>
            <wp:docPr id="67137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9245f87ed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A25D4" w:rsidP="3921F968" w:rsidRDefault="6FDA25D4" w14:paraId="43B92C12" w14:textId="7EBB102B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Right click and select </w:t>
      </w:r>
      <w:r w:rsidRPr="3921F968" w:rsidR="6FDA25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Update</w:t>
      </w: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button.</w:t>
      </w:r>
    </w:p>
    <w:p w:rsidR="6FDA25D4" w:rsidP="3921F968" w:rsidRDefault="6FDA25D4" w14:paraId="3BACC186" w14:textId="41091849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46C3215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Locate the desired alert. Select the box to the right of the alert and type in </w:t>
      </w:r>
      <w:r w:rsidRPr="346C3215" w:rsidR="7B92FBAD">
        <w:rPr>
          <w:rFonts w:ascii="Arial" w:hAnsi="Arial" w:eastAsia="Arial" w:cs="Arial"/>
          <w:noProof w:val="0"/>
          <w:sz w:val="22"/>
          <w:szCs w:val="22"/>
          <w:lang w:val="en-US"/>
        </w:rPr>
        <w:t>the needed</w:t>
      </w:r>
      <w:r w:rsidRPr="346C3215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information.</w:t>
      </w:r>
    </w:p>
    <w:p w:rsidR="6FDA25D4" w:rsidP="3921F968" w:rsidRDefault="6FDA25D4" w14:paraId="0D8044BF" w14:textId="5C91B2FF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Once complete, press the </w:t>
      </w:r>
      <w:r w:rsidRPr="3921F968" w:rsidR="6FDA25D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OK</w:t>
      </w: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button.</w:t>
      </w:r>
    </w:p>
    <w:p w:rsidR="6FDA25D4" w:rsidP="3921F968" w:rsidRDefault="6FDA25D4" w14:paraId="1F808BE6" w14:textId="744C7785">
      <w:pPr>
        <w:pStyle w:val="Normal"/>
      </w:pPr>
      <w:r w:rsidRPr="3921F968" w:rsidR="6FDA25D4">
        <w:rPr>
          <w:rFonts w:ascii="Arial" w:hAnsi="Arial" w:eastAsia="Arial" w:cs="Arial"/>
          <w:noProof w:val="0"/>
          <w:sz w:val="22"/>
          <w:szCs w:val="22"/>
          <w:lang w:val="en-US"/>
        </w:rPr>
        <w:t>This alert will now “pop up” anytime the patient’s clipboard (file) is opened/accessed.</w:t>
      </w:r>
    </w:p>
    <w:p w:rsidR="3921F968" w:rsidP="3921F968" w:rsidRDefault="3921F968" w14:paraId="0E569A81" w14:textId="5133C1DD">
      <w:pPr>
        <w:pStyle w:val="Normal"/>
      </w:pPr>
    </w:p>
    <w:p w:rsidR="00B4354D" w:rsidP="00B4354D" w:rsidRDefault="005B458F" w14:paraId="0B3CB1DD" w14:textId="6316DA58">
      <w:pPr>
        <w:pStyle w:val="dP-Heading2"/>
      </w:pPr>
      <w:r w:rsidRPr="00D8513F">
        <w:t>References</w:t>
      </w:r>
    </w:p>
    <w:p w:rsidRPr="00CE76C9" w:rsidR="00431832" w:rsidP="00CE76C9" w:rsidRDefault="00000000" w14:paraId="7EC33D74" w14:textId="6E549C08">
      <w:pPr>
        <w:pStyle w:val="ListParagraph"/>
        <w:rPr>
          <w:color w:val="FF0000"/>
        </w:rPr>
      </w:pPr>
      <w:hyperlink r:id="R2cdc6d4903c24850">
        <w:r w:rsidRPr="07C434A8" w:rsidR="00431832">
          <w:rPr>
            <w:rStyle w:val="Hyperlink"/>
          </w:rPr>
          <w:t>IT – Cornerstone – Gingr Support Request</w:t>
        </w:r>
      </w:hyperlink>
      <w:r w:rsidR="00431832">
        <w:rPr/>
        <w:t xml:space="preserve"> </w:t>
      </w:r>
      <w:bookmarkStart w:name="Request" w:id="1"/>
      <w:bookmarkEnd w:id="1"/>
    </w:p>
    <w:p w:rsidR="0F432C8C" w:rsidP="07C434A8" w:rsidRDefault="0F432C8C" w14:paraId="46DE0DBA" w14:textId="211A1FEA">
      <w:pPr>
        <w:pStyle w:val="Normal"/>
        <w:rPr>
          <w:color w:val="FF0000"/>
        </w:rPr>
      </w:pPr>
      <w:r w:rsidR="0F432C8C">
        <w:drawing>
          <wp:inline wp14:editId="02DBE85A" wp14:anchorId="6B336CC1">
            <wp:extent cx="4572000" cy="2133600"/>
            <wp:effectExtent l="0" t="0" r="0" b="0"/>
            <wp:docPr id="452846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edd0b88d6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E76C9" w:rsidR="00431832" w:rsidSect="00C36F86">
      <w:headerReference w:type="default" r:id="rId15"/>
      <w:footerReference w:type="default" r:id="rId16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63B" w:rsidP="007D4902" w:rsidRDefault="00AB663B" w14:paraId="2212EA3E" w14:textId="77777777">
      <w:pPr>
        <w:spacing w:after="0" w:line="240" w:lineRule="auto"/>
      </w:pPr>
      <w:r>
        <w:separator/>
      </w:r>
    </w:p>
  </w:endnote>
  <w:endnote w:type="continuationSeparator" w:id="0">
    <w:p w:rsidR="00AB663B" w:rsidP="007D4902" w:rsidRDefault="00AB663B" w14:paraId="057639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47806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9E0D5F" w:rsidR="009E0D5F" w:rsidRDefault="009E0D5F" w14:paraId="25491D9E" w14:textId="77777777">
        <w:pPr>
          <w:pStyle w:val="Footer"/>
          <w:jc w:val="right"/>
          <w:rPr>
            <w:rFonts w:cs="Arial"/>
          </w:rPr>
        </w:pPr>
        <w:r w:rsidRPr="009E0D5F">
          <w:rPr>
            <w:rFonts w:cs="Arial"/>
          </w:rPr>
          <w:fldChar w:fldCharType="begin"/>
        </w:r>
        <w:r w:rsidRPr="009E0D5F">
          <w:rPr>
            <w:rFonts w:cs="Arial"/>
          </w:rPr>
          <w:instrText xml:space="preserve"> PAGE   \* MERGEFORMAT </w:instrText>
        </w:r>
        <w:r w:rsidRPr="009E0D5F">
          <w:rPr>
            <w:rFonts w:cs="Arial"/>
          </w:rPr>
          <w:fldChar w:fldCharType="separate"/>
        </w:r>
        <w:r w:rsidRPr="009E0D5F">
          <w:rPr>
            <w:rFonts w:cs="Arial"/>
            <w:noProof/>
          </w:rPr>
          <w:t>2</w:t>
        </w:r>
        <w:r w:rsidRPr="009E0D5F">
          <w:rPr>
            <w:rFonts w:cs="Arial"/>
            <w:noProof/>
          </w:rPr>
          <w:fldChar w:fldCharType="end"/>
        </w:r>
      </w:p>
    </w:sdtContent>
  </w:sdt>
  <w:p w:rsidR="00C36F86" w:rsidRDefault="00C36F86" w14:paraId="0101FFD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63B" w:rsidP="007D4902" w:rsidRDefault="00AB663B" w14:paraId="3F8C56BF" w14:textId="77777777">
      <w:pPr>
        <w:spacing w:after="0" w:line="240" w:lineRule="auto"/>
      </w:pPr>
      <w:r>
        <w:separator/>
      </w:r>
    </w:p>
  </w:footnote>
  <w:footnote w:type="continuationSeparator" w:id="0">
    <w:p w:rsidR="00AB663B" w:rsidP="007D4902" w:rsidRDefault="00AB663B" w14:paraId="4A994B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320986" w14:paraId="392B2519" w14:textId="77777777">
    <w:pPr>
      <w:pStyle w:val="Header"/>
      <w:jc w:val="right"/>
    </w:pPr>
    <w:r>
      <w:rPr>
        <w:noProof/>
      </w:rPr>
      <w:drawing>
        <wp:inline distT="0" distB="0" distL="0" distR="0" wp14:anchorId="63E5A3D9" wp14:editId="7BCBA9E6">
          <wp:extent cx="2009775" cy="571500"/>
          <wp:effectExtent l="0" t="0" r="9525" b="0"/>
          <wp:docPr id="2" name="Picture 3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:rsidTr="002D4466" w14:paraId="5703BD96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473B0414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000000" w14:paraId="3E183E7E" w14:textId="2055EC04">
          <w:pPr>
            <w:pStyle w:val="dP-InfoTableText"/>
          </w:pPr>
          <w:r>
            <w:fldChar w:fldCharType="begin"/>
          </w:r>
          <w:r>
            <w:instrText> TITLE  \* Caps  \* MERGEFORMAT </w:instrText>
          </w:r>
          <w:r>
            <w:fldChar w:fldCharType="separate"/>
          </w:r>
          <w:r w:rsidR="004405F2">
            <w:t>Patient Alerts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43224FB3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CE76C9" w14:paraId="16585D66" w14:textId="3F4149F2">
          <w:pPr>
            <w:pStyle w:val="dP-InfoTableText"/>
          </w:pPr>
          <w:r>
            <w:t>1.4.5</w:t>
          </w:r>
        </w:p>
      </w:tc>
    </w:tr>
  </w:tbl>
  <w:p w:rsidR="007D4902" w:rsidP="007D4902" w:rsidRDefault="007D4902" w14:paraId="458D11C9" w14:textId="77777777">
    <w:pPr>
      <w:pStyle w:val="Header"/>
      <w:jc w:val="center"/>
    </w:pPr>
  </w:p>
  <w:p w:rsidR="007D4902" w:rsidP="00827046" w:rsidRDefault="007D4902" w14:paraId="4FF0343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611fae8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a54c93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02eb4a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ae2b24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452cc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511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E34D09"/>
    <w:multiLevelType w:val="hybridMultilevel"/>
    <w:tmpl w:val="5A8E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A69"/>
    <w:multiLevelType w:val="hybridMultilevel"/>
    <w:tmpl w:val="032896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02083F"/>
    <w:multiLevelType w:val="hybridMultilevel"/>
    <w:tmpl w:val="00A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67BF9"/>
    <w:multiLevelType w:val="hybridMultilevel"/>
    <w:tmpl w:val="B7B8A53A"/>
    <w:lvl w:ilvl="0" w:tplc="39E2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C4720D"/>
    <w:multiLevelType w:val="hybridMultilevel"/>
    <w:tmpl w:val="38E2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A5C05"/>
    <w:multiLevelType w:val="hybridMultilevel"/>
    <w:tmpl w:val="F7809D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386A1C"/>
    <w:multiLevelType w:val="hybridMultilevel"/>
    <w:tmpl w:val="E9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EE744A9"/>
    <w:multiLevelType w:val="hybridMultilevel"/>
    <w:tmpl w:val="84484F4C"/>
    <w:lvl w:ilvl="0" w:tplc="7B1EB432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" w16cid:durableId="1605578357">
    <w:abstractNumId w:val="3"/>
  </w:num>
  <w:num w:numId="2" w16cid:durableId="476803076">
    <w:abstractNumId w:val="3"/>
    <w:lvlOverride w:ilvl="0">
      <w:startOverride w:val="1"/>
    </w:lvlOverride>
  </w:num>
  <w:num w:numId="3" w16cid:durableId="1145899709">
    <w:abstractNumId w:val="7"/>
  </w:num>
  <w:num w:numId="4" w16cid:durableId="1523594257">
    <w:abstractNumId w:val="4"/>
  </w:num>
  <w:num w:numId="5" w16cid:durableId="592590187">
    <w:abstractNumId w:val="1"/>
  </w:num>
  <w:num w:numId="6" w16cid:durableId="1187670643">
    <w:abstractNumId w:val="0"/>
  </w:num>
  <w:num w:numId="7" w16cid:durableId="304358884">
    <w:abstractNumId w:val="6"/>
  </w:num>
  <w:num w:numId="8" w16cid:durableId="432898010">
    <w:abstractNumId w:val="2"/>
  </w:num>
  <w:num w:numId="9" w16cid:durableId="22364519">
    <w:abstractNumId w:val="5"/>
  </w:num>
  <w:num w:numId="10" w16cid:durableId="76049160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4"/>
    <w:rsid w:val="00000000"/>
    <w:rsid w:val="00013DE0"/>
    <w:rsid w:val="00031799"/>
    <w:rsid w:val="00063A9F"/>
    <w:rsid w:val="000A492A"/>
    <w:rsid w:val="000B4372"/>
    <w:rsid w:val="000D10A8"/>
    <w:rsid w:val="000E548F"/>
    <w:rsid w:val="001001EC"/>
    <w:rsid w:val="001039F9"/>
    <w:rsid w:val="00144B48"/>
    <w:rsid w:val="00147413"/>
    <w:rsid w:val="001569C9"/>
    <w:rsid w:val="00175CEB"/>
    <w:rsid w:val="001B12D8"/>
    <w:rsid w:val="001B2F12"/>
    <w:rsid w:val="001C3588"/>
    <w:rsid w:val="001C6EC8"/>
    <w:rsid w:val="001F0330"/>
    <w:rsid w:val="001F14A6"/>
    <w:rsid w:val="0021035C"/>
    <w:rsid w:val="00217F66"/>
    <w:rsid w:val="002418F2"/>
    <w:rsid w:val="00253E80"/>
    <w:rsid w:val="00266FEB"/>
    <w:rsid w:val="002A4C14"/>
    <w:rsid w:val="002A64C1"/>
    <w:rsid w:val="002B30BF"/>
    <w:rsid w:val="002F0A77"/>
    <w:rsid w:val="00320986"/>
    <w:rsid w:val="00321157"/>
    <w:rsid w:val="00323339"/>
    <w:rsid w:val="00332BA3"/>
    <w:rsid w:val="003766DA"/>
    <w:rsid w:val="00386452"/>
    <w:rsid w:val="003A248A"/>
    <w:rsid w:val="003A6B33"/>
    <w:rsid w:val="00431832"/>
    <w:rsid w:val="004405F2"/>
    <w:rsid w:val="00462678"/>
    <w:rsid w:val="00467920"/>
    <w:rsid w:val="00492DB7"/>
    <w:rsid w:val="004C435D"/>
    <w:rsid w:val="004C66A3"/>
    <w:rsid w:val="004F6768"/>
    <w:rsid w:val="005841A9"/>
    <w:rsid w:val="00592B70"/>
    <w:rsid w:val="00597B9A"/>
    <w:rsid w:val="005B458F"/>
    <w:rsid w:val="00692D96"/>
    <w:rsid w:val="00694871"/>
    <w:rsid w:val="0069789D"/>
    <w:rsid w:val="006B216D"/>
    <w:rsid w:val="007071CD"/>
    <w:rsid w:val="007333E8"/>
    <w:rsid w:val="007456DD"/>
    <w:rsid w:val="0074752F"/>
    <w:rsid w:val="00783288"/>
    <w:rsid w:val="00794F22"/>
    <w:rsid w:val="007B46F2"/>
    <w:rsid w:val="007C34E9"/>
    <w:rsid w:val="007D4902"/>
    <w:rsid w:val="0081376F"/>
    <w:rsid w:val="00823878"/>
    <w:rsid w:val="00827046"/>
    <w:rsid w:val="00871142"/>
    <w:rsid w:val="0087737E"/>
    <w:rsid w:val="008A2C2D"/>
    <w:rsid w:val="008B101A"/>
    <w:rsid w:val="008C3BA4"/>
    <w:rsid w:val="008D7DD4"/>
    <w:rsid w:val="008E5CB6"/>
    <w:rsid w:val="00917D60"/>
    <w:rsid w:val="009674A8"/>
    <w:rsid w:val="0097308C"/>
    <w:rsid w:val="00991A2D"/>
    <w:rsid w:val="0099722E"/>
    <w:rsid w:val="009E0D5F"/>
    <w:rsid w:val="00A00DE4"/>
    <w:rsid w:val="00A3743B"/>
    <w:rsid w:val="00A93F53"/>
    <w:rsid w:val="00AB663B"/>
    <w:rsid w:val="00AC7C11"/>
    <w:rsid w:val="00AD4079"/>
    <w:rsid w:val="00B11FC7"/>
    <w:rsid w:val="00B4354D"/>
    <w:rsid w:val="00B50B70"/>
    <w:rsid w:val="00B9572F"/>
    <w:rsid w:val="00C0593E"/>
    <w:rsid w:val="00C171CB"/>
    <w:rsid w:val="00C33832"/>
    <w:rsid w:val="00C36F86"/>
    <w:rsid w:val="00C669F2"/>
    <w:rsid w:val="00C71CFC"/>
    <w:rsid w:val="00C72407"/>
    <w:rsid w:val="00C73238"/>
    <w:rsid w:val="00C87F12"/>
    <w:rsid w:val="00CA153E"/>
    <w:rsid w:val="00CB2D97"/>
    <w:rsid w:val="00CB7639"/>
    <w:rsid w:val="00CD00AE"/>
    <w:rsid w:val="00CE76C9"/>
    <w:rsid w:val="00D1657D"/>
    <w:rsid w:val="00D17916"/>
    <w:rsid w:val="00D2252B"/>
    <w:rsid w:val="00D320C1"/>
    <w:rsid w:val="00D35671"/>
    <w:rsid w:val="00D568A7"/>
    <w:rsid w:val="00D63F22"/>
    <w:rsid w:val="00D65668"/>
    <w:rsid w:val="00D8513F"/>
    <w:rsid w:val="00DB0FE2"/>
    <w:rsid w:val="00DB5B68"/>
    <w:rsid w:val="00DB6A56"/>
    <w:rsid w:val="00DE3D8B"/>
    <w:rsid w:val="00E34EFF"/>
    <w:rsid w:val="00E52639"/>
    <w:rsid w:val="00E7140B"/>
    <w:rsid w:val="00E72074"/>
    <w:rsid w:val="00E74A8D"/>
    <w:rsid w:val="00E77D2E"/>
    <w:rsid w:val="00EC19BB"/>
    <w:rsid w:val="00EF22B5"/>
    <w:rsid w:val="00EF4659"/>
    <w:rsid w:val="00F6043A"/>
    <w:rsid w:val="00F93C87"/>
    <w:rsid w:val="00F93CE7"/>
    <w:rsid w:val="00FB0C5E"/>
    <w:rsid w:val="00FB4D3B"/>
    <w:rsid w:val="00FD04B4"/>
    <w:rsid w:val="00FD1C10"/>
    <w:rsid w:val="05A8E7E9"/>
    <w:rsid w:val="068E47E5"/>
    <w:rsid w:val="07C434A8"/>
    <w:rsid w:val="0BD871BD"/>
    <w:rsid w:val="0F432C8C"/>
    <w:rsid w:val="175D65F6"/>
    <w:rsid w:val="181A7901"/>
    <w:rsid w:val="1884040F"/>
    <w:rsid w:val="192ECC24"/>
    <w:rsid w:val="1A4051C0"/>
    <w:rsid w:val="1B334C8C"/>
    <w:rsid w:val="1C9DB9FB"/>
    <w:rsid w:val="1F5592C4"/>
    <w:rsid w:val="211FC268"/>
    <w:rsid w:val="2A6CC24A"/>
    <w:rsid w:val="2E023EF2"/>
    <w:rsid w:val="301C116F"/>
    <w:rsid w:val="33D95BFD"/>
    <w:rsid w:val="33EC98E1"/>
    <w:rsid w:val="346C3215"/>
    <w:rsid w:val="383124F3"/>
    <w:rsid w:val="388964C9"/>
    <w:rsid w:val="3921F968"/>
    <w:rsid w:val="3C38FEBF"/>
    <w:rsid w:val="3D24D42C"/>
    <w:rsid w:val="3EC38780"/>
    <w:rsid w:val="42AFB351"/>
    <w:rsid w:val="448F91C6"/>
    <w:rsid w:val="478351EA"/>
    <w:rsid w:val="48930E22"/>
    <w:rsid w:val="4BCD75E1"/>
    <w:rsid w:val="4C817B4E"/>
    <w:rsid w:val="54B33353"/>
    <w:rsid w:val="554DF761"/>
    <w:rsid w:val="588B5E02"/>
    <w:rsid w:val="5C2BE0A9"/>
    <w:rsid w:val="6FDA25D4"/>
    <w:rsid w:val="734087FF"/>
    <w:rsid w:val="73434A42"/>
    <w:rsid w:val="749FE0CD"/>
    <w:rsid w:val="74A35AE2"/>
    <w:rsid w:val="77D7818F"/>
    <w:rsid w:val="78EF74D7"/>
    <w:rsid w:val="7B92F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4BB67"/>
  <w15:chartTrackingRefBased/>
  <w15:docId w15:val="{628C0548-C29C-4449-AB81-F3D54F5CFE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1832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CE76C9"/>
    <w:pPr>
      <w:numPr>
        <w:numId w:val="10"/>
      </w:numPr>
      <w:contextualSpacing/>
    </w:pPr>
  </w:style>
  <w:style w:type="paragraph" w:styleId="dP-Normal" w:customStyle="1">
    <w:name w:val="dP-Normal"/>
    <w:basedOn w:val="Normal"/>
    <w:autoRedefine/>
    <w:qFormat/>
    <w:rsid w:val="008B101A"/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  <w:style w:type="paragraph" w:styleId="dP-Heading3Sub" w:customStyle="1">
    <w:name w:val="dP-Heading 3 Sub"/>
    <w:basedOn w:val="dP-Heading2Sub"/>
    <w:qFormat/>
    <w:rsid w:val="00FD1C10"/>
    <w:pPr>
      <w:ind w:left="36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31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8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c3ba00d6e6c648de" /><Relationship Type="http://schemas.openxmlformats.org/officeDocument/2006/relationships/image" Target="/media/image5.png" Id="Rca5092eee2054ee9" /><Relationship Type="http://schemas.openxmlformats.org/officeDocument/2006/relationships/hyperlink" Target="https://it.destpet.com/hc/en-us/requests/new" TargetMode="External" Id="R2cdc6d4903c24850" /><Relationship Type="http://schemas.openxmlformats.org/officeDocument/2006/relationships/image" Target="/media/image6.png" Id="R1feedd0b88d64e76" /><Relationship Type="http://schemas.openxmlformats.org/officeDocument/2006/relationships/image" Target="/media/image7.png" Id="R1699245f87ed4bd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co\Downloads\SOP%20Template%20(6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757e1-f212-4a6d-bd99-a19968137f34}"/>
      </w:docPartPr>
      <w:docPartBody>
        <w:p w14:paraId="4A43AB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7" ma:contentTypeDescription="Create a new document." ma:contentTypeScope="" ma:versionID="42a659eef59f830477ca4fdf2aff65e0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86e91c2d1bb6ad6145db80484953bb4b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DF08C6-2F60-425E-AB51-5305CF036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CB5DE-7CC5-43F7-93FE-C9212924D830}"/>
</file>

<file path=customXml/itemProps3.xml><?xml version="1.0" encoding="utf-8"?>
<ds:datastoreItem xmlns:ds="http://schemas.openxmlformats.org/officeDocument/2006/customXml" ds:itemID="{0EB75B11-1BE1-427A-BDFA-FA07B83B54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134CC2-6CD7-494D-8608-3C21702243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 (6)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Alerts</dc:title>
  <dc:subject/>
  <dc:creator>Deb Contardi</dc:creator>
  <cp:keywords/>
  <dc:description/>
  <cp:lastModifiedBy>Kathryn Mccallum</cp:lastModifiedBy>
  <cp:revision>18</cp:revision>
  <cp:lastPrinted>2022-12-12T21:13:00Z</cp:lastPrinted>
  <dcterms:created xsi:type="dcterms:W3CDTF">2022-07-18T17:10:00Z</dcterms:created>
  <dcterms:modified xsi:type="dcterms:W3CDTF">2023-05-02T18:09:14Z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