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2A9" w:rsidRDefault="00DE12A9">
      <w:r>
        <w:t xml:space="preserve">There are still null values that can be created in the charter table I.E if there is no co-pilot, loadmaster or flight engineer not assigned to the flight. By creating 2 new tables “CREW” and “JOB” we can eliminate the nulls and add greater functionality to the table. This way we can assign the CREW a JOB, such that each CREW member must have a JOB but not each JOB needs to have a crew member. </w:t>
      </w:r>
      <w:r w:rsidR="0076639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4pt;height:465.6pt">
            <v:imagedata r:id="rId4" o:title="Databases A3 pt4,"/>
          </v:shape>
        </w:pict>
      </w:r>
      <w:bookmarkStart w:id="0" w:name="_GoBack"/>
      <w:bookmarkEnd w:id="0"/>
    </w:p>
    <w:sectPr w:rsidR="00DE12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2A9"/>
    <w:rsid w:val="00280482"/>
    <w:rsid w:val="00766394"/>
    <w:rsid w:val="00DE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EDB59-1C84-432A-A8B4-BE5270006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Carter</dc:creator>
  <cp:keywords/>
  <dc:description/>
  <cp:lastModifiedBy>Jesse Carter</cp:lastModifiedBy>
  <cp:revision>1</cp:revision>
  <dcterms:created xsi:type="dcterms:W3CDTF">2016-12-02T18:18:00Z</dcterms:created>
  <dcterms:modified xsi:type="dcterms:W3CDTF">2016-12-02T21:20:00Z</dcterms:modified>
</cp:coreProperties>
</file>