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00C4" w14:textId="77777777" w:rsidR="001E1261" w:rsidRDefault="001D1EB1" w:rsidP="001D1EB1">
      <w:pPr>
        <w:pStyle w:val="Kop1"/>
      </w:pPr>
      <w:proofErr w:type="gramStart"/>
      <w:r>
        <w:t>SS weekopdracht</w:t>
      </w:r>
      <w:proofErr w:type="gramEnd"/>
      <w:r>
        <w:t xml:space="preserve"> week 4</w:t>
      </w:r>
    </w:p>
    <w:p w14:paraId="660E1034" w14:textId="77777777" w:rsidR="001D1EB1" w:rsidRPr="001D1EB1" w:rsidRDefault="001D1EB1" w:rsidP="001D1EB1">
      <w:pPr>
        <w:pStyle w:val="Kop2"/>
      </w:pPr>
      <w:r w:rsidRPr="001D1EB1">
        <w:t xml:space="preserve">Smart als Next Level </w:t>
      </w:r>
      <w:proofErr w:type="spellStart"/>
      <w:r w:rsidRPr="001D1EB1">
        <w:t>Lean</w:t>
      </w:r>
      <w:proofErr w:type="spellEnd"/>
    </w:p>
    <w:p w14:paraId="44909327" w14:textId="51FD9358" w:rsidR="001D1EB1" w:rsidRPr="001D1EB1" w:rsidRDefault="001D1EB1" w:rsidP="001D1EB1">
      <w:pPr>
        <w:pStyle w:val="Geenafstand"/>
      </w:pPr>
      <w:r w:rsidRPr="001D1EB1">
        <w:t xml:space="preserve">Illustreer via een casus wat Smart </w:t>
      </w:r>
      <w:proofErr w:type="spellStart"/>
      <w:r w:rsidRPr="001D1EB1">
        <w:t>Industry</w:t>
      </w:r>
      <w:proofErr w:type="spellEnd"/>
      <w:r w:rsidRPr="001D1EB1">
        <w:t xml:space="preserve"> betekent in </w:t>
      </w:r>
      <w:r w:rsidR="00F600A3">
        <w:t>1</w:t>
      </w:r>
      <w:bookmarkStart w:id="0" w:name="_GoBack"/>
      <w:bookmarkEnd w:id="0"/>
      <w:r w:rsidRPr="001D1EB1">
        <w:t xml:space="preserve">termen van </w:t>
      </w:r>
      <w:proofErr w:type="spellStart"/>
      <w:r w:rsidRPr="001D1EB1">
        <w:t>Lean</w:t>
      </w:r>
      <w:proofErr w:type="spellEnd"/>
      <w:r w:rsidRPr="001D1EB1">
        <w:t xml:space="preserve"> en Agile. Gebruik de middelen die tijdens de workshop zijn aangereikt.</w:t>
      </w:r>
    </w:p>
    <w:p w14:paraId="796A157B" w14:textId="77777777" w:rsidR="001D1EB1" w:rsidRDefault="001D1EB1" w:rsidP="001D1EB1">
      <w:pPr>
        <w:pStyle w:val="Geenafstand"/>
      </w:pPr>
      <w:r w:rsidRPr="001D1EB1">
        <w:t>De kwaliteit van het ingeleverde werk wordt beoordeeld aan de hand van de volgende criteria:</w:t>
      </w:r>
    </w:p>
    <w:p w14:paraId="75C71979" w14:textId="77777777" w:rsidR="001D1EB1" w:rsidRPr="001D1EB1" w:rsidRDefault="001D1EB1" w:rsidP="001D1EB1">
      <w:pPr>
        <w:pStyle w:val="Geenafstand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"/>
        <w:gridCol w:w="1873"/>
        <w:gridCol w:w="1415"/>
        <w:gridCol w:w="1890"/>
        <w:gridCol w:w="1885"/>
        <w:gridCol w:w="1681"/>
      </w:tblGrid>
      <w:tr w:rsidR="001D1EB1" w:rsidRPr="001D1EB1" w14:paraId="6C2AAC65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938A8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F6F0E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</w:rPr>
              <w:t>Criterium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446D2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DE537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  <w:i/>
                <w:iCs/>
              </w:rPr>
              <w:t>Niveau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F63CB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  <w:i/>
                <w:iCs/>
              </w:rPr>
              <w:t>Niveau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44367" w14:textId="77777777" w:rsidR="001D1EB1" w:rsidRPr="001D1EB1" w:rsidRDefault="001D1EB1" w:rsidP="001D1EB1">
            <w:pPr>
              <w:pStyle w:val="Geenafstand"/>
            </w:pPr>
            <w:r w:rsidRPr="001D1EB1">
              <w:rPr>
                <w:b/>
                <w:bCs/>
                <w:i/>
                <w:iCs/>
              </w:rPr>
              <w:t>Niveau 3</w:t>
            </w:r>
          </w:p>
        </w:tc>
      </w:tr>
      <w:tr w:rsidR="001D1EB1" w:rsidRPr="001D1EB1" w14:paraId="45908B50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480C6" w14:textId="77777777" w:rsidR="001D1EB1" w:rsidRPr="001D1EB1" w:rsidRDefault="001D1EB1" w:rsidP="001D1EB1">
            <w:pPr>
              <w:pStyle w:val="Geenafstand"/>
            </w:pPr>
            <w:r w:rsidRPr="001D1EB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CFCED" w14:textId="77777777" w:rsidR="001D1EB1" w:rsidRPr="001D1EB1" w:rsidRDefault="001D1EB1" w:rsidP="001D1EB1">
            <w:pPr>
              <w:pStyle w:val="Geenafstand"/>
            </w:pPr>
            <w:r w:rsidRPr="001D1EB1">
              <w:t>Thema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FF77F" w14:textId="77777777" w:rsidR="001D1EB1" w:rsidRPr="001D1EB1" w:rsidRDefault="001D1EB1" w:rsidP="001D1EB1">
            <w:pPr>
              <w:pStyle w:val="Geenafstand"/>
            </w:pPr>
            <w:r w:rsidRPr="001D1EB1">
              <w:t xml:space="preserve">Er is een duidelijke relatie met Smart </w:t>
            </w:r>
            <w:proofErr w:type="spellStart"/>
            <w:r w:rsidRPr="001D1EB1">
              <w:t>Industry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6B674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 xml:space="preserve">De relatie met Smart </w:t>
            </w:r>
            <w:proofErr w:type="spellStart"/>
            <w:r w:rsidRPr="001D1EB1">
              <w:rPr>
                <w:i/>
                <w:iCs/>
              </w:rPr>
              <w:t>Industry</w:t>
            </w:r>
            <w:proofErr w:type="spellEnd"/>
            <w:r w:rsidRPr="001D1EB1">
              <w:rPr>
                <w:i/>
                <w:iCs/>
              </w:rPr>
              <w:t xml:space="preserve"> wordt beschreven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24898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 xml:space="preserve">De beschreven relatie met Smart </w:t>
            </w:r>
            <w:proofErr w:type="spellStart"/>
            <w:r w:rsidRPr="001D1EB1">
              <w:rPr>
                <w:i/>
                <w:iCs/>
              </w:rPr>
              <w:t>Industry</w:t>
            </w:r>
            <w:proofErr w:type="spellEnd"/>
            <w:r w:rsidRPr="001D1EB1">
              <w:rPr>
                <w:i/>
                <w:iCs/>
              </w:rPr>
              <w:t xml:space="preserve"> is logisch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7E1DB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 xml:space="preserve">Alle </w:t>
            </w:r>
            <w:proofErr w:type="spellStart"/>
            <w:r w:rsidRPr="001D1EB1">
              <w:rPr>
                <w:i/>
                <w:iCs/>
              </w:rPr>
              <w:t>logsiche</w:t>
            </w:r>
            <w:proofErr w:type="spellEnd"/>
            <w:r w:rsidRPr="001D1EB1">
              <w:rPr>
                <w:i/>
                <w:iCs/>
              </w:rPr>
              <w:t xml:space="preserve"> relaties met Smart </w:t>
            </w:r>
            <w:proofErr w:type="spellStart"/>
            <w:r w:rsidRPr="001D1EB1">
              <w:rPr>
                <w:i/>
                <w:iCs/>
              </w:rPr>
              <w:t>Industry</w:t>
            </w:r>
            <w:proofErr w:type="spellEnd"/>
            <w:r w:rsidRPr="001D1EB1">
              <w:rPr>
                <w:i/>
                <w:iCs/>
              </w:rPr>
              <w:t xml:space="preserve"> worden beschreven</w:t>
            </w:r>
          </w:p>
        </w:tc>
      </w:tr>
      <w:tr w:rsidR="001D1EB1" w:rsidRPr="001D1EB1" w14:paraId="4A88FE04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D6676" w14:textId="77777777" w:rsidR="001D1EB1" w:rsidRPr="001D1EB1" w:rsidRDefault="001D1EB1" w:rsidP="001D1EB1">
            <w:pPr>
              <w:pStyle w:val="Geenafstand"/>
            </w:pPr>
            <w:r w:rsidRPr="001D1EB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09403" w14:textId="77777777" w:rsidR="001D1EB1" w:rsidRPr="001D1EB1" w:rsidRDefault="001D1EB1" w:rsidP="001D1EB1">
            <w:pPr>
              <w:pStyle w:val="Geenafstand"/>
            </w:pPr>
            <w:r w:rsidRPr="001D1EB1">
              <w:t>Bronnen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AF415" w14:textId="77777777" w:rsidR="001D1EB1" w:rsidRPr="001D1EB1" w:rsidRDefault="001D1EB1" w:rsidP="001D1EB1">
            <w:pPr>
              <w:pStyle w:val="Geenafstand"/>
            </w:pPr>
            <w:r w:rsidRPr="001D1EB1">
              <w:t>De kwaliteit van de bronnen is goed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29DEC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Er is een overzicht van gebruikte bronnen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14DD5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De gebruikte bronnen bieden betrouwbare informatie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3E22F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De verzameling van bronnen biedt een volledig beeld van het onderzochte thema</w:t>
            </w:r>
          </w:p>
        </w:tc>
      </w:tr>
      <w:tr w:rsidR="001D1EB1" w:rsidRPr="001D1EB1" w14:paraId="281B3187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5AA3C" w14:textId="77777777" w:rsidR="001D1EB1" w:rsidRPr="001D1EB1" w:rsidRDefault="001D1EB1" w:rsidP="001D1EB1">
            <w:pPr>
              <w:pStyle w:val="Geenafstand"/>
            </w:pPr>
            <w:r w:rsidRPr="001D1EB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07DEA" w14:textId="77777777" w:rsidR="001D1EB1" w:rsidRPr="001D1EB1" w:rsidRDefault="001D1EB1" w:rsidP="001D1EB1">
            <w:pPr>
              <w:pStyle w:val="Geenafstand"/>
            </w:pPr>
            <w:r w:rsidRPr="001D1EB1">
              <w:t>Transparantie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B43BD" w14:textId="77777777" w:rsidR="001D1EB1" w:rsidRPr="001D1EB1" w:rsidRDefault="001D1EB1" w:rsidP="001D1EB1">
            <w:pPr>
              <w:pStyle w:val="Geenafstand"/>
            </w:pPr>
            <w:r w:rsidRPr="001D1EB1">
              <w:t>Gebruikers hebben volledige toegang tot alle onderdelen van het onderzoek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27950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Gebruikers hebben alleen leesrechten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4A8C3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Gebruikers kunnen het onderzoek reproduceren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B0B3E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Gebruikers worden aangemoedigd mee te helpen de kwaliteit van het onderzoek te verbeteren</w:t>
            </w:r>
          </w:p>
        </w:tc>
      </w:tr>
      <w:tr w:rsidR="001D1EB1" w:rsidRPr="001D1EB1" w14:paraId="0572CD34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7C004" w14:textId="77777777" w:rsidR="001D1EB1" w:rsidRPr="001D1EB1" w:rsidRDefault="001D1EB1" w:rsidP="001D1EB1">
            <w:pPr>
              <w:pStyle w:val="Geenafstand"/>
            </w:pPr>
            <w:r w:rsidRPr="001D1EB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E273A" w14:textId="77777777" w:rsidR="001D1EB1" w:rsidRPr="001D1EB1" w:rsidRDefault="001D1EB1" w:rsidP="001D1EB1">
            <w:pPr>
              <w:pStyle w:val="Geenafstand"/>
            </w:pPr>
            <w:r w:rsidRPr="001D1EB1">
              <w:t>Communicatie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3CABD" w14:textId="77777777" w:rsidR="001D1EB1" w:rsidRPr="001D1EB1" w:rsidRDefault="001D1EB1" w:rsidP="001D1EB1">
            <w:pPr>
              <w:pStyle w:val="Geenafstand"/>
            </w:pPr>
            <w:r w:rsidRPr="001D1EB1">
              <w:t>Gebruikers kunnen alle informatie makkelijk verwerken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59971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Het materiaal wordt als statisch document aangeboden (Word, pdf, 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C434B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 xml:space="preserve">Het document is browser </w:t>
            </w:r>
            <w:proofErr w:type="spellStart"/>
            <w:r w:rsidRPr="001D1EB1">
              <w:rPr>
                <w:i/>
                <w:iCs/>
              </w:rPr>
              <w:t>based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E5369" w14:textId="77777777" w:rsidR="001D1EB1" w:rsidRPr="001D1EB1" w:rsidRDefault="001D1EB1" w:rsidP="001D1EB1">
            <w:pPr>
              <w:pStyle w:val="Geenafstand"/>
            </w:pPr>
            <w:r w:rsidRPr="001D1EB1">
              <w:rPr>
                <w:i/>
                <w:iCs/>
              </w:rPr>
              <w:t>Het materiaal is interactief</w:t>
            </w:r>
          </w:p>
        </w:tc>
      </w:tr>
      <w:tr w:rsidR="001D1EB1" w:rsidRPr="001D1EB1" w14:paraId="44C84B36" w14:textId="77777777" w:rsidTr="001D1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70741" w14:textId="77777777" w:rsidR="001D1EB1" w:rsidRPr="001D1EB1" w:rsidRDefault="001D1EB1" w:rsidP="001D1EB1">
            <w:pPr>
              <w:pStyle w:val="Geenafstand"/>
            </w:pPr>
            <w:r w:rsidRPr="001D1EB1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E0766" w14:textId="77777777" w:rsidR="001D1EB1" w:rsidRPr="001D1EB1" w:rsidRDefault="001D1EB1" w:rsidP="001D1EB1">
            <w:pPr>
              <w:pStyle w:val="Geenafstand"/>
            </w:pPr>
            <w:r w:rsidRPr="001D1EB1">
              <w:t>Gebruikersrechten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EDC7F" w14:textId="77777777" w:rsidR="001D1EB1" w:rsidRPr="001D1EB1" w:rsidRDefault="001D1EB1" w:rsidP="001D1EB1">
            <w:pPr>
              <w:pStyle w:val="Geenafstand"/>
            </w:pPr>
            <w:r w:rsidRPr="001D1EB1">
              <w:t xml:space="preserve">Creative </w:t>
            </w:r>
            <w:proofErr w:type="spellStart"/>
            <w:r w:rsidRPr="001D1EB1">
              <w:t>Commons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DEB7F" w14:textId="77777777" w:rsidR="001D1EB1" w:rsidRPr="001D1EB1" w:rsidRDefault="001D1EB1" w:rsidP="001D1EB1">
            <w:pPr>
              <w:pStyle w:val="Geenafstand"/>
            </w:pPr>
            <w:r w:rsidRPr="001D1EB1">
              <w:rPr>
                <w:noProof/>
              </w:rPr>
              <w:drawing>
                <wp:inline distT="0" distB="0" distL="0" distR="0" wp14:anchorId="0DC87986" wp14:editId="5EEAD19C">
                  <wp:extent cx="838200" cy="298450"/>
                  <wp:effectExtent l="0" t="0" r="0" b="6350"/>
                  <wp:docPr id="3" name="Afbeelding 3" descr="Creative Commons Licenc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ve Commons Licenc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1EB1">
              <w:br/>
            </w:r>
            <w:proofErr w:type="spellStart"/>
            <w:r w:rsidRPr="001D1EB1">
              <w:t>This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work</w:t>
            </w:r>
            <w:proofErr w:type="spellEnd"/>
            <w:r w:rsidRPr="001D1EB1">
              <w:t xml:space="preserve"> is </w:t>
            </w:r>
            <w:proofErr w:type="spellStart"/>
            <w:r w:rsidRPr="001D1EB1">
              <w:t>licensed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under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a</w:t>
            </w:r>
            <w:hyperlink r:id="rId6" w:history="1">
              <w:r w:rsidRPr="001D1EB1">
                <w:rPr>
                  <w:rStyle w:val="Hyperlink"/>
                </w:rPr>
                <w:t>Creative</w:t>
              </w:r>
              <w:proofErr w:type="spellEnd"/>
              <w:r w:rsidRPr="001D1EB1">
                <w:rPr>
                  <w:rStyle w:val="Hyperlink"/>
                </w:rPr>
                <w:t xml:space="preserve"> </w:t>
              </w:r>
              <w:proofErr w:type="spellStart"/>
              <w:r w:rsidRPr="001D1EB1">
                <w:rPr>
                  <w:rStyle w:val="Hyperlink"/>
                </w:rPr>
                <w:t>Commons</w:t>
              </w:r>
              <w:proofErr w:type="spellEnd"/>
              <w:r w:rsidRPr="001D1EB1">
                <w:rPr>
                  <w:rStyle w:val="Hyperlink"/>
                </w:rPr>
                <w:t xml:space="preserve"> </w:t>
              </w:r>
              <w:proofErr w:type="spellStart"/>
              <w:r w:rsidRPr="001D1EB1">
                <w:rPr>
                  <w:rStyle w:val="Hyperlink"/>
                </w:rPr>
                <w:t>Attribution-NonCommercial-NoDerivatives</w:t>
              </w:r>
              <w:proofErr w:type="spellEnd"/>
              <w:r w:rsidRPr="001D1EB1">
                <w:rPr>
                  <w:rStyle w:val="Hyperlink"/>
                </w:rPr>
                <w:t xml:space="preserve"> 4.0 International License</w:t>
              </w:r>
            </w:hyperlink>
            <w:r w:rsidRPr="001D1EB1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04E9C" w14:textId="77777777" w:rsidR="001D1EB1" w:rsidRPr="001D1EB1" w:rsidRDefault="001D1EB1" w:rsidP="001D1EB1">
            <w:pPr>
              <w:pStyle w:val="Geenafstand"/>
            </w:pPr>
            <w:r w:rsidRPr="001D1EB1">
              <w:rPr>
                <w:noProof/>
              </w:rPr>
              <w:drawing>
                <wp:inline distT="0" distB="0" distL="0" distR="0" wp14:anchorId="71784165" wp14:editId="2D71C19E">
                  <wp:extent cx="838200" cy="298450"/>
                  <wp:effectExtent l="0" t="0" r="0" b="6350"/>
                  <wp:docPr id="2" name="Afbeelding 2" descr="Creative Commons Licen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reative Commons Licen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1EB1">
              <w:br/>
            </w:r>
            <w:proofErr w:type="spellStart"/>
            <w:r w:rsidRPr="001D1EB1">
              <w:t>This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work</w:t>
            </w:r>
            <w:proofErr w:type="spellEnd"/>
            <w:r w:rsidRPr="001D1EB1">
              <w:t xml:space="preserve"> is </w:t>
            </w:r>
            <w:proofErr w:type="spellStart"/>
            <w:r w:rsidRPr="001D1EB1">
              <w:t>licensed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under</w:t>
            </w:r>
            <w:proofErr w:type="spellEnd"/>
            <w:r w:rsidRPr="001D1EB1">
              <w:t xml:space="preserve"> a </w:t>
            </w:r>
            <w:hyperlink r:id="rId9" w:history="1">
              <w:r w:rsidRPr="001D1EB1">
                <w:rPr>
                  <w:rStyle w:val="Hyperlink"/>
                </w:rPr>
                <w:t xml:space="preserve">Creative </w:t>
              </w:r>
              <w:proofErr w:type="spellStart"/>
              <w:r w:rsidRPr="001D1EB1">
                <w:rPr>
                  <w:rStyle w:val="Hyperlink"/>
                </w:rPr>
                <w:t>Commons</w:t>
              </w:r>
              <w:proofErr w:type="spellEnd"/>
              <w:r w:rsidRPr="001D1EB1">
                <w:rPr>
                  <w:rStyle w:val="Hyperlink"/>
                </w:rPr>
                <w:t xml:space="preserve"> </w:t>
              </w:r>
              <w:proofErr w:type="spellStart"/>
              <w:r w:rsidRPr="001D1EB1">
                <w:rPr>
                  <w:rStyle w:val="Hyperlink"/>
                </w:rPr>
                <w:t>Attribution-NonCommercial-ShareAlike</w:t>
              </w:r>
              <w:proofErr w:type="spellEnd"/>
              <w:r w:rsidRPr="001D1EB1">
                <w:rPr>
                  <w:rStyle w:val="Hyperlink"/>
                </w:rPr>
                <w:t xml:space="preserve"> 4.0 International License</w:t>
              </w:r>
            </w:hyperlink>
            <w:r w:rsidRPr="001D1EB1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4B107" w14:textId="77777777" w:rsidR="001D1EB1" w:rsidRPr="001D1EB1" w:rsidRDefault="001D1EB1" w:rsidP="001D1EB1">
            <w:pPr>
              <w:pStyle w:val="Geenafstand"/>
            </w:pPr>
            <w:r w:rsidRPr="001D1EB1">
              <w:rPr>
                <w:noProof/>
              </w:rPr>
              <w:drawing>
                <wp:inline distT="0" distB="0" distL="0" distR="0" wp14:anchorId="001DA30B" wp14:editId="0C048BE8">
                  <wp:extent cx="838200" cy="298450"/>
                  <wp:effectExtent l="0" t="0" r="0" b="6350"/>
                  <wp:docPr id="1" name="Afbeelding 1" descr="Creative Commons Licenc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eative Commons Licenc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1EB1">
              <w:br/>
            </w:r>
            <w:proofErr w:type="spellStart"/>
            <w:r w:rsidRPr="001D1EB1">
              <w:t>This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work</w:t>
            </w:r>
            <w:proofErr w:type="spellEnd"/>
            <w:r w:rsidRPr="001D1EB1">
              <w:t xml:space="preserve"> is </w:t>
            </w:r>
            <w:proofErr w:type="spellStart"/>
            <w:r w:rsidRPr="001D1EB1">
              <w:t>licensed</w:t>
            </w:r>
            <w:proofErr w:type="spellEnd"/>
            <w:r w:rsidRPr="001D1EB1">
              <w:t xml:space="preserve"> </w:t>
            </w:r>
            <w:proofErr w:type="spellStart"/>
            <w:r w:rsidRPr="001D1EB1">
              <w:t>under</w:t>
            </w:r>
            <w:proofErr w:type="spellEnd"/>
            <w:r w:rsidRPr="001D1EB1">
              <w:t xml:space="preserve"> a </w:t>
            </w:r>
            <w:hyperlink r:id="rId12" w:history="1">
              <w:r w:rsidRPr="001D1EB1">
                <w:rPr>
                  <w:rStyle w:val="Hyperlink"/>
                </w:rPr>
                <w:t xml:space="preserve">Creative </w:t>
              </w:r>
              <w:proofErr w:type="spellStart"/>
              <w:r w:rsidRPr="001D1EB1">
                <w:rPr>
                  <w:rStyle w:val="Hyperlink"/>
                </w:rPr>
                <w:t>Commons</w:t>
              </w:r>
              <w:proofErr w:type="spellEnd"/>
              <w:r w:rsidRPr="001D1EB1">
                <w:rPr>
                  <w:rStyle w:val="Hyperlink"/>
                </w:rPr>
                <w:t xml:space="preserve"> </w:t>
              </w:r>
              <w:proofErr w:type="spellStart"/>
              <w:r w:rsidRPr="001D1EB1">
                <w:rPr>
                  <w:rStyle w:val="Hyperlink"/>
                </w:rPr>
                <w:t>Attribution</w:t>
              </w:r>
              <w:proofErr w:type="spellEnd"/>
              <w:r w:rsidRPr="001D1EB1">
                <w:rPr>
                  <w:rStyle w:val="Hyperlink"/>
                </w:rPr>
                <w:t xml:space="preserve"> 4.0 International License</w:t>
              </w:r>
            </w:hyperlink>
            <w:r w:rsidRPr="001D1EB1">
              <w:t>.</w:t>
            </w:r>
          </w:p>
        </w:tc>
      </w:tr>
    </w:tbl>
    <w:p w14:paraId="52FA1F39" w14:textId="77777777" w:rsidR="001D1EB1" w:rsidRDefault="001D1EB1" w:rsidP="001D1EB1">
      <w:pPr>
        <w:pStyle w:val="Geenafstand"/>
      </w:pPr>
    </w:p>
    <w:p w14:paraId="608CA7EB" w14:textId="77777777" w:rsidR="001D1EB1" w:rsidRDefault="001D1EB1" w:rsidP="001D1EB1">
      <w:pPr>
        <w:pStyle w:val="Geenafstand"/>
      </w:pPr>
    </w:p>
    <w:p w14:paraId="0F013736" w14:textId="403E3AFA" w:rsidR="009174C3" w:rsidRDefault="00BB5A3E" w:rsidP="001D1EB1">
      <w:pPr>
        <w:pStyle w:val="Geenafstand"/>
      </w:pPr>
      <w:r>
        <w:lastRenderedPageBreak/>
        <w:t xml:space="preserve">In het kader van wat Smart </w:t>
      </w:r>
      <w:proofErr w:type="spellStart"/>
      <w:r>
        <w:t>Industry</w:t>
      </w:r>
      <w:proofErr w:type="spellEnd"/>
      <w:r>
        <w:t xml:space="preserve"> betekent voor </w:t>
      </w:r>
      <w:proofErr w:type="spellStart"/>
      <w:r>
        <w:t>Lean</w:t>
      </w:r>
      <w:proofErr w:type="spellEnd"/>
      <w:r>
        <w:t xml:space="preserve"> en Agile begrippen, is in deze opdracht gebruik gemaakt van </w:t>
      </w:r>
      <w:r w:rsidR="00306CB3">
        <w:t>een vorige stageplek</w:t>
      </w:r>
      <w:r w:rsidR="00845DC9">
        <w:t xml:space="preserve"> bij Bosch </w:t>
      </w:r>
      <w:proofErr w:type="spellStart"/>
      <w:r w:rsidR="00845DC9">
        <w:t>Rexroth</w:t>
      </w:r>
      <w:proofErr w:type="spellEnd"/>
      <w:r w:rsidR="00845DC9">
        <w:t xml:space="preserve"> in Boxtel</w:t>
      </w:r>
      <w:r w:rsidR="00306CB3">
        <w:t xml:space="preserve">, de workshops die op </w:t>
      </w:r>
      <w:proofErr w:type="spellStart"/>
      <w:r w:rsidR="00306CB3">
        <w:t>Avans</w:t>
      </w:r>
      <w:proofErr w:type="spellEnd"/>
      <w:r w:rsidR="00306CB3">
        <w:t xml:space="preserve"> Hogeschool in Den Bosch zijn gegeven bij Technische Bedrijfskunde en de workshop die bij het bedrijf Elk in Wijchen is gegeven. </w:t>
      </w:r>
    </w:p>
    <w:p w14:paraId="60CA873F" w14:textId="77777777" w:rsidR="0019095B" w:rsidRDefault="0019095B" w:rsidP="001D1EB1">
      <w:pPr>
        <w:pStyle w:val="Geenafstand"/>
        <w:rPr>
          <w:b/>
        </w:rPr>
      </w:pPr>
    </w:p>
    <w:p w14:paraId="54B37259" w14:textId="77777777" w:rsidR="00AE2F76" w:rsidRPr="0019095B" w:rsidRDefault="00AE2F76" w:rsidP="001D1EB1">
      <w:pPr>
        <w:pStyle w:val="Geenafstand"/>
        <w:rPr>
          <w:b/>
        </w:rPr>
      </w:pPr>
      <w:proofErr w:type="spellStart"/>
      <w:r w:rsidRPr="0019095B">
        <w:rPr>
          <w:b/>
        </w:rPr>
        <w:t>Lean</w:t>
      </w:r>
      <w:proofErr w:type="spellEnd"/>
      <w:r w:rsidRPr="0019095B">
        <w:rPr>
          <w:b/>
        </w:rPr>
        <w:t xml:space="preserve"> </w:t>
      </w:r>
    </w:p>
    <w:p w14:paraId="384E27FB" w14:textId="5A03145E" w:rsidR="005C090A" w:rsidRDefault="00C96AD0" w:rsidP="001D1EB1">
      <w:pPr>
        <w:pStyle w:val="Geenafstand"/>
      </w:pPr>
      <w:proofErr w:type="spellStart"/>
      <w:r>
        <w:t>Lean</w:t>
      </w:r>
      <w:proofErr w:type="spellEnd"/>
      <w:r>
        <w:t xml:space="preserve"> </w:t>
      </w:r>
      <w:r w:rsidR="00A93351">
        <w:t xml:space="preserve">is ontstaan vanuit het </w:t>
      </w:r>
      <w:r w:rsidR="00204103">
        <w:t xml:space="preserve">perspectief van </w:t>
      </w:r>
      <w:r w:rsidR="00606C26">
        <w:t>het</w:t>
      </w:r>
      <w:r w:rsidR="00204103">
        <w:t xml:space="preserve"> Toyota </w:t>
      </w:r>
      <w:proofErr w:type="spellStart"/>
      <w:r w:rsidR="00204103">
        <w:t>Production</w:t>
      </w:r>
      <w:proofErr w:type="spellEnd"/>
      <w:r w:rsidR="00204103">
        <w:t xml:space="preserve"> </w:t>
      </w:r>
      <w:r w:rsidR="00606C26">
        <w:t xml:space="preserve">System. </w:t>
      </w:r>
      <w:r w:rsidR="00653538">
        <w:t xml:space="preserve">Het gehele </w:t>
      </w:r>
      <w:r w:rsidR="00356052">
        <w:t xml:space="preserve">proces </w:t>
      </w:r>
      <w:r w:rsidR="00F9064E">
        <w:t xml:space="preserve">is ingericht op </w:t>
      </w:r>
      <w:r w:rsidR="003A2381">
        <w:t>het product</w:t>
      </w:r>
      <w:r w:rsidR="000D47E5">
        <w:t xml:space="preserve"> en tussenproducten </w:t>
      </w:r>
      <w:r w:rsidR="00AF66C2">
        <w:t>op de juiste plek op de juiste tijd krijgen (</w:t>
      </w:r>
      <w:proofErr w:type="spellStart"/>
      <w:r w:rsidR="002156C0">
        <w:t>Morien</w:t>
      </w:r>
      <w:proofErr w:type="spellEnd"/>
      <w:r w:rsidR="002156C0">
        <w:t>, 2005)</w:t>
      </w:r>
      <w:r w:rsidR="00AF66C2">
        <w:t xml:space="preserve">. </w:t>
      </w:r>
      <w:r w:rsidR="004743D2">
        <w:t>Het gaat hierbij om het reduceren, maar vooral ook het elimineren van verspilling</w:t>
      </w:r>
      <w:r w:rsidR="00701C2A">
        <w:t xml:space="preserve">en. </w:t>
      </w:r>
      <w:r w:rsidR="00004301">
        <w:t xml:space="preserve">Dit kan gedaan worden door </w:t>
      </w:r>
      <w:r w:rsidR="00D91819">
        <w:t xml:space="preserve">te categoriseren op een zevental aan punten. </w:t>
      </w:r>
    </w:p>
    <w:p w14:paraId="11BF0D0F" w14:textId="27B4044D" w:rsidR="00AA7FF4" w:rsidRDefault="00025B18" w:rsidP="001D1EB1">
      <w:pPr>
        <w:pStyle w:val="Geenafstand"/>
      </w:pPr>
      <w:r>
        <w:tab/>
        <w:t xml:space="preserve">Bosch </w:t>
      </w:r>
      <w:proofErr w:type="spellStart"/>
      <w:r>
        <w:t>Rexroth</w:t>
      </w:r>
      <w:proofErr w:type="spellEnd"/>
      <w:r>
        <w:t xml:space="preserve"> te Boxtel is een bedrijf dat zich met name focust op de productie van hydraulische cilinders zoals ze in </w:t>
      </w:r>
      <w:r w:rsidR="00320411">
        <w:t>windmolens te vinden zijn. Hierbij wordt gebruik gemaakt van hele gespecialiseerde technieken en machines. Het proces</w:t>
      </w:r>
      <w:r w:rsidR="005E3C1F">
        <w:t xml:space="preserve"> is nooit volgens één vaste lijn en elke klant heeft andere wensen. Het is om deze reden dat het toepassen van Smart </w:t>
      </w:r>
      <w:proofErr w:type="spellStart"/>
      <w:r w:rsidR="005E3C1F">
        <w:t>Industry</w:t>
      </w:r>
      <w:proofErr w:type="spellEnd"/>
      <w:r w:rsidR="005E3C1F">
        <w:t xml:space="preserve"> begrippen complexer is. Een vaste productielijn geeft namelijk meer inzicht en maakt het makkelijker om </w:t>
      </w:r>
      <w:r w:rsidR="00D40658">
        <w:t xml:space="preserve">zaken te doorgronden. Dit weet Bosch echter ook. </w:t>
      </w:r>
      <w:r w:rsidR="00031082">
        <w:t xml:space="preserve">Het bedrijf is zeer gericht op het toepassen van </w:t>
      </w:r>
      <w:proofErr w:type="spellStart"/>
      <w:r w:rsidR="00031082">
        <w:t>Industry</w:t>
      </w:r>
      <w:proofErr w:type="spellEnd"/>
      <w:r w:rsidR="00031082">
        <w:t xml:space="preserve"> 4.0 me</w:t>
      </w:r>
      <w:r w:rsidR="009555D5">
        <w:t xml:space="preserve">t slimme oplossingen om de fabriek meer ‘’smart’’ </w:t>
      </w:r>
      <w:r w:rsidR="00EF0951">
        <w:t>t</w:t>
      </w:r>
      <w:r w:rsidR="009555D5">
        <w:t>e maken</w:t>
      </w:r>
      <w:r w:rsidR="002F509B">
        <w:t xml:space="preserve"> (Bosch </w:t>
      </w:r>
      <w:proofErr w:type="spellStart"/>
      <w:r w:rsidR="002F509B">
        <w:t>Rexroth</w:t>
      </w:r>
      <w:proofErr w:type="spellEnd"/>
      <w:r w:rsidR="002F509B">
        <w:t>, 2019)</w:t>
      </w:r>
      <w:r w:rsidR="009555D5">
        <w:t xml:space="preserve">. </w:t>
      </w:r>
      <w:r w:rsidR="00EF0951">
        <w:t xml:space="preserve">De verspillingen die als target gezien worden zijn met name de extra processtappen en het wachten. Hier </w:t>
      </w:r>
      <w:r w:rsidR="00AA7FF4">
        <w:t>wordt</w:t>
      </w:r>
      <w:r w:rsidR="00EF0951">
        <w:t xml:space="preserve"> door het bedrijf de meeste verspilling in gezien, en moet volgens de visie meer </w:t>
      </w:r>
      <w:proofErr w:type="spellStart"/>
      <w:r w:rsidR="00EF0951">
        <w:t>Lean</w:t>
      </w:r>
      <w:proofErr w:type="spellEnd"/>
      <w:r w:rsidR="00EF0951">
        <w:t xml:space="preserve"> gemaakt worden. </w:t>
      </w:r>
    </w:p>
    <w:p w14:paraId="43312EE4" w14:textId="46BAC769" w:rsidR="00025B18" w:rsidRDefault="00AA7FF4" w:rsidP="00AA7FF4">
      <w:pPr>
        <w:pStyle w:val="Geenafstand"/>
        <w:ind w:firstLine="708"/>
      </w:pPr>
      <w:r>
        <w:t xml:space="preserve">Smart </w:t>
      </w:r>
      <w:proofErr w:type="spellStart"/>
      <w:r>
        <w:t>Industry</w:t>
      </w:r>
      <w:proofErr w:type="spellEnd"/>
      <w:r>
        <w:t xml:space="preserve"> heeft een raakvlak met dit project omdat </w:t>
      </w:r>
      <w:proofErr w:type="spellStart"/>
      <w:r>
        <w:t>Lean</w:t>
      </w:r>
      <w:proofErr w:type="spellEnd"/>
      <w:r>
        <w:t xml:space="preserve"> gerealiseerd moet worden door </w:t>
      </w:r>
      <w:r w:rsidR="001B6830">
        <w:t xml:space="preserve">Smart </w:t>
      </w:r>
      <w:proofErr w:type="spellStart"/>
      <w:r w:rsidR="001B6830">
        <w:t>Industry</w:t>
      </w:r>
      <w:proofErr w:type="spellEnd"/>
      <w:r w:rsidR="001B6830">
        <w:t xml:space="preserve"> concepten te laten gelden om de verspillingen tegen te gaan. Een voorbeeld; een slim werkstation zorgt voor een snellere </w:t>
      </w:r>
      <w:r w:rsidR="002F509B">
        <w:t xml:space="preserve">instelling van bureau en attributen voordat er gewerkt kan worden. De werknemers in de fabriek moeten voordat ze beginnen in de huidige situatie hun werkplek inrichten zoals zij dat willen. </w:t>
      </w:r>
      <w:r w:rsidR="00C8638F">
        <w:t xml:space="preserve">De juiste hoogte, de werkinstructies, de tools en ga zo maar door. </w:t>
      </w:r>
      <w:r w:rsidR="00B9496B">
        <w:t xml:space="preserve">Een slim werkstation moet er door een persoonlijke barcode voor zorgen dat de werkstations na het scannen van de code zichzelf inrichten en de juiste werkinstructies voorschotelen. </w:t>
      </w:r>
      <w:r w:rsidR="005C4CBF">
        <w:t xml:space="preserve">De werkinstructies zijn in de huidige situatie ook geschreven op papier, wat dupliceren of herzien lastiger maakt. </w:t>
      </w:r>
      <w:r w:rsidR="00663BD5">
        <w:t xml:space="preserve">Zodra deze via een app of een touchscreen vanuit de werkvloer gedistribueerd worden, is de fabriek slimmer, sneller, en worden extra processtappen geëlimineerd. </w:t>
      </w:r>
    </w:p>
    <w:p w14:paraId="567C9782" w14:textId="77777777" w:rsidR="0019095B" w:rsidRDefault="0019095B" w:rsidP="001D1EB1">
      <w:pPr>
        <w:pStyle w:val="Geenafstand"/>
      </w:pPr>
    </w:p>
    <w:p w14:paraId="04CD38C3" w14:textId="77777777" w:rsidR="0019095B" w:rsidRPr="0019095B" w:rsidRDefault="0019095B" w:rsidP="001D1EB1">
      <w:pPr>
        <w:pStyle w:val="Geenafstand"/>
        <w:rPr>
          <w:b/>
        </w:rPr>
      </w:pPr>
      <w:r w:rsidRPr="0019095B">
        <w:rPr>
          <w:b/>
        </w:rPr>
        <w:t>Agile</w:t>
      </w:r>
    </w:p>
    <w:p w14:paraId="7B6008CB" w14:textId="7F935AEE" w:rsidR="00663BD5" w:rsidRDefault="00663BD5" w:rsidP="001D1EB1">
      <w:pPr>
        <w:pStyle w:val="Geenafstand"/>
      </w:pPr>
      <w:r>
        <w:t xml:space="preserve">Per project dat Bosch </w:t>
      </w:r>
      <w:proofErr w:type="spellStart"/>
      <w:r>
        <w:t>Rexroth</w:t>
      </w:r>
      <w:proofErr w:type="spellEnd"/>
      <w:r>
        <w:t xml:space="preserve"> op deze manier aanvangt, wordt een ‘’auteur’’ benoemd. Dit zijn in feite de projectmanagers die verantwoordelijk zijn over de voortgang. </w:t>
      </w:r>
      <w:r w:rsidR="00DD65F5">
        <w:t xml:space="preserve">De ideeën </w:t>
      </w:r>
      <w:r w:rsidR="00CA12EC">
        <w:t xml:space="preserve">vanuit het bedrijf voor het indelen van een slimme fabriek zijn goed, maar de achterban en de organisatie daaromheen kunnen nog vooruitgang boeken. Met andere woorden, de </w:t>
      </w:r>
      <w:proofErr w:type="spellStart"/>
      <w:r w:rsidR="00CA12EC">
        <w:t>Lean</w:t>
      </w:r>
      <w:proofErr w:type="spellEnd"/>
      <w:r w:rsidR="00CA12EC">
        <w:t xml:space="preserve"> </w:t>
      </w:r>
      <w:proofErr w:type="spellStart"/>
      <w:r w:rsidR="00AE14B6">
        <w:t>brainstorms</w:t>
      </w:r>
      <w:proofErr w:type="spellEnd"/>
      <w:r w:rsidR="00AE14B6">
        <w:t xml:space="preserve"> werpen rijpe vruchten af, maar het bedrijf is niet Agile genoeg om ze aan te kunnen pakken. </w:t>
      </w:r>
    </w:p>
    <w:p w14:paraId="53144C54" w14:textId="263D0D07" w:rsidR="00AE14B6" w:rsidRDefault="00AE14B6" w:rsidP="001D1EB1">
      <w:pPr>
        <w:pStyle w:val="Geenafstand"/>
      </w:pPr>
      <w:r>
        <w:tab/>
        <w:t xml:space="preserve">Volgens het Toyota </w:t>
      </w:r>
      <w:proofErr w:type="spellStart"/>
      <w:r>
        <w:t>Production</w:t>
      </w:r>
      <w:proofErr w:type="spellEnd"/>
      <w:r>
        <w:t xml:space="preserve"> System (</w:t>
      </w:r>
      <w:proofErr w:type="spellStart"/>
      <w:r>
        <w:t>Morien</w:t>
      </w:r>
      <w:proofErr w:type="spellEnd"/>
      <w:r>
        <w:t xml:space="preserve">, 2005) is het zaak om een constante werkflow te genereren die </w:t>
      </w:r>
      <w:r w:rsidR="00192CB5">
        <w:t xml:space="preserve">ook weer exact op tijd klaar is. Dit </w:t>
      </w:r>
      <w:r w:rsidR="00937C26">
        <w:t>wordt</w:t>
      </w:r>
      <w:r w:rsidR="00192CB5">
        <w:t xml:space="preserve"> binnen het bedrijf gedaan door een </w:t>
      </w:r>
      <w:r w:rsidR="00937C26">
        <w:t>‘’</w:t>
      </w:r>
      <w:r w:rsidR="00192CB5">
        <w:t xml:space="preserve">product </w:t>
      </w:r>
      <w:proofErr w:type="spellStart"/>
      <w:r w:rsidR="00192CB5">
        <w:t>backlog</w:t>
      </w:r>
      <w:proofErr w:type="spellEnd"/>
      <w:r w:rsidR="00937C26">
        <w:t xml:space="preserve">’’ te maken. Bij </w:t>
      </w:r>
      <w:proofErr w:type="spellStart"/>
      <w:r w:rsidR="00937C26">
        <w:t>Rexroth</w:t>
      </w:r>
      <w:proofErr w:type="spellEnd"/>
      <w:r w:rsidR="00937C26">
        <w:t xml:space="preserve"> </w:t>
      </w:r>
      <w:r w:rsidR="008E3BC8">
        <w:t>wordt</w:t>
      </w:r>
      <w:r w:rsidR="00937C26">
        <w:t xml:space="preserve"> deze op dit moment wel gemaakt, maar heeft een veel te grote spanwijdte waardoor een project alsnog ‘’eeuwig’’ duurt en er voor de werknemers ook geen einde in zicht komt. </w:t>
      </w:r>
      <w:r w:rsidR="008E3BC8">
        <w:t xml:space="preserve">Veranderkundige aspecten zijn hier ook van toepassing. </w:t>
      </w:r>
    </w:p>
    <w:p w14:paraId="0F299160" w14:textId="773B293A" w:rsidR="008E3BC8" w:rsidRPr="00495CCE" w:rsidRDefault="008E3BC8" w:rsidP="001D1EB1">
      <w:pPr>
        <w:pStyle w:val="Geenafstand"/>
      </w:pPr>
      <w:r>
        <w:tab/>
        <w:t xml:space="preserve">Het project zelf wordt door het houden van scrums bijgehouden. Vragen als; </w:t>
      </w:r>
      <w:r>
        <w:rPr>
          <w:i/>
        </w:rPr>
        <w:t>hoever zijn we, wat gaan we vandaag doen, wat lukt niet</w:t>
      </w:r>
      <w:r w:rsidR="00495CCE">
        <w:rPr>
          <w:i/>
        </w:rPr>
        <w:t xml:space="preserve">, </w:t>
      </w:r>
      <w:r w:rsidR="00495CCE">
        <w:t>worden gesteld. Hierdoor kan de projectmanager de vooruitgang bijhouden</w:t>
      </w:r>
    </w:p>
    <w:p w14:paraId="47C3D402" w14:textId="77777777" w:rsidR="00495CCE" w:rsidRDefault="00495CCE" w:rsidP="001D1EB1">
      <w:pPr>
        <w:pStyle w:val="Geenafstand"/>
      </w:pPr>
    </w:p>
    <w:p w14:paraId="206AEB36" w14:textId="77777777" w:rsidR="00E341C7" w:rsidRDefault="00495CCE" w:rsidP="001D1EB1">
      <w:pPr>
        <w:pStyle w:val="Geenafstand"/>
      </w:pPr>
      <w:r>
        <w:t xml:space="preserve">Op deze manier kunnen de termen </w:t>
      </w:r>
      <w:proofErr w:type="spellStart"/>
      <w:r>
        <w:t>Lean</w:t>
      </w:r>
      <w:proofErr w:type="spellEnd"/>
      <w:r>
        <w:t xml:space="preserve">, Agile en Scrum </w:t>
      </w:r>
      <w:r w:rsidR="00E341C7">
        <w:t xml:space="preserve">worden toegepast in een bedrijf. Vooral een bedrijf dat als doeleinde een smart </w:t>
      </w:r>
      <w:proofErr w:type="spellStart"/>
      <w:r w:rsidR="00E341C7">
        <w:t>factory</w:t>
      </w:r>
      <w:proofErr w:type="spellEnd"/>
      <w:r w:rsidR="00E341C7">
        <w:t xml:space="preserve"> heeft zijn de methodes uit het Toyota </w:t>
      </w:r>
      <w:proofErr w:type="spellStart"/>
      <w:r w:rsidR="00E341C7">
        <w:t>Production</w:t>
      </w:r>
      <w:proofErr w:type="spellEnd"/>
      <w:r w:rsidR="00E341C7">
        <w:t xml:space="preserve"> System geschikt. </w:t>
      </w:r>
      <w:r w:rsidR="00AE2F76">
        <w:t xml:space="preserve"> </w:t>
      </w:r>
    </w:p>
    <w:p w14:paraId="43E361D8" w14:textId="77777777" w:rsidR="00E341C7" w:rsidRDefault="00E341C7" w:rsidP="001D1EB1">
      <w:pPr>
        <w:pStyle w:val="Geenafstand"/>
      </w:pPr>
    </w:p>
    <w:p w14:paraId="1F308D51" w14:textId="4BB15297" w:rsidR="002F509B" w:rsidRDefault="00F600A3" w:rsidP="001D1EB1">
      <w:pPr>
        <w:pStyle w:val="Geenafstand"/>
      </w:pPr>
      <w:hyperlink r:id="rId13" w:history="1">
        <w:r w:rsidR="00E341C7" w:rsidRPr="0032698A">
          <w:rPr>
            <w:rStyle w:val="Hyperlink"/>
          </w:rPr>
          <w:t>https://www.researchgate.net/publication/4204871_Agile_management_and_the_Toyota_way_for_software_project_management/link/5720377c08aeaced788ad698/download</w:t>
        </w:r>
      </w:hyperlink>
    </w:p>
    <w:p w14:paraId="2E0DE19D" w14:textId="3CA33384" w:rsidR="002F509B" w:rsidRPr="001D1EB1" w:rsidRDefault="00F600A3" w:rsidP="001D1EB1">
      <w:pPr>
        <w:pStyle w:val="Geenafstand"/>
      </w:pPr>
      <w:hyperlink r:id="rId14" w:history="1">
        <w:r w:rsidR="00C8638F">
          <w:rPr>
            <w:rStyle w:val="Hyperlink"/>
          </w:rPr>
          <w:t>https://www.boschrexroth.com/en/xc/trends-and-topics/industry-4-0/connected-industry-1</w:t>
        </w:r>
      </w:hyperlink>
    </w:p>
    <w:sectPr w:rsidR="002F509B" w:rsidRPr="001D1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B1"/>
    <w:rsid w:val="00004301"/>
    <w:rsid w:val="00025B18"/>
    <w:rsid w:val="00031082"/>
    <w:rsid w:val="000D47E5"/>
    <w:rsid w:val="0019095B"/>
    <w:rsid w:val="00192CB5"/>
    <w:rsid w:val="001B6830"/>
    <w:rsid w:val="001D1EB1"/>
    <w:rsid w:val="001E1261"/>
    <w:rsid w:val="001F5B5E"/>
    <w:rsid w:val="00204103"/>
    <w:rsid w:val="002156C0"/>
    <w:rsid w:val="002F509B"/>
    <w:rsid w:val="00306CB3"/>
    <w:rsid w:val="00320411"/>
    <w:rsid w:val="00356052"/>
    <w:rsid w:val="003A2381"/>
    <w:rsid w:val="004743D2"/>
    <w:rsid w:val="00495CCE"/>
    <w:rsid w:val="005C090A"/>
    <w:rsid w:val="005C4CBF"/>
    <w:rsid w:val="005E3C1F"/>
    <w:rsid w:val="00606C26"/>
    <w:rsid w:val="00653538"/>
    <w:rsid w:val="00663BD5"/>
    <w:rsid w:val="00701C2A"/>
    <w:rsid w:val="007144F0"/>
    <w:rsid w:val="007B3FBB"/>
    <w:rsid w:val="00845DC9"/>
    <w:rsid w:val="008E3BC8"/>
    <w:rsid w:val="009174C3"/>
    <w:rsid w:val="00937C26"/>
    <w:rsid w:val="009555D5"/>
    <w:rsid w:val="00A55FEA"/>
    <w:rsid w:val="00A93351"/>
    <w:rsid w:val="00AA7FF4"/>
    <w:rsid w:val="00AE14B6"/>
    <w:rsid w:val="00AE2F76"/>
    <w:rsid w:val="00AF66C2"/>
    <w:rsid w:val="00B9496B"/>
    <w:rsid w:val="00BB5A3E"/>
    <w:rsid w:val="00C8638F"/>
    <w:rsid w:val="00C96AD0"/>
    <w:rsid w:val="00CA12EC"/>
    <w:rsid w:val="00D40658"/>
    <w:rsid w:val="00D91819"/>
    <w:rsid w:val="00DD65F5"/>
    <w:rsid w:val="00E341C7"/>
    <w:rsid w:val="00EF0951"/>
    <w:rsid w:val="00F131AA"/>
    <w:rsid w:val="00F600A3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4F28"/>
  <w15:chartTrackingRefBased/>
  <w15:docId w15:val="{3A92FDF9-1F3A-4162-BB1B-4A6C86B0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1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1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1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1E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D1EB1"/>
    <w:pPr>
      <w:spacing w:line="240" w:lineRule="auto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D1E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1E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1D1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D1EB1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E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EB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1D1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ublication/4204871_Agile_management_and_the_Toyota_way_for_software_project_management/link/5720377c08aeaced788ad698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hyperlink" Target="http://creativecommons.org/licenses/by/4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nd/4.0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creativecommons.org/licenses/by/4.0/" TargetMode="External"/><Relationship Id="rId4" Type="http://schemas.openxmlformats.org/officeDocument/2006/relationships/hyperlink" Target="http://creativecommons.org/licenses/by-nc-nd/4.0/" TargetMode="Externa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hyperlink" Target="https://www.boschrexroth.com/en/xc/trends-and-topics/industry-4-0/connected-industry-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Fleuren</dc:creator>
  <cp:keywords/>
  <dc:description/>
  <cp:lastModifiedBy>Jesse Fleuren</cp:lastModifiedBy>
  <cp:revision>47</cp:revision>
  <dcterms:created xsi:type="dcterms:W3CDTF">2019-09-30T08:54:00Z</dcterms:created>
  <dcterms:modified xsi:type="dcterms:W3CDTF">2019-10-03T07:10:00Z</dcterms:modified>
</cp:coreProperties>
</file>