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Mr. Henry,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week I have focused on finishing up my Unit Tests and trying to get a variety of different use cases in order to test. As I had mentioned last week, my first attempted at my online shopping cart resulted in a structure that wasn’t very easy to test and after working with a coding veteran we determined that I needed to pull my logic layer out of my code behind in order to really have good test case scenarios.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After last week, and getting my new structure in place it really made it a lot easier for me to begin setting up my unit tests.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076450" cx="3000375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76450" cx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Now in my Test Explorer I have a variety of different unit tests I can run and even if I change my code I can see if different Methods are working properly.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5200650" cx="4829175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200650" cx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For this section of Unit Tests I have focused on making sure my shopping cart total was adding up correctly so I set up several cases where I created an instance of a CArtItem, inserted the data like I was creating one, including the price and then I used an assert statement in order to compare my manually entered value to my method to ensure the logic is working.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95500" cx="5562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95500" cx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I have my Unit Tests completed I will move into my other types of tests.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did find a free service to host my web site and I started reserching the Publishing Process for getting my ASP.NET application online however I’m having a redirect issue and will have to look into that further.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Hope your having a great week,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Jesse Fulcher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4.png" Type="http://schemas.openxmlformats.org/officeDocument/2006/relationships/image" Id="rId6"/><Relationship Target="media/image05.png" Type="http://schemas.openxmlformats.org/officeDocument/2006/relationships/image" Id="rId5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Check In.docx</dc:title>
</cp:coreProperties>
</file>