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35" w:lineRule="auto"/>
      </w:pPr>
      <w:r>
        <w:rPr>
          <w:color w:val="002E6C"/>
          <w:w w:val="125"/>
        </w:rPr>
        <w:t>Climate</w:t>
      </w:r>
      <w:r>
        <w:rPr>
          <w:color w:val="002E6C"/>
          <w:w w:val="125"/>
        </w:rPr>
        <w:t> Change</w:t>
      </w:r>
      <w:r>
        <w:rPr>
          <w:color w:val="002E6C"/>
          <w:w w:val="125"/>
        </w:rPr>
        <w:t> Risk</w:t>
      </w:r>
      <w:r>
        <w:rPr>
          <w:color w:val="002E6C"/>
          <w:w w:val="125"/>
        </w:rPr>
        <w:t> Scenarios and</w:t>
      </w:r>
      <w:r>
        <w:rPr>
          <w:color w:val="002E6C"/>
          <w:w w:val="125"/>
        </w:rPr>
        <w:t> Mitigation</w:t>
      </w:r>
      <w:r>
        <w:rPr>
          <w:color w:val="002E6C"/>
          <w:w w:val="125"/>
        </w:rPr>
        <w:t> Strategies</w:t>
      </w:r>
      <w:r>
        <w:rPr>
          <w:color w:val="002E6C"/>
          <w:w w:val="125"/>
        </w:rPr>
        <w:t> for</w:t>
      </w:r>
      <w:r>
        <w:rPr>
          <w:color w:val="002E6C"/>
          <w:w w:val="125"/>
        </w:rPr>
        <w:t> Lao</w:t>
      </w:r>
      <w:r>
        <w:rPr>
          <w:color w:val="002E6C"/>
          <w:w w:val="125"/>
        </w:rPr>
        <w:t> </w:t>
      </w:r>
      <w:r>
        <w:rPr>
          <w:color w:val="002E6C"/>
          <w:w w:val="125"/>
        </w:rPr>
        <w:t>PDR</w:t>
      </w:r>
    </w:p>
    <w:p>
      <w:pPr>
        <w:pStyle w:val="Heading2"/>
        <w:spacing w:line="268" w:lineRule="auto" w:before="252"/>
        <w:ind w:left="669" w:right="527" w:firstLine="0"/>
        <w:jc w:val="center"/>
      </w:pPr>
      <w:r>
        <w:rPr>
          <w:w w:val="120"/>
        </w:rPr>
        <w:t>OECD</w:t>
      </w:r>
      <w:r>
        <w:rPr>
          <w:spacing w:val="-4"/>
          <w:w w:val="120"/>
        </w:rPr>
        <w:t> </w:t>
      </w:r>
      <w:r>
        <w:rPr>
          <w:w w:val="120"/>
        </w:rPr>
        <w:t>Development</w:t>
      </w:r>
      <w:r>
        <w:rPr>
          <w:spacing w:val="-4"/>
          <w:w w:val="120"/>
        </w:rPr>
        <w:t> </w:t>
      </w:r>
      <w:r>
        <w:rPr>
          <w:w w:val="120"/>
        </w:rPr>
        <w:t>Center,</w:t>
      </w:r>
      <w:r>
        <w:rPr>
          <w:spacing w:val="-4"/>
          <w:w w:val="120"/>
        </w:rPr>
        <w:t> </w:t>
      </w:r>
      <w:r>
        <w:rPr>
          <w:w w:val="120"/>
        </w:rPr>
        <w:t>Resilient</w:t>
      </w:r>
      <w:r>
        <w:rPr>
          <w:spacing w:val="-4"/>
          <w:w w:val="120"/>
        </w:rPr>
        <w:t> </w:t>
      </w:r>
      <w:r>
        <w:rPr>
          <w:w w:val="120"/>
        </w:rPr>
        <w:t>and</w:t>
      </w:r>
      <w:r>
        <w:rPr>
          <w:spacing w:val="-4"/>
          <w:w w:val="120"/>
        </w:rPr>
        <w:t> </w:t>
      </w:r>
      <w:r>
        <w:rPr>
          <w:w w:val="120"/>
        </w:rPr>
        <w:t>Sustainable</w:t>
      </w:r>
      <w:r>
        <w:rPr>
          <w:spacing w:val="-4"/>
          <w:w w:val="120"/>
        </w:rPr>
        <w:t> </w:t>
      </w:r>
      <w:r>
        <w:rPr>
          <w:w w:val="120"/>
        </w:rPr>
        <w:t>Development </w:t>
      </w:r>
      <w:r>
        <w:rPr>
          <w:spacing w:val="-2"/>
          <w:w w:val="120"/>
        </w:rPr>
        <w:t>Strategies</w:t>
      </w:r>
    </w:p>
    <w:p>
      <w:pPr>
        <w:pStyle w:val="BodyText"/>
        <w:tabs>
          <w:tab w:pos="2262" w:val="left" w:leader="none"/>
          <w:tab w:pos="4119" w:val="left" w:leader="none"/>
        </w:tabs>
        <w:spacing w:before="179"/>
        <w:ind w:left="141"/>
        <w:jc w:val="center"/>
      </w:pPr>
      <w:r>
        <w:rPr>
          <w:w w:val="110"/>
        </w:rPr>
        <w:t>Camilo</w:t>
      </w:r>
      <w:r>
        <w:rPr>
          <w:spacing w:val="17"/>
          <w:w w:val="110"/>
        </w:rPr>
        <w:t> </w:t>
      </w:r>
      <w:r>
        <w:rPr>
          <w:spacing w:val="-2"/>
          <w:w w:val="105"/>
        </w:rPr>
        <w:t>Saldarriaga</w:t>
      </w:r>
      <w:r>
        <w:rPr/>
        <w:tab/>
      </w:r>
      <w:r>
        <w:rPr>
          <w:w w:val="105"/>
        </w:rPr>
        <w:t>Jesse</w:t>
      </w:r>
      <w:r>
        <w:rPr>
          <w:spacing w:val="9"/>
          <w:w w:val="110"/>
        </w:rPr>
        <w:t> </w:t>
      </w:r>
      <w:r>
        <w:rPr>
          <w:spacing w:val="-2"/>
          <w:w w:val="110"/>
        </w:rPr>
        <w:t>Grabowski</w:t>
      </w:r>
      <w:r>
        <w:rPr/>
        <w:tab/>
      </w:r>
      <w:r>
        <w:rPr>
          <w:w w:val="110"/>
        </w:rPr>
        <w:t>Jan</w:t>
      </w:r>
      <w:r>
        <w:rPr>
          <w:spacing w:val="38"/>
          <w:w w:val="110"/>
        </w:rPr>
        <w:t> </w:t>
      </w:r>
      <w:r>
        <w:rPr>
          <w:spacing w:val="-2"/>
          <w:w w:val="110"/>
        </w:rPr>
        <w:t>Rielaender</w:t>
      </w:r>
    </w:p>
    <w:p>
      <w:pPr>
        <w:spacing w:before="159"/>
        <w:ind w:left="669" w:right="528" w:firstLine="0"/>
        <w:jc w:val="center"/>
        <w:rPr>
          <w:sz w:val="20"/>
        </w:rPr>
      </w:pPr>
      <w:r>
        <w:rPr>
          <w:sz w:val="20"/>
        </w:rPr>
        <w:t>March</w:t>
      </w:r>
      <w:r>
        <w:rPr>
          <w:spacing w:val="45"/>
          <w:sz w:val="20"/>
        </w:rPr>
        <w:t> </w:t>
      </w:r>
      <w:r>
        <w:rPr>
          <w:spacing w:val="-4"/>
          <w:sz w:val="20"/>
        </w:rPr>
        <w:t>2026</w:t>
      </w: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587840">
                <wp:simplePos x="0" y="0"/>
                <wp:positionH relativeFrom="page">
                  <wp:posOffset>899998</wp:posOffset>
                </wp:positionH>
                <wp:positionV relativeFrom="paragraph">
                  <wp:posOffset>241222</wp:posOffset>
                </wp:positionV>
                <wp:extent cx="576008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60085" cy="1270"/>
                        </a:xfrm>
                        <a:custGeom>
                          <a:avLst/>
                          <a:gdLst/>
                          <a:ahLst/>
                          <a:cxnLst/>
                          <a:rect l="l" t="t" r="r" b="b"/>
                          <a:pathLst>
                            <a:path w="5760085" h="0">
                              <a:moveTo>
                                <a:pt x="0" y="0"/>
                              </a:moveTo>
                              <a:lnTo>
                                <a:pt x="575999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993876pt;width:453.55pt;height:.1pt;mso-position-horizontal-relative:page;mso-position-vertical-relative:paragraph;z-index:-15728640;mso-wrap-distance-left:0;mso-wrap-distance-right:0" id="docshape2" coordorigin="1417,380" coordsize="9071,0" path="m1417,380l10488,380e" filled="false" stroked="true" strokeweight=".498pt" strokecolor="#000000">
                <v:path arrowok="t"/>
                <v:stroke dashstyle="solid"/>
                <w10:wrap type="topAndBottom"/>
              </v:shape>
            </w:pict>
          </mc:Fallback>
        </mc:AlternateContent>
      </w:r>
    </w:p>
    <w:p>
      <w:pPr>
        <w:pStyle w:val="BodyText"/>
        <w:rPr>
          <w:sz w:val="20"/>
        </w:rPr>
      </w:pPr>
    </w:p>
    <w:p>
      <w:pPr>
        <w:pStyle w:val="BodyText"/>
        <w:spacing w:before="80"/>
        <w:rPr>
          <w:sz w:val="20"/>
        </w:rPr>
      </w:pPr>
      <w:r>
        <w:rPr>
          <w:sz w:val="20"/>
        </w:rPr>
        <mc:AlternateContent>
          <mc:Choice Requires="wps">
            <w:drawing>
              <wp:anchor distT="0" distB="0" distL="0" distR="0" allowOverlap="1" layoutInCell="1" locked="0" behindDoc="1" simplePos="0" relativeHeight="487588352">
                <wp:simplePos x="0" y="0"/>
                <wp:positionH relativeFrom="page">
                  <wp:posOffset>902525</wp:posOffset>
                </wp:positionH>
                <wp:positionV relativeFrom="paragraph">
                  <wp:posOffset>223609</wp:posOffset>
                </wp:positionV>
                <wp:extent cx="5610860" cy="29210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610860" cy="2921000"/>
                        </a:xfrm>
                        <a:prstGeom prst="rect">
                          <a:avLst/>
                        </a:prstGeom>
                        <a:ln w="5054">
                          <a:solidFill>
                            <a:srgbClr val="002E6C"/>
                          </a:solidFill>
                          <a:prstDash val="solid"/>
                        </a:ln>
                      </wps:spPr>
                      <wps:txbx>
                        <w:txbxContent>
                          <w:p>
                            <w:pPr>
                              <w:spacing w:before="111"/>
                              <w:ind w:left="59" w:right="0" w:firstLine="0"/>
                              <w:jc w:val="left"/>
                              <w:rPr>
                                <w:b/>
                                <w:sz w:val="22"/>
                              </w:rPr>
                            </w:pPr>
                            <w:r>
                              <w:rPr>
                                <w:b/>
                                <w:color w:val="002E6C"/>
                                <w:spacing w:val="-2"/>
                                <w:w w:val="125"/>
                                <w:sz w:val="22"/>
                              </w:rPr>
                              <w:t>Abstract</w:t>
                            </w:r>
                          </w:p>
                          <w:p>
                            <w:pPr>
                              <w:spacing w:line="328" w:lineRule="exact" w:before="126"/>
                              <w:ind w:left="59" w:right="53" w:firstLine="0"/>
                              <w:jc w:val="both"/>
                              <w:rPr>
                                <w:i/>
                                <w:sz w:val="20"/>
                              </w:rPr>
                            </w:pPr>
                            <w:r>
                              <w:rPr>
                                <w:i/>
                                <w:w w:val="105"/>
                                <w:sz w:val="20"/>
                              </w:rPr>
                              <w:t>This policy</w:t>
                            </w:r>
                            <w:r>
                              <w:rPr>
                                <w:i/>
                                <w:w w:val="105"/>
                                <w:sz w:val="20"/>
                              </w:rPr>
                              <w:t> note applies</w:t>
                            </w:r>
                            <w:r>
                              <w:rPr>
                                <w:i/>
                                <w:w w:val="105"/>
                                <w:sz w:val="20"/>
                              </w:rPr>
                              <w:t> the Probabilistic Geospatial Risk </w:t>
                            </w:r>
                            <w:r>
                              <w:rPr>
                                <w:i/>
                                <w:w w:val="115"/>
                                <w:sz w:val="20"/>
                              </w:rPr>
                              <w:t>(PGR)</w:t>
                            </w:r>
                            <w:r>
                              <w:rPr>
                                <w:i/>
                                <w:w w:val="115"/>
                                <w:sz w:val="20"/>
                              </w:rPr>
                              <w:t> </w:t>
                            </w:r>
                            <w:r>
                              <w:rPr>
                                <w:i/>
                                <w:w w:val="105"/>
                                <w:sz w:val="20"/>
                              </w:rPr>
                              <w:t>model—a fully Bayesian framework integrating</w:t>
                            </w:r>
                            <w:r>
                              <w:rPr>
                                <w:i/>
                                <w:spacing w:val="-12"/>
                                <w:w w:val="105"/>
                                <w:sz w:val="20"/>
                              </w:rPr>
                              <w:t> </w:t>
                            </w:r>
                            <w:r>
                              <w:rPr>
                                <w:i/>
                                <w:w w:val="105"/>
                                <w:sz w:val="20"/>
                              </w:rPr>
                              <w:t>disaster</w:t>
                            </w:r>
                            <w:r>
                              <w:rPr>
                                <w:i/>
                                <w:spacing w:val="-12"/>
                                <w:w w:val="105"/>
                                <w:sz w:val="20"/>
                              </w:rPr>
                              <w:t> </w:t>
                            </w:r>
                            <w:r>
                              <w:rPr>
                                <w:i/>
                                <w:w w:val="105"/>
                                <w:sz w:val="20"/>
                              </w:rPr>
                              <w:t>frequency,</w:t>
                            </w:r>
                            <w:r>
                              <w:rPr>
                                <w:i/>
                                <w:spacing w:val="-12"/>
                                <w:w w:val="105"/>
                                <w:sz w:val="20"/>
                              </w:rPr>
                              <w:t> </w:t>
                            </w:r>
                            <w:r>
                              <w:rPr>
                                <w:i/>
                                <w:w w:val="105"/>
                                <w:sz w:val="20"/>
                              </w:rPr>
                              <w:t>damage</w:t>
                            </w:r>
                            <w:r>
                              <w:rPr>
                                <w:i/>
                                <w:spacing w:val="-12"/>
                                <w:w w:val="105"/>
                                <w:sz w:val="20"/>
                              </w:rPr>
                              <w:t> </w:t>
                            </w:r>
                            <w:r>
                              <w:rPr>
                                <w:i/>
                                <w:w w:val="105"/>
                                <w:sz w:val="20"/>
                              </w:rPr>
                              <w:t>severity,</w:t>
                            </w:r>
                            <w:r>
                              <w:rPr>
                                <w:i/>
                                <w:spacing w:val="-12"/>
                                <w:w w:val="105"/>
                                <w:sz w:val="20"/>
                              </w:rPr>
                              <w:t> </w:t>
                            </w:r>
                            <w:r>
                              <w:rPr>
                                <w:i/>
                                <w:w w:val="105"/>
                                <w:sz w:val="20"/>
                              </w:rPr>
                              <w:t>geospatial</w:t>
                            </w:r>
                            <w:r>
                              <w:rPr>
                                <w:i/>
                                <w:spacing w:val="-12"/>
                                <w:w w:val="105"/>
                                <w:sz w:val="20"/>
                              </w:rPr>
                              <w:t> </w:t>
                            </w:r>
                            <w:r>
                              <w:rPr>
                                <w:i/>
                                <w:w w:val="105"/>
                                <w:sz w:val="20"/>
                              </w:rPr>
                              <w:t>patterns,</w:t>
                            </w:r>
                            <w:r>
                              <w:rPr>
                                <w:i/>
                                <w:spacing w:val="-12"/>
                                <w:w w:val="105"/>
                                <w:sz w:val="20"/>
                              </w:rPr>
                              <w:t> </w:t>
                            </w:r>
                            <w:r>
                              <w:rPr>
                                <w:i/>
                                <w:w w:val="105"/>
                                <w:sz w:val="20"/>
                              </w:rPr>
                              <w:t>and</w:t>
                            </w:r>
                            <w:r>
                              <w:rPr>
                                <w:i/>
                                <w:spacing w:val="-11"/>
                                <w:w w:val="105"/>
                                <w:sz w:val="20"/>
                              </w:rPr>
                              <w:t> </w:t>
                            </w:r>
                            <w:r>
                              <w:rPr>
                                <w:i/>
                                <w:w w:val="105"/>
                                <w:sz w:val="20"/>
                              </w:rPr>
                              <w:t>climate</w:t>
                            </w:r>
                            <w:r>
                              <w:rPr>
                                <w:i/>
                                <w:spacing w:val="-12"/>
                                <w:w w:val="105"/>
                                <w:sz w:val="20"/>
                              </w:rPr>
                              <w:t> </w:t>
                            </w:r>
                            <w:r>
                              <w:rPr>
                                <w:i/>
                                <w:w w:val="105"/>
                                <w:sz w:val="20"/>
                              </w:rPr>
                              <w:t>projections—to</w:t>
                            </w:r>
                            <w:r>
                              <w:rPr>
                                <w:i/>
                                <w:spacing w:val="-12"/>
                                <w:w w:val="105"/>
                                <w:sz w:val="20"/>
                              </w:rPr>
                              <w:t> </w:t>
                            </w:r>
                            <w:r>
                              <w:rPr>
                                <w:i/>
                                <w:w w:val="105"/>
                                <w:sz w:val="20"/>
                              </w:rPr>
                              <w:t>quan- tify</w:t>
                            </w:r>
                            <w:r>
                              <w:rPr>
                                <w:i/>
                                <w:w w:val="105"/>
                                <w:sz w:val="20"/>
                              </w:rPr>
                              <w:t> Lao</w:t>
                            </w:r>
                            <w:r>
                              <w:rPr>
                                <w:i/>
                                <w:w w:val="105"/>
                                <w:sz w:val="20"/>
                              </w:rPr>
                              <w:t> PDR’s</w:t>
                            </w:r>
                            <w:r>
                              <w:rPr>
                                <w:i/>
                                <w:w w:val="105"/>
                                <w:sz w:val="20"/>
                              </w:rPr>
                              <w:t> exposure</w:t>
                            </w:r>
                            <w:r>
                              <w:rPr>
                                <w:i/>
                                <w:w w:val="105"/>
                                <w:sz w:val="20"/>
                              </w:rPr>
                              <w:t> to</w:t>
                            </w:r>
                            <w:r>
                              <w:rPr>
                                <w:i/>
                                <w:w w:val="105"/>
                                <w:sz w:val="20"/>
                              </w:rPr>
                              <w:t> climate</w:t>
                            </w:r>
                            <w:r>
                              <w:rPr>
                                <w:i/>
                                <w:w w:val="105"/>
                                <w:sz w:val="20"/>
                              </w:rPr>
                              <w:t> change-related</w:t>
                            </w:r>
                            <w:r>
                              <w:rPr>
                                <w:i/>
                                <w:w w:val="105"/>
                                <w:sz w:val="20"/>
                              </w:rPr>
                              <w:t> disasters.</w:t>
                            </w:r>
                            <w:r>
                              <w:rPr>
                                <w:i/>
                                <w:w w:val="105"/>
                                <w:sz w:val="20"/>
                              </w:rPr>
                              <w:t> Baseline</w:t>
                            </w:r>
                            <w:r>
                              <w:rPr>
                                <w:i/>
                                <w:w w:val="105"/>
                                <w:sz w:val="20"/>
                              </w:rPr>
                              <w:t> projections</w:t>
                            </w:r>
                            <w:r>
                              <w:rPr>
                                <w:i/>
                                <w:w w:val="105"/>
                                <w:sz w:val="20"/>
                              </w:rPr>
                              <w:t> show</w:t>
                            </w:r>
                            <w:r>
                              <w:rPr>
                                <w:i/>
                                <w:w w:val="105"/>
                                <w:sz w:val="20"/>
                              </w:rPr>
                              <w:t> that</w:t>
                            </w:r>
                            <w:r>
                              <w:rPr>
                                <w:i/>
                                <w:w w:val="105"/>
                                <w:sz w:val="20"/>
                              </w:rPr>
                              <w:t> disaster frequency</w:t>
                            </w:r>
                            <w:r>
                              <w:rPr>
                                <w:i/>
                                <w:w w:val="105"/>
                                <w:sz w:val="20"/>
                              </w:rPr>
                              <w:t> is</w:t>
                            </w:r>
                            <w:r>
                              <w:rPr>
                                <w:i/>
                                <w:w w:val="105"/>
                                <w:sz w:val="20"/>
                              </w:rPr>
                              <w:t> expected</w:t>
                            </w:r>
                            <w:r>
                              <w:rPr>
                                <w:i/>
                                <w:w w:val="105"/>
                                <w:sz w:val="20"/>
                              </w:rPr>
                              <w:t> to</w:t>
                            </w:r>
                            <w:r>
                              <w:rPr>
                                <w:i/>
                                <w:w w:val="105"/>
                                <w:sz w:val="20"/>
                              </w:rPr>
                              <w:t> double</w:t>
                            </w:r>
                            <w:r>
                              <w:rPr>
                                <w:i/>
                                <w:w w:val="105"/>
                                <w:sz w:val="20"/>
                              </w:rPr>
                              <w:t> by</w:t>
                            </w:r>
                            <w:r>
                              <w:rPr>
                                <w:i/>
                                <w:w w:val="105"/>
                                <w:sz w:val="20"/>
                              </w:rPr>
                              <w:t> 2055,</w:t>
                            </w:r>
                            <w:r>
                              <w:rPr>
                                <w:i/>
                                <w:w w:val="105"/>
                                <w:sz w:val="20"/>
                              </w:rPr>
                              <w:t> with</w:t>
                            </w:r>
                            <w:r>
                              <w:rPr>
                                <w:i/>
                                <w:w w:val="105"/>
                                <w:sz w:val="20"/>
                              </w:rPr>
                              <w:t> 10-year</w:t>
                            </w:r>
                            <w:r>
                              <w:rPr>
                                <w:i/>
                                <w:w w:val="105"/>
                                <w:sz w:val="20"/>
                              </w:rPr>
                              <w:t> return</w:t>
                            </w:r>
                            <w:r>
                              <w:rPr>
                                <w:i/>
                                <w:w w:val="105"/>
                                <w:sz w:val="20"/>
                              </w:rPr>
                              <w:t> period</w:t>
                            </w:r>
                            <w:r>
                              <w:rPr>
                                <w:i/>
                                <w:w w:val="105"/>
                                <w:sz w:val="20"/>
                              </w:rPr>
                              <w:t> damages</w:t>
                            </w:r>
                            <w:r>
                              <w:rPr>
                                <w:i/>
                                <w:w w:val="105"/>
                                <w:sz w:val="20"/>
                              </w:rPr>
                              <w:t> rising</w:t>
                            </w:r>
                            <w:r>
                              <w:rPr>
                                <w:i/>
                                <w:w w:val="105"/>
                                <w:sz w:val="20"/>
                              </w:rPr>
                              <w:t> from</w:t>
                            </w:r>
                            <w:r>
                              <w:rPr>
                                <w:i/>
                                <w:w w:val="105"/>
                                <w:sz w:val="20"/>
                              </w:rPr>
                              <w:t> USD</w:t>
                            </w:r>
                            <w:r>
                              <w:rPr>
                                <w:i/>
                                <w:w w:val="105"/>
                                <w:sz w:val="20"/>
                              </w:rPr>
                              <w:t> 23 million</w:t>
                            </w:r>
                            <w:r>
                              <w:rPr>
                                <w:i/>
                                <w:spacing w:val="39"/>
                                <w:w w:val="105"/>
                                <w:sz w:val="20"/>
                              </w:rPr>
                              <w:t> </w:t>
                            </w:r>
                            <w:r>
                              <w:rPr>
                                <w:i/>
                                <w:w w:val="105"/>
                                <w:sz w:val="20"/>
                              </w:rPr>
                              <w:t>in</w:t>
                            </w:r>
                            <w:r>
                              <w:rPr>
                                <w:i/>
                                <w:spacing w:val="39"/>
                                <w:w w:val="105"/>
                                <w:sz w:val="20"/>
                              </w:rPr>
                              <w:t> </w:t>
                            </w:r>
                            <w:r>
                              <w:rPr>
                                <w:i/>
                                <w:w w:val="105"/>
                                <w:sz w:val="20"/>
                              </w:rPr>
                              <w:t>2000</w:t>
                            </w:r>
                            <w:r>
                              <w:rPr>
                                <w:i/>
                                <w:spacing w:val="39"/>
                                <w:w w:val="105"/>
                                <w:sz w:val="20"/>
                              </w:rPr>
                              <w:t> </w:t>
                            </w:r>
                            <w:r>
                              <w:rPr>
                                <w:i/>
                                <w:w w:val="105"/>
                                <w:sz w:val="20"/>
                              </w:rPr>
                              <w:t>to</w:t>
                            </w:r>
                            <w:r>
                              <w:rPr>
                                <w:i/>
                                <w:spacing w:val="39"/>
                                <w:w w:val="105"/>
                                <w:sz w:val="20"/>
                              </w:rPr>
                              <w:t> </w:t>
                            </w:r>
                            <w:r>
                              <w:rPr>
                                <w:i/>
                                <w:w w:val="105"/>
                                <w:sz w:val="20"/>
                              </w:rPr>
                              <w:t>over</w:t>
                            </w:r>
                            <w:r>
                              <w:rPr>
                                <w:i/>
                                <w:spacing w:val="39"/>
                                <w:w w:val="105"/>
                                <w:sz w:val="20"/>
                              </w:rPr>
                              <w:t> </w:t>
                            </w:r>
                            <w:r>
                              <w:rPr>
                                <w:i/>
                                <w:w w:val="105"/>
                                <w:sz w:val="20"/>
                              </w:rPr>
                              <w:t>USD</w:t>
                            </w:r>
                            <w:r>
                              <w:rPr>
                                <w:i/>
                                <w:spacing w:val="39"/>
                                <w:w w:val="105"/>
                                <w:sz w:val="20"/>
                              </w:rPr>
                              <w:t> </w:t>
                            </w:r>
                            <w:r>
                              <w:rPr>
                                <w:i/>
                                <w:w w:val="105"/>
                                <w:sz w:val="20"/>
                              </w:rPr>
                              <w:t>2.1</w:t>
                            </w:r>
                            <w:r>
                              <w:rPr>
                                <w:i/>
                                <w:spacing w:val="39"/>
                                <w:w w:val="105"/>
                                <w:sz w:val="20"/>
                              </w:rPr>
                              <w:t> </w:t>
                            </w:r>
                            <w:r>
                              <w:rPr>
                                <w:i/>
                                <w:w w:val="105"/>
                                <w:sz w:val="20"/>
                              </w:rPr>
                              <w:t>billion</w:t>
                            </w:r>
                            <w:r>
                              <w:rPr>
                                <w:i/>
                                <w:spacing w:val="39"/>
                                <w:w w:val="105"/>
                                <w:sz w:val="20"/>
                              </w:rPr>
                              <w:t> </w:t>
                            </w:r>
                            <w:r>
                              <w:rPr>
                                <w:i/>
                                <w:w w:val="105"/>
                                <w:sz w:val="20"/>
                              </w:rPr>
                              <w:t>by</w:t>
                            </w:r>
                            <w:r>
                              <w:rPr>
                                <w:i/>
                                <w:spacing w:val="39"/>
                                <w:w w:val="105"/>
                                <w:sz w:val="20"/>
                              </w:rPr>
                              <w:t> </w:t>
                            </w:r>
                            <w:r>
                              <w:rPr>
                                <w:i/>
                                <w:w w:val="105"/>
                                <w:sz w:val="20"/>
                              </w:rPr>
                              <w:t>2055.</w:t>
                            </w:r>
                            <w:r>
                              <w:rPr>
                                <w:i/>
                                <w:spacing w:val="40"/>
                                <w:w w:val="105"/>
                                <w:sz w:val="20"/>
                              </w:rPr>
                              <w:t> </w:t>
                            </w:r>
                            <w:r>
                              <w:rPr>
                                <w:i/>
                                <w:w w:val="105"/>
                                <w:sz w:val="20"/>
                              </w:rPr>
                              <w:t>To</w:t>
                            </w:r>
                            <w:r>
                              <w:rPr>
                                <w:i/>
                                <w:spacing w:val="39"/>
                                <w:w w:val="105"/>
                                <w:sz w:val="20"/>
                              </w:rPr>
                              <w:t> </w:t>
                            </w:r>
                            <w:r>
                              <w:rPr>
                                <w:i/>
                                <w:w w:val="105"/>
                                <w:sz w:val="20"/>
                              </w:rPr>
                              <w:t>understand</w:t>
                            </w:r>
                            <w:r>
                              <w:rPr>
                                <w:i/>
                                <w:spacing w:val="39"/>
                                <w:w w:val="105"/>
                                <w:sz w:val="20"/>
                              </w:rPr>
                              <w:t> </w:t>
                            </w:r>
                            <w:r>
                              <w:rPr>
                                <w:i/>
                                <w:w w:val="105"/>
                                <w:sz w:val="20"/>
                              </w:rPr>
                              <w:t>how</w:t>
                            </w:r>
                            <w:r>
                              <w:rPr>
                                <w:i/>
                                <w:spacing w:val="39"/>
                                <w:w w:val="105"/>
                                <w:sz w:val="20"/>
                              </w:rPr>
                              <w:t> </w:t>
                            </w:r>
                            <w:r>
                              <w:rPr>
                                <w:i/>
                                <w:w w:val="105"/>
                                <w:sz w:val="20"/>
                              </w:rPr>
                              <w:t>different</w:t>
                            </w:r>
                            <w:r>
                              <w:rPr>
                                <w:i/>
                                <w:spacing w:val="39"/>
                                <w:w w:val="105"/>
                                <w:sz w:val="20"/>
                              </w:rPr>
                              <w:t> </w:t>
                            </w:r>
                            <w:r>
                              <w:rPr>
                                <w:i/>
                                <w:w w:val="105"/>
                                <w:sz w:val="20"/>
                              </w:rPr>
                              <w:t>global</w:t>
                            </w:r>
                            <w:r>
                              <w:rPr>
                                <w:i/>
                                <w:spacing w:val="39"/>
                                <w:w w:val="105"/>
                                <w:sz w:val="20"/>
                              </w:rPr>
                              <w:t> </w:t>
                            </w:r>
                            <w:r>
                              <w:rPr>
                                <w:i/>
                                <w:w w:val="105"/>
                                <w:sz w:val="20"/>
                              </w:rPr>
                              <w:t>CO2</w:t>
                            </w:r>
                            <w:r>
                              <w:rPr>
                                <w:i/>
                                <w:spacing w:val="39"/>
                                <w:w w:val="105"/>
                                <w:sz w:val="20"/>
                              </w:rPr>
                              <w:t> </w:t>
                            </w:r>
                            <w:r>
                              <w:rPr>
                                <w:i/>
                                <w:w w:val="105"/>
                                <w:sz w:val="20"/>
                              </w:rPr>
                              <w:t>trends affect</w:t>
                            </w:r>
                            <w:r>
                              <w:rPr>
                                <w:i/>
                                <w:w w:val="105"/>
                                <w:sz w:val="20"/>
                              </w:rPr>
                              <w:t> this</w:t>
                            </w:r>
                            <w:r>
                              <w:rPr>
                                <w:i/>
                                <w:spacing w:val="40"/>
                                <w:w w:val="105"/>
                                <w:sz w:val="20"/>
                              </w:rPr>
                              <w:t> </w:t>
                            </w:r>
                            <w:r>
                              <w:rPr>
                                <w:i/>
                                <w:w w:val="105"/>
                                <w:sz w:val="20"/>
                              </w:rPr>
                              <w:t>exposure,</w:t>
                            </w:r>
                            <w:r>
                              <w:rPr>
                                <w:i/>
                                <w:spacing w:val="40"/>
                                <w:w w:val="105"/>
                                <w:sz w:val="20"/>
                              </w:rPr>
                              <w:t> </w:t>
                            </w:r>
                            <w:r>
                              <w:rPr>
                                <w:i/>
                                <w:w w:val="105"/>
                                <w:sz w:val="20"/>
                              </w:rPr>
                              <w:t>we</w:t>
                            </w:r>
                            <w:r>
                              <w:rPr>
                                <w:i/>
                                <w:w w:val="105"/>
                                <w:sz w:val="20"/>
                              </w:rPr>
                              <w:t> apply</w:t>
                            </w:r>
                            <w:r>
                              <w:rPr>
                                <w:i/>
                                <w:w w:val="105"/>
                                <w:sz w:val="20"/>
                              </w:rPr>
                              <w:t> a</w:t>
                            </w:r>
                            <w:r>
                              <w:rPr>
                                <w:i/>
                                <w:w w:val="105"/>
                                <w:sz w:val="20"/>
                              </w:rPr>
                              <w:t> scenario</w:t>
                            </w:r>
                            <w:r>
                              <w:rPr>
                                <w:i/>
                                <w:spacing w:val="40"/>
                                <w:w w:val="105"/>
                                <w:sz w:val="20"/>
                              </w:rPr>
                              <w:t> </w:t>
                            </w:r>
                            <w:r>
                              <w:rPr>
                                <w:i/>
                                <w:w w:val="105"/>
                                <w:sz w:val="20"/>
                              </w:rPr>
                              <w:t>analysis</w:t>
                            </w:r>
                            <w:r>
                              <w:rPr>
                                <w:i/>
                                <w:spacing w:val="40"/>
                                <w:w w:val="105"/>
                                <w:sz w:val="20"/>
                              </w:rPr>
                              <w:t> </w:t>
                            </w:r>
                            <w:r>
                              <w:rPr>
                                <w:i/>
                                <w:w w:val="105"/>
                                <w:sz w:val="20"/>
                              </w:rPr>
                              <w:t>using</w:t>
                            </w:r>
                            <w:r>
                              <w:rPr>
                                <w:i/>
                                <w:w w:val="105"/>
                                <w:sz w:val="20"/>
                              </w:rPr>
                              <w:t> four</w:t>
                            </w:r>
                            <w:r>
                              <w:rPr>
                                <w:i/>
                                <w:w w:val="105"/>
                                <w:sz w:val="20"/>
                              </w:rPr>
                              <w:t> </w:t>
                            </w:r>
                            <w:r>
                              <w:rPr>
                                <w:i/>
                                <w:w w:val="115"/>
                                <w:sz w:val="20"/>
                              </w:rPr>
                              <w:t>IPCC</w:t>
                            </w:r>
                            <w:r>
                              <w:rPr>
                                <w:i/>
                                <w:w w:val="115"/>
                                <w:sz w:val="20"/>
                              </w:rPr>
                              <w:t> SRES</w:t>
                            </w:r>
                            <w:r>
                              <w:rPr>
                                <w:i/>
                                <w:w w:val="115"/>
                                <w:sz w:val="20"/>
                              </w:rPr>
                              <w:t> </w:t>
                            </w:r>
                            <w:r>
                              <w:rPr>
                                <w:i/>
                                <w:w w:val="105"/>
                                <w:sz w:val="20"/>
                              </w:rPr>
                              <w:t>CO</w:t>
                            </w:r>
                            <w:r>
                              <w:rPr>
                                <w:rFonts w:ascii="Comic Sans MS" w:hAnsi="Comic Sans MS"/>
                                <w:i/>
                                <w:w w:val="105"/>
                                <w:sz w:val="20"/>
                                <w:vertAlign w:val="subscript"/>
                              </w:rPr>
                              <w:t>2</w:t>
                            </w:r>
                            <w:r>
                              <w:rPr>
                                <w:i/>
                                <w:w w:val="105"/>
                                <w:sz w:val="20"/>
                                <w:vertAlign w:val="baseline"/>
                              </w:rPr>
                              <w:t>,</w:t>
                            </w:r>
                            <w:r>
                              <w:rPr>
                                <w:i/>
                                <w:spacing w:val="40"/>
                                <w:w w:val="105"/>
                                <w:sz w:val="20"/>
                                <w:vertAlign w:val="baseline"/>
                              </w:rPr>
                              <w:t> </w:t>
                            </w:r>
                            <w:r>
                              <w:rPr>
                                <w:i/>
                                <w:w w:val="105"/>
                                <w:sz w:val="20"/>
                                <w:vertAlign w:val="baseline"/>
                              </w:rPr>
                              <w:t>which</w:t>
                            </w:r>
                            <w:r>
                              <w:rPr>
                                <w:i/>
                                <w:spacing w:val="40"/>
                                <w:w w:val="105"/>
                                <w:sz w:val="20"/>
                                <w:vertAlign w:val="baseline"/>
                              </w:rPr>
                              <w:t> </w:t>
                            </w:r>
                            <w:r>
                              <w:rPr>
                                <w:i/>
                                <w:w w:val="105"/>
                                <w:sz w:val="20"/>
                                <w:vertAlign w:val="baseline"/>
                              </w:rPr>
                              <w:t>reveals</w:t>
                            </w:r>
                            <w:r>
                              <w:rPr>
                                <w:i/>
                                <w:spacing w:val="40"/>
                                <w:w w:val="105"/>
                                <w:sz w:val="20"/>
                                <w:vertAlign w:val="baseline"/>
                              </w:rPr>
                              <w:t> </w:t>
                            </w:r>
                            <w:r>
                              <w:rPr>
                                <w:i/>
                                <w:w w:val="105"/>
                                <w:sz w:val="20"/>
                                <w:vertAlign w:val="baseline"/>
                              </w:rPr>
                              <w:t>that higher</w:t>
                            </w:r>
                            <w:r>
                              <w:rPr>
                                <w:i/>
                                <w:w w:val="105"/>
                                <w:sz w:val="20"/>
                                <w:vertAlign w:val="baseline"/>
                              </w:rPr>
                              <w:t> emissions</w:t>
                            </w:r>
                            <w:r>
                              <w:rPr>
                                <w:i/>
                                <w:w w:val="105"/>
                                <w:sz w:val="20"/>
                                <w:vertAlign w:val="baseline"/>
                              </w:rPr>
                              <w:t> could</w:t>
                            </w:r>
                            <w:r>
                              <w:rPr>
                                <w:i/>
                                <w:w w:val="105"/>
                                <w:sz w:val="20"/>
                                <w:vertAlign w:val="baseline"/>
                              </w:rPr>
                              <w:t> double</w:t>
                            </w:r>
                            <w:r>
                              <w:rPr>
                                <w:i/>
                                <w:w w:val="105"/>
                                <w:sz w:val="20"/>
                                <w:vertAlign w:val="baseline"/>
                              </w:rPr>
                              <w:t> extreme-event</w:t>
                            </w:r>
                            <w:r>
                              <w:rPr>
                                <w:i/>
                                <w:w w:val="105"/>
                                <w:sz w:val="20"/>
                                <w:vertAlign w:val="baseline"/>
                              </w:rPr>
                              <w:t> damages</w:t>
                            </w:r>
                            <w:r>
                              <w:rPr>
                                <w:i/>
                                <w:w w:val="105"/>
                                <w:sz w:val="20"/>
                                <w:vertAlign w:val="baseline"/>
                              </w:rPr>
                              <w:t> by</w:t>
                            </w:r>
                            <w:r>
                              <w:rPr>
                                <w:i/>
                                <w:w w:val="105"/>
                                <w:sz w:val="20"/>
                                <w:vertAlign w:val="baseline"/>
                              </w:rPr>
                              <w:t> 2055,</w:t>
                            </w:r>
                            <w:r>
                              <w:rPr>
                                <w:i/>
                                <w:w w:val="105"/>
                                <w:sz w:val="20"/>
                                <w:vertAlign w:val="baseline"/>
                              </w:rPr>
                              <w:t> with</w:t>
                            </w:r>
                            <w:r>
                              <w:rPr>
                                <w:i/>
                                <w:w w:val="105"/>
                                <w:sz w:val="20"/>
                                <w:vertAlign w:val="baseline"/>
                              </w:rPr>
                              <w:t> the</w:t>
                            </w:r>
                            <w:r>
                              <w:rPr>
                                <w:i/>
                                <w:w w:val="105"/>
                                <w:sz w:val="20"/>
                                <w:vertAlign w:val="baseline"/>
                              </w:rPr>
                              <w:t> gap</w:t>
                            </w:r>
                            <w:r>
                              <w:rPr>
                                <w:i/>
                                <w:w w:val="105"/>
                                <w:sz w:val="20"/>
                                <w:vertAlign w:val="baseline"/>
                              </w:rPr>
                              <w:t> between</w:t>
                            </w:r>
                            <w:r>
                              <w:rPr>
                                <w:i/>
                                <w:w w:val="105"/>
                                <w:sz w:val="20"/>
                                <w:vertAlign w:val="baseline"/>
                              </w:rPr>
                              <w:t> the</w:t>
                            </w:r>
                            <w:r>
                              <w:rPr>
                                <w:i/>
                                <w:w w:val="105"/>
                                <w:sz w:val="20"/>
                                <w:vertAlign w:val="baseline"/>
                              </w:rPr>
                              <w:t> lowest</w:t>
                            </w:r>
                            <w:r>
                              <w:rPr>
                                <w:i/>
                                <w:w w:val="105"/>
                                <w:sz w:val="20"/>
                                <w:vertAlign w:val="baseline"/>
                              </w:rPr>
                              <w:t> (B1) and</w:t>
                            </w:r>
                            <w:r>
                              <w:rPr>
                                <w:i/>
                                <w:w w:val="105"/>
                                <w:sz w:val="20"/>
                                <w:vertAlign w:val="baseline"/>
                              </w:rPr>
                              <w:t> highest</w:t>
                            </w:r>
                            <w:r>
                              <w:rPr>
                                <w:i/>
                                <w:w w:val="105"/>
                                <w:sz w:val="20"/>
                                <w:vertAlign w:val="baseline"/>
                              </w:rPr>
                              <w:t> </w:t>
                            </w:r>
                            <w:r>
                              <w:rPr>
                                <w:i/>
                                <w:w w:val="115"/>
                                <w:sz w:val="20"/>
                                <w:vertAlign w:val="baseline"/>
                              </w:rPr>
                              <w:t>(A1FI)</w:t>
                            </w:r>
                            <w:r>
                              <w:rPr>
                                <w:i/>
                                <w:w w:val="115"/>
                                <w:sz w:val="20"/>
                                <w:vertAlign w:val="baseline"/>
                              </w:rPr>
                              <w:t> </w:t>
                            </w:r>
                            <w:r>
                              <w:rPr>
                                <w:i/>
                                <w:w w:val="105"/>
                                <w:sz w:val="20"/>
                                <w:vertAlign w:val="baseline"/>
                              </w:rPr>
                              <w:t>scenarios</w:t>
                            </w:r>
                            <w:r>
                              <w:rPr>
                                <w:i/>
                                <w:w w:val="105"/>
                                <w:sz w:val="20"/>
                                <w:vertAlign w:val="baseline"/>
                              </w:rPr>
                              <w:t> reaching</w:t>
                            </w:r>
                            <w:r>
                              <w:rPr>
                                <w:i/>
                                <w:w w:val="105"/>
                                <w:sz w:val="20"/>
                                <w:vertAlign w:val="baseline"/>
                              </w:rPr>
                              <w:t> USD</w:t>
                            </w:r>
                            <w:r>
                              <w:rPr>
                                <w:i/>
                                <w:w w:val="105"/>
                                <w:sz w:val="20"/>
                                <w:vertAlign w:val="baseline"/>
                              </w:rPr>
                              <w:t> 2.3</w:t>
                            </w:r>
                            <w:r>
                              <w:rPr>
                                <w:i/>
                                <w:w w:val="105"/>
                                <w:sz w:val="20"/>
                                <w:vertAlign w:val="baseline"/>
                              </w:rPr>
                              <w:t> billion</w:t>
                            </w:r>
                            <w:r>
                              <w:rPr>
                                <w:i/>
                                <w:w w:val="105"/>
                                <w:sz w:val="20"/>
                                <w:vertAlign w:val="baseline"/>
                              </w:rPr>
                              <w:t> at</w:t>
                            </w:r>
                            <w:r>
                              <w:rPr>
                                <w:i/>
                                <w:w w:val="105"/>
                                <w:sz w:val="20"/>
                                <w:vertAlign w:val="baseline"/>
                              </w:rPr>
                              <w:t> the</w:t>
                            </w:r>
                            <w:r>
                              <w:rPr>
                                <w:i/>
                                <w:w w:val="105"/>
                                <w:sz w:val="20"/>
                                <w:vertAlign w:val="baseline"/>
                              </w:rPr>
                              <w:t> 100-year</w:t>
                            </w:r>
                            <w:r>
                              <w:rPr>
                                <w:i/>
                                <w:w w:val="105"/>
                                <w:sz w:val="20"/>
                                <w:vertAlign w:val="baseline"/>
                              </w:rPr>
                              <w:t> return</w:t>
                            </w:r>
                            <w:r>
                              <w:rPr>
                                <w:i/>
                                <w:w w:val="105"/>
                                <w:sz w:val="20"/>
                                <w:vertAlign w:val="baseline"/>
                              </w:rPr>
                              <w:t> period.</w:t>
                            </w:r>
                            <w:r>
                              <w:rPr>
                                <w:i/>
                                <w:spacing w:val="40"/>
                                <w:w w:val="105"/>
                                <w:sz w:val="20"/>
                                <w:vertAlign w:val="baseline"/>
                              </w:rPr>
                              <w:t> </w:t>
                            </w:r>
                            <w:r>
                              <w:rPr>
                                <w:i/>
                                <w:w w:val="105"/>
                                <w:sz w:val="20"/>
                                <w:vertAlign w:val="baseline"/>
                              </w:rPr>
                              <w:t>Flood</w:t>
                            </w:r>
                            <w:r>
                              <w:rPr>
                                <w:i/>
                                <w:w w:val="105"/>
                                <w:sz w:val="20"/>
                                <w:vertAlign w:val="baseline"/>
                              </w:rPr>
                              <w:t> wall simulations</w:t>
                            </w:r>
                            <w:r>
                              <w:rPr>
                                <w:i/>
                                <w:spacing w:val="-5"/>
                                <w:w w:val="105"/>
                                <w:sz w:val="20"/>
                                <w:vertAlign w:val="baseline"/>
                              </w:rPr>
                              <w:t> </w:t>
                            </w:r>
                            <w:r>
                              <w:rPr>
                                <w:i/>
                                <w:w w:val="105"/>
                                <w:sz w:val="20"/>
                                <w:vertAlign w:val="baseline"/>
                              </w:rPr>
                              <w:t>demonstrate</w:t>
                            </w:r>
                            <w:r>
                              <w:rPr>
                                <w:i/>
                                <w:spacing w:val="-5"/>
                                <w:w w:val="105"/>
                                <w:sz w:val="20"/>
                                <w:vertAlign w:val="baseline"/>
                              </w:rPr>
                              <w:t> </w:t>
                            </w:r>
                            <w:r>
                              <w:rPr>
                                <w:i/>
                                <w:w w:val="105"/>
                                <w:sz w:val="20"/>
                                <w:vertAlign w:val="baseline"/>
                              </w:rPr>
                              <w:t>that</w:t>
                            </w:r>
                            <w:r>
                              <w:rPr>
                                <w:i/>
                                <w:spacing w:val="-5"/>
                                <w:w w:val="105"/>
                                <w:sz w:val="20"/>
                                <w:vertAlign w:val="baseline"/>
                              </w:rPr>
                              <w:t> </w:t>
                            </w:r>
                            <w:r>
                              <w:rPr>
                                <w:i/>
                                <w:w w:val="105"/>
                                <w:sz w:val="20"/>
                                <w:vertAlign w:val="baseline"/>
                              </w:rPr>
                              <w:t>targeted</w:t>
                            </w:r>
                            <w:r>
                              <w:rPr>
                                <w:i/>
                                <w:spacing w:val="-5"/>
                                <w:w w:val="105"/>
                                <w:sz w:val="20"/>
                                <w:vertAlign w:val="baseline"/>
                              </w:rPr>
                              <w:t> </w:t>
                            </w:r>
                            <w:r>
                              <w:rPr>
                                <w:i/>
                                <w:w w:val="105"/>
                                <w:sz w:val="20"/>
                                <w:vertAlign w:val="baseline"/>
                              </w:rPr>
                              <w:t>infrastructure</w:t>
                            </w:r>
                            <w:r>
                              <w:rPr>
                                <w:i/>
                                <w:spacing w:val="-5"/>
                                <w:w w:val="105"/>
                                <w:sz w:val="20"/>
                                <w:vertAlign w:val="baseline"/>
                              </w:rPr>
                              <w:t> </w:t>
                            </w:r>
                            <w:r>
                              <w:rPr>
                                <w:i/>
                                <w:w w:val="105"/>
                                <w:sz w:val="20"/>
                                <w:vertAlign w:val="baseline"/>
                              </w:rPr>
                              <w:t>can</w:t>
                            </w:r>
                            <w:r>
                              <w:rPr>
                                <w:i/>
                                <w:spacing w:val="-5"/>
                                <w:w w:val="105"/>
                                <w:sz w:val="20"/>
                                <w:vertAlign w:val="baseline"/>
                              </w:rPr>
                              <w:t> </w:t>
                            </w:r>
                            <w:r>
                              <w:rPr>
                                <w:i/>
                                <w:w w:val="105"/>
                                <w:sz w:val="20"/>
                                <w:vertAlign w:val="baseline"/>
                              </w:rPr>
                              <w:t>reduce</w:t>
                            </w:r>
                            <w:r>
                              <w:rPr>
                                <w:i/>
                                <w:spacing w:val="-5"/>
                                <w:w w:val="105"/>
                                <w:sz w:val="20"/>
                                <w:vertAlign w:val="baseline"/>
                              </w:rPr>
                              <w:t> </w:t>
                            </w:r>
                            <w:r>
                              <w:rPr>
                                <w:i/>
                                <w:w w:val="105"/>
                                <w:sz w:val="20"/>
                                <w:vertAlign w:val="baseline"/>
                              </w:rPr>
                              <w:t>damages</w:t>
                            </w:r>
                            <w:r>
                              <w:rPr>
                                <w:i/>
                                <w:spacing w:val="-5"/>
                                <w:w w:val="105"/>
                                <w:sz w:val="20"/>
                                <w:vertAlign w:val="baseline"/>
                              </w:rPr>
                              <w:t> </w:t>
                            </w:r>
                            <w:r>
                              <w:rPr>
                                <w:i/>
                                <w:w w:val="105"/>
                                <w:sz w:val="20"/>
                                <w:vertAlign w:val="baseline"/>
                              </w:rPr>
                              <w:t>by</w:t>
                            </w:r>
                            <w:r>
                              <w:rPr>
                                <w:i/>
                                <w:spacing w:val="-5"/>
                                <w:w w:val="105"/>
                                <w:sz w:val="20"/>
                                <w:vertAlign w:val="baseline"/>
                              </w:rPr>
                              <w:t> </w:t>
                            </w:r>
                            <w:r>
                              <w:rPr>
                                <w:i/>
                                <w:w w:val="105"/>
                                <w:sz w:val="20"/>
                                <w:vertAlign w:val="baseline"/>
                              </w:rPr>
                              <w:t>up</w:t>
                            </w:r>
                            <w:r>
                              <w:rPr>
                                <w:i/>
                                <w:spacing w:val="-5"/>
                                <w:w w:val="105"/>
                                <w:sz w:val="20"/>
                                <w:vertAlign w:val="baseline"/>
                              </w:rPr>
                              <w:t> </w:t>
                            </w:r>
                            <w:r>
                              <w:rPr>
                                <w:i/>
                                <w:w w:val="105"/>
                                <w:sz w:val="20"/>
                                <w:vertAlign w:val="baseline"/>
                              </w:rPr>
                              <w:t>to</w:t>
                            </w:r>
                            <w:r>
                              <w:rPr>
                                <w:i/>
                                <w:spacing w:val="-5"/>
                                <w:w w:val="105"/>
                                <w:sz w:val="20"/>
                                <w:vertAlign w:val="baseline"/>
                              </w:rPr>
                              <w:t> </w:t>
                            </w:r>
                            <w:r>
                              <w:rPr>
                                <w:i/>
                                <w:w w:val="105"/>
                                <w:sz w:val="20"/>
                                <w:vertAlign w:val="baseline"/>
                              </w:rPr>
                              <w:t>73%</w:t>
                            </w:r>
                            <w:r>
                              <w:rPr>
                                <w:i/>
                                <w:spacing w:val="-5"/>
                                <w:w w:val="105"/>
                                <w:sz w:val="20"/>
                                <w:vertAlign w:val="baseline"/>
                              </w:rPr>
                              <w:t> </w:t>
                            </w:r>
                            <w:r>
                              <w:rPr>
                                <w:i/>
                                <w:w w:val="105"/>
                                <w:sz w:val="20"/>
                                <w:vertAlign w:val="baseline"/>
                              </w:rPr>
                              <w:t>in</w:t>
                            </w:r>
                            <w:r>
                              <w:rPr>
                                <w:i/>
                                <w:spacing w:val="-5"/>
                                <w:w w:val="105"/>
                                <w:sz w:val="20"/>
                                <w:vertAlign w:val="baseline"/>
                              </w:rPr>
                              <w:t> </w:t>
                            </w:r>
                            <w:r>
                              <w:rPr>
                                <w:i/>
                                <w:w w:val="105"/>
                                <w:sz w:val="20"/>
                                <w:vertAlign w:val="baseline"/>
                              </w:rPr>
                              <w:t>cities</w:t>
                            </w:r>
                            <w:r>
                              <w:rPr>
                                <w:i/>
                                <w:spacing w:val="-5"/>
                                <w:w w:val="105"/>
                                <w:sz w:val="20"/>
                                <w:vertAlign w:val="baseline"/>
                              </w:rPr>
                              <w:t> </w:t>
                            </w:r>
                            <w:r>
                              <w:rPr>
                                <w:i/>
                                <w:w w:val="105"/>
                                <w:sz w:val="20"/>
                                <w:vertAlign w:val="baseline"/>
                              </w:rPr>
                              <w:t>where river</w:t>
                            </w:r>
                            <w:r>
                              <w:rPr>
                                <w:i/>
                                <w:w w:val="105"/>
                                <w:sz w:val="20"/>
                                <w:vertAlign w:val="baseline"/>
                              </w:rPr>
                              <w:t> proximity</w:t>
                            </w:r>
                            <w:r>
                              <w:rPr>
                                <w:i/>
                                <w:w w:val="105"/>
                                <w:sz w:val="20"/>
                                <w:vertAlign w:val="baseline"/>
                              </w:rPr>
                              <w:t> dominates</w:t>
                            </w:r>
                            <w:r>
                              <w:rPr>
                                <w:i/>
                                <w:w w:val="105"/>
                                <w:sz w:val="20"/>
                                <w:vertAlign w:val="baseline"/>
                              </w:rPr>
                              <w:t> the</w:t>
                            </w:r>
                            <w:r>
                              <w:rPr>
                                <w:i/>
                                <w:w w:val="105"/>
                                <w:sz w:val="20"/>
                                <w:vertAlign w:val="baseline"/>
                              </w:rPr>
                              <w:t> risk</w:t>
                            </w:r>
                            <w:r>
                              <w:rPr>
                                <w:i/>
                                <w:w w:val="105"/>
                                <w:sz w:val="20"/>
                                <w:vertAlign w:val="baseline"/>
                              </w:rPr>
                              <w:t> profile,</w:t>
                            </w:r>
                            <w:r>
                              <w:rPr>
                                <w:i/>
                                <w:w w:val="105"/>
                                <w:sz w:val="20"/>
                                <w:vertAlign w:val="baseline"/>
                              </w:rPr>
                              <w:t> but</w:t>
                            </w:r>
                            <w:r>
                              <w:rPr>
                                <w:i/>
                                <w:w w:val="105"/>
                                <w:sz w:val="20"/>
                                <w:vertAlign w:val="baseline"/>
                              </w:rPr>
                              <w:t> yield</w:t>
                            </w:r>
                            <w:r>
                              <w:rPr>
                                <w:i/>
                                <w:w w:val="105"/>
                                <w:sz w:val="20"/>
                                <w:vertAlign w:val="baseline"/>
                              </w:rPr>
                              <w:t> minimal</w:t>
                            </w:r>
                            <w:r>
                              <w:rPr>
                                <w:i/>
                                <w:w w:val="105"/>
                                <w:sz w:val="20"/>
                                <w:vertAlign w:val="baseline"/>
                              </w:rPr>
                              <w:t> benefit</w:t>
                            </w:r>
                            <w:r>
                              <w:rPr>
                                <w:i/>
                                <w:w w:val="105"/>
                                <w:sz w:val="20"/>
                                <w:vertAlign w:val="baseline"/>
                              </w:rPr>
                              <w:t> where</w:t>
                            </w:r>
                            <w:r>
                              <w:rPr>
                                <w:i/>
                                <w:w w:val="105"/>
                                <w:sz w:val="20"/>
                                <w:vertAlign w:val="baseline"/>
                              </w:rPr>
                              <w:t> other</w:t>
                            </w:r>
                            <w:r>
                              <w:rPr>
                                <w:i/>
                                <w:w w:val="105"/>
                                <w:sz w:val="20"/>
                                <w:vertAlign w:val="baseline"/>
                              </w:rPr>
                              <w:t> factors</w:t>
                            </w:r>
                            <w:r>
                              <w:rPr>
                                <w:i/>
                                <w:w w:val="105"/>
                                <w:sz w:val="20"/>
                                <w:vertAlign w:val="baseline"/>
                              </w:rPr>
                              <w:t> drive</w:t>
                            </w:r>
                            <w:r>
                              <w:rPr>
                                <w:i/>
                                <w:w w:val="105"/>
                                <w:sz w:val="20"/>
                                <w:vertAlign w:val="baseline"/>
                              </w:rPr>
                              <w:t> expo- sure.</w:t>
                            </w:r>
                            <w:r>
                              <w:rPr>
                                <w:i/>
                                <w:spacing w:val="36"/>
                                <w:w w:val="105"/>
                                <w:sz w:val="20"/>
                                <w:vertAlign w:val="baseline"/>
                              </w:rPr>
                              <w:t> </w:t>
                            </w:r>
                            <w:r>
                              <w:rPr>
                                <w:i/>
                                <w:w w:val="105"/>
                                <w:sz w:val="20"/>
                                <w:vertAlign w:val="baseline"/>
                              </w:rPr>
                              <w:t>These</w:t>
                            </w:r>
                            <w:r>
                              <w:rPr>
                                <w:i/>
                                <w:w w:val="105"/>
                                <w:sz w:val="20"/>
                                <w:vertAlign w:val="baseline"/>
                              </w:rPr>
                              <w:t> results</w:t>
                            </w:r>
                            <w:r>
                              <w:rPr>
                                <w:i/>
                                <w:w w:val="105"/>
                                <w:sz w:val="20"/>
                                <w:vertAlign w:val="baseline"/>
                              </w:rPr>
                              <w:t> underscore</w:t>
                            </w:r>
                            <w:r>
                              <w:rPr>
                                <w:i/>
                                <w:w w:val="105"/>
                                <w:sz w:val="20"/>
                                <w:vertAlign w:val="baseline"/>
                              </w:rPr>
                              <w:t> the</w:t>
                            </w:r>
                            <w:r>
                              <w:rPr>
                                <w:i/>
                                <w:w w:val="105"/>
                                <w:sz w:val="20"/>
                                <w:vertAlign w:val="baseline"/>
                              </w:rPr>
                              <w:t> need</w:t>
                            </w:r>
                            <w:r>
                              <w:rPr>
                                <w:i/>
                                <w:w w:val="105"/>
                                <w:sz w:val="20"/>
                                <w:vertAlign w:val="baseline"/>
                              </w:rPr>
                              <w:t> for</w:t>
                            </w:r>
                            <w:r>
                              <w:rPr>
                                <w:i/>
                                <w:w w:val="105"/>
                                <w:sz w:val="20"/>
                                <w:vertAlign w:val="baseline"/>
                              </w:rPr>
                              <w:t> evidence-based,</w:t>
                            </w:r>
                            <w:r>
                              <w:rPr>
                                <w:i/>
                                <w:w w:val="105"/>
                                <w:sz w:val="20"/>
                                <w:vertAlign w:val="baseline"/>
                              </w:rPr>
                              <w:t> location-specific</w:t>
                            </w:r>
                            <w:r>
                              <w:rPr>
                                <w:i/>
                                <w:w w:val="105"/>
                                <w:sz w:val="20"/>
                                <w:vertAlign w:val="baseline"/>
                              </w:rPr>
                              <w:t> adaptation</w:t>
                            </w:r>
                            <w:r>
                              <w:rPr>
                                <w:i/>
                                <w:w w:val="105"/>
                                <w:sz w:val="20"/>
                                <w:vertAlign w:val="baseline"/>
                              </w:rPr>
                              <w:t> investments informed</w:t>
                            </w:r>
                            <w:r>
                              <w:rPr>
                                <w:i/>
                                <w:w w:val="105"/>
                                <w:sz w:val="20"/>
                                <w:vertAlign w:val="baseline"/>
                              </w:rPr>
                              <w:t> by</w:t>
                            </w:r>
                            <w:r>
                              <w:rPr>
                                <w:i/>
                                <w:w w:val="105"/>
                                <w:sz w:val="20"/>
                                <w:vertAlign w:val="baseline"/>
                              </w:rPr>
                              <w:t> probabilistic</w:t>
                            </w:r>
                            <w:r>
                              <w:rPr>
                                <w:i/>
                                <w:w w:val="105"/>
                                <w:sz w:val="20"/>
                                <w:vertAlign w:val="baseline"/>
                              </w:rPr>
                              <w:t> risk</w:t>
                            </w:r>
                            <w:r>
                              <w:rPr>
                                <w:i/>
                                <w:w w:val="105"/>
                                <w:sz w:val="20"/>
                                <w:vertAlign w:val="baseline"/>
                              </w:rPr>
                              <w:t> decomposition.</w:t>
                            </w:r>
                          </w:p>
                        </w:txbxContent>
                      </wps:txbx>
                      <wps:bodyPr wrap="square" lIns="0" tIns="0" rIns="0" bIns="0" rtlCol="0">
                        <a:noAutofit/>
                      </wps:bodyPr>
                    </wps:wsp>
                  </a:graphicData>
                </a:graphic>
              </wp:anchor>
            </w:drawing>
          </mc:Choice>
          <mc:Fallback>
            <w:pict>
              <v:shape style="position:absolute;margin-left:71.065002pt;margin-top:17.607031pt;width:441.8pt;height:230pt;mso-position-horizontal-relative:page;mso-position-vertical-relative:paragraph;z-index:-15728128;mso-wrap-distance-left:0;mso-wrap-distance-right:0" type="#_x0000_t202" id="docshape3" filled="false" stroked="true" strokeweight=".398pt" strokecolor="#002e6c">
                <v:textbox inset="0,0,0,0">
                  <w:txbxContent>
                    <w:p>
                      <w:pPr>
                        <w:spacing w:before="111"/>
                        <w:ind w:left="59" w:right="0" w:firstLine="0"/>
                        <w:jc w:val="left"/>
                        <w:rPr>
                          <w:b/>
                          <w:sz w:val="22"/>
                        </w:rPr>
                      </w:pPr>
                      <w:r>
                        <w:rPr>
                          <w:b/>
                          <w:color w:val="002E6C"/>
                          <w:spacing w:val="-2"/>
                          <w:w w:val="125"/>
                          <w:sz w:val="22"/>
                        </w:rPr>
                        <w:t>Abstract</w:t>
                      </w:r>
                    </w:p>
                    <w:p>
                      <w:pPr>
                        <w:spacing w:line="328" w:lineRule="exact" w:before="126"/>
                        <w:ind w:left="59" w:right="53" w:firstLine="0"/>
                        <w:jc w:val="both"/>
                        <w:rPr>
                          <w:i/>
                          <w:sz w:val="20"/>
                        </w:rPr>
                      </w:pPr>
                      <w:r>
                        <w:rPr>
                          <w:i/>
                          <w:w w:val="105"/>
                          <w:sz w:val="20"/>
                        </w:rPr>
                        <w:t>This policy</w:t>
                      </w:r>
                      <w:r>
                        <w:rPr>
                          <w:i/>
                          <w:w w:val="105"/>
                          <w:sz w:val="20"/>
                        </w:rPr>
                        <w:t> note applies</w:t>
                      </w:r>
                      <w:r>
                        <w:rPr>
                          <w:i/>
                          <w:w w:val="105"/>
                          <w:sz w:val="20"/>
                        </w:rPr>
                        <w:t> the Probabilistic Geospatial Risk </w:t>
                      </w:r>
                      <w:r>
                        <w:rPr>
                          <w:i/>
                          <w:w w:val="115"/>
                          <w:sz w:val="20"/>
                        </w:rPr>
                        <w:t>(PGR)</w:t>
                      </w:r>
                      <w:r>
                        <w:rPr>
                          <w:i/>
                          <w:w w:val="115"/>
                          <w:sz w:val="20"/>
                        </w:rPr>
                        <w:t> </w:t>
                      </w:r>
                      <w:r>
                        <w:rPr>
                          <w:i/>
                          <w:w w:val="105"/>
                          <w:sz w:val="20"/>
                        </w:rPr>
                        <w:t>model—a fully Bayesian framework integrating</w:t>
                      </w:r>
                      <w:r>
                        <w:rPr>
                          <w:i/>
                          <w:spacing w:val="-12"/>
                          <w:w w:val="105"/>
                          <w:sz w:val="20"/>
                        </w:rPr>
                        <w:t> </w:t>
                      </w:r>
                      <w:r>
                        <w:rPr>
                          <w:i/>
                          <w:w w:val="105"/>
                          <w:sz w:val="20"/>
                        </w:rPr>
                        <w:t>disaster</w:t>
                      </w:r>
                      <w:r>
                        <w:rPr>
                          <w:i/>
                          <w:spacing w:val="-12"/>
                          <w:w w:val="105"/>
                          <w:sz w:val="20"/>
                        </w:rPr>
                        <w:t> </w:t>
                      </w:r>
                      <w:r>
                        <w:rPr>
                          <w:i/>
                          <w:w w:val="105"/>
                          <w:sz w:val="20"/>
                        </w:rPr>
                        <w:t>frequency,</w:t>
                      </w:r>
                      <w:r>
                        <w:rPr>
                          <w:i/>
                          <w:spacing w:val="-12"/>
                          <w:w w:val="105"/>
                          <w:sz w:val="20"/>
                        </w:rPr>
                        <w:t> </w:t>
                      </w:r>
                      <w:r>
                        <w:rPr>
                          <w:i/>
                          <w:w w:val="105"/>
                          <w:sz w:val="20"/>
                        </w:rPr>
                        <w:t>damage</w:t>
                      </w:r>
                      <w:r>
                        <w:rPr>
                          <w:i/>
                          <w:spacing w:val="-12"/>
                          <w:w w:val="105"/>
                          <w:sz w:val="20"/>
                        </w:rPr>
                        <w:t> </w:t>
                      </w:r>
                      <w:r>
                        <w:rPr>
                          <w:i/>
                          <w:w w:val="105"/>
                          <w:sz w:val="20"/>
                        </w:rPr>
                        <w:t>severity,</w:t>
                      </w:r>
                      <w:r>
                        <w:rPr>
                          <w:i/>
                          <w:spacing w:val="-12"/>
                          <w:w w:val="105"/>
                          <w:sz w:val="20"/>
                        </w:rPr>
                        <w:t> </w:t>
                      </w:r>
                      <w:r>
                        <w:rPr>
                          <w:i/>
                          <w:w w:val="105"/>
                          <w:sz w:val="20"/>
                        </w:rPr>
                        <w:t>geospatial</w:t>
                      </w:r>
                      <w:r>
                        <w:rPr>
                          <w:i/>
                          <w:spacing w:val="-12"/>
                          <w:w w:val="105"/>
                          <w:sz w:val="20"/>
                        </w:rPr>
                        <w:t> </w:t>
                      </w:r>
                      <w:r>
                        <w:rPr>
                          <w:i/>
                          <w:w w:val="105"/>
                          <w:sz w:val="20"/>
                        </w:rPr>
                        <w:t>patterns,</w:t>
                      </w:r>
                      <w:r>
                        <w:rPr>
                          <w:i/>
                          <w:spacing w:val="-12"/>
                          <w:w w:val="105"/>
                          <w:sz w:val="20"/>
                        </w:rPr>
                        <w:t> </w:t>
                      </w:r>
                      <w:r>
                        <w:rPr>
                          <w:i/>
                          <w:w w:val="105"/>
                          <w:sz w:val="20"/>
                        </w:rPr>
                        <w:t>and</w:t>
                      </w:r>
                      <w:r>
                        <w:rPr>
                          <w:i/>
                          <w:spacing w:val="-11"/>
                          <w:w w:val="105"/>
                          <w:sz w:val="20"/>
                        </w:rPr>
                        <w:t> </w:t>
                      </w:r>
                      <w:r>
                        <w:rPr>
                          <w:i/>
                          <w:w w:val="105"/>
                          <w:sz w:val="20"/>
                        </w:rPr>
                        <w:t>climate</w:t>
                      </w:r>
                      <w:r>
                        <w:rPr>
                          <w:i/>
                          <w:spacing w:val="-12"/>
                          <w:w w:val="105"/>
                          <w:sz w:val="20"/>
                        </w:rPr>
                        <w:t> </w:t>
                      </w:r>
                      <w:r>
                        <w:rPr>
                          <w:i/>
                          <w:w w:val="105"/>
                          <w:sz w:val="20"/>
                        </w:rPr>
                        <w:t>projections—to</w:t>
                      </w:r>
                      <w:r>
                        <w:rPr>
                          <w:i/>
                          <w:spacing w:val="-12"/>
                          <w:w w:val="105"/>
                          <w:sz w:val="20"/>
                        </w:rPr>
                        <w:t> </w:t>
                      </w:r>
                      <w:r>
                        <w:rPr>
                          <w:i/>
                          <w:w w:val="105"/>
                          <w:sz w:val="20"/>
                        </w:rPr>
                        <w:t>quan- tify</w:t>
                      </w:r>
                      <w:r>
                        <w:rPr>
                          <w:i/>
                          <w:w w:val="105"/>
                          <w:sz w:val="20"/>
                        </w:rPr>
                        <w:t> Lao</w:t>
                      </w:r>
                      <w:r>
                        <w:rPr>
                          <w:i/>
                          <w:w w:val="105"/>
                          <w:sz w:val="20"/>
                        </w:rPr>
                        <w:t> PDR’s</w:t>
                      </w:r>
                      <w:r>
                        <w:rPr>
                          <w:i/>
                          <w:w w:val="105"/>
                          <w:sz w:val="20"/>
                        </w:rPr>
                        <w:t> exposure</w:t>
                      </w:r>
                      <w:r>
                        <w:rPr>
                          <w:i/>
                          <w:w w:val="105"/>
                          <w:sz w:val="20"/>
                        </w:rPr>
                        <w:t> to</w:t>
                      </w:r>
                      <w:r>
                        <w:rPr>
                          <w:i/>
                          <w:w w:val="105"/>
                          <w:sz w:val="20"/>
                        </w:rPr>
                        <w:t> climate</w:t>
                      </w:r>
                      <w:r>
                        <w:rPr>
                          <w:i/>
                          <w:w w:val="105"/>
                          <w:sz w:val="20"/>
                        </w:rPr>
                        <w:t> change-related</w:t>
                      </w:r>
                      <w:r>
                        <w:rPr>
                          <w:i/>
                          <w:w w:val="105"/>
                          <w:sz w:val="20"/>
                        </w:rPr>
                        <w:t> disasters.</w:t>
                      </w:r>
                      <w:r>
                        <w:rPr>
                          <w:i/>
                          <w:w w:val="105"/>
                          <w:sz w:val="20"/>
                        </w:rPr>
                        <w:t> Baseline</w:t>
                      </w:r>
                      <w:r>
                        <w:rPr>
                          <w:i/>
                          <w:w w:val="105"/>
                          <w:sz w:val="20"/>
                        </w:rPr>
                        <w:t> projections</w:t>
                      </w:r>
                      <w:r>
                        <w:rPr>
                          <w:i/>
                          <w:w w:val="105"/>
                          <w:sz w:val="20"/>
                        </w:rPr>
                        <w:t> show</w:t>
                      </w:r>
                      <w:r>
                        <w:rPr>
                          <w:i/>
                          <w:w w:val="105"/>
                          <w:sz w:val="20"/>
                        </w:rPr>
                        <w:t> that</w:t>
                      </w:r>
                      <w:r>
                        <w:rPr>
                          <w:i/>
                          <w:w w:val="105"/>
                          <w:sz w:val="20"/>
                        </w:rPr>
                        <w:t> disaster frequency</w:t>
                      </w:r>
                      <w:r>
                        <w:rPr>
                          <w:i/>
                          <w:w w:val="105"/>
                          <w:sz w:val="20"/>
                        </w:rPr>
                        <w:t> is</w:t>
                      </w:r>
                      <w:r>
                        <w:rPr>
                          <w:i/>
                          <w:w w:val="105"/>
                          <w:sz w:val="20"/>
                        </w:rPr>
                        <w:t> expected</w:t>
                      </w:r>
                      <w:r>
                        <w:rPr>
                          <w:i/>
                          <w:w w:val="105"/>
                          <w:sz w:val="20"/>
                        </w:rPr>
                        <w:t> to</w:t>
                      </w:r>
                      <w:r>
                        <w:rPr>
                          <w:i/>
                          <w:w w:val="105"/>
                          <w:sz w:val="20"/>
                        </w:rPr>
                        <w:t> double</w:t>
                      </w:r>
                      <w:r>
                        <w:rPr>
                          <w:i/>
                          <w:w w:val="105"/>
                          <w:sz w:val="20"/>
                        </w:rPr>
                        <w:t> by</w:t>
                      </w:r>
                      <w:r>
                        <w:rPr>
                          <w:i/>
                          <w:w w:val="105"/>
                          <w:sz w:val="20"/>
                        </w:rPr>
                        <w:t> 2055,</w:t>
                      </w:r>
                      <w:r>
                        <w:rPr>
                          <w:i/>
                          <w:w w:val="105"/>
                          <w:sz w:val="20"/>
                        </w:rPr>
                        <w:t> with</w:t>
                      </w:r>
                      <w:r>
                        <w:rPr>
                          <w:i/>
                          <w:w w:val="105"/>
                          <w:sz w:val="20"/>
                        </w:rPr>
                        <w:t> 10-year</w:t>
                      </w:r>
                      <w:r>
                        <w:rPr>
                          <w:i/>
                          <w:w w:val="105"/>
                          <w:sz w:val="20"/>
                        </w:rPr>
                        <w:t> return</w:t>
                      </w:r>
                      <w:r>
                        <w:rPr>
                          <w:i/>
                          <w:w w:val="105"/>
                          <w:sz w:val="20"/>
                        </w:rPr>
                        <w:t> period</w:t>
                      </w:r>
                      <w:r>
                        <w:rPr>
                          <w:i/>
                          <w:w w:val="105"/>
                          <w:sz w:val="20"/>
                        </w:rPr>
                        <w:t> damages</w:t>
                      </w:r>
                      <w:r>
                        <w:rPr>
                          <w:i/>
                          <w:w w:val="105"/>
                          <w:sz w:val="20"/>
                        </w:rPr>
                        <w:t> rising</w:t>
                      </w:r>
                      <w:r>
                        <w:rPr>
                          <w:i/>
                          <w:w w:val="105"/>
                          <w:sz w:val="20"/>
                        </w:rPr>
                        <w:t> from</w:t>
                      </w:r>
                      <w:r>
                        <w:rPr>
                          <w:i/>
                          <w:w w:val="105"/>
                          <w:sz w:val="20"/>
                        </w:rPr>
                        <w:t> USD</w:t>
                      </w:r>
                      <w:r>
                        <w:rPr>
                          <w:i/>
                          <w:w w:val="105"/>
                          <w:sz w:val="20"/>
                        </w:rPr>
                        <w:t> 23 million</w:t>
                      </w:r>
                      <w:r>
                        <w:rPr>
                          <w:i/>
                          <w:spacing w:val="39"/>
                          <w:w w:val="105"/>
                          <w:sz w:val="20"/>
                        </w:rPr>
                        <w:t> </w:t>
                      </w:r>
                      <w:r>
                        <w:rPr>
                          <w:i/>
                          <w:w w:val="105"/>
                          <w:sz w:val="20"/>
                        </w:rPr>
                        <w:t>in</w:t>
                      </w:r>
                      <w:r>
                        <w:rPr>
                          <w:i/>
                          <w:spacing w:val="39"/>
                          <w:w w:val="105"/>
                          <w:sz w:val="20"/>
                        </w:rPr>
                        <w:t> </w:t>
                      </w:r>
                      <w:r>
                        <w:rPr>
                          <w:i/>
                          <w:w w:val="105"/>
                          <w:sz w:val="20"/>
                        </w:rPr>
                        <w:t>2000</w:t>
                      </w:r>
                      <w:r>
                        <w:rPr>
                          <w:i/>
                          <w:spacing w:val="39"/>
                          <w:w w:val="105"/>
                          <w:sz w:val="20"/>
                        </w:rPr>
                        <w:t> </w:t>
                      </w:r>
                      <w:r>
                        <w:rPr>
                          <w:i/>
                          <w:w w:val="105"/>
                          <w:sz w:val="20"/>
                        </w:rPr>
                        <w:t>to</w:t>
                      </w:r>
                      <w:r>
                        <w:rPr>
                          <w:i/>
                          <w:spacing w:val="39"/>
                          <w:w w:val="105"/>
                          <w:sz w:val="20"/>
                        </w:rPr>
                        <w:t> </w:t>
                      </w:r>
                      <w:r>
                        <w:rPr>
                          <w:i/>
                          <w:w w:val="105"/>
                          <w:sz w:val="20"/>
                        </w:rPr>
                        <w:t>over</w:t>
                      </w:r>
                      <w:r>
                        <w:rPr>
                          <w:i/>
                          <w:spacing w:val="39"/>
                          <w:w w:val="105"/>
                          <w:sz w:val="20"/>
                        </w:rPr>
                        <w:t> </w:t>
                      </w:r>
                      <w:r>
                        <w:rPr>
                          <w:i/>
                          <w:w w:val="105"/>
                          <w:sz w:val="20"/>
                        </w:rPr>
                        <w:t>USD</w:t>
                      </w:r>
                      <w:r>
                        <w:rPr>
                          <w:i/>
                          <w:spacing w:val="39"/>
                          <w:w w:val="105"/>
                          <w:sz w:val="20"/>
                        </w:rPr>
                        <w:t> </w:t>
                      </w:r>
                      <w:r>
                        <w:rPr>
                          <w:i/>
                          <w:w w:val="105"/>
                          <w:sz w:val="20"/>
                        </w:rPr>
                        <w:t>2.1</w:t>
                      </w:r>
                      <w:r>
                        <w:rPr>
                          <w:i/>
                          <w:spacing w:val="39"/>
                          <w:w w:val="105"/>
                          <w:sz w:val="20"/>
                        </w:rPr>
                        <w:t> </w:t>
                      </w:r>
                      <w:r>
                        <w:rPr>
                          <w:i/>
                          <w:w w:val="105"/>
                          <w:sz w:val="20"/>
                        </w:rPr>
                        <w:t>billion</w:t>
                      </w:r>
                      <w:r>
                        <w:rPr>
                          <w:i/>
                          <w:spacing w:val="39"/>
                          <w:w w:val="105"/>
                          <w:sz w:val="20"/>
                        </w:rPr>
                        <w:t> </w:t>
                      </w:r>
                      <w:r>
                        <w:rPr>
                          <w:i/>
                          <w:w w:val="105"/>
                          <w:sz w:val="20"/>
                        </w:rPr>
                        <w:t>by</w:t>
                      </w:r>
                      <w:r>
                        <w:rPr>
                          <w:i/>
                          <w:spacing w:val="39"/>
                          <w:w w:val="105"/>
                          <w:sz w:val="20"/>
                        </w:rPr>
                        <w:t> </w:t>
                      </w:r>
                      <w:r>
                        <w:rPr>
                          <w:i/>
                          <w:w w:val="105"/>
                          <w:sz w:val="20"/>
                        </w:rPr>
                        <w:t>2055.</w:t>
                      </w:r>
                      <w:r>
                        <w:rPr>
                          <w:i/>
                          <w:spacing w:val="40"/>
                          <w:w w:val="105"/>
                          <w:sz w:val="20"/>
                        </w:rPr>
                        <w:t> </w:t>
                      </w:r>
                      <w:r>
                        <w:rPr>
                          <w:i/>
                          <w:w w:val="105"/>
                          <w:sz w:val="20"/>
                        </w:rPr>
                        <w:t>To</w:t>
                      </w:r>
                      <w:r>
                        <w:rPr>
                          <w:i/>
                          <w:spacing w:val="39"/>
                          <w:w w:val="105"/>
                          <w:sz w:val="20"/>
                        </w:rPr>
                        <w:t> </w:t>
                      </w:r>
                      <w:r>
                        <w:rPr>
                          <w:i/>
                          <w:w w:val="105"/>
                          <w:sz w:val="20"/>
                        </w:rPr>
                        <w:t>understand</w:t>
                      </w:r>
                      <w:r>
                        <w:rPr>
                          <w:i/>
                          <w:spacing w:val="39"/>
                          <w:w w:val="105"/>
                          <w:sz w:val="20"/>
                        </w:rPr>
                        <w:t> </w:t>
                      </w:r>
                      <w:r>
                        <w:rPr>
                          <w:i/>
                          <w:w w:val="105"/>
                          <w:sz w:val="20"/>
                        </w:rPr>
                        <w:t>how</w:t>
                      </w:r>
                      <w:r>
                        <w:rPr>
                          <w:i/>
                          <w:spacing w:val="39"/>
                          <w:w w:val="105"/>
                          <w:sz w:val="20"/>
                        </w:rPr>
                        <w:t> </w:t>
                      </w:r>
                      <w:r>
                        <w:rPr>
                          <w:i/>
                          <w:w w:val="105"/>
                          <w:sz w:val="20"/>
                        </w:rPr>
                        <w:t>different</w:t>
                      </w:r>
                      <w:r>
                        <w:rPr>
                          <w:i/>
                          <w:spacing w:val="39"/>
                          <w:w w:val="105"/>
                          <w:sz w:val="20"/>
                        </w:rPr>
                        <w:t> </w:t>
                      </w:r>
                      <w:r>
                        <w:rPr>
                          <w:i/>
                          <w:w w:val="105"/>
                          <w:sz w:val="20"/>
                        </w:rPr>
                        <w:t>global</w:t>
                      </w:r>
                      <w:r>
                        <w:rPr>
                          <w:i/>
                          <w:spacing w:val="39"/>
                          <w:w w:val="105"/>
                          <w:sz w:val="20"/>
                        </w:rPr>
                        <w:t> </w:t>
                      </w:r>
                      <w:r>
                        <w:rPr>
                          <w:i/>
                          <w:w w:val="105"/>
                          <w:sz w:val="20"/>
                        </w:rPr>
                        <w:t>CO2</w:t>
                      </w:r>
                      <w:r>
                        <w:rPr>
                          <w:i/>
                          <w:spacing w:val="39"/>
                          <w:w w:val="105"/>
                          <w:sz w:val="20"/>
                        </w:rPr>
                        <w:t> </w:t>
                      </w:r>
                      <w:r>
                        <w:rPr>
                          <w:i/>
                          <w:w w:val="105"/>
                          <w:sz w:val="20"/>
                        </w:rPr>
                        <w:t>trends affect</w:t>
                      </w:r>
                      <w:r>
                        <w:rPr>
                          <w:i/>
                          <w:w w:val="105"/>
                          <w:sz w:val="20"/>
                        </w:rPr>
                        <w:t> this</w:t>
                      </w:r>
                      <w:r>
                        <w:rPr>
                          <w:i/>
                          <w:spacing w:val="40"/>
                          <w:w w:val="105"/>
                          <w:sz w:val="20"/>
                        </w:rPr>
                        <w:t> </w:t>
                      </w:r>
                      <w:r>
                        <w:rPr>
                          <w:i/>
                          <w:w w:val="105"/>
                          <w:sz w:val="20"/>
                        </w:rPr>
                        <w:t>exposure,</w:t>
                      </w:r>
                      <w:r>
                        <w:rPr>
                          <w:i/>
                          <w:spacing w:val="40"/>
                          <w:w w:val="105"/>
                          <w:sz w:val="20"/>
                        </w:rPr>
                        <w:t> </w:t>
                      </w:r>
                      <w:r>
                        <w:rPr>
                          <w:i/>
                          <w:w w:val="105"/>
                          <w:sz w:val="20"/>
                        </w:rPr>
                        <w:t>we</w:t>
                      </w:r>
                      <w:r>
                        <w:rPr>
                          <w:i/>
                          <w:w w:val="105"/>
                          <w:sz w:val="20"/>
                        </w:rPr>
                        <w:t> apply</w:t>
                      </w:r>
                      <w:r>
                        <w:rPr>
                          <w:i/>
                          <w:w w:val="105"/>
                          <w:sz w:val="20"/>
                        </w:rPr>
                        <w:t> a</w:t>
                      </w:r>
                      <w:r>
                        <w:rPr>
                          <w:i/>
                          <w:w w:val="105"/>
                          <w:sz w:val="20"/>
                        </w:rPr>
                        <w:t> scenario</w:t>
                      </w:r>
                      <w:r>
                        <w:rPr>
                          <w:i/>
                          <w:spacing w:val="40"/>
                          <w:w w:val="105"/>
                          <w:sz w:val="20"/>
                        </w:rPr>
                        <w:t> </w:t>
                      </w:r>
                      <w:r>
                        <w:rPr>
                          <w:i/>
                          <w:w w:val="105"/>
                          <w:sz w:val="20"/>
                        </w:rPr>
                        <w:t>analysis</w:t>
                      </w:r>
                      <w:r>
                        <w:rPr>
                          <w:i/>
                          <w:spacing w:val="40"/>
                          <w:w w:val="105"/>
                          <w:sz w:val="20"/>
                        </w:rPr>
                        <w:t> </w:t>
                      </w:r>
                      <w:r>
                        <w:rPr>
                          <w:i/>
                          <w:w w:val="105"/>
                          <w:sz w:val="20"/>
                        </w:rPr>
                        <w:t>using</w:t>
                      </w:r>
                      <w:r>
                        <w:rPr>
                          <w:i/>
                          <w:w w:val="105"/>
                          <w:sz w:val="20"/>
                        </w:rPr>
                        <w:t> four</w:t>
                      </w:r>
                      <w:r>
                        <w:rPr>
                          <w:i/>
                          <w:w w:val="105"/>
                          <w:sz w:val="20"/>
                        </w:rPr>
                        <w:t> </w:t>
                      </w:r>
                      <w:r>
                        <w:rPr>
                          <w:i/>
                          <w:w w:val="115"/>
                          <w:sz w:val="20"/>
                        </w:rPr>
                        <w:t>IPCC</w:t>
                      </w:r>
                      <w:r>
                        <w:rPr>
                          <w:i/>
                          <w:w w:val="115"/>
                          <w:sz w:val="20"/>
                        </w:rPr>
                        <w:t> SRES</w:t>
                      </w:r>
                      <w:r>
                        <w:rPr>
                          <w:i/>
                          <w:w w:val="115"/>
                          <w:sz w:val="20"/>
                        </w:rPr>
                        <w:t> </w:t>
                      </w:r>
                      <w:r>
                        <w:rPr>
                          <w:i/>
                          <w:w w:val="105"/>
                          <w:sz w:val="20"/>
                        </w:rPr>
                        <w:t>CO</w:t>
                      </w:r>
                      <w:r>
                        <w:rPr>
                          <w:rFonts w:ascii="Comic Sans MS" w:hAnsi="Comic Sans MS"/>
                          <w:i/>
                          <w:w w:val="105"/>
                          <w:sz w:val="20"/>
                          <w:vertAlign w:val="subscript"/>
                        </w:rPr>
                        <w:t>2</w:t>
                      </w:r>
                      <w:r>
                        <w:rPr>
                          <w:i/>
                          <w:w w:val="105"/>
                          <w:sz w:val="20"/>
                          <w:vertAlign w:val="baseline"/>
                        </w:rPr>
                        <w:t>,</w:t>
                      </w:r>
                      <w:r>
                        <w:rPr>
                          <w:i/>
                          <w:spacing w:val="40"/>
                          <w:w w:val="105"/>
                          <w:sz w:val="20"/>
                          <w:vertAlign w:val="baseline"/>
                        </w:rPr>
                        <w:t> </w:t>
                      </w:r>
                      <w:r>
                        <w:rPr>
                          <w:i/>
                          <w:w w:val="105"/>
                          <w:sz w:val="20"/>
                          <w:vertAlign w:val="baseline"/>
                        </w:rPr>
                        <w:t>which</w:t>
                      </w:r>
                      <w:r>
                        <w:rPr>
                          <w:i/>
                          <w:spacing w:val="40"/>
                          <w:w w:val="105"/>
                          <w:sz w:val="20"/>
                          <w:vertAlign w:val="baseline"/>
                        </w:rPr>
                        <w:t> </w:t>
                      </w:r>
                      <w:r>
                        <w:rPr>
                          <w:i/>
                          <w:w w:val="105"/>
                          <w:sz w:val="20"/>
                          <w:vertAlign w:val="baseline"/>
                        </w:rPr>
                        <w:t>reveals</w:t>
                      </w:r>
                      <w:r>
                        <w:rPr>
                          <w:i/>
                          <w:spacing w:val="40"/>
                          <w:w w:val="105"/>
                          <w:sz w:val="20"/>
                          <w:vertAlign w:val="baseline"/>
                        </w:rPr>
                        <w:t> </w:t>
                      </w:r>
                      <w:r>
                        <w:rPr>
                          <w:i/>
                          <w:w w:val="105"/>
                          <w:sz w:val="20"/>
                          <w:vertAlign w:val="baseline"/>
                        </w:rPr>
                        <w:t>that higher</w:t>
                      </w:r>
                      <w:r>
                        <w:rPr>
                          <w:i/>
                          <w:w w:val="105"/>
                          <w:sz w:val="20"/>
                          <w:vertAlign w:val="baseline"/>
                        </w:rPr>
                        <w:t> emissions</w:t>
                      </w:r>
                      <w:r>
                        <w:rPr>
                          <w:i/>
                          <w:w w:val="105"/>
                          <w:sz w:val="20"/>
                          <w:vertAlign w:val="baseline"/>
                        </w:rPr>
                        <w:t> could</w:t>
                      </w:r>
                      <w:r>
                        <w:rPr>
                          <w:i/>
                          <w:w w:val="105"/>
                          <w:sz w:val="20"/>
                          <w:vertAlign w:val="baseline"/>
                        </w:rPr>
                        <w:t> double</w:t>
                      </w:r>
                      <w:r>
                        <w:rPr>
                          <w:i/>
                          <w:w w:val="105"/>
                          <w:sz w:val="20"/>
                          <w:vertAlign w:val="baseline"/>
                        </w:rPr>
                        <w:t> extreme-event</w:t>
                      </w:r>
                      <w:r>
                        <w:rPr>
                          <w:i/>
                          <w:w w:val="105"/>
                          <w:sz w:val="20"/>
                          <w:vertAlign w:val="baseline"/>
                        </w:rPr>
                        <w:t> damages</w:t>
                      </w:r>
                      <w:r>
                        <w:rPr>
                          <w:i/>
                          <w:w w:val="105"/>
                          <w:sz w:val="20"/>
                          <w:vertAlign w:val="baseline"/>
                        </w:rPr>
                        <w:t> by</w:t>
                      </w:r>
                      <w:r>
                        <w:rPr>
                          <w:i/>
                          <w:w w:val="105"/>
                          <w:sz w:val="20"/>
                          <w:vertAlign w:val="baseline"/>
                        </w:rPr>
                        <w:t> 2055,</w:t>
                      </w:r>
                      <w:r>
                        <w:rPr>
                          <w:i/>
                          <w:w w:val="105"/>
                          <w:sz w:val="20"/>
                          <w:vertAlign w:val="baseline"/>
                        </w:rPr>
                        <w:t> with</w:t>
                      </w:r>
                      <w:r>
                        <w:rPr>
                          <w:i/>
                          <w:w w:val="105"/>
                          <w:sz w:val="20"/>
                          <w:vertAlign w:val="baseline"/>
                        </w:rPr>
                        <w:t> the</w:t>
                      </w:r>
                      <w:r>
                        <w:rPr>
                          <w:i/>
                          <w:w w:val="105"/>
                          <w:sz w:val="20"/>
                          <w:vertAlign w:val="baseline"/>
                        </w:rPr>
                        <w:t> gap</w:t>
                      </w:r>
                      <w:r>
                        <w:rPr>
                          <w:i/>
                          <w:w w:val="105"/>
                          <w:sz w:val="20"/>
                          <w:vertAlign w:val="baseline"/>
                        </w:rPr>
                        <w:t> between</w:t>
                      </w:r>
                      <w:r>
                        <w:rPr>
                          <w:i/>
                          <w:w w:val="105"/>
                          <w:sz w:val="20"/>
                          <w:vertAlign w:val="baseline"/>
                        </w:rPr>
                        <w:t> the</w:t>
                      </w:r>
                      <w:r>
                        <w:rPr>
                          <w:i/>
                          <w:w w:val="105"/>
                          <w:sz w:val="20"/>
                          <w:vertAlign w:val="baseline"/>
                        </w:rPr>
                        <w:t> lowest</w:t>
                      </w:r>
                      <w:r>
                        <w:rPr>
                          <w:i/>
                          <w:w w:val="105"/>
                          <w:sz w:val="20"/>
                          <w:vertAlign w:val="baseline"/>
                        </w:rPr>
                        <w:t> (B1) and</w:t>
                      </w:r>
                      <w:r>
                        <w:rPr>
                          <w:i/>
                          <w:w w:val="105"/>
                          <w:sz w:val="20"/>
                          <w:vertAlign w:val="baseline"/>
                        </w:rPr>
                        <w:t> highest</w:t>
                      </w:r>
                      <w:r>
                        <w:rPr>
                          <w:i/>
                          <w:w w:val="105"/>
                          <w:sz w:val="20"/>
                          <w:vertAlign w:val="baseline"/>
                        </w:rPr>
                        <w:t> </w:t>
                      </w:r>
                      <w:r>
                        <w:rPr>
                          <w:i/>
                          <w:w w:val="115"/>
                          <w:sz w:val="20"/>
                          <w:vertAlign w:val="baseline"/>
                        </w:rPr>
                        <w:t>(A1FI)</w:t>
                      </w:r>
                      <w:r>
                        <w:rPr>
                          <w:i/>
                          <w:w w:val="115"/>
                          <w:sz w:val="20"/>
                          <w:vertAlign w:val="baseline"/>
                        </w:rPr>
                        <w:t> </w:t>
                      </w:r>
                      <w:r>
                        <w:rPr>
                          <w:i/>
                          <w:w w:val="105"/>
                          <w:sz w:val="20"/>
                          <w:vertAlign w:val="baseline"/>
                        </w:rPr>
                        <w:t>scenarios</w:t>
                      </w:r>
                      <w:r>
                        <w:rPr>
                          <w:i/>
                          <w:w w:val="105"/>
                          <w:sz w:val="20"/>
                          <w:vertAlign w:val="baseline"/>
                        </w:rPr>
                        <w:t> reaching</w:t>
                      </w:r>
                      <w:r>
                        <w:rPr>
                          <w:i/>
                          <w:w w:val="105"/>
                          <w:sz w:val="20"/>
                          <w:vertAlign w:val="baseline"/>
                        </w:rPr>
                        <w:t> USD</w:t>
                      </w:r>
                      <w:r>
                        <w:rPr>
                          <w:i/>
                          <w:w w:val="105"/>
                          <w:sz w:val="20"/>
                          <w:vertAlign w:val="baseline"/>
                        </w:rPr>
                        <w:t> 2.3</w:t>
                      </w:r>
                      <w:r>
                        <w:rPr>
                          <w:i/>
                          <w:w w:val="105"/>
                          <w:sz w:val="20"/>
                          <w:vertAlign w:val="baseline"/>
                        </w:rPr>
                        <w:t> billion</w:t>
                      </w:r>
                      <w:r>
                        <w:rPr>
                          <w:i/>
                          <w:w w:val="105"/>
                          <w:sz w:val="20"/>
                          <w:vertAlign w:val="baseline"/>
                        </w:rPr>
                        <w:t> at</w:t>
                      </w:r>
                      <w:r>
                        <w:rPr>
                          <w:i/>
                          <w:w w:val="105"/>
                          <w:sz w:val="20"/>
                          <w:vertAlign w:val="baseline"/>
                        </w:rPr>
                        <w:t> the</w:t>
                      </w:r>
                      <w:r>
                        <w:rPr>
                          <w:i/>
                          <w:w w:val="105"/>
                          <w:sz w:val="20"/>
                          <w:vertAlign w:val="baseline"/>
                        </w:rPr>
                        <w:t> 100-year</w:t>
                      </w:r>
                      <w:r>
                        <w:rPr>
                          <w:i/>
                          <w:w w:val="105"/>
                          <w:sz w:val="20"/>
                          <w:vertAlign w:val="baseline"/>
                        </w:rPr>
                        <w:t> return</w:t>
                      </w:r>
                      <w:r>
                        <w:rPr>
                          <w:i/>
                          <w:w w:val="105"/>
                          <w:sz w:val="20"/>
                          <w:vertAlign w:val="baseline"/>
                        </w:rPr>
                        <w:t> period.</w:t>
                      </w:r>
                      <w:r>
                        <w:rPr>
                          <w:i/>
                          <w:spacing w:val="40"/>
                          <w:w w:val="105"/>
                          <w:sz w:val="20"/>
                          <w:vertAlign w:val="baseline"/>
                        </w:rPr>
                        <w:t> </w:t>
                      </w:r>
                      <w:r>
                        <w:rPr>
                          <w:i/>
                          <w:w w:val="105"/>
                          <w:sz w:val="20"/>
                          <w:vertAlign w:val="baseline"/>
                        </w:rPr>
                        <w:t>Flood</w:t>
                      </w:r>
                      <w:r>
                        <w:rPr>
                          <w:i/>
                          <w:w w:val="105"/>
                          <w:sz w:val="20"/>
                          <w:vertAlign w:val="baseline"/>
                        </w:rPr>
                        <w:t> wall simulations</w:t>
                      </w:r>
                      <w:r>
                        <w:rPr>
                          <w:i/>
                          <w:spacing w:val="-5"/>
                          <w:w w:val="105"/>
                          <w:sz w:val="20"/>
                          <w:vertAlign w:val="baseline"/>
                        </w:rPr>
                        <w:t> </w:t>
                      </w:r>
                      <w:r>
                        <w:rPr>
                          <w:i/>
                          <w:w w:val="105"/>
                          <w:sz w:val="20"/>
                          <w:vertAlign w:val="baseline"/>
                        </w:rPr>
                        <w:t>demonstrate</w:t>
                      </w:r>
                      <w:r>
                        <w:rPr>
                          <w:i/>
                          <w:spacing w:val="-5"/>
                          <w:w w:val="105"/>
                          <w:sz w:val="20"/>
                          <w:vertAlign w:val="baseline"/>
                        </w:rPr>
                        <w:t> </w:t>
                      </w:r>
                      <w:r>
                        <w:rPr>
                          <w:i/>
                          <w:w w:val="105"/>
                          <w:sz w:val="20"/>
                          <w:vertAlign w:val="baseline"/>
                        </w:rPr>
                        <w:t>that</w:t>
                      </w:r>
                      <w:r>
                        <w:rPr>
                          <w:i/>
                          <w:spacing w:val="-5"/>
                          <w:w w:val="105"/>
                          <w:sz w:val="20"/>
                          <w:vertAlign w:val="baseline"/>
                        </w:rPr>
                        <w:t> </w:t>
                      </w:r>
                      <w:r>
                        <w:rPr>
                          <w:i/>
                          <w:w w:val="105"/>
                          <w:sz w:val="20"/>
                          <w:vertAlign w:val="baseline"/>
                        </w:rPr>
                        <w:t>targeted</w:t>
                      </w:r>
                      <w:r>
                        <w:rPr>
                          <w:i/>
                          <w:spacing w:val="-5"/>
                          <w:w w:val="105"/>
                          <w:sz w:val="20"/>
                          <w:vertAlign w:val="baseline"/>
                        </w:rPr>
                        <w:t> </w:t>
                      </w:r>
                      <w:r>
                        <w:rPr>
                          <w:i/>
                          <w:w w:val="105"/>
                          <w:sz w:val="20"/>
                          <w:vertAlign w:val="baseline"/>
                        </w:rPr>
                        <w:t>infrastructure</w:t>
                      </w:r>
                      <w:r>
                        <w:rPr>
                          <w:i/>
                          <w:spacing w:val="-5"/>
                          <w:w w:val="105"/>
                          <w:sz w:val="20"/>
                          <w:vertAlign w:val="baseline"/>
                        </w:rPr>
                        <w:t> </w:t>
                      </w:r>
                      <w:r>
                        <w:rPr>
                          <w:i/>
                          <w:w w:val="105"/>
                          <w:sz w:val="20"/>
                          <w:vertAlign w:val="baseline"/>
                        </w:rPr>
                        <w:t>can</w:t>
                      </w:r>
                      <w:r>
                        <w:rPr>
                          <w:i/>
                          <w:spacing w:val="-5"/>
                          <w:w w:val="105"/>
                          <w:sz w:val="20"/>
                          <w:vertAlign w:val="baseline"/>
                        </w:rPr>
                        <w:t> </w:t>
                      </w:r>
                      <w:r>
                        <w:rPr>
                          <w:i/>
                          <w:w w:val="105"/>
                          <w:sz w:val="20"/>
                          <w:vertAlign w:val="baseline"/>
                        </w:rPr>
                        <w:t>reduce</w:t>
                      </w:r>
                      <w:r>
                        <w:rPr>
                          <w:i/>
                          <w:spacing w:val="-5"/>
                          <w:w w:val="105"/>
                          <w:sz w:val="20"/>
                          <w:vertAlign w:val="baseline"/>
                        </w:rPr>
                        <w:t> </w:t>
                      </w:r>
                      <w:r>
                        <w:rPr>
                          <w:i/>
                          <w:w w:val="105"/>
                          <w:sz w:val="20"/>
                          <w:vertAlign w:val="baseline"/>
                        </w:rPr>
                        <w:t>damages</w:t>
                      </w:r>
                      <w:r>
                        <w:rPr>
                          <w:i/>
                          <w:spacing w:val="-5"/>
                          <w:w w:val="105"/>
                          <w:sz w:val="20"/>
                          <w:vertAlign w:val="baseline"/>
                        </w:rPr>
                        <w:t> </w:t>
                      </w:r>
                      <w:r>
                        <w:rPr>
                          <w:i/>
                          <w:w w:val="105"/>
                          <w:sz w:val="20"/>
                          <w:vertAlign w:val="baseline"/>
                        </w:rPr>
                        <w:t>by</w:t>
                      </w:r>
                      <w:r>
                        <w:rPr>
                          <w:i/>
                          <w:spacing w:val="-5"/>
                          <w:w w:val="105"/>
                          <w:sz w:val="20"/>
                          <w:vertAlign w:val="baseline"/>
                        </w:rPr>
                        <w:t> </w:t>
                      </w:r>
                      <w:r>
                        <w:rPr>
                          <w:i/>
                          <w:w w:val="105"/>
                          <w:sz w:val="20"/>
                          <w:vertAlign w:val="baseline"/>
                        </w:rPr>
                        <w:t>up</w:t>
                      </w:r>
                      <w:r>
                        <w:rPr>
                          <w:i/>
                          <w:spacing w:val="-5"/>
                          <w:w w:val="105"/>
                          <w:sz w:val="20"/>
                          <w:vertAlign w:val="baseline"/>
                        </w:rPr>
                        <w:t> </w:t>
                      </w:r>
                      <w:r>
                        <w:rPr>
                          <w:i/>
                          <w:w w:val="105"/>
                          <w:sz w:val="20"/>
                          <w:vertAlign w:val="baseline"/>
                        </w:rPr>
                        <w:t>to</w:t>
                      </w:r>
                      <w:r>
                        <w:rPr>
                          <w:i/>
                          <w:spacing w:val="-5"/>
                          <w:w w:val="105"/>
                          <w:sz w:val="20"/>
                          <w:vertAlign w:val="baseline"/>
                        </w:rPr>
                        <w:t> </w:t>
                      </w:r>
                      <w:r>
                        <w:rPr>
                          <w:i/>
                          <w:w w:val="105"/>
                          <w:sz w:val="20"/>
                          <w:vertAlign w:val="baseline"/>
                        </w:rPr>
                        <w:t>73%</w:t>
                      </w:r>
                      <w:r>
                        <w:rPr>
                          <w:i/>
                          <w:spacing w:val="-5"/>
                          <w:w w:val="105"/>
                          <w:sz w:val="20"/>
                          <w:vertAlign w:val="baseline"/>
                        </w:rPr>
                        <w:t> </w:t>
                      </w:r>
                      <w:r>
                        <w:rPr>
                          <w:i/>
                          <w:w w:val="105"/>
                          <w:sz w:val="20"/>
                          <w:vertAlign w:val="baseline"/>
                        </w:rPr>
                        <w:t>in</w:t>
                      </w:r>
                      <w:r>
                        <w:rPr>
                          <w:i/>
                          <w:spacing w:val="-5"/>
                          <w:w w:val="105"/>
                          <w:sz w:val="20"/>
                          <w:vertAlign w:val="baseline"/>
                        </w:rPr>
                        <w:t> </w:t>
                      </w:r>
                      <w:r>
                        <w:rPr>
                          <w:i/>
                          <w:w w:val="105"/>
                          <w:sz w:val="20"/>
                          <w:vertAlign w:val="baseline"/>
                        </w:rPr>
                        <w:t>cities</w:t>
                      </w:r>
                      <w:r>
                        <w:rPr>
                          <w:i/>
                          <w:spacing w:val="-5"/>
                          <w:w w:val="105"/>
                          <w:sz w:val="20"/>
                          <w:vertAlign w:val="baseline"/>
                        </w:rPr>
                        <w:t> </w:t>
                      </w:r>
                      <w:r>
                        <w:rPr>
                          <w:i/>
                          <w:w w:val="105"/>
                          <w:sz w:val="20"/>
                          <w:vertAlign w:val="baseline"/>
                        </w:rPr>
                        <w:t>where river</w:t>
                      </w:r>
                      <w:r>
                        <w:rPr>
                          <w:i/>
                          <w:w w:val="105"/>
                          <w:sz w:val="20"/>
                          <w:vertAlign w:val="baseline"/>
                        </w:rPr>
                        <w:t> proximity</w:t>
                      </w:r>
                      <w:r>
                        <w:rPr>
                          <w:i/>
                          <w:w w:val="105"/>
                          <w:sz w:val="20"/>
                          <w:vertAlign w:val="baseline"/>
                        </w:rPr>
                        <w:t> dominates</w:t>
                      </w:r>
                      <w:r>
                        <w:rPr>
                          <w:i/>
                          <w:w w:val="105"/>
                          <w:sz w:val="20"/>
                          <w:vertAlign w:val="baseline"/>
                        </w:rPr>
                        <w:t> the</w:t>
                      </w:r>
                      <w:r>
                        <w:rPr>
                          <w:i/>
                          <w:w w:val="105"/>
                          <w:sz w:val="20"/>
                          <w:vertAlign w:val="baseline"/>
                        </w:rPr>
                        <w:t> risk</w:t>
                      </w:r>
                      <w:r>
                        <w:rPr>
                          <w:i/>
                          <w:w w:val="105"/>
                          <w:sz w:val="20"/>
                          <w:vertAlign w:val="baseline"/>
                        </w:rPr>
                        <w:t> profile,</w:t>
                      </w:r>
                      <w:r>
                        <w:rPr>
                          <w:i/>
                          <w:w w:val="105"/>
                          <w:sz w:val="20"/>
                          <w:vertAlign w:val="baseline"/>
                        </w:rPr>
                        <w:t> but</w:t>
                      </w:r>
                      <w:r>
                        <w:rPr>
                          <w:i/>
                          <w:w w:val="105"/>
                          <w:sz w:val="20"/>
                          <w:vertAlign w:val="baseline"/>
                        </w:rPr>
                        <w:t> yield</w:t>
                      </w:r>
                      <w:r>
                        <w:rPr>
                          <w:i/>
                          <w:w w:val="105"/>
                          <w:sz w:val="20"/>
                          <w:vertAlign w:val="baseline"/>
                        </w:rPr>
                        <w:t> minimal</w:t>
                      </w:r>
                      <w:r>
                        <w:rPr>
                          <w:i/>
                          <w:w w:val="105"/>
                          <w:sz w:val="20"/>
                          <w:vertAlign w:val="baseline"/>
                        </w:rPr>
                        <w:t> benefit</w:t>
                      </w:r>
                      <w:r>
                        <w:rPr>
                          <w:i/>
                          <w:w w:val="105"/>
                          <w:sz w:val="20"/>
                          <w:vertAlign w:val="baseline"/>
                        </w:rPr>
                        <w:t> where</w:t>
                      </w:r>
                      <w:r>
                        <w:rPr>
                          <w:i/>
                          <w:w w:val="105"/>
                          <w:sz w:val="20"/>
                          <w:vertAlign w:val="baseline"/>
                        </w:rPr>
                        <w:t> other</w:t>
                      </w:r>
                      <w:r>
                        <w:rPr>
                          <w:i/>
                          <w:w w:val="105"/>
                          <w:sz w:val="20"/>
                          <w:vertAlign w:val="baseline"/>
                        </w:rPr>
                        <w:t> factors</w:t>
                      </w:r>
                      <w:r>
                        <w:rPr>
                          <w:i/>
                          <w:w w:val="105"/>
                          <w:sz w:val="20"/>
                          <w:vertAlign w:val="baseline"/>
                        </w:rPr>
                        <w:t> drive</w:t>
                      </w:r>
                      <w:r>
                        <w:rPr>
                          <w:i/>
                          <w:w w:val="105"/>
                          <w:sz w:val="20"/>
                          <w:vertAlign w:val="baseline"/>
                        </w:rPr>
                        <w:t> expo- sure.</w:t>
                      </w:r>
                      <w:r>
                        <w:rPr>
                          <w:i/>
                          <w:spacing w:val="36"/>
                          <w:w w:val="105"/>
                          <w:sz w:val="20"/>
                          <w:vertAlign w:val="baseline"/>
                        </w:rPr>
                        <w:t> </w:t>
                      </w:r>
                      <w:r>
                        <w:rPr>
                          <w:i/>
                          <w:w w:val="105"/>
                          <w:sz w:val="20"/>
                          <w:vertAlign w:val="baseline"/>
                        </w:rPr>
                        <w:t>These</w:t>
                      </w:r>
                      <w:r>
                        <w:rPr>
                          <w:i/>
                          <w:w w:val="105"/>
                          <w:sz w:val="20"/>
                          <w:vertAlign w:val="baseline"/>
                        </w:rPr>
                        <w:t> results</w:t>
                      </w:r>
                      <w:r>
                        <w:rPr>
                          <w:i/>
                          <w:w w:val="105"/>
                          <w:sz w:val="20"/>
                          <w:vertAlign w:val="baseline"/>
                        </w:rPr>
                        <w:t> underscore</w:t>
                      </w:r>
                      <w:r>
                        <w:rPr>
                          <w:i/>
                          <w:w w:val="105"/>
                          <w:sz w:val="20"/>
                          <w:vertAlign w:val="baseline"/>
                        </w:rPr>
                        <w:t> the</w:t>
                      </w:r>
                      <w:r>
                        <w:rPr>
                          <w:i/>
                          <w:w w:val="105"/>
                          <w:sz w:val="20"/>
                          <w:vertAlign w:val="baseline"/>
                        </w:rPr>
                        <w:t> need</w:t>
                      </w:r>
                      <w:r>
                        <w:rPr>
                          <w:i/>
                          <w:w w:val="105"/>
                          <w:sz w:val="20"/>
                          <w:vertAlign w:val="baseline"/>
                        </w:rPr>
                        <w:t> for</w:t>
                      </w:r>
                      <w:r>
                        <w:rPr>
                          <w:i/>
                          <w:w w:val="105"/>
                          <w:sz w:val="20"/>
                          <w:vertAlign w:val="baseline"/>
                        </w:rPr>
                        <w:t> evidence-based,</w:t>
                      </w:r>
                      <w:r>
                        <w:rPr>
                          <w:i/>
                          <w:w w:val="105"/>
                          <w:sz w:val="20"/>
                          <w:vertAlign w:val="baseline"/>
                        </w:rPr>
                        <w:t> location-specific</w:t>
                      </w:r>
                      <w:r>
                        <w:rPr>
                          <w:i/>
                          <w:w w:val="105"/>
                          <w:sz w:val="20"/>
                          <w:vertAlign w:val="baseline"/>
                        </w:rPr>
                        <w:t> adaptation</w:t>
                      </w:r>
                      <w:r>
                        <w:rPr>
                          <w:i/>
                          <w:w w:val="105"/>
                          <w:sz w:val="20"/>
                          <w:vertAlign w:val="baseline"/>
                        </w:rPr>
                        <w:t> investments informed</w:t>
                      </w:r>
                      <w:r>
                        <w:rPr>
                          <w:i/>
                          <w:w w:val="105"/>
                          <w:sz w:val="20"/>
                          <w:vertAlign w:val="baseline"/>
                        </w:rPr>
                        <w:t> by</w:t>
                      </w:r>
                      <w:r>
                        <w:rPr>
                          <w:i/>
                          <w:w w:val="105"/>
                          <w:sz w:val="20"/>
                          <w:vertAlign w:val="baseline"/>
                        </w:rPr>
                        <w:t> probabilistic</w:t>
                      </w:r>
                      <w:r>
                        <w:rPr>
                          <w:i/>
                          <w:w w:val="105"/>
                          <w:sz w:val="20"/>
                          <w:vertAlign w:val="baseline"/>
                        </w:rPr>
                        <w:t> risk</w:t>
                      </w:r>
                      <w:r>
                        <w:rPr>
                          <w:i/>
                          <w:w w:val="105"/>
                          <w:sz w:val="20"/>
                          <w:vertAlign w:val="baseline"/>
                        </w:rPr>
                        <w:t> decomposition.</w:t>
                      </w:r>
                    </w:p>
                  </w:txbxContent>
                </v:textbox>
                <v:stroke dashstyle="solid"/>
                <w10:wrap type="topAndBottom"/>
              </v:shape>
            </w:pict>
          </mc:Fallback>
        </mc:AlternateContent>
      </w:r>
    </w:p>
    <w:p>
      <w:pPr>
        <w:pStyle w:val="BodyText"/>
        <w:spacing w:after="0"/>
        <w:rPr>
          <w:sz w:val="20"/>
        </w:rPr>
        <w:sectPr>
          <w:footerReference w:type="default" r:id="rId5"/>
          <w:type w:val="continuous"/>
          <w:pgSz w:w="11910" w:h="16840"/>
          <w:pgMar w:header="0" w:footer="783" w:top="1300" w:bottom="980" w:left="708" w:right="850"/>
          <w:pgNumType w:start="1"/>
        </w:sectPr>
      </w:pPr>
    </w:p>
    <w:p>
      <w:pPr>
        <w:pStyle w:val="Heading1"/>
        <w:numPr>
          <w:ilvl w:val="0"/>
          <w:numId w:val="1"/>
        </w:numPr>
        <w:tabs>
          <w:tab w:pos="1193" w:val="left" w:leader="none"/>
        </w:tabs>
        <w:spacing w:line="240" w:lineRule="auto" w:before="37" w:after="0"/>
        <w:ind w:left="1193" w:right="0" w:hanging="484"/>
        <w:jc w:val="left"/>
      </w:pPr>
      <w:bookmarkStart w:name="Introduction" w:id="1"/>
      <w:bookmarkEnd w:id="1"/>
      <w:r>
        <w:rPr>
          <w:b w:val="0"/>
        </w:rPr>
      </w:r>
      <w:r>
        <w:rPr>
          <w:color w:val="002E6C"/>
          <w:spacing w:val="-2"/>
          <w:w w:val="120"/>
        </w:rPr>
        <w:t>Introduction</w:t>
      </w:r>
    </w:p>
    <w:p>
      <w:pPr>
        <w:pStyle w:val="BodyText"/>
        <w:spacing w:line="292" w:lineRule="auto" w:before="260"/>
        <w:ind w:left="709" w:right="564"/>
        <w:jc w:val="both"/>
      </w:pPr>
      <w:r>
        <w:rPr>
          <w:w w:val="105"/>
        </w:rPr>
        <w:t>This policy note presents scenario-based extensions of the Probabilistic Geospatial Risk (PGR) model</w:t>
      </w:r>
      <w:r>
        <w:rPr>
          <w:w w:val="105"/>
        </w:rPr>
        <w:t> developed</w:t>
      </w:r>
      <w:r>
        <w:rPr>
          <w:w w:val="105"/>
        </w:rPr>
        <w:t> to</w:t>
      </w:r>
      <w:r>
        <w:rPr>
          <w:w w:val="105"/>
        </w:rPr>
        <w:t> quantify</w:t>
      </w:r>
      <w:r>
        <w:rPr>
          <w:w w:val="105"/>
        </w:rPr>
        <w:t> Lao</w:t>
      </w:r>
      <w:r>
        <w:rPr>
          <w:w w:val="105"/>
        </w:rPr>
        <w:t> PDR’s</w:t>
      </w:r>
      <w:r>
        <w:rPr>
          <w:w w:val="105"/>
        </w:rPr>
        <w:t> exposure</w:t>
      </w:r>
      <w:r>
        <w:rPr>
          <w:w w:val="105"/>
        </w:rPr>
        <w:t> to</w:t>
      </w:r>
      <w:r>
        <w:rPr>
          <w:w w:val="105"/>
        </w:rPr>
        <w:t> climate</w:t>
      </w:r>
      <w:r>
        <w:rPr>
          <w:w w:val="105"/>
        </w:rPr>
        <w:t> change-related</w:t>
      </w:r>
      <w:r>
        <w:rPr>
          <w:w w:val="105"/>
        </w:rPr>
        <w:t> disasters.</w:t>
      </w:r>
      <w:r>
        <w:rPr>
          <w:spacing w:val="40"/>
          <w:w w:val="105"/>
        </w:rPr>
        <w:t> </w:t>
      </w:r>
      <w:r>
        <w:rPr>
          <w:w w:val="105"/>
        </w:rPr>
        <w:t>The methodology,</w:t>
      </w:r>
      <w:r>
        <w:rPr>
          <w:spacing w:val="40"/>
          <w:w w:val="105"/>
        </w:rPr>
        <w:t> </w:t>
      </w:r>
      <w:r>
        <w:rPr>
          <w:w w:val="105"/>
        </w:rPr>
        <w:t>detailed</w:t>
      </w:r>
      <w:r>
        <w:rPr>
          <w:w w:val="105"/>
        </w:rPr>
        <w:t> in</w:t>
      </w:r>
      <w:r>
        <w:rPr>
          <w:w w:val="105"/>
        </w:rPr>
        <w:t> the</w:t>
      </w:r>
      <w:r>
        <w:rPr>
          <w:w w:val="105"/>
        </w:rPr>
        <w:t> methodological</w:t>
      </w:r>
      <w:r>
        <w:rPr>
          <w:w w:val="105"/>
        </w:rPr>
        <w:t> paper</w:t>
      </w:r>
      <w:r>
        <w:rPr>
          <w:w w:val="105"/>
        </w:rPr>
        <w:t> </w:t>
      </w:r>
      <w:r>
        <w:rPr>
          <w:i/>
          <w:w w:val="105"/>
        </w:rPr>
        <w:t>“Estimating</w:t>
      </w:r>
      <w:r>
        <w:rPr>
          <w:i/>
          <w:spacing w:val="40"/>
          <w:w w:val="105"/>
        </w:rPr>
        <w:t> </w:t>
      </w:r>
      <w:r>
        <w:rPr>
          <w:i/>
          <w:w w:val="105"/>
        </w:rPr>
        <w:t>Climate</w:t>
      </w:r>
      <w:r>
        <w:rPr>
          <w:i/>
          <w:spacing w:val="40"/>
          <w:w w:val="105"/>
        </w:rPr>
        <w:t> </w:t>
      </w:r>
      <w:r>
        <w:rPr>
          <w:i/>
          <w:w w:val="105"/>
        </w:rPr>
        <w:t>Change</w:t>
      </w:r>
      <w:r>
        <w:rPr>
          <w:i/>
          <w:spacing w:val="40"/>
          <w:w w:val="105"/>
        </w:rPr>
        <w:t> </w:t>
      </w:r>
      <w:r>
        <w:rPr>
          <w:i/>
          <w:w w:val="105"/>
        </w:rPr>
        <w:t>Risk</w:t>
      </w:r>
      <w:r>
        <w:rPr>
          <w:i/>
          <w:spacing w:val="40"/>
          <w:w w:val="105"/>
        </w:rPr>
        <w:t> </w:t>
      </w:r>
      <w:r>
        <w:rPr>
          <w:i/>
          <w:w w:val="105"/>
        </w:rPr>
        <w:t>Expo- sure:</w:t>
      </w:r>
      <w:r>
        <w:rPr>
          <w:i/>
          <w:spacing w:val="40"/>
          <w:w w:val="105"/>
        </w:rPr>
        <w:t> </w:t>
      </w:r>
      <w:r>
        <w:rPr>
          <w:i/>
          <w:w w:val="105"/>
        </w:rPr>
        <w:t>A</w:t>
      </w:r>
      <w:r>
        <w:rPr>
          <w:i/>
          <w:w w:val="105"/>
        </w:rPr>
        <w:t> Probabilistic</w:t>
      </w:r>
      <w:r>
        <w:rPr>
          <w:i/>
          <w:w w:val="105"/>
        </w:rPr>
        <w:t> Approach”</w:t>
      </w:r>
      <w:r>
        <w:rPr>
          <w:i/>
          <w:w w:val="105"/>
        </w:rPr>
        <w:t> </w:t>
      </w:r>
      <w:r>
        <w:rPr>
          <w:w w:val="105"/>
        </w:rPr>
        <w:t>[</w:t>
      </w:r>
      <w:hyperlink w:history="true" w:anchor="_bookmark21">
        <w:r>
          <w:rPr>
            <w:color w:val="002E6C"/>
            <w:w w:val="105"/>
          </w:rPr>
          <w:t>1</w:t>
        </w:r>
      </w:hyperlink>
      <w:r>
        <w:rPr>
          <w:w w:val="105"/>
        </w:rPr>
        <w:t>],</w:t>
      </w:r>
      <w:r>
        <w:rPr>
          <w:w w:val="105"/>
        </w:rPr>
        <w:t> integrates</w:t>
      </w:r>
      <w:r>
        <w:rPr>
          <w:w w:val="105"/>
        </w:rPr>
        <w:t> multiple</w:t>
      </w:r>
      <w:r>
        <w:rPr>
          <w:w w:val="105"/>
        </w:rPr>
        <w:t> statistical</w:t>
      </w:r>
      <w:r>
        <w:rPr>
          <w:w w:val="105"/>
        </w:rPr>
        <w:t> models</w:t>
      </w:r>
      <w:r>
        <w:rPr>
          <w:w w:val="105"/>
        </w:rPr>
        <w:t> to</w:t>
      </w:r>
      <w:r>
        <w:rPr>
          <w:w w:val="105"/>
        </w:rPr>
        <w:t> estimate</w:t>
      </w:r>
      <w:r>
        <w:rPr>
          <w:w w:val="105"/>
        </w:rPr>
        <w:t> disaster frequency, damage severity, and geospatial risk patterns using a fully Bayesian framework.</w:t>
      </w:r>
    </w:p>
    <w:p>
      <w:pPr>
        <w:pStyle w:val="BodyText"/>
        <w:spacing w:line="292" w:lineRule="auto" w:before="141"/>
        <w:ind w:left="709" w:right="562"/>
        <w:jc w:val="both"/>
      </w:pPr>
      <w:r>
        <w:rPr>
          <w:w w:val="105"/>
        </w:rPr>
        <w:t>Lao</w:t>
      </w:r>
      <w:r>
        <w:rPr>
          <w:w w:val="105"/>
        </w:rPr>
        <w:t> PDR</w:t>
      </w:r>
      <w:r>
        <w:rPr>
          <w:w w:val="105"/>
        </w:rPr>
        <w:t> is</w:t>
      </w:r>
      <w:r>
        <w:rPr>
          <w:w w:val="105"/>
        </w:rPr>
        <w:t> a</w:t>
      </w:r>
      <w:r>
        <w:rPr>
          <w:w w:val="105"/>
        </w:rPr>
        <w:t> landlocked</w:t>
      </w:r>
      <w:r>
        <w:rPr>
          <w:w w:val="105"/>
        </w:rPr>
        <w:t> country</w:t>
      </w:r>
      <w:r>
        <w:rPr>
          <w:w w:val="105"/>
        </w:rPr>
        <w:t> in</w:t>
      </w:r>
      <w:r>
        <w:rPr>
          <w:w w:val="105"/>
        </w:rPr>
        <w:t> Southeast</w:t>
      </w:r>
      <w:r>
        <w:rPr>
          <w:w w:val="105"/>
        </w:rPr>
        <w:t> Asia</w:t>
      </w:r>
      <w:r>
        <w:rPr>
          <w:w w:val="105"/>
        </w:rPr>
        <w:t> with</w:t>
      </w:r>
      <w:r>
        <w:rPr>
          <w:w w:val="105"/>
        </w:rPr>
        <w:t> a</w:t>
      </w:r>
      <w:r>
        <w:rPr>
          <w:w w:val="105"/>
        </w:rPr>
        <w:t> population</w:t>
      </w:r>
      <w:r>
        <w:rPr>
          <w:w w:val="105"/>
        </w:rPr>
        <w:t> of</w:t>
      </w:r>
      <w:r>
        <w:rPr>
          <w:w w:val="105"/>
        </w:rPr>
        <w:t> approximately</w:t>
      </w:r>
      <w:r>
        <w:rPr>
          <w:w w:val="105"/>
        </w:rPr>
        <w:t> 7.5</w:t>
      </w:r>
      <w:r>
        <w:rPr>
          <w:spacing w:val="80"/>
          <w:w w:val="150"/>
        </w:rPr>
        <w:t> </w:t>
      </w:r>
      <w:r>
        <w:rPr>
          <w:w w:val="105"/>
        </w:rPr>
        <w:t>million</w:t>
      </w:r>
      <w:r>
        <w:rPr>
          <w:w w:val="105"/>
        </w:rPr>
        <w:t> and</w:t>
      </w:r>
      <w:r>
        <w:rPr>
          <w:w w:val="105"/>
        </w:rPr>
        <w:t> a</w:t>
      </w:r>
      <w:r>
        <w:rPr>
          <w:w w:val="105"/>
        </w:rPr>
        <w:t> GDP</w:t>
      </w:r>
      <w:r>
        <w:rPr>
          <w:w w:val="105"/>
        </w:rPr>
        <w:t> of</w:t>
      </w:r>
      <w:r>
        <w:rPr>
          <w:w w:val="105"/>
        </w:rPr>
        <w:t> roughly</w:t>
      </w:r>
      <w:r>
        <w:rPr>
          <w:w w:val="105"/>
        </w:rPr>
        <w:t> USD</w:t>
      </w:r>
      <w:r>
        <w:rPr>
          <w:w w:val="105"/>
        </w:rPr>
        <w:t> 20</w:t>
      </w:r>
      <w:r>
        <w:rPr>
          <w:w w:val="105"/>
        </w:rPr>
        <w:t> billion.</w:t>
      </w:r>
      <w:r>
        <w:rPr>
          <w:spacing w:val="40"/>
          <w:w w:val="105"/>
        </w:rPr>
        <w:t> </w:t>
      </w:r>
      <w:r>
        <w:rPr>
          <w:w w:val="105"/>
        </w:rPr>
        <w:t>The</w:t>
      </w:r>
      <w:r>
        <w:rPr>
          <w:w w:val="105"/>
        </w:rPr>
        <w:t> country</w:t>
      </w:r>
      <w:r>
        <w:rPr>
          <w:w w:val="105"/>
        </w:rPr>
        <w:t> is</w:t>
      </w:r>
      <w:r>
        <w:rPr>
          <w:w w:val="105"/>
        </w:rPr>
        <w:t> highly</w:t>
      </w:r>
      <w:r>
        <w:rPr>
          <w:w w:val="105"/>
        </w:rPr>
        <w:t> exposed</w:t>
      </w:r>
      <w:r>
        <w:rPr>
          <w:w w:val="105"/>
        </w:rPr>
        <w:t> to</w:t>
      </w:r>
      <w:r>
        <w:rPr>
          <w:w w:val="105"/>
        </w:rPr>
        <w:t> hydrometeo- rological hazards due to its geography:</w:t>
      </w:r>
      <w:r>
        <w:rPr>
          <w:w w:val="105"/>
        </w:rPr>
        <w:t> the Mekong River and its tributaries traverse the entire territory,</w:t>
      </w:r>
      <w:r>
        <w:rPr>
          <w:w w:val="105"/>
        </w:rPr>
        <w:t> and</w:t>
      </w:r>
      <w:r>
        <w:rPr>
          <w:w w:val="105"/>
        </w:rPr>
        <w:t> annual</w:t>
      </w:r>
      <w:r>
        <w:rPr>
          <w:w w:val="105"/>
        </w:rPr>
        <w:t> monsoon</w:t>
      </w:r>
      <w:r>
        <w:rPr>
          <w:w w:val="105"/>
        </w:rPr>
        <w:t> seasons</w:t>
      </w:r>
      <w:r>
        <w:rPr>
          <w:w w:val="105"/>
        </w:rPr>
        <w:t> bring</w:t>
      </w:r>
      <w:r>
        <w:rPr>
          <w:w w:val="105"/>
        </w:rPr>
        <w:t> intense</w:t>
      </w:r>
      <w:r>
        <w:rPr>
          <w:w w:val="105"/>
        </w:rPr>
        <w:t> and</w:t>
      </w:r>
      <w:r>
        <w:rPr>
          <w:w w:val="105"/>
        </w:rPr>
        <w:t> prolonged</w:t>
      </w:r>
      <w:r>
        <w:rPr>
          <w:w w:val="105"/>
        </w:rPr>
        <w:t> rainfall.</w:t>
      </w:r>
      <w:r>
        <w:rPr>
          <w:spacing w:val="40"/>
          <w:w w:val="105"/>
        </w:rPr>
        <w:t> </w:t>
      </w:r>
      <w:r>
        <w:rPr>
          <w:w w:val="105"/>
        </w:rPr>
        <w:t>Historical</w:t>
      </w:r>
      <w:r>
        <w:rPr>
          <w:w w:val="105"/>
        </w:rPr>
        <w:t> disas-</w:t>
      </w:r>
      <w:r>
        <w:rPr>
          <w:spacing w:val="40"/>
          <w:w w:val="105"/>
        </w:rPr>
        <w:t> </w:t>
      </w:r>
      <w:r>
        <w:rPr>
          <w:w w:val="105"/>
        </w:rPr>
        <w:t>ters</w:t>
      </w:r>
      <w:r>
        <w:rPr>
          <w:w w:val="105"/>
        </w:rPr>
        <w:t> have</w:t>
      </w:r>
      <w:r>
        <w:rPr>
          <w:w w:val="105"/>
        </w:rPr>
        <w:t> caused</w:t>
      </w:r>
      <w:r>
        <w:rPr>
          <w:w w:val="105"/>
        </w:rPr>
        <w:t> significant</w:t>
      </w:r>
      <w:r>
        <w:rPr>
          <w:w w:val="105"/>
        </w:rPr>
        <w:t> economic</w:t>
      </w:r>
      <w:r>
        <w:rPr>
          <w:w w:val="105"/>
        </w:rPr>
        <w:t> damage—most</w:t>
      </w:r>
      <w:r>
        <w:rPr>
          <w:w w:val="105"/>
        </w:rPr>
        <w:t> notably,</w:t>
      </w:r>
      <w:r>
        <w:rPr>
          <w:w w:val="105"/>
        </w:rPr>
        <w:t> the</w:t>
      </w:r>
      <w:r>
        <w:rPr>
          <w:w w:val="105"/>
        </w:rPr>
        <w:t> 2018</w:t>
      </w:r>
      <w:r>
        <w:rPr>
          <w:w w:val="105"/>
        </w:rPr>
        <w:t> collapse</w:t>
      </w:r>
      <w:r>
        <w:rPr>
          <w:w w:val="105"/>
        </w:rPr>
        <w:t> of</w:t>
      </w:r>
      <w:r>
        <w:rPr>
          <w:w w:val="105"/>
        </w:rPr>
        <w:t> the</w:t>
      </w:r>
      <w:r>
        <w:rPr>
          <w:w w:val="105"/>
        </w:rPr>
        <w:t> Xe-Pian Xe-Namnoy</w:t>
      </w:r>
      <w:r>
        <w:rPr>
          <w:w w:val="105"/>
        </w:rPr>
        <w:t> dam</w:t>
      </w:r>
      <w:r>
        <w:rPr>
          <w:w w:val="105"/>
        </w:rPr>
        <w:t> displaced</w:t>
      </w:r>
      <w:r>
        <w:rPr>
          <w:w w:val="105"/>
        </w:rPr>
        <w:t> thousands</w:t>
      </w:r>
      <w:r>
        <w:rPr>
          <w:w w:val="105"/>
        </w:rPr>
        <w:t> and</w:t>
      </w:r>
      <w:r>
        <w:rPr>
          <w:w w:val="105"/>
        </w:rPr>
        <w:t> caused</w:t>
      </w:r>
      <w:r>
        <w:rPr>
          <w:w w:val="105"/>
        </w:rPr>
        <w:t> hundreds</w:t>
      </w:r>
      <w:r>
        <w:rPr>
          <w:w w:val="105"/>
        </w:rPr>
        <w:t> of</w:t>
      </w:r>
      <w:r>
        <w:rPr>
          <w:w w:val="105"/>
        </w:rPr>
        <w:t> millions</w:t>
      </w:r>
      <w:r>
        <w:rPr>
          <w:w w:val="105"/>
        </w:rPr>
        <w:t> of</w:t>
      </w:r>
      <w:r>
        <w:rPr>
          <w:w w:val="105"/>
        </w:rPr>
        <w:t> dollars</w:t>
      </w:r>
      <w:r>
        <w:rPr>
          <w:w w:val="105"/>
        </w:rPr>
        <w:t> in</w:t>
      </w:r>
      <w:r>
        <w:rPr>
          <w:w w:val="105"/>
        </w:rPr>
        <w:t> damages</w:t>
      </w:r>
      <w:r>
        <w:rPr>
          <w:spacing w:val="80"/>
          <w:w w:val="105"/>
        </w:rPr>
        <w:t> </w:t>
      </w:r>
      <w:r>
        <w:rPr>
          <w:w w:val="105"/>
        </w:rPr>
        <w:t>[</w:t>
      </w:r>
      <w:hyperlink w:history="true" w:anchor="_bookmark34">
        <w:r>
          <w:rPr>
            <w:color w:val="002E6C"/>
            <w:w w:val="105"/>
          </w:rPr>
          <w:t>14</w:t>
        </w:r>
      </w:hyperlink>
      <w:r>
        <w:rPr>
          <w:w w:val="105"/>
        </w:rPr>
        <w:t>,</w:t>
      </w:r>
      <w:r>
        <w:rPr>
          <w:w w:val="105"/>
        </w:rPr>
        <w:t> </w:t>
      </w:r>
      <w:hyperlink w:history="true" w:anchor="_bookmark36">
        <w:r>
          <w:rPr>
            <w:color w:val="002E6C"/>
            <w:w w:val="105"/>
          </w:rPr>
          <w:t>16</w:t>
        </w:r>
      </w:hyperlink>
      <w:r>
        <w:rPr>
          <w:w w:val="105"/>
        </w:rPr>
        <w:t>].</w:t>
      </w:r>
      <w:r>
        <w:rPr>
          <w:spacing w:val="40"/>
          <w:w w:val="105"/>
        </w:rPr>
        <w:t> </w:t>
      </w:r>
      <w:r>
        <w:rPr>
          <w:w w:val="105"/>
        </w:rPr>
        <w:t>Despite</w:t>
      </w:r>
      <w:r>
        <w:rPr>
          <w:w w:val="105"/>
        </w:rPr>
        <w:t> this</w:t>
      </w:r>
      <w:r>
        <w:rPr>
          <w:w w:val="105"/>
        </w:rPr>
        <w:t> high</w:t>
      </w:r>
      <w:r>
        <w:rPr>
          <w:w w:val="105"/>
        </w:rPr>
        <w:t> exposure,</w:t>
      </w:r>
      <w:r>
        <w:rPr>
          <w:w w:val="105"/>
        </w:rPr>
        <w:t> Lao</w:t>
      </w:r>
      <w:r>
        <w:rPr>
          <w:w w:val="105"/>
        </w:rPr>
        <w:t> has</w:t>
      </w:r>
      <w:r>
        <w:rPr>
          <w:w w:val="105"/>
        </w:rPr>
        <w:t> limited</w:t>
      </w:r>
      <w:r>
        <w:rPr>
          <w:w w:val="105"/>
        </w:rPr>
        <w:t> fiscal</w:t>
      </w:r>
      <w:r>
        <w:rPr>
          <w:w w:val="105"/>
        </w:rPr>
        <w:t> capacity</w:t>
      </w:r>
      <w:r>
        <w:rPr>
          <w:w w:val="105"/>
        </w:rPr>
        <w:t> to</w:t>
      </w:r>
      <w:r>
        <w:rPr>
          <w:w w:val="105"/>
        </w:rPr>
        <w:t> absorb</w:t>
      </w:r>
      <w:r>
        <w:rPr>
          <w:w w:val="105"/>
        </w:rPr>
        <w:t> disaster</w:t>
      </w:r>
      <w:r>
        <w:rPr>
          <w:w w:val="105"/>
        </w:rPr>
        <w:t> shocks: public debt already exceeds 100% of GDP, and the country relies heavily on external assistance for post-disaster recovery.</w:t>
      </w:r>
      <w:r>
        <w:rPr>
          <w:spacing w:val="28"/>
          <w:w w:val="105"/>
        </w:rPr>
        <w:t> </w:t>
      </w:r>
      <w:r>
        <w:rPr>
          <w:w w:val="105"/>
        </w:rPr>
        <w:t>This combination of high hazard exposure and low absorptive capac- ity makes proactive risk assessment and targeted adaptation investments particularly critical for Lao PDR [</w:t>
      </w:r>
      <w:hyperlink w:history="true" w:anchor="_bookmark25">
        <w:r>
          <w:rPr>
            <w:color w:val="002E6C"/>
            <w:w w:val="105"/>
          </w:rPr>
          <w:t>5</w:t>
        </w:r>
      </w:hyperlink>
      <w:r>
        <w:rPr>
          <w:w w:val="105"/>
        </w:rPr>
        <w:t>].</w:t>
      </w:r>
    </w:p>
    <w:p>
      <w:pPr>
        <w:pStyle w:val="BodyText"/>
        <w:spacing w:line="292" w:lineRule="auto" w:before="147"/>
        <w:ind w:left="709" w:right="564"/>
        <w:jc w:val="both"/>
      </w:pPr>
      <w:r>
        <w:rPr/>
        <w:t>The</w:t>
      </w:r>
      <w:r>
        <w:rPr>
          <w:spacing w:val="40"/>
        </w:rPr>
        <w:t> </w:t>
      </w:r>
      <w:r>
        <w:rPr/>
        <w:t>PGR</w:t>
      </w:r>
      <w:r>
        <w:rPr>
          <w:spacing w:val="40"/>
        </w:rPr>
        <w:t> </w:t>
      </w:r>
      <w:r>
        <w:rPr/>
        <w:t>model</w:t>
      </w:r>
      <w:r>
        <w:rPr>
          <w:spacing w:val="40"/>
        </w:rPr>
        <w:t> </w:t>
      </w:r>
      <w:r>
        <w:rPr/>
        <w:t>focuses</w:t>
      </w:r>
      <w:r>
        <w:rPr>
          <w:spacing w:val="40"/>
        </w:rPr>
        <w:t> </w:t>
      </w:r>
      <w:r>
        <w:rPr/>
        <w:t>on</w:t>
      </w:r>
      <w:r>
        <w:rPr>
          <w:spacing w:val="40"/>
        </w:rPr>
        <w:t> </w:t>
      </w:r>
      <w:r>
        <w:rPr/>
        <w:t>hydrometeorological</w:t>
      </w:r>
      <w:r>
        <w:rPr>
          <w:spacing w:val="40"/>
        </w:rPr>
        <w:t> </w:t>
      </w:r>
      <w:r>
        <w:rPr/>
        <w:t>disasters—storms,</w:t>
      </w:r>
      <w:r>
        <w:rPr>
          <w:spacing w:val="40"/>
        </w:rPr>
        <w:t> </w:t>
      </w:r>
      <w:r>
        <w:rPr/>
        <w:t>floods,</w:t>
      </w:r>
      <w:r>
        <w:rPr>
          <w:spacing w:val="40"/>
        </w:rPr>
        <w:t> </w:t>
      </w:r>
      <w:r>
        <w:rPr/>
        <w:t>and</w:t>
      </w:r>
      <w:r>
        <w:rPr>
          <w:spacing w:val="40"/>
        </w:rPr>
        <w:t> </w:t>
      </w:r>
      <w:r>
        <w:rPr/>
        <w:t>movements</w:t>
      </w:r>
      <w:r>
        <w:rPr>
          <w:spacing w:val="40"/>
        </w:rPr>
        <w:t> </w:t>
      </w:r>
      <w:r>
        <w:rPr/>
        <w:t>of wet masses—which represent more than 50% of the disasters reported in Lao during the last</w:t>
      </w:r>
      <w:r>
        <w:rPr>
          <w:spacing w:val="80"/>
        </w:rPr>
        <w:t> </w:t>
      </w:r>
      <w:r>
        <w:rPr/>
        <w:t>decades and have a direct link with climate change [</w:t>
      </w:r>
      <w:hyperlink w:history="true" w:anchor="_bookmark26">
        <w:r>
          <w:rPr>
            <w:color w:val="002E6C"/>
          </w:rPr>
          <w:t>6</w:t>
        </w:r>
      </w:hyperlink>
      <w:r>
        <w:rPr/>
        <w:t>, </w:t>
      </w:r>
      <w:hyperlink w:history="true" w:anchor="_bookmark27">
        <w:r>
          <w:rPr>
            <w:color w:val="002E6C"/>
          </w:rPr>
          <w:t>7</w:t>
        </w:r>
      </w:hyperlink>
      <w:r>
        <w:rPr/>
        <w:t>].</w:t>
      </w:r>
      <w:r>
        <w:rPr>
          <w:spacing w:val="40"/>
        </w:rPr>
        <w:t> </w:t>
      </w:r>
      <w:r>
        <w:rPr/>
        <w:t>The approach uses Bayesian statistics, which enables a robust measurement of uncertainty and allows us to consider not just the mean values of possible events but also to understand how extreme events can affect the country by estimating</w:t>
      </w:r>
      <w:r>
        <w:rPr>
          <w:spacing w:val="40"/>
        </w:rPr>
        <w:t> </w:t>
      </w:r>
      <w:r>
        <w:rPr/>
        <w:t>the</w:t>
      </w:r>
      <w:r>
        <w:rPr>
          <w:spacing w:val="40"/>
        </w:rPr>
        <w:t> </w:t>
      </w:r>
      <w:r>
        <w:rPr/>
        <w:t>entire</w:t>
      </w:r>
      <w:r>
        <w:rPr>
          <w:spacing w:val="40"/>
        </w:rPr>
        <w:t> </w:t>
      </w:r>
      <w:r>
        <w:rPr/>
        <w:t>probability</w:t>
      </w:r>
      <w:r>
        <w:rPr>
          <w:spacing w:val="40"/>
        </w:rPr>
        <w:t> </w:t>
      </w:r>
      <w:r>
        <w:rPr/>
        <w:t>distributions.</w:t>
      </w:r>
    </w:p>
    <w:p>
      <w:pPr>
        <w:pStyle w:val="BodyText"/>
        <w:spacing w:line="292" w:lineRule="auto" w:before="142"/>
        <w:ind w:left="709" w:right="563"/>
        <w:jc w:val="both"/>
      </w:pPr>
      <w:r>
        <w:rPr>
          <w:w w:val="105"/>
        </w:rPr>
        <w:t>Existing</w:t>
      </w:r>
      <w:r>
        <w:rPr>
          <w:spacing w:val="-14"/>
          <w:w w:val="105"/>
        </w:rPr>
        <w:t> </w:t>
      </w:r>
      <w:r>
        <w:rPr>
          <w:w w:val="105"/>
        </w:rPr>
        <w:t>approaches</w:t>
      </w:r>
      <w:r>
        <w:rPr>
          <w:spacing w:val="-13"/>
          <w:w w:val="105"/>
        </w:rPr>
        <w:t> </w:t>
      </w:r>
      <w:r>
        <w:rPr>
          <w:w w:val="105"/>
        </w:rPr>
        <w:t>to</w:t>
      </w:r>
      <w:r>
        <w:rPr>
          <w:spacing w:val="-13"/>
          <w:w w:val="105"/>
        </w:rPr>
        <w:t> </w:t>
      </w:r>
      <w:r>
        <w:rPr>
          <w:w w:val="105"/>
        </w:rPr>
        <w:t>disaster</w:t>
      </w:r>
      <w:r>
        <w:rPr>
          <w:spacing w:val="-13"/>
          <w:w w:val="105"/>
        </w:rPr>
        <w:t> </w:t>
      </w:r>
      <w:r>
        <w:rPr>
          <w:w w:val="105"/>
        </w:rPr>
        <w:t>risk</w:t>
      </w:r>
      <w:r>
        <w:rPr>
          <w:spacing w:val="-13"/>
          <w:w w:val="105"/>
        </w:rPr>
        <w:t> </w:t>
      </w:r>
      <w:r>
        <w:rPr>
          <w:w w:val="105"/>
        </w:rPr>
        <w:t>assessment</w:t>
      </w:r>
      <w:r>
        <w:rPr>
          <w:spacing w:val="-13"/>
          <w:w w:val="105"/>
        </w:rPr>
        <w:t> </w:t>
      </w:r>
      <w:r>
        <w:rPr>
          <w:w w:val="105"/>
        </w:rPr>
        <w:t>in</w:t>
      </w:r>
      <w:r>
        <w:rPr>
          <w:spacing w:val="-13"/>
          <w:w w:val="105"/>
        </w:rPr>
        <w:t> </w:t>
      </w:r>
      <w:r>
        <w:rPr>
          <w:w w:val="105"/>
        </w:rPr>
        <w:t>developing</w:t>
      </w:r>
      <w:r>
        <w:rPr>
          <w:spacing w:val="-13"/>
          <w:w w:val="105"/>
        </w:rPr>
        <w:t> </w:t>
      </w:r>
      <w:r>
        <w:rPr>
          <w:w w:val="105"/>
        </w:rPr>
        <w:t>countries</w:t>
      </w:r>
      <w:r>
        <w:rPr>
          <w:spacing w:val="-13"/>
          <w:w w:val="105"/>
        </w:rPr>
        <w:t> </w:t>
      </w:r>
      <w:r>
        <w:rPr>
          <w:w w:val="105"/>
        </w:rPr>
        <w:t>often</w:t>
      </w:r>
      <w:r>
        <w:rPr>
          <w:spacing w:val="-13"/>
          <w:w w:val="105"/>
        </w:rPr>
        <w:t> </w:t>
      </w:r>
      <w:r>
        <w:rPr>
          <w:w w:val="105"/>
        </w:rPr>
        <w:t>rely</w:t>
      </w:r>
      <w:r>
        <w:rPr>
          <w:spacing w:val="-13"/>
          <w:w w:val="105"/>
        </w:rPr>
        <w:t> </w:t>
      </w:r>
      <w:r>
        <w:rPr>
          <w:w w:val="105"/>
        </w:rPr>
        <w:t>on</w:t>
      </w:r>
      <w:r>
        <w:rPr>
          <w:spacing w:val="-13"/>
          <w:w w:val="105"/>
        </w:rPr>
        <w:t> </w:t>
      </w:r>
      <w:r>
        <w:rPr>
          <w:w w:val="105"/>
        </w:rPr>
        <w:t>deterministic models</w:t>
      </w:r>
      <w:r>
        <w:rPr>
          <w:w w:val="105"/>
        </w:rPr>
        <w:t> or</w:t>
      </w:r>
      <w:r>
        <w:rPr>
          <w:w w:val="105"/>
        </w:rPr>
        <w:t> historical</w:t>
      </w:r>
      <w:r>
        <w:rPr>
          <w:w w:val="105"/>
        </w:rPr>
        <w:t> averages,</w:t>
      </w:r>
      <w:r>
        <w:rPr>
          <w:w w:val="105"/>
        </w:rPr>
        <w:t> which</w:t>
      </w:r>
      <w:r>
        <w:rPr>
          <w:w w:val="105"/>
        </w:rPr>
        <w:t> fail</w:t>
      </w:r>
      <w:r>
        <w:rPr>
          <w:w w:val="105"/>
        </w:rPr>
        <w:t> to</w:t>
      </w:r>
      <w:r>
        <w:rPr>
          <w:w w:val="105"/>
        </w:rPr>
        <w:t> capture</w:t>
      </w:r>
      <w:r>
        <w:rPr>
          <w:w w:val="105"/>
        </w:rPr>
        <w:t> extreme</w:t>
      </w:r>
      <w:r>
        <w:rPr>
          <w:w w:val="105"/>
        </w:rPr>
        <w:t> tail</w:t>
      </w:r>
      <w:r>
        <w:rPr>
          <w:w w:val="105"/>
        </w:rPr>
        <w:t> events</w:t>
      </w:r>
      <w:r>
        <w:rPr>
          <w:w w:val="105"/>
        </w:rPr>
        <w:t> that</w:t>
      </w:r>
      <w:r>
        <w:rPr>
          <w:w w:val="105"/>
        </w:rPr>
        <w:t> pose</w:t>
      </w:r>
      <w:r>
        <w:rPr>
          <w:w w:val="105"/>
        </w:rPr>
        <w:t> the</w:t>
      </w:r>
      <w:r>
        <w:rPr>
          <w:w w:val="105"/>
        </w:rPr>
        <w:t> greatest threat</w:t>
      </w:r>
      <w:r>
        <w:rPr>
          <w:w w:val="105"/>
        </w:rPr>
        <w:t> to</w:t>
      </w:r>
      <w:r>
        <w:rPr>
          <w:w w:val="105"/>
        </w:rPr>
        <w:t> economic</w:t>
      </w:r>
      <w:r>
        <w:rPr>
          <w:w w:val="105"/>
        </w:rPr>
        <w:t> stability</w:t>
      </w:r>
      <w:r>
        <w:rPr>
          <w:w w:val="105"/>
        </w:rPr>
        <w:t> [</w:t>
      </w:r>
      <w:hyperlink w:history="true" w:anchor="_bookmark30">
        <w:r>
          <w:rPr>
            <w:color w:val="002E6C"/>
            <w:w w:val="105"/>
          </w:rPr>
          <w:t>10</w:t>
        </w:r>
      </w:hyperlink>
      <w:r>
        <w:rPr>
          <w:w w:val="105"/>
        </w:rPr>
        <w:t>,</w:t>
      </w:r>
      <w:r>
        <w:rPr>
          <w:w w:val="105"/>
        </w:rPr>
        <w:t> </w:t>
      </w:r>
      <w:hyperlink w:history="true" w:anchor="_bookmark28">
        <w:r>
          <w:rPr>
            <w:color w:val="002E6C"/>
            <w:w w:val="105"/>
          </w:rPr>
          <w:t>9</w:t>
        </w:r>
      </w:hyperlink>
      <w:r>
        <w:rPr>
          <w:w w:val="105"/>
        </w:rPr>
        <w:t>].</w:t>
      </w:r>
      <w:r>
        <w:rPr>
          <w:spacing w:val="40"/>
          <w:w w:val="105"/>
        </w:rPr>
        <w:t> </w:t>
      </w:r>
      <w:r>
        <w:rPr>
          <w:w w:val="105"/>
        </w:rPr>
        <w:t>The</w:t>
      </w:r>
      <w:r>
        <w:rPr>
          <w:w w:val="105"/>
        </w:rPr>
        <w:t> PGR</w:t>
      </w:r>
      <w:r>
        <w:rPr>
          <w:w w:val="105"/>
        </w:rPr>
        <w:t> model</w:t>
      </w:r>
      <w:r>
        <w:rPr>
          <w:w w:val="105"/>
        </w:rPr>
        <w:t> addresses</w:t>
      </w:r>
      <w:r>
        <w:rPr>
          <w:w w:val="105"/>
        </w:rPr>
        <w:t> these</w:t>
      </w:r>
      <w:r>
        <w:rPr>
          <w:w w:val="105"/>
        </w:rPr>
        <w:t> limitations</w:t>
      </w:r>
      <w:r>
        <w:rPr>
          <w:w w:val="105"/>
        </w:rPr>
        <w:t> by</w:t>
      </w:r>
      <w:r>
        <w:rPr>
          <w:w w:val="105"/>
        </w:rPr>
        <w:t> producing</w:t>
      </w:r>
      <w:r>
        <w:rPr>
          <w:spacing w:val="80"/>
          <w:w w:val="105"/>
        </w:rPr>
        <w:t> </w:t>
      </w:r>
      <w:r>
        <w:rPr>
          <w:w w:val="105"/>
        </w:rPr>
        <w:t>full</w:t>
      </w:r>
      <w:r>
        <w:rPr>
          <w:w w:val="105"/>
        </w:rPr>
        <w:t> probability</w:t>
      </w:r>
      <w:r>
        <w:rPr>
          <w:w w:val="105"/>
        </w:rPr>
        <w:t> distributions</w:t>
      </w:r>
      <w:r>
        <w:rPr>
          <w:w w:val="105"/>
        </w:rPr>
        <w:t> of</w:t>
      </w:r>
      <w:r>
        <w:rPr>
          <w:w w:val="105"/>
        </w:rPr>
        <w:t> damages,</w:t>
      </w:r>
      <w:r>
        <w:rPr>
          <w:w w:val="105"/>
        </w:rPr>
        <w:t> enabling</w:t>
      </w:r>
      <w:r>
        <w:rPr>
          <w:w w:val="105"/>
        </w:rPr>
        <w:t> policymakers</w:t>
      </w:r>
      <w:r>
        <w:rPr>
          <w:w w:val="105"/>
        </w:rPr>
        <w:t> to</w:t>
      </w:r>
      <w:r>
        <w:rPr>
          <w:w w:val="105"/>
        </w:rPr>
        <w:t> assess</w:t>
      </w:r>
      <w:r>
        <w:rPr>
          <w:w w:val="105"/>
        </w:rPr>
        <w:t> not</w:t>
      </w:r>
      <w:r>
        <w:rPr>
          <w:w w:val="105"/>
        </w:rPr>
        <w:t> only</w:t>
      </w:r>
      <w:r>
        <w:rPr>
          <w:w w:val="105"/>
        </w:rPr>
        <w:t> expected</w:t>
      </w:r>
      <w:r>
        <w:rPr>
          <w:spacing w:val="40"/>
          <w:w w:val="105"/>
        </w:rPr>
        <w:t> </w:t>
      </w:r>
      <w:r>
        <w:rPr>
          <w:w w:val="105"/>
        </w:rPr>
        <w:t>costs</w:t>
      </w:r>
      <w:r>
        <w:rPr>
          <w:w w:val="105"/>
        </w:rPr>
        <w:t> but</w:t>
      </w:r>
      <w:r>
        <w:rPr>
          <w:w w:val="105"/>
        </w:rPr>
        <w:t> also</w:t>
      </w:r>
      <w:r>
        <w:rPr>
          <w:w w:val="105"/>
        </w:rPr>
        <w:t> the</w:t>
      </w:r>
      <w:r>
        <w:rPr>
          <w:w w:val="105"/>
        </w:rPr>
        <w:t> probability</w:t>
      </w:r>
      <w:r>
        <w:rPr>
          <w:w w:val="105"/>
        </w:rPr>
        <w:t> of</w:t>
      </w:r>
      <w:r>
        <w:rPr>
          <w:w w:val="105"/>
        </w:rPr>
        <w:t> worst-case</w:t>
      </w:r>
      <w:r>
        <w:rPr>
          <w:w w:val="105"/>
        </w:rPr>
        <w:t> outcomes</w:t>
      </w:r>
      <w:r>
        <w:rPr>
          <w:w w:val="105"/>
        </w:rPr>
        <w:t> that</w:t>
      </w:r>
      <w:r>
        <w:rPr>
          <w:w w:val="105"/>
        </w:rPr>
        <w:t> could</w:t>
      </w:r>
      <w:r>
        <w:rPr>
          <w:w w:val="105"/>
        </w:rPr>
        <w:t> overwhelm</w:t>
      </w:r>
      <w:r>
        <w:rPr>
          <w:w w:val="105"/>
        </w:rPr>
        <w:t> national</w:t>
      </w:r>
      <w:r>
        <w:rPr>
          <w:w w:val="105"/>
        </w:rPr>
        <w:t> response </w:t>
      </w:r>
      <w:r>
        <w:rPr>
          <w:spacing w:val="-2"/>
          <w:w w:val="105"/>
        </w:rPr>
        <w:t>capacity.</w:t>
      </w:r>
    </w:p>
    <w:p>
      <w:pPr>
        <w:pStyle w:val="BodyText"/>
        <w:spacing w:line="292" w:lineRule="auto" w:before="142"/>
        <w:ind w:left="709" w:right="565"/>
        <w:jc w:val="both"/>
      </w:pPr>
      <w:r>
        <w:rPr>
          <w:w w:val="105"/>
        </w:rPr>
        <w:t>This note first presents the baseline results of the PGR model for Lao PDR, and then addresses two policy-relevant questions:</w:t>
      </w:r>
    </w:p>
    <w:p>
      <w:pPr>
        <w:pStyle w:val="ListParagraph"/>
        <w:numPr>
          <w:ilvl w:val="0"/>
          <w:numId w:val="2"/>
        </w:numPr>
        <w:tabs>
          <w:tab w:pos="1145" w:val="left" w:leader="none"/>
        </w:tabs>
        <w:spacing w:line="292" w:lineRule="auto" w:before="138" w:after="0"/>
        <w:ind w:left="1145" w:right="563" w:hanging="279"/>
        <w:jc w:val="both"/>
        <w:rPr>
          <w:sz w:val="22"/>
        </w:rPr>
      </w:pPr>
      <w:r>
        <w:rPr>
          <w:b/>
          <w:w w:val="110"/>
          <w:sz w:val="22"/>
        </w:rPr>
        <w:t>What</w:t>
      </w:r>
      <w:r>
        <w:rPr>
          <w:b/>
          <w:w w:val="110"/>
          <w:sz w:val="22"/>
        </w:rPr>
        <w:t> are</w:t>
      </w:r>
      <w:r>
        <w:rPr>
          <w:b/>
          <w:w w:val="110"/>
          <w:sz w:val="22"/>
        </w:rPr>
        <w:t> the</w:t>
      </w:r>
      <w:r>
        <w:rPr>
          <w:b/>
          <w:w w:val="110"/>
          <w:sz w:val="22"/>
        </w:rPr>
        <w:t> baseline</w:t>
      </w:r>
      <w:r>
        <w:rPr>
          <w:b/>
          <w:w w:val="110"/>
          <w:sz w:val="22"/>
        </w:rPr>
        <w:t> projections</w:t>
      </w:r>
      <w:r>
        <w:rPr>
          <w:b/>
          <w:w w:val="110"/>
          <w:sz w:val="22"/>
        </w:rPr>
        <w:t> for</w:t>
      </w:r>
      <w:r>
        <w:rPr>
          <w:b/>
          <w:w w:val="110"/>
          <w:sz w:val="22"/>
        </w:rPr>
        <w:t> Lao’s</w:t>
      </w:r>
      <w:r>
        <w:rPr>
          <w:b/>
          <w:w w:val="110"/>
          <w:sz w:val="22"/>
        </w:rPr>
        <w:t> climate</w:t>
      </w:r>
      <w:r>
        <w:rPr>
          <w:b/>
          <w:w w:val="110"/>
          <w:sz w:val="22"/>
        </w:rPr>
        <w:t> risk?</w:t>
      </w:r>
      <w:r>
        <w:rPr>
          <w:b/>
          <w:w w:val="110"/>
          <w:sz w:val="22"/>
        </w:rPr>
        <w:t> </w:t>
      </w:r>
      <w:r>
        <w:rPr>
          <w:w w:val="110"/>
          <w:sz w:val="22"/>
        </w:rPr>
        <w:t>We</w:t>
      </w:r>
      <w:r>
        <w:rPr>
          <w:w w:val="110"/>
          <w:sz w:val="22"/>
        </w:rPr>
        <w:t> present</w:t>
      </w:r>
      <w:r>
        <w:rPr>
          <w:w w:val="110"/>
          <w:sz w:val="22"/>
        </w:rPr>
        <w:t> the</w:t>
      </w:r>
      <w:r>
        <w:rPr>
          <w:w w:val="110"/>
          <w:sz w:val="22"/>
        </w:rPr>
        <w:t> model’s </w:t>
      </w:r>
      <w:r>
        <w:rPr>
          <w:sz w:val="22"/>
        </w:rPr>
        <w:t>estimates of how disaster frequency, severity, and geospatial patterns are expected to evolve </w:t>
      </w:r>
      <w:r>
        <w:rPr>
          <w:w w:val="110"/>
          <w:sz w:val="22"/>
        </w:rPr>
        <w:t>under current trends.</w:t>
      </w:r>
    </w:p>
    <w:p>
      <w:pPr>
        <w:pStyle w:val="ListParagraph"/>
        <w:numPr>
          <w:ilvl w:val="0"/>
          <w:numId w:val="2"/>
        </w:numPr>
        <w:tabs>
          <w:tab w:pos="1145" w:val="left" w:leader="none"/>
        </w:tabs>
        <w:spacing w:line="290" w:lineRule="auto" w:before="105" w:after="0"/>
        <w:ind w:left="1145" w:right="564" w:hanging="279"/>
        <w:jc w:val="both"/>
        <w:rPr>
          <w:sz w:val="22"/>
        </w:rPr>
      </w:pPr>
      <w:r>
        <w:rPr>
          <w:b/>
          <w:w w:val="110"/>
          <w:sz w:val="22"/>
        </w:rPr>
        <w:t>How do different CO</w:t>
      </w:r>
      <w:r>
        <w:rPr>
          <w:rFonts w:ascii="Comic Sans MS" w:hAnsi="Comic Sans MS"/>
          <w:b/>
          <w:w w:val="110"/>
          <w:sz w:val="22"/>
          <w:vertAlign w:val="subscript"/>
        </w:rPr>
        <w:t>2</w:t>
      </w:r>
      <w:r>
        <w:rPr>
          <w:rFonts w:ascii="Comic Sans MS" w:hAnsi="Comic Sans MS"/>
          <w:b/>
          <w:w w:val="110"/>
          <w:sz w:val="22"/>
          <w:vertAlign w:val="baseline"/>
        </w:rPr>
        <w:t> </w:t>
      </w:r>
      <w:r>
        <w:rPr>
          <w:b/>
          <w:w w:val="110"/>
          <w:sz w:val="22"/>
          <w:vertAlign w:val="baseline"/>
        </w:rPr>
        <w:t>emission scenarios affect Lao’s exposure to climate change risk?</w:t>
      </w:r>
      <w:r>
        <w:rPr>
          <w:b/>
          <w:w w:val="110"/>
          <w:sz w:val="22"/>
          <w:vertAlign w:val="baseline"/>
        </w:rPr>
        <w:t> </w:t>
      </w:r>
      <w:r>
        <w:rPr>
          <w:w w:val="110"/>
          <w:sz w:val="22"/>
          <w:vertAlign w:val="baseline"/>
        </w:rPr>
        <w:t>We feed four IPCC Special Report on Emissions Scenarios (SRES) CO</w:t>
      </w:r>
      <w:r>
        <w:rPr>
          <w:rFonts w:ascii="Trebuchet MS" w:hAnsi="Trebuchet MS"/>
          <w:w w:val="110"/>
          <w:sz w:val="22"/>
          <w:vertAlign w:val="subscript"/>
        </w:rPr>
        <w:t>2</w:t>
      </w:r>
      <w:r>
        <w:rPr>
          <w:rFonts w:ascii="Trebuchet MS" w:hAnsi="Trebuchet MS"/>
          <w:w w:val="110"/>
          <w:sz w:val="22"/>
          <w:vertAlign w:val="baseline"/>
        </w:rPr>
        <w:t> </w:t>
      </w:r>
      <w:r>
        <w:rPr>
          <w:w w:val="110"/>
          <w:sz w:val="22"/>
          <w:vertAlign w:val="baseline"/>
        </w:rPr>
        <w:t>trajectories </w:t>
      </w:r>
      <w:r>
        <w:rPr>
          <w:sz w:val="22"/>
          <w:vertAlign w:val="baseline"/>
        </w:rPr>
        <w:t>into the model to compare how alternative global emission pathways translate into different </w:t>
      </w:r>
      <w:r>
        <w:rPr>
          <w:w w:val="110"/>
          <w:sz w:val="22"/>
          <w:vertAlign w:val="baseline"/>
        </w:rPr>
        <w:t>levels of disaster risk for Lao PDR.</w:t>
      </w:r>
    </w:p>
    <w:p>
      <w:pPr>
        <w:pStyle w:val="Heading3"/>
        <w:numPr>
          <w:ilvl w:val="0"/>
          <w:numId w:val="2"/>
        </w:numPr>
        <w:tabs>
          <w:tab w:pos="1144" w:val="left" w:leader="none"/>
        </w:tabs>
        <w:spacing w:line="240" w:lineRule="auto" w:before="138" w:after="0"/>
        <w:ind w:left="1144" w:right="0" w:hanging="278"/>
        <w:jc w:val="both"/>
      </w:pPr>
      <w:r>
        <w:rPr>
          <w:w w:val="120"/>
        </w:rPr>
        <w:t>How</w:t>
      </w:r>
      <w:r>
        <w:rPr>
          <w:spacing w:val="55"/>
          <w:w w:val="120"/>
        </w:rPr>
        <w:t> </w:t>
      </w:r>
      <w:r>
        <w:rPr>
          <w:w w:val="120"/>
        </w:rPr>
        <w:t>can</w:t>
      </w:r>
      <w:r>
        <w:rPr>
          <w:spacing w:val="55"/>
          <w:w w:val="120"/>
        </w:rPr>
        <w:t> </w:t>
      </w:r>
      <w:r>
        <w:rPr>
          <w:w w:val="120"/>
        </w:rPr>
        <w:t>local</w:t>
      </w:r>
      <w:r>
        <w:rPr>
          <w:spacing w:val="55"/>
          <w:w w:val="120"/>
        </w:rPr>
        <w:t> </w:t>
      </w:r>
      <w:r>
        <w:rPr>
          <w:w w:val="120"/>
        </w:rPr>
        <w:t>infrastructure</w:t>
      </w:r>
      <w:r>
        <w:rPr>
          <w:spacing w:val="56"/>
          <w:w w:val="120"/>
        </w:rPr>
        <w:t> </w:t>
      </w:r>
      <w:r>
        <w:rPr>
          <w:w w:val="120"/>
        </w:rPr>
        <w:t>interventions</w:t>
      </w:r>
      <w:r>
        <w:rPr>
          <w:spacing w:val="55"/>
          <w:w w:val="120"/>
        </w:rPr>
        <w:t> </w:t>
      </w:r>
      <w:r>
        <w:rPr>
          <w:w w:val="120"/>
        </w:rPr>
        <w:t>mitigate</w:t>
      </w:r>
      <w:r>
        <w:rPr>
          <w:spacing w:val="55"/>
          <w:w w:val="120"/>
        </w:rPr>
        <w:t> </w:t>
      </w:r>
      <w:r>
        <w:rPr>
          <w:w w:val="120"/>
        </w:rPr>
        <w:t>disaster</w:t>
      </w:r>
      <w:r>
        <w:rPr>
          <w:spacing w:val="56"/>
          <w:w w:val="120"/>
        </w:rPr>
        <w:t> </w:t>
      </w:r>
      <w:r>
        <w:rPr>
          <w:w w:val="120"/>
        </w:rPr>
        <w:t>risk</w:t>
      </w:r>
      <w:r>
        <w:rPr>
          <w:spacing w:val="55"/>
          <w:w w:val="120"/>
        </w:rPr>
        <w:t> </w:t>
      </w:r>
      <w:r>
        <w:rPr>
          <w:w w:val="120"/>
        </w:rPr>
        <w:t>in</w:t>
      </w:r>
      <w:r>
        <w:rPr>
          <w:spacing w:val="55"/>
          <w:w w:val="120"/>
        </w:rPr>
        <w:t> </w:t>
      </w:r>
      <w:r>
        <w:rPr>
          <w:spacing w:val="-2"/>
          <w:w w:val="120"/>
        </w:rPr>
        <w:t>specific</w:t>
      </w:r>
    </w:p>
    <w:p>
      <w:pPr>
        <w:pStyle w:val="Heading3"/>
        <w:spacing w:after="0" w:line="240" w:lineRule="auto"/>
        <w:jc w:val="both"/>
        <w:sectPr>
          <w:pgSz w:w="11910" w:h="16840"/>
          <w:pgMar w:header="0" w:footer="783" w:top="1400" w:bottom="980" w:left="708" w:right="850"/>
        </w:sectPr>
      </w:pPr>
    </w:p>
    <w:p>
      <w:pPr>
        <w:pStyle w:val="BodyText"/>
        <w:spacing w:line="292" w:lineRule="auto" w:before="29"/>
        <w:ind w:left="1145" w:right="564"/>
        <w:jc w:val="both"/>
      </w:pPr>
      <w:r>
        <w:rPr>
          <w:b/>
          <w:w w:val="105"/>
        </w:rPr>
        <w:t>cities?</w:t>
      </w:r>
      <w:r>
        <w:rPr>
          <w:b/>
          <w:spacing w:val="80"/>
          <w:w w:val="150"/>
        </w:rPr>
        <w:t> </w:t>
      </w:r>
      <w:r>
        <w:rPr>
          <w:w w:val="105"/>
        </w:rPr>
        <w:t>We</w:t>
      </w:r>
      <w:r>
        <w:rPr>
          <w:spacing w:val="40"/>
          <w:w w:val="105"/>
        </w:rPr>
        <w:t> </w:t>
      </w:r>
      <w:r>
        <w:rPr>
          <w:w w:val="105"/>
        </w:rPr>
        <w:t>simulate</w:t>
      </w:r>
      <w:r>
        <w:rPr>
          <w:spacing w:val="40"/>
          <w:w w:val="105"/>
        </w:rPr>
        <w:t> </w:t>
      </w:r>
      <w:r>
        <w:rPr>
          <w:w w:val="105"/>
        </w:rPr>
        <w:t>the</w:t>
      </w:r>
      <w:r>
        <w:rPr>
          <w:spacing w:val="40"/>
          <w:w w:val="105"/>
        </w:rPr>
        <w:t> </w:t>
      </w:r>
      <w:r>
        <w:rPr>
          <w:w w:val="105"/>
        </w:rPr>
        <w:t>construction</w:t>
      </w:r>
      <w:r>
        <w:rPr>
          <w:spacing w:val="40"/>
          <w:w w:val="105"/>
        </w:rPr>
        <w:t> </w:t>
      </w:r>
      <w:r>
        <w:rPr>
          <w:w w:val="105"/>
        </w:rPr>
        <w:t>of</w:t>
      </w:r>
      <w:r>
        <w:rPr>
          <w:spacing w:val="40"/>
          <w:w w:val="105"/>
        </w:rPr>
        <w:t> </w:t>
      </w:r>
      <w:r>
        <w:rPr>
          <w:w w:val="105"/>
        </w:rPr>
        <w:t>flood</w:t>
      </w:r>
      <w:r>
        <w:rPr>
          <w:spacing w:val="40"/>
          <w:w w:val="105"/>
        </w:rPr>
        <w:t> </w:t>
      </w:r>
      <w:r>
        <w:rPr>
          <w:w w:val="105"/>
        </w:rPr>
        <w:t>walls</w:t>
      </w:r>
      <w:r>
        <w:rPr>
          <w:spacing w:val="40"/>
          <w:w w:val="105"/>
        </w:rPr>
        <w:t> </w:t>
      </w:r>
      <w:r>
        <w:rPr>
          <w:w w:val="105"/>
        </w:rPr>
        <w:t>in</w:t>
      </w:r>
      <w:r>
        <w:rPr>
          <w:spacing w:val="40"/>
          <w:w w:val="105"/>
        </w:rPr>
        <w:t> </w:t>
      </w:r>
      <w:r>
        <w:rPr>
          <w:w w:val="105"/>
        </w:rPr>
        <w:t>three</w:t>
      </w:r>
      <w:r>
        <w:rPr>
          <w:spacing w:val="40"/>
          <w:w w:val="105"/>
        </w:rPr>
        <w:t> </w:t>
      </w:r>
      <w:r>
        <w:rPr>
          <w:w w:val="105"/>
        </w:rPr>
        <w:t>Laotian</w:t>
      </w:r>
      <w:r>
        <w:rPr>
          <w:spacing w:val="40"/>
          <w:w w:val="105"/>
        </w:rPr>
        <w:t> </w:t>
      </w:r>
      <w:r>
        <w:rPr>
          <w:w w:val="105"/>
        </w:rPr>
        <w:t>cities</w:t>
      </w:r>
      <w:r>
        <w:rPr>
          <w:spacing w:val="40"/>
          <w:w w:val="105"/>
        </w:rPr>
        <w:t> </w:t>
      </w:r>
      <w:r>
        <w:rPr>
          <w:w w:val="105"/>
        </w:rPr>
        <w:t>by</w:t>
      </w:r>
      <w:r>
        <w:rPr>
          <w:spacing w:val="40"/>
          <w:w w:val="105"/>
        </w:rPr>
        <w:t> </w:t>
      </w:r>
      <w:r>
        <w:rPr>
          <w:w w:val="105"/>
        </w:rPr>
        <w:t>modify- ing</w:t>
      </w:r>
      <w:r>
        <w:rPr>
          <w:w w:val="105"/>
        </w:rPr>
        <w:t> the</w:t>
      </w:r>
      <w:r>
        <w:rPr>
          <w:w w:val="105"/>
        </w:rPr>
        <w:t> geospatial</w:t>
      </w:r>
      <w:r>
        <w:rPr>
          <w:w w:val="105"/>
        </w:rPr>
        <w:t> model’s</w:t>
      </w:r>
      <w:r>
        <w:rPr>
          <w:w w:val="105"/>
        </w:rPr>
        <w:t> distance-to-river</w:t>
      </w:r>
      <w:r>
        <w:rPr>
          <w:w w:val="105"/>
        </w:rPr>
        <w:t> variable,</w:t>
      </w:r>
      <w:r>
        <w:rPr>
          <w:w w:val="105"/>
        </w:rPr>
        <w:t> and</w:t>
      </w:r>
      <w:r>
        <w:rPr>
          <w:w w:val="105"/>
        </w:rPr>
        <w:t> evaluate</w:t>
      </w:r>
      <w:r>
        <w:rPr>
          <w:w w:val="105"/>
        </w:rPr>
        <w:t> the</w:t>
      </w:r>
      <w:r>
        <w:rPr>
          <w:w w:val="105"/>
        </w:rPr>
        <w:t> resulting</w:t>
      </w:r>
      <w:r>
        <w:rPr>
          <w:w w:val="105"/>
        </w:rPr>
        <w:t> reduction</w:t>
      </w:r>
      <w:r>
        <w:rPr>
          <w:spacing w:val="80"/>
          <w:w w:val="105"/>
        </w:rPr>
        <w:t> </w:t>
      </w:r>
      <w:r>
        <w:rPr>
          <w:w w:val="105"/>
        </w:rPr>
        <w:t>in expected damages.</w:t>
      </w:r>
    </w:p>
    <w:p>
      <w:pPr>
        <w:pStyle w:val="BodyText"/>
        <w:spacing w:line="292" w:lineRule="auto" w:before="139"/>
        <w:ind w:left="709" w:right="563"/>
        <w:jc w:val="both"/>
      </w:pPr>
      <w:r>
        <w:rPr>
          <w:w w:val="105"/>
        </w:rPr>
        <w:t>The</w:t>
      </w:r>
      <w:r>
        <w:rPr>
          <w:w w:val="105"/>
        </w:rPr>
        <w:t> analysis</w:t>
      </w:r>
      <w:r>
        <w:rPr>
          <w:w w:val="105"/>
        </w:rPr>
        <w:t> concludes</w:t>
      </w:r>
      <w:r>
        <w:rPr>
          <w:w w:val="105"/>
        </w:rPr>
        <w:t> that</w:t>
      </w:r>
      <w:r>
        <w:rPr>
          <w:w w:val="105"/>
        </w:rPr>
        <w:t> Lao</w:t>
      </w:r>
      <w:r>
        <w:rPr>
          <w:w w:val="105"/>
        </w:rPr>
        <w:t> PDR</w:t>
      </w:r>
      <w:r>
        <w:rPr>
          <w:w w:val="105"/>
        </w:rPr>
        <w:t> faces</w:t>
      </w:r>
      <w:r>
        <w:rPr>
          <w:w w:val="105"/>
        </w:rPr>
        <w:t> substantially</w:t>
      </w:r>
      <w:r>
        <w:rPr>
          <w:w w:val="105"/>
        </w:rPr>
        <w:t> increasing</w:t>
      </w:r>
      <w:r>
        <w:rPr>
          <w:w w:val="105"/>
        </w:rPr>
        <w:t> risks</w:t>
      </w:r>
      <w:r>
        <w:rPr>
          <w:w w:val="105"/>
        </w:rPr>
        <w:t> even</w:t>
      </w:r>
      <w:r>
        <w:rPr>
          <w:w w:val="105"/>
        </w:rPr>
        <w:t> under</w:t>
      </w:r>
      <w:r>
        <w:rPr>
          <w:w w:val="105"/>
        </w:rPr>
        <w:t> baseline projections,</w:t>
      </w:r>
      <w:r>
        <w:rPr>
          <w:w w:val="105"/>
        </w:rPr>
        <w:t> with</w:t>
      </w:r>
      <w:r>
        <w:rPr>
          <w:w w:val="105"/>
        </w:rPr>
        <w:t> 100-year</w:t>
      </w:r>
      <w:r>
        <w:rPr>
          <w:w w:val="105"/>
        </w:rPr>
        <w:t> return</w:t>
      </w:r>
      <w:r>
        <w:rPr>
          <w:w w:val="105"/>
        </w:rPr>
        <w:t> period</w:t>
      </w:r>
      <w:r>
        <w:rPr>
          <w:w w:val="105"/>
        </w:rPr>
        <w:t> damages</w:t>
      </w:r>
      <w:r>
        <w:rPr>
          <w:w w:val="105"/>
        </w:rPr>
        <w:t> rising</w:t>
      </w:r>
      <w:r>
        <w:rPr>
          <w:w w:val="105"/>
        </w:rPr>
        <w:t> from</w:t>
      </w:r>
      <w:r>
        <w:rPr>
          <w:w w:val="105"/>
        </w:rPr>
        <w:t> USD</w:t>
      </w:r>
      <w:r>
        <w:rPr>
          <w:w w:val="105"/>
        </w:rPr>
        <w:t> 611</w:t>
      </w:r>
      <w:r>
        <w:rPr>
          <w:w w:val="105"/>
        </w:rPr>
        <w:t> million</w:t>
      </w:r>
      <w:r>
        <w:rPr>
          <w:w w:val="105"/>
        </w:rPr>
        <w:t> in</w:t>
      </w:r>
      <w:r>
        <w:rPr>
          <w:w w:val="105"/>
        </w:rPr>
        <w:t> 2000</w:t>
      </w:r>
      <w:r>
        <w:rPr>
          <w:w w:val="105"/>
        </w:rPr>
        <w:t> to</w:t>
      </w:r>
      <w:r>
        <w:rPr>
          <w:w w:val="105"/>
        </w:rPr>
        <w:t> over USD</w:t>
      </w:r>
      <w:r>
        <w:rPr>
          <w:w w:val="105"/>
        </w:rPr>
        <w:t> 2.1</w:t>
      </w:r>
      <w:r>
        <w:rPr>
          <w:w w:val="105"/>
        </w:rPr>
        <w:t> billion</w:t>
      </w:r>
      <w:r>
        <w:rPr>
          <w:w w:val="105"/>
        </w:rPr>
        <w:t> by</w:t>
      </w:r>
      <w:r>
        <w:rPr>
          <w:w w:val="105"/>
        </w:rPr>
        <w:t> 2055.</w:t>
      </w:r>
      <w:r>
        <w:rPr>
          <w:spacing w:val="35"/>
          <w:w w:val="105"/>
        </w:rPr>
        <w:t> </w:t>
      </w:r>
      <w:r>
        <w:rPr>
          <w:w w:val="105"/>
        </w:rPr>
        <w:t>Under</w:t>
      </w:r>
      <w:r>
        <w:rPr>
          <w:w w:val="105"/>
        </w:rPr>
        <w:t> higher</w:t>
      </w:r>
      <w:r>
        <w:rPr>
          <w:w w:val="105"/>
        </w:rPr>
        <w:t> emission</w:t>
      </w:r>
      <w:r>
        <w:rPr>
          <w:w w:val="105"/>
        </w:rPr>
        <w:t> scenarios,</w:t>
      </w:r>
      <w:r>
        <w:rPr>
          <w:w w:val="105"/>
        </w:rPr>
        <w:t> damages</w:t>
      </w:r>
      <w:r>
        <w:rPr>
          <w:w w:val="105"/>
        </w:rPr>
        <w:t> from</w:t>
      </w:r>
      <w:r>
        <w:rPr>
          <w:w w:val="105"/>
        </w:rPr>
        <w:t> extreme</w:t>
      </w:r>
      <w:r>
        <w:rPr>
          <w:w w:val="105"/>
        </w:rPr>
        <w:t> events</w:t>
      </w:r>
      <w:r>
        <w:rPr>
          <w:w w:val="105"/>
        </w:rPr>
        <w:t> could potentially</w:t>
      </w:r>
      <w:r>
        <w:rPr>
          <w:w w:val="105"/>
        </w:rPr>
        <w:t> double</w:t>
      </w:r>
      <w:r>
        <w:rPr>
          <w:w w:val="105"/>
        </w:rPr>
        <w:t> by</w:t>
      </w:r>
      <w:r>
        <w:rPr>
          <w:w w:val="105"/>
        </w:rPr>
        <w:t> 2055.</w:t>
      </w:r>
      <w:r>
        <w:rPr>
          <w:spacing w:val="40"/>
          <w:w w:val="105"/>
        </w:rPr>
        <w:t> </w:t>
      </w:r>
      <w:r>
        <w:rPr>
          <w:w w:val="105"/>
        </w:rPr>
        <w:t>At</w:t>
      </w:r>
      <w:r>
        <w:rPr>
          <w:w w:val="105"/>
        </w:rPr>
        <w:t> the</w:t>
      </w:r>
      <w:r>
        <w:rPr>
          <w:w w:val="105"/>
        </w:rPr>
        <w:t> local</w:t>
      </w:r>
      <w:r>
        <w:rPr>
          <w:w w:val="105"/>
        </w:rPr>
        <w:t> level,</w:t>
      </w:r>
      <w:r>
        <w:rPr>
          <w:w w:val="105"/>
        </w:rPr>
        <w:t> flood</w:t>
      </w:r>
      <w:r>
        <w:rPr>
          <w:w w:val="105"/>
        </w:rPr>
        <w:t> wall</w:t>
      </w:r>
      <w:r>
        <w:rPr>
          <w:w w:val="105"/>
        </w:rPr>
        <w:t> interventions</w:t>
      </w:r>
      <w:r>
        <w:rPr>
          <w:w w:val="105"/>
        </w:rPr>
        <w:t> can</w:t>
      </w:r>
      <w:r>
        <w:rPr>
          <w:w w:val="105"/>
        </w:rPr>
        <w:t> achieve</w:t>
      </w:r>
      <w:r>
        <w:rPr>
          <w:w w:val="105"/>
        </w:rPr>
        <w:t> significant </w:t>
      </w:r>
      <w:bookmarkStart w:name="Modeling Approach" w:id="2"/>
      <w:bookmarkEnd w:id="2"/>
      <w:r>
        <w:rPr>
          <w:w w:val="105"/>
        </w:rPr>
        <w:t>damage</w:t>
      </w:r>
      <w:r>
        <w:rPr>
          <w:w w:val="105"/>
        </w:rPr>
        <w:t> reductions in cities where proximity to rivers is the dominant risk factor.</w:t>
      </w:r>
    </w:p>
    <w:p>
      <w:pPr>
        <w:pStyle w:val="BodyText"/>
        <w:spacing w:before="114"/>
      </w:pPr>
    </w:p>
    <w:p>
      <w:pPr>
        <w:pStyle w:val="Heading1"/>
        <w:numPr>
          <w:ilvl w:val="0"/>
          <w:numId w:val="1"/>
        </w:numPr>
        <w:tabs>
          <w:tab w:pos="1193" w:val="left" w:leader="none"/>
        </w:tabs>
        <w:spacing w:line="240" w:lineRule="auto" w:before="0" w:after="0"/>
        <w:ind w:left="1193" w:right="0" w:hanging="484"/>
        <w:jc w:val="left"/>
      </w:pPr>
      <w:r>
        <w:rPr>
          <w:color w:val="002E6C"/>
          <w:w w:val="120"/>
        </w:rPr>
        <w:t>Modeling</w:t>
      </w:r>
      <w:r>
        <w:rPr>
          <w:color w:val="002E6C"/>
          <w:spacing w:val="18"/>
          <w:w w:val="120"/>
        </w:rPr>
        <w:t> </w:t>
      </w:r>
      <w:r>
        <w:rPr>
          <w:color w:val="002E6C"/>
          <w:spacing w:val="-2"/>
          <w:w w:val="120"/>
        </w:rPr>
        <w:t>Approach</w:t>
      </w:r>
    </w:p>
    <w:p>
      <w:pPr>
        <w:pStyle w:val="Heading2"/>
        <w:numPr>
          <w:ilvl w:val="1"/>
          <w:numId w:val="1"/>
        </w:numPr>
        <w:tabs>
          <w:tab w:pos="1321" w:val="left" w:leader="none"/>
        </w:tabs>
        <w:spacing w:line="240" w:lineRule="auto" w:before="300" w:after="0"/>
        <w:ind w:left="1321" w:right="0" w:hanging="612"/>
        <w:jc w:val="left"/>
      </w:pPr>
      <w:bookmarkStart w:name="The PGR Model Pipeline" w:id="3"/>
      <w:bookmarkEnd w:id="3"/>
      <w:r>
        <w:rPr>
          <w:b w:val="0"/>
        </w:rPr>
      </w:r>
      <w:r>
        <w:rPr>
          <w:color w:val="006BB6"/>
          <w:w w:val="125"/>
        </w:rPr>
        <w:t>The</w:t>
      </w:r>
      <w:r>
        <w:rPr>
          <w:color w:val="006BB6"/>
          <w:spacing w:val="21"/>
          <w:w w:val="125"/>
        </w:rPr>
        <w:t> </w:t>
      </w:r>
      <w:r>
        <w:rPr>
          <w:color w:val="006BB6"/>
          <w:w w:val="125"/>
        </w:rPr>
        <w:t>PGR</w:t>
      </w:r>
      <w:r>
        <w:rPr>
          <w:color w:val="006BB6"/>
          <w:spacing w:val="22"/>
          <w:w w:val="125"/>
        </w:rPr>
        <w:t> </w:t>
      </w:r>
      <w:r>
        <w:rPr>
          <w:color w:val="006BB6"/>
          <w:w w:val="125"/>
        </w:rPr>
        <w:t>Model</w:t>
      </w:r>
      <w:r>
        <w:rPr>
          <w:color w:val="006BB6"/>
          <w:spacing w:val="22"/>
          <w:w w:val="125"/>
        </w:rPr>
        <w:t> </w:t>
      </w:r>
      <w:r>
        <w:rPr>
          <w:color w:val="006BB6"/>
          <w:spacing w:val="-2"/>
          <w:w w:val="125"/>
        </w:rPr>
        <w:t>Pipeline</w:t>
      </w:r>
    </w:p>
    <w:p>
      <w:pPr>
        <w:pStyle w:val="BodyText"/>
        <w:spacing w:line="292" w:lineRule="auto" w:before="196"/>
        <w:ind w:left="709" w:right="563"/>
        <w:jc w:val="both"/>
      </w:pPr>
      <w:r>
        <w:rPr/>
        <w:t>The</w:t>
      </w:r>
      <w:r>
        <w:rPr>
          <w:spacing w:val="40"/>
        </w:rPr>
        <w:t> </w:t>
      </w:r>
      <w:r>
        <w:rPr/>
        <w:t>Probabilistic</w:t>
      </w:r>
      <w:r>
        <w:rPr>
          <w:spacing w:val="40"/>
        </w:rPr>
        <w:t> </w:t>
      </w:r>
      <w:r>
        <w:rPr/>
        <w:t>Geospatial</w:t>
      </w:r>
      <w:r>
        <w:rPr>
          <w:spacing w:val="40"/>
        </w:rPr>
        <w:t> </w:t>
      </w:r>
      <w:r>
        <w:rPr/>
        <w:t>Risk</w:t>
      </w:r>
      <w:r>
        <w:rPr>
          <w:spacing w:val="40"/>
        </w:rPr>
        <w:t> </w:t>
      </w:r>
      <w:r>
        <w:rPr/>
        <w:t>(PGR)</w:t>
      </w:r>
      <w:r>
        <w:rPr>
          <w:spacing w:val="40"/>
        </w:rPr>
        <w:t> </w:t>
      </w:r>
      <w:r>
        <w:rPr/>
        <w:t>model</w:t>
      </w:r>
      <w:r>
        <w:rPr>
          <w:spacing w:val="40"/>
        </w:rPr>
        <w:t> </w:t>
      </w:r>
      <w:r>
        <w:rPr/>
        <w:t>is</w:t>
      </w:r>
      <w:r>
        <w:rPr>
          <w:spacing w:val="40"/>
        </w:rPr>
        <w:t> </w:t>
      </w:r>
      <w:r>
        <w:rPr/>
        <w:t>a</w:t>
      </w:r>
      <w:r>
        <w:rPr>
          <w:spacing w:val="40"/>
        </w:rPr>
        <w:t> </w:t>
      </w:r>
      <w:r>
        <w:rPr/>
        <w:t>seven-component</w:t>
      </w:r>
      <w:r>
        <w:rPr>
          <w:spacing w:val="40"/>
        </w:rPr>
        <w:t> </w:t>
      </w:r>
      <w:r>
        <w:rPr/>
        <w:t>Bayesian</w:t>
      </w:r>
      <w:r>
        <w:rPr>
          <w:spacing w:val="40"/>
        </w:rPr>
        <w:t> </w:t>
      </w:r>
      <w:r>
        <w:rPr/>
        <w:t>system</w:t>
      </w:r>
      <w:r>
        <w:rPr>
          <w:spacing w:val="40"/>
        </w:rPr>
        <w:t> </w:t>
      </w:r>
      <w:r>
        <w:rPr/>
        <w:t>designed to</w:t>
      </w:r>
      <w:r>
        <w:rPr>
          <w:spacing w:val="40"/>
        </w:rPr>
        <w:t> </w:t>
      </w:r>
      <w:r>
        <w:rPr/>
        <w:t>quantify</w:t>
      </w:r>
      <w:r>
        <w:rPr>
          <w:spacing w:val="40"/>
        </w:rPr>
        <w:t> </w:t>
      </w:r>
      <w:r>
        <w:rPr/>
        <w:t>climate</w:t>
      </w:r>
      <w:r>
        <w:rPr>
          <w:spacing w:val="40"/>
        </w:rPr>
        <w:t> </w:t>
      </w:r>
      <w:r>
        <w:rPr/>
        <w:t>change</w:t>
      </w:r>
      <w:r>
        <w:rPr>
          <w:spacing w:val="40"/>
        </w:rPr>
        <w:t> </w:t>
      </w:r>
      <w:r>
        <w:rPr/>
        <w:t>risk</w:t>
      </w:r>
      <w:r>
        <w:rPr>
          <w:spacing w:val="40"/>
        </w:rPr>
        <w:t> </w:t>
      </w:r>
      <w:r>
        <w:rPr/>
        <w:t>exposure</w:t>
      </w:r>
      <w:r>
        <w:rPr>
          <w:spacing w:val="40"/>
        </w:rPr>
        <w:t> </w:t>
      </w:r>
      <w:r>
        <w:rPr/>
        <w:t>at</w:t>
      </w:r>
      <w:r>
        <w:rPr>
          <w:spacing w:val="40"/>
        </w:rPr>
        <w:t> </w:t>
      </w:r>
      <w:r>
        <w:rPr/>
        <w:t>both</w:t>
      </w:r>
      <w:r>
        <w:rPr>
          <w:spacing w:val="40"/>
        </w:rPr>
        <w:t> </w:t>
      </w:r>
      <w:r>
        <w:rPr/>
        <w:t>national</w:t>
      </w:r>
      <w:r>
        <w:rPr>
          <w:spacing w:val="40"/>
        </w:rPr>
        <w:t> </w:t>
      </w:r>
      <w:r>
        <w:rPr/>
        <w:t>and</w:t>
      </w:r>
      <w:r>
        <w:rPr>
          <w:spacing w:val="40"/>
        </w:rPr>
        <w:t> </w:t>
      </w:r>
      <w:r>
        <w:rPr/>
        <w:t>local</w:t>
      </w:r>
      <w:r>
        <w:rPr>
          <w:spacing w:val="40"/>
        </w:rPr>
        <w:t> </w:t>
      </w:r>
      <w:r>
        <w:rPr/>
        <w:t>levels.</w:t>
      </w:r>
      <w:r>
        <w:rPr>
          <w:spacing w:val="80"/>
        </w:rPr>
        <w:t> </w:t>
      </w:r>
      <w:r>
        <w:rPr/>
        <w:t>The</w:t>
      </w:r>
      <w:r>
        <w:rPr>
          <w:spacing w:val="40"/>
        </w:rPr>
        <w:t> </w:t>
      </w:r>
      <w:r>
        <w:rPr/>
        <w:t>methodology focuses on natural disasters as a key channel through which climate change affects the economy: climate researchers widely agree that disasters will become more frequent and severe with climate change [</w:t>
      </w:r>
      <w:hyperlink w:history="true" w:anchor="_bookmark23">
        <w:r>
          <w:rPr>
            <w:color w:val="002E6C"/>
          </w:rPr>
          <w:t>3</w:t>
        </w:r>
      </w:hyperlink>
      <w:r>
        <w:rPr/>
        <w:t>, </w:t>
      </w:r>
      <w:hyperlink w:history="true" w:anchor="_bookmark29">
        <w:r>
          <w:rPr>
            <w:color w:val="002E6C"/>
          </w:rPr>
          <w:t>8</w:t>
        </w:r>
      </w:hyperlink>
      <w:r>
        <w:rPr/>
        <w:t>], the quantification of damages from discrete disaster events is tractable, and specific actionable</w:t>
      </w:r>
      <w:r>
        <w:rPr>
          <w:spacing w:val="40"/>
        </w:rPr>
        <w:t> </w:t>
      </w:r>
      <w:r>
        <w:rPr/>
        <w:t>recommendations</w:t>
      </w:r>
      <w:r>
        <w:rPr>
          <w:spacing w:val="40"/>
        </w:rPr>
        <w:t> </w:t>
      </w:r>
      <w:r>
        <w:rPr/>
        <w:t>can</w:t>
      </w:r>
      <w:r>
        <w:rPr>
          <w:spacing w:val="40"/>
        </w:rPr>
        <w:t> </w:t>
      </w:r>
      <w:r>
        <w:rPr/>
        <w:t>be</w:t>
      </w:r>
      <w:r>
        <w:rPr>
          <w:spacing w:val="40"/>
        </w:rPr>
        <w:t> </w:t>
      </w:r>
      <w:r>
        <w:rPr/>
        <w:t>made</w:t>
      </w:r>
      <w:r>
        <w:rPr>
          <w:spacing w:val="40"/>
        </w:rPr>
        <w:t> </w:t>
      </w:r>
      <w:r>
        <w:rPr/>
        <w:t>to</w:t>
      </w:r>
      <w:r>
        <w:rPr>
          <w:spacing w:val="40"/>
        </w:rPr>
        <w:t> </w:t>
      </w:r>
      <w:r>
        <w:rPr/>
        <w:t>policymakers</w:t>
      </w:r>
      <w:r>
        <w:rPr>
          <w:spacing w:val="40"/>
        </w:rPr>
        <w:t> </w:t>
      </w:r>
      <w:r>
        <w:rPr/>
        <w:t>based</w:t>
      </w:r>
      <w:r>
        <w:rPr>
          <w:spacing w:val="40"/>
        </w:rPr>
        <w:t> </w:t>
      </w:r>
      <w:r>
        <w:rPr/>
        <w:t>on</w:t>
      </w:r>
      <w:r>
        <w:rPr>
          <w:spacing w:val="40"/>
        </w:rPr>
        <w:t> </w:t>
      </w:r>
      <w:r>
        <w:rPr/>
        <w:t>the</w:t>
      </w:r>
      <w:r>
        <w:rPr>
          <w:spacing w:val="40"/>
        </w:rPr>
        <w:t> </w:t>
      </w:r>
      <w:r>
        <w:rPr/>
        <w:t>results.</w:t>
      </w:r>
    </w:p>
    <w:p>
      <w:pPr>
        <w:pStyle w:val="BodyText"/>
        <w:spacing w:line="292" w:lineRule="auto" w:before="142"/>
        <w:ind w:left="709" w:right="564"/>
        <w:jc w:val="both"/>
      </w:pPr>
      <w:r>
        <w:rPr>
          <w:w w:val="105"/>
        </w:rPr>
        <w:t>The</w:t>
      </w:r>
      <w:r>
        <w:rPr>
          <w:w w:val="105"/>
        </w:rPr>
        <w:t> model</w:t>
      </w:r>
      <w:r>
        <w:rPr>
          <w:w w:val="105"/>
        </w:rPr>
        <w:t> uses</w:t>
      </w:r>
      <w:r>
        <w:rPr>
          <w:w w:val="105"/>
        </w:rPr>
        <w:t> a</w:t>
      </w:r>
      <w:r>
        <w:rPr>
          <w:w w:val="105"/>
        </w:rPr>
        <w:t> Bayesian</w:t>
      </w:r>
      <w:r>
        <w:rPr>
          <w:w w:val="105"/>
        </w:rPr>
        <w:t> probabilistic</w:t>
      </w:r>
      <w:r>
        <w:rPr>
          <w:w w:val="105"/>
        </w:rPr>
        <w:t> approach,</w:t>
      </w:r>
      <w:r>
        <w:rPr>
          <w:w w:val="105"/>
        </w:rPr>
        <w:t> implemented</w:t>
      </w:r>
      <w:r>
        <w:rPr>
          <w:w w:val="105"/>
        </w:rPr>
        <w:t> in</w:t>
      </w:r>
      <w:r>
        <w:rPr>
          <w:w w:val="105"/>
        </w:rPr>
        <w:t> the</w:t>
      </w:r>
      <w:r>
        <w:rPr>
          <w:w w:val="105"/>
        </w:rPr>
        <w:t> PyMC</w:t>
      </w:r>
      <w:r>
        <w:rPr>
          <w:w w:val="105"/>
        </w:rPr>
        <w:t> framework</w:t>
      </w:r>
      <w:r>
        <w:rPr>
          <w:w w:val="105"/>
        </w:rPr>
        <w:t> [</w:t>
      </w:r>
      <w:hyperlink w:history="true" w:anchor="_bookmark31">
        <w:r>
          <w:rPr>
            <w:color w:val="002E6C"/>
            <w:w w:val="105"/>
          </w:rPr>
          <w:t>11</w:t>
        </w:r>
      </w:hyperlink>
      <w:r>
        <w:rPr>
          <w:w w:val="105"/>
        </w:rPr>
        <w:t>], which</w:t>
      </w:r>
      <w:r>
        <w:rPr>
          <w:w w:val="105"/>
        </w:rPr>
        <w:t> provides</w:t>
      </w:r>
      <w:r>
        <w:rPr>
          <w:w w:val="105"/>
        </w:rPr>
        <w:t> three</w:t>
      </w:r>
      <w:r>
        <w:rPr>
          <w:w w:val="105"/>
        </w:rPr>
        <w:t> crucial</w:t>
      </w:r>
      <w:r>
        <w:rPr>
          <w:w w:val="105"/>
        </w:rPr>
        <w:t> advantages</w:t>
      </w:r>
      <w:r>
        <w:rPr>
          <w:w w:val="105"/>
        </w:rPr>
        <w:t> over</w:t>
      </w:r>
      <w:r>
        <w:rPr>
          <w:w w:val="105"/>
        </w:rPr>
        <w:t> traditional</w:t>
      </w:r>
      <w:r>
        <w:rPr>
          <w:w w:val="105"/>
        </w:rPr>
        <w:t> statistical</w:t>
      </w:r>
      <w:r>
        <w:rPr>
          <w:w w:val="105"/>
        </w:rPr>
        <w:t> methods.</w:t>
      </w:r>
      <w:r>
        <w:rPr>
          <w:spacing w:val="40"/>
          <w:w w:val="105"/>
        </w:rPr>
        <w:t> </w:t>
      </w:r>
      <w:r>
        <w:rPr>
          <w:w w:val="105"/>
        </w:rPr>
        <w:t>First, Bayesian inference</w:t>
      </w:r>
      <w:r>
        <w:rPr>
          <w:w w:val="105"/>
        </w:rPr>
        <w:t> allows</w:t>
      </w:r>
      <w:r>
        <w:rPr>
          <w:w w:val="105"/>
        </w:rPr>
        <w:t> the</w:t>
      </w:r>
      <w:r>
        <w:rPr>
          <w:w w:val="105"/>
        </w:rPr>
        <w:t> use</w:t>
      </w:r>
      <w:r>
        <w:rPr>
          <w:w w:val="105"/>
        </w:rPr>
        <w:t> of</w:t>
      </w:r>
      <w:r>
        <w:rPr>
          <w:w w:val="105"/>
        </w:rPr>
        <w:t> flexible</w:t>
      </w:r>
      <w:r>
        <w:rPr>
          <w:w w:val="105"/>
        </w:rPr>
        <w:t> probability</w:t>
      </w:r>
      <w:r>
        <w:rPr>
          <w:w w:val="105"/>
        </w:rPr>
        <w:t> distributions—such</w:t>
      </w:r>
      <w:r>
        <w:rPr>
          <w:w w:val="105"/>
        </w:rPr>
        <w:t> as</w:t>
      </w:r>
      <w:r>
        <w:rPr>
          <w:w w:val="105"/>
        </w:rPr>
        <w:t> zero-inflated</w:t>
      </w:r>
      <w:r>
        <w:rPr>
          <w:w w:val="105"/>
        </w:rPr>
        <w:t> and</w:t>
      </w:r>
      <w:r>
        <w:rPr>
          <w:w w:val="105"/>
        </w:rPr>
        <w:t> heavy- tailed models—that better capture the empirical patterns of disaster data.</w:t>
      </w:r>
      <w:r>
        <w:rPr>
          <w:spacing w:val="31"/>
          <w:w w:val="105"/>
        </w:rPr>
        <w:t> </w:t>
      </w:r>
      <w:r>
        <w:rPr>
          <w:w w:val="105"/>
        </w:rPr>
        <w:t>Second, it estimates entire</w:t>
      </w:r>
      <w:r>
        <w:rPr>
          <w:w w:val="105"/>
        </w:rPr>
        <w:t> probability</w:t>
      </w:r>
      <w:r>
        <w:rPr>
          <w:w w:val="105"/>
        </w:rPr>
        <w:t> distributions</w:t>
      </w:r>
      <w:r>
        <w:rPr>
          <w:w w:val="105"/>
        </w:rPr>
        <w:t> rather</w:t>
      </w:r>
      <w:r>
        <w:rPr>
          <w:w w:val="105"/>
        </w:rPr>
        <w:t> than</w:t>
      </w:r>
      <w:r>
        <w:rPr>
          <w:w w:val="105"/>
        </w:rPr>
        <w:t> point</w:t>
      </w:r>
      <w:r>
        <w:rPr>
          <w:w w:val="105"/>
        </w:rPr>
        <w:t> estimates,</w:t>
      </w:r>
      <w:r>
        <w:rPr>
          <w:w w:val="105"/>
        </w:rPr>
        <w:t> enabling</w:t>
      </w:r>
      <w:r>
        <w:rPr>
          <w:w w:val="105"/>
        </w:rPr>
        <w:t> the</w:t>
      </w:r>
      <w:r>
        <w:rPr>
          <w:w w:val="105"/>
        </w:rPr>
        <w:t> study</w:t>
      </w:r>
      <w:r>
        <w:rPr>
          <w:w w:val="105"/>
        </w:rPr>
        <w:t> of</w:t>
      </w:r>
      <w:r>
        <w:rPr>
          <w:w w:val="105"/>
        </w:rPr>
        <w:t> distribution tails</w:t>
      </w:r>
      <w:r>
        <w:rPr>
          <w:spacing w:val="-2"/>
          <w:w w:val="105"/>
        </w:rPr>
        <w:t> </w:t>
      </w:r>
      <w:r>
        <w:rPr>
          <w:w w:val="105"/>
        </w:rPr>
        <w:t>where</w:t>
      </w:r>
      <w:r>
        <w:rPr>
          <w:spacing w:val="-2"/>
          <w:w w:val="105"/>
        </w:rPr>
        <w:t> </w:t>
      </w:r>
      <w:r>
        <w:rPr>
          <w:w w:val="105"/>
        </w:rPr>
        <w:t>the</w:t>
      </w:r>
      <w:r>
        <w:rPr>
          <w:spacing w:val="-2"/>
          <w:w w:val="105"/>
        </w:rPr>
        <w:t> </w:t>
      </w:r>
      <w:r>
        <w:rPr>
          <w:w w:val="105"/>
        </w:rPr>
        <w:t>most</w:t>
      </w:r>
      <w:r>
        <w:rPr>
          <w:spacing w:val="-2"/>
          <w:w w:val="105"/>
        </w:rPr>
        <w:t> </w:t>
      </w:r>
      <w:r>
        <w:rPr>
          <w:w w:val="105"/>
        </w:rPr>
        <w:t>impactful</w:t>
      </w:r>
      <w:r>
        <w:rPr>
          <w:spacing w:val="-2"/>
          <w:w w:val="105"/>
        </w:rPr>
        <w:t> </w:t>
      </w:r>
      <w:r>
        <w:rPr>
          <w:w w:val="105"/>
        </w:rPr>
        <w:t>events</w:t>
      </w:r>
      <w:r>
        <w:rPr>
          <w:spacing w:val="-2"/>
          <w:w w:val="105"/>
        </w:rPr>
        <w:t> </w:t>
      </w:r>
      <w:r>
        <w:rPr>
          <w:w w:val="105"/>
        </w:rPr>
        <w:t>occur.</w:t>
      </w:r>
      <w:r>
        <w:rPr>
          <w:spacing w:val="27"/>
          <w:w w:val="105"/>
        </w:rPr>
        <w:t> </w:t>
      </w:r>
      <w:r>
        <w:rPr>
          <w:w w:val="105"/>
        </w:rPr>
        <w:t>Third, uncertainty</w:t>
      </w:r>
      <w:r>
        <w:rPr>
          <w:spacing w:val="-2"/>
          <w:w w:val="105"/>
        </w:rPr>
        <w:t> </w:t>
      </w:r>
      <w:r>
        <w:rPr>
          <w:w w:val="105"/>
        </w:rPr>
        <w:t>is</w:t>
      </w:r>
      <w:r>
        <w:rPr>
          <w:spacing w:val="-2"/>
          <w:w w:val="105"/>
        </w:rPr>
        <w:t> </w:t>
      </w:r>
      <w:r>
        <w:rPr>
          <w:w w:val="105"/>
        </w:rPr>
        <w:t>propagated</w:t>
      </w:r>
      <w:r>
        <w:rPr>
          <w:spacing w:val="-2"/>
          <w:w w:val="105"/>
        </w:rPr>
        <w:t> </w:t>
      </w:r>
      <w:r>
        <w:rPr>
          <w:w w:val="105"/>
        </w:rPr>
        <w:t>from</w:t>
      </w:r>
      <w:r>
        <w:rPr>
          <w:spacing w:val="-2"/>
          <w:w w:val="105"/>
        </w:rPr>
        <w:t> </w:t>
      </w:r>
      <w:r>
        <w:rPr>
          <w:w w:val="105"/>
        </w:rPr>
        <w:t>intermediate estimates</w:t>
      </w:r>
      <w:r>
        <w:rPr>
          <w:w w:val="105"/>
        </w:rPr>
        <w:t> (disaster</w:t>
      </w:r>
      <w:r>
        <w:rPr>
          <w:w w:val="105"/>
        </w:rPr>
        <w:t> frequencies,</w:t>
      </w:r>
      <w:r>
        <w:rPr>
          <w:w w:val="105"/>
        </w:rPr>
        <w:t> economic</w:t>
      </w:r>
      <w:r>
        <w:rPr>
          <w:w w:val="105"/>
        </w:rPr>
        <w:t> vulnerabilities)</w:t>
      </w:r>
      <w:r>
        <w:rPr>
          <w:w w:val="105"/>
        </w:rPr>
        <w:t> into</w:t>
      </w:r>
      <w:r>
        <w:rPr>
          <w:w w:val="105"/>
        </w:rPr>
        <w:t> the</w:t>
      </w:r>
      <w:r>
        <w:rPr>
          <w:w w:val="105"/>
        </w:rPr>
        <w:t> final</w:t>
      </w:r>
      <w:r>
        <w:rPr>
          <w:w w:val="105"/>
        </w:rPr>
        <w:t> risk</w:t>
      </w:r>
      <w:r>
        <w:rPr>
          <w:w w:val="105"/>
        </w:rPr>
        <w:t> exposure</w:t>
      </w:r>
      <w:r>
        <w:rPr>
          <w:w w:val="105"/>
        </w:rPr>
        <w:t> outputs, ensuring that the results reflect both data limitations and model uncertainty.</w:t>
      </w:r>
    </w:p>
    <w:p>
      <w:pPr>
        <w:pStyle w:val="BodyText"/>
        <w:spacing w:line="292" w:lineRule="auto" w:before="144"/>
        <w:ind w:left="709" w:right="565"/>
        <w:jc w:val="both"/>
      </w:pPr>
      <w:r>
        <w:rPr>
          <w:w w:val="105"/>
        </w:rPr>
        <w:t>Figure</w:t>
      </w:r>
      <w:r>
        <w:rPr>
          <w:w w:val="105"/>
        </w:rPr>
        <w:t> </w:t>
      </w:r>
      <w:hyperlink w:history="true" w:anchor="_bookmark0">
        <w:r>
          <w:rPr>
            <w:color w:val="002E6C"/>
            <w:w w:val="105"/>
          </w:rPr>
          <w:t>1</w:t>
        </w:r>
      </w:hyperlink>
      <w:r>
        <w:rPr>
          <w:color w:val="002E6C"/>
          <w:w w:val="105"/>
        </w:rPr>
        <w:t> </w:t>
      </w:r>
      <w:r>
        <w:rPr>
          <w:w w:val="105"/>
        </w:rPr>
        <w:t>presents</w:t>
      </w:r>
      <w:r>
        <w:rPr>
          <w:w w:val="105"/>
        </w:rPr>
        <w:t> the</w:t>
      </w:r>
      <w:r>
        <w:rPr>
          <w:w w:val="105"/>
        </w:rPr>
        <w:t> seven-component</w:t>
      </w:r>
      <w:r>
        <w:rPr>
          <w:w w:val="105"/>
        </w:rPr>
        <w:t> architecture</w:t>
      </w:r>
      <w:r>
        <w:rPr>
          <w:w w:val="105"/>
        </w:rPr>
        <w:t> of</w:t>
      </w:r>
      <w:r>
        <w:rPr>
          <w:w w:val="105"/>
        </w:rPr>
        <w:t> the</w:t>
      </w:r>
      <w:r>
        <w:rPr>
          <w:w w:val="105"/>
        </w:rPr>
        <w:t> PGR</w:t>
      </w:r>
      <w:r>
        <w:rPr>
          <w:w w:val="105"/>
        </w:rPr>
        <w:t> model.</w:t>
      </w:r>
      <w:r>
        <w:rPr>
          <w:spacing w:val="40"/>
          <w:w w:val="105"/>
        </w:rPr>
        <w:t> </w:t>
      </w:r>
      <w:r>
        <w:rPr>
          <w:w w:val="105"/>
        </w:rPr>
        <w:t>The</w:t>
      </w:r>
      <w:r>
        <w:rPr>
          <w:w w:val="105"/>
        </w:rPr>
        <w:t> components</w:t>
      </w:r>
      <w:r>
        <w:rPr>
          <w:w w:val="105"/>
        </w:rPr>
        <w:t> are described below.</w:t>
      </w:r>
    </w:p>
    <w:p>
      <w:pPr>
        <w:pStyle w:val="BodyText"/>
        <w:spacing w:after="0" w:line="292" w:lineRule="auto"/>
        <w:jc w:val="both"/>
        <w:sectPr>
          <w:pgSz w:w="11910" w:h="16840"/>
          <w:pgMar w:header="0" w:footer="783" w:top="1380" w:bottom="980" w:left="708" w:right="850"/>
        </w:sectPr>
      </w:pPr>
    </w:p>
    <w:p>
      <w:pPr>
        <w:pStyle w:val="BodyText"/>
        <w:ind w:left="709"/>
        <w:rPr>
          <w:sz w:val="20"/>
        </w:rPr>
      </w:pPr>
      <w:r>
        <w:rPr>
          <w:sz w:val="20"/>
        </w:rPr>
        <w:drawing>
          <wp:inline distT="0" distB="0" distL="0" distR="0">
            <wp:extent cx="5806836" cy="3154489"/>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806836" cy="3154489"/>
                    </a:xfrm>
                    <a:prstGeom prst="rect">
                      <a:avLst/>
                    </a:prstGeom>
                  </pic:spPr>
                </pic:pic>
              </a:graphicData>
            </a:graphic>
          </wp:inline>
        </w:drawing>
      </w:r>
      <w:r>
        <w:rPr>
          <w:sz w:val="20"/>
        </w:rPr>
      </w:r>
    </w:p>
    <w:p>
      <w:pPr>
        <w:spacing w:line="235" w:lineRule="auto" w:before="139"/>
        <w:ind w:left="709" w:right="563" w:firstLine="0"/>
        <w:jc w:val="both"/>
        <w:rPr>
          <w:sz w:val="20"/>
        </w:rPr>
      </w:pPr>
      <w:bookmarkStart w:name="_bookmark0" w:id="4"/>
      <w:bookmarkEnd w:id="4"/>
      <w:r>
        <w:rPr/>
      </w:r>
      <w:r>
        <w:rPr>
          <w:b/>
          <w:w w:val="105"/>
          <w:sz w:val="20"/>
        </w:rPr>
        <w:t>Figure</w:t>
      </w:r>
      <w:r>
        <w:rPr>
          <w:b/>
          <w:w w:val="105"/>
          <w:sz w:val="20"/>
        </w:rPr>
        <w:t> 1:</w:t>
      </w:r>
      <w:r>
        <w:rPr>
          <w:b/>
          <w:spacing w:val="40"/>
          <w:w w:val="105"/>
          <w:sz w:val="20"/>
        </w:rPr>
        <w:t> </w:t>
      </w:r>
      <w:r>
        <w:rPr>
          <w:w w:val="105"/>
          <w:sz w:val="20"/>
        </w:rPr>
        <w:t>Architecture</w:t>
      </w:r>
      <w:r>
        <w:rPr>
          <w:w w:val="105"/>
          <w:sz w:val="20"/>
        </w:rPr>
        <w:t> of</w:t>
      </w:r>
      <w:r>
        <w:rPr>
          <w:w w:val="105"/>
          <w:sz w:val="20"/>
        </w:rPr>
        <w:t> the</w:t>
      </w:r>
      <w:r>
        <w:rPr>
          <w:w w:val="105"/>
          <w:sz w:val="20"/>
        </w:rPr>
        <w:t> Probabilistic</w:t>
      </w:r>
      <w:r>
        <w:rPr>
          <w:w w:val="105"/>
          <w:sz w:val="20"/>
        </w:rPr>
        <w:t> Geospatial</w:t>
      </w:r>
      <w:r>
        <w:rPr>
          <w:w w:val="105"/>
          <w:sz w:val="20"/>
        </w:rPr>
        <w:t> Risk</w:t>
      </w:r>
      <w:r>
        <w:rPr>
          <w:w w:val="105"/>
          <w:sz w:val="20"/>
        </w:rPr>
        <w:t> (PGR)</w:t>
      </w:r>
      <w:r>
        <w:rPr>
          <w:w w:val="105"/>
          <w:sz w:val="20"/>
        </w:rPr>
        <w:t> model.</w:t>
      </w:r>
      <w:r>
        <w:rPr>
          <w:spacing w:val="40"/>
          <w:w w:val="105"/>
          <w:sz w:val="20"/>
        </w:rPr>
        <w:t> </w:t>
      </w:r>
      <w:r>
        <w:rPr>
          <w:w w:val="105"/>
          <w:sz w:val="20"/>
        </w:rPr>
        <w:t>Seven</w:t>
      </w:r>
      <w:r>
        <w:rPr>
          <w:w w:val="105"/>
          <w:sz w:val="20"/>
        </w:rPr>
        <w:t> interconnected</w:t>
      </w:r>
      <w:r>
        <w:rPr>
          <w:w w:val="105"/>
          <w:sz w:val="20"/>
        </w:rPr>
        <w:t> com- ponents</w:t>
      </w:r>
      <w:r>
        <w:rPr>
          <w:w w:val="105"/>
          <w:sz w:val="20"/>
        </w:rPr>
        <w:t> combine</w:t>
      </w:r>
      <w:r>
        <w:rPr>
          <w:w w:val="105"/>
          <w:sz w:val="20"/>
        </w:rPr>
        <w:t> disaster</w:t>
      </w:r>
      <w:r>
        <w:rPr>
          <w:w w:val="105"/>
          <w:sz w:val="20"/>
        </w:rPr>
        <w:t> frequency,</w:t>
      </w:r>
      <w:r>
        <w:rPr>
          <w:w w:val="105"/>
          <w:sz w:val="20"/>
        </w:rPr>
        <w:t> damage</w:t>
      </w:r>
      <w:r>
        <w:rPr>
          <w:w w:val="105"/>
          <w:sz w:val="20"/>
        </w:rPr>
        <w:t> severity,</w:t>
      </w:r>
      <w:r>
        <w:rPr>
          <w:w w:val="105"/>
          <w:sz w:val="20"/>
        </w:rPr>
        <w:t> geospatial</w:t>
      </w:r>
      <w:r>
        <w:rPr>
          <w:w w:val="105"/>
          <w:sz w:val="20"/>
        </w:rPr>
        <w:t> patterns,</w:t>
      </w:r>
      <w:r>
        <w:rPr>
          <w:w w:val="105"/>
          <w:sz w:val="20"/>
        </w:rPr>
        <w:t> and</w:t>
      </w:r>
      <w:r>
        <w:rPr>
          <w:w w:val="105"/>
          <w:sz w:val="20"/>
        </w:rPr>
        <w:t> climate</w:t>
      </w:r>
      <w:r>
        <w:rPr>
          <w:w w:val="105"/>
          <w:sz w:val="20"/>
        </w:rPr>
        <w:t> projections</w:t>
      </w:r>
      <w:r>
        <w:rPr>
          <w:w w:val="105"/>
          <w:sz w:val="20"/>
        </w:rPr>
        <w:t> to produce geolocalized damage curves.</w:t>
      </w:r>
      <w:r>
        <w:rPr>
          <w:spacing w:val="40"/>
          <w:w w:val="105"/>
          <w:sz w:val="20"/>
        </w:rPr>
        <w:t> </w:t>
      </w:r>
      <w:r>
        <w:rPr>
          <w:w w:val="105"/>
          <w:sz w:val="20"/>
        </w:rPr>
        <w:t>Adapted from [</w:t>
      </w:r>
      <w:hyperlink w:history="true" w:anchor="_bookmark21">
        <w:r>
          <w:rPr>
            <w:color w:val="002E6C"/>
            <w:w w:val="105"/>
            <w:sz w:val="20"/>
          </w:rPr>
          <w:t>1</w:t>
        </w:r>
      </w:hyperlink>
      <w:r>
        <w:rPr>
          <w:w w:val="105"/>
          <w:sz w:val="20"/>
        </w:rPr>
        <w:t>].</w:t>
      </w:r>
    </w:p>
    <w:p>
      <w:pPr>
        <w:pStyle w:val="BodyText"/>
        <w:spacing w:before="133"/>
        <w:rPr>
          <w:sz w:val="20"/>
        </w:rPr>
      </w:pPr>
    </w:p>
    <w:p>
      <w:pPr>
        <w:pStyle w:val="ListParagraph"/>
        <w:numPr>
          <w:ilvl w:val="2"/>
          <w:numId w:val="1"/>
        </w:numPr>
        <w:tabs>
          <w:tab w:pos="1145" w:val="left" w:leader="none"/>
        </w:tabs>
        <w:spacing w:line="292" w:lineRule="auto" w:before="0" w:after="0"/>
        <w:ind w:left="1145" w:right="563" w:hanging="279"/>
        <w:jc w:val="both"/>
        <w:rPr>
          <w:sz w:val="22"/>
        </w:rPr>
      </w:pPr>
      <w:r>
        <w:rPr>
          <w:b/>
          <w:w w:val="105"/>
          <w:sz w:val="22"/>
        </w:rPr>
        <w:t>Disaster frequency model.</w:t>
      </w:r>
      <w:r>
        <w:rPr>
          <w:b/>
          <w:spacing w:val="40"/>
          <w:w w:val="105"/>
          <w:sz w:val="22"/>
        </w:rPr>
        <w:t> </w:t>
      </w:r>
      <w:r>
        <w:rPr>
          <w:w w:val="105"/>
          <w:sz w:val="22"/>
        </w:rPr>
        <w:t>This component estimates the probability distribution of the number of hydrometeorological disasters a country experiences per year.</w:t>
      </w:r>
      <w:r>
        <w:rPr>
          <w:w w:val="105"/>
          <w:sz w:val="22"/>
        </w:rPr>
        <w:t> The model uses a Zero-Inflated</w:t>
      </w:r>
      <w:r>
        <w:rPr>
          <w:w w:val="105"/>
          <w:sz w:val="22"/>
        </w:rPr>
        <w:t> Negative</w:t>
      </w:r>
      <w:r>
        <w:rPr>
          <w:w w:val="105"/>
          <w:sz w:val="22"/>
        </w:rPr>
        <w:t> Binomial distribution,</w:t>
      </w:r>
      <w:r>
        <w:rPr>
          <w:w w:val="105"/>
          <w:sz w:val="22"/>
        </w:rPr>
        <w:t> which</w:t>
      </w:r>
      <w:r>
        <w:rPr>
          <w:w w:val="105"/>
          <w:sz w:val="22"/>
        </w:rPr>
        <w:t> captures</w:t>
      </w:r>
      <w:r>
        <w:rPr>
          <w:w w:val="105"/>
          <w:sz w:val="22"/>
        </w:rPr>
        <w:t> two</w:t>
      </w:r>
      <w:r>
        <w:rPr>
          <w:w w:val="105"/>
          <w:sz w:val="22"/>
        </w:rPr>
        <w:t> empirical features</w:t>
      </w:r>
      <w:r>
        <w:rPr>
          <w:w w:val="105"/>
          <w:sz w:val="22"/>
        </w:rPr>
        <w:t> of</w:t>
      </w:r>
      <w:r>
        <w:rPr>
          <w:w w:val="105"/>
          <w:sz w:val="22"/>
        </w:rPr>
        <w:t> the data:</w:t>
      </w:r>
      <w:r>
        <w:rPr>
          <w:w w:val="105"/>
          <w:sz w:val="22"/>
        </w:rPr>
        <w:t> many country-years have zero reported disasters (the zero-inflation component), and the</w:t>
      </w:r>
      <w:r>
        <w:rPr>
          <w:w w:val="105"/>
          <w:sz w:val="22"/>
        </w:rPr>
        <w:t> variance</w:t>
      </w:r>
      <w:r>
        <w:rPr>
          <w:w w:val="105"/>
          <w:sz w:val="22"/>
        </w:rPr>
        <w:t> of</w:t>
      </w:r>
      <w:r>
        <w:rPr>
          <w:w w:val="105"/>
          <w:sz w:val="22"/>
        </w:rPr>
        <w:t> disaster</w:t>
      </w:r>
      <w:r>
        <w:rPr>
          <w:w w:val="105"/>
          <w:sz w:val="22"/>
        </w:rPr>
        <w:t> counts</w:t>
      </w:r>
      <w:r>
        <w:rPr>
          <w:w w:val="105"/>
          <w:sz w:val="22"/>
        </w:rPr>
        <w:t> exceeds</w:t>
      </w:r>
      <w:r>
        <w:rPr>
          <w:w w:val="105"/>
          <w:sz w:val="22"/>
        </w:rPr>
        <w:t> the</w:t>
      </w:r>
      <w:r>
        <w:rPr>
          <w:w w:val="105"/>
          <w:sz w:val="22"/>
        </w:rPr>
        <w:t> mean</w:t>
      </w:r>
      <w:r>
        <w:rPr>
          <w:w w:val="105"/>
          <w:sz w:val="22"/>
        </w:rPr>
        <w:t> (the</w:t>
      </w:r>
      <w:r>
        <w:rPr>
          <w:w w:val="105"/>
          <w:sz w:val="22"/>
        </w:rPr>
        <w:t> negative</w:t>
      </w:r>
      <w:r>
        <w:rPr>
          <w:w w:val="105"/>
          <w:sz w:val="22"/>
        </w:rPr>
        <w:t> binomial</w:t>
      </w:r>
      <w:r>
        <w:rPr>
          <w:w w:val="105"/>
          <w:sz w:val="22"/>
        </w:rPr>
        <w:t> component).</w:t>
      </w:r>
      <w:r>
        <w:rPr>
          <w:spacing w:val="35"/>
          <w:w w:val="105"/>
          <w:sz w:val="22"/>
        </w:rPr>
        <w:t> </w:t>
      </w:r>
      <w:r>
        <w:rPr>
          <w:w w:val="105"/>
          <w:sz w:val="22"/>
        </w:rPr>
        <w:t>The model</w:t>
      </w:r>
      <w:r>
        <w:rPr>
          <w:w w:val="105"/>
          <w:sz w:val="22"/>
        </w:rPr>
        <w:t> is</w:t>
      </w:r>
      <w:r>
        <w:rPr>
          <w:w w:val="105"/>
          <w:sz w:val="22"/>
        </w:rPr>
        <w:t> estimated</w:t>
      </w:r>
      <w:r>
        <w:rPr>
          <w:w w:val="105"/>
          <w:sz w:val="22"/>
        </w:rPr>
        <w:t> as</w:t>
      </w:r>
      <w:r>
        <w:rPr>
          <w:w w:val="105"/>
          <w:sz w:val="22"/>
        </w:rPr>
        <w:t> a</w:t>
      </w:r>
      <w:r>
        <w:rPr>
          <w:w w:val="105"/>
          <w:sz w:val="22"/>
        </w:rPr>
        <w:t> hierarchical</w:t>
      </w:r>
      <w:r>
        <w:rPr>
          <w:w w:val="105"/>
          <w:sz w:val="22"/>
        </w:rPr>
        <w:t> Bayesian</w:t>
      </w:r>
      <w:r>
        <w:rPr>
          <w:w w:val="105"/>
          <w:sz w:val="22"/>
        </w:rPr>
        <w:t> panel</w:t>
      </w:r>
      <w:r>
        <w:rPr>
          <w:w w:val="105"/>
          <w:sz w:val="22"/>
        </w:rPr>
        <w:t> regression</w:t>
      </w:r>
      <w:r>
        <w:rPr>
          <w:w w:val="105"/>
          <w:sz w:val="22"/>
        </w:rPr>
        <w:t> across</w:t>
      </w:r>
      <w:r>
        <w:rPr>
          <w:w w:val="105"/>
          <w:sz w:val="22"/>
        </w:rPr>
        <w:t> countries</w:t>
      </w:r>
      <w:r>
        <w:rPr>
          <w:w w:val="105"/>
          <w:sz w:val="22"/>
        </w:rPr>
        <w:t> and</w:t>
      </w:r>
      <w:r>
        <w:rPr>
          <w:w w:val="105"/>
          <w:sz w:val="22"/>
        </w:rPr>
        <w:t> years, with country-level fixed effects, spatial random effects using the </w:t>
      </w:r>
      <w:r>
        <w:rPr>
          <w:spacing w:val="7"/>
          <w:w w:val="106"/>
          <w:sz w:val="22"/>
        </w:rPr>
        <w:t>Besag–</w:t>
      </w:r>
      <w:r>
        <w:rPr>
          <w:spacing w:val="-12"/>
          <w:w w:val="106"/>
          <w:sz w:val="22"/>
        </w:rPr>
        <w:t>Y</w:t>
      </w:r>
      <w:r>
        <w:rPr>
          <w:spacing w:val="7"/>
          <w:sz w:val="22"/>
        </w:rPr>
        <w:t>ork–Moll</w:t>
      </w:r>
      <w:r>
        <w:rPr>
          <w:spacing w:val="1"/>
          <w:sz w:val="22"/>
        </w:rPr>
        <w:t>i</w:t>
      </w:r>
      <w:r>
        <w:rPr>
          <w:spacing w:val="-96"/>
          <w:w w:val="164"/>
          <w:sz w:val="22"/>
        </w:rPr>
        <w:t>´</w:t>
      </w:r>
      <w:r>
        <w:rPr>
          <w:spacing w:val="7"/>
          <w:w w:val="83"/>
          <w:sz w:val="22"/>
        </w:rPr>
        <w:t>e</w:t>
      </w:r>
      <w:r>
        <w:rPr>
          <w:spacing w:val="-1"/>
          <w:w w:val="104"/>
          <w:sz w:val="22"/>
        </w:rPr>
        <w:t> </w:t>
      </w:r>
      <w:r>
        <w:rPr>
          <w:w w:val="105"/>
          <w:sz w:val="22"/>
        </w:rPr>
        <w:t>(BYM) specification [</w:t>
      </w:r>
      <w:hyperlink w:history="true" w:anchor="_bookmark33">
        <w:r>
          <w:rPr>
            <w:color w:val="002E6C"/>
            <w:w w:val="105"/>
            <w:sz w:val="22"/>
          </w:rPr>
          <w:t>13</w:t>
        </w:r>
      </w:hyperlink>
      <w:r>
        <w:rPr>
          <w:w w:val="105"/>
          <w:sz w:val="22"/>
        </w:rPr>
        <w:t>], and covariates including atmospheric CO</w:t>
      </w:r>
      <w:r>
        <w:rPr>
          <w:rFonts w:ascii="Trebuchet MS" w:hAnsi="Trebuchet MS"/>
          <w:w w:val="105"/>
          <w:sz w:val="22"/>
          <w:vertAlign w:val="subscript"/>
        </w:rPr>
        <w:t>2</w:t>
      </w:r>
      <w:r>
        <w:rPr>
          <w:w w:val="105"/>
          <w:sz w:val="22"/>
          <w:vertAlign w:val="baseline"/>
        </w:rPr>
        <w:t>, precipitation deviation, GDP per</w:t>
      </w:r>
      <w:r>
        <w:rPr>
          <w:w w:val="105"/>
          <w:sz w:val="22"/>
          <w:vertAlign w:val="baseline"/>
        </w:rPr>
        <w:t> capita,</w:t>
      </w:r>
      <w:r>
        <w:rPr>
          <w:w w:val="105"/>
          <w:sz w:val="22"/>
          <w:vertAlign w:val="baseline"/>
        </w:rPr>
        <w:t> and</w:t>
      </w:r>
      <w:r>
        <w:rPr>
          <w:w w:val="105"/>
          <w:sz w:val="22"/>
          <w:vertAlign w:val="baseline"/>
        </w:rPr>
        <w:t> population</w:t>
      </w:r>
      <w:r>
        <w:rPr>
          <w:w w:val="105"/>
          <w:sz w:val="22"/>
          <w:vertAlign w:val="baseline"/>
        </w:rPr>
        <w:t> density.</w:t>
      </w:r>
      <w:r>
        <w:rPr>
          <w:spacing w:val="40"/>
          <w:w w:val="105"/>
          <w:sz w:val="22"/>
          <w:vertAlign w:val="baseline"/>
        </w:rPr>
        <w:t> </w:t>
      </w:r>
      <w:r>
        <w:rPr>
          <w:w w:val="105"/>
          <w:sz w:val="22"/>
          <w:vertAlign w:val="baseline"/>
        </w:rPr>
        <w:t>The</w:t>
      </w:r>
      <w:r>
        <w:rPr>
          <w:w w:val="105"/>
          <w:sz w:val="22"/>
          <w:vertAlign w:val="baseline"/>
        </w:rPr>
        <w:t> hierarchical</w:t>
      </w:r>
      <w:r>
        <w:rPr>
          <w:w w:val="105"/>
          <w:sz w:val="22"/>
          <w:vertAlign w:val="baseline"/>
        </w:rPr>
        <w:t> framework</w:t>
      </w:r>
      <w:r>
        <w:rPr>
          <w:w w:val="105"/>
          <w:sz w:val="22"/>
          <w:vertAlign w:val="baseline"/>
        </w:rPr>
        <w:t> enables</w:t>
      </w:r>
      <w:r>
        <w:rPr>
          <w:w w:val="105"/>
          <w:sz w:val="22"/>
          <w:vertAlign w:val="baseline"/>
        </w:rPr>
        <w:t> partial</w:t>
      </w:r>
      <w:r>
        <w:rPr>
          <w:w w:val="105"/>
          <w:sz w:val="22"/>
          <w:vertAlign w:val="baseline"/>
        </w:rPr>
        <w:t> pooling</w:t>
      </w:r>
      <w:r>
        <w:rPr>
          <w:w w:val="105"/>
          <w:sz w:val="22"/>
          <w:vertAlign w:val="baseline"/>
        </w:rPr>
        <w:t> of information</w:t>
      </w:r>
      <w:r>
        <w:rPr>
          <w:spacing w:val="22"/>
          <w:w w:val="105"/>
          <w:sz w:val="22"/>
          <w:vertAlign w:val="baseline"/>
        </w:rPr>
        <w:t> </w:t>
      </w:r>
      <w:r>
        <w:rPr>
          <w:w w:val="105"/>
          <w:sz w:val="22"/>
          <w:vertAlign w:val="baseline"/>
        </w:rPr>
        <w:t>across</w:t>
      </w:r>
      <w:r>
        <w:rPr>
          <w:spacing w:val="22"/>
          <w:w w:val="105"/>
          <w:sz w:val="22"/>
          <w:vertAlign w:val="baseline"/>
        </w:rPr>
        <w:t> </w:t>
      </w:r>
      <w:r>
        <w:rPr>
          <w:w w:val="105"/>
          <w:sz w:val="22"/>
          <w:vertAlign w:val="baseline"/>
        </w:rPr>
        <w:t>countries,</w:t>
      </w:r>
      <w:r>
        <w:rPr>
          <w:spacing w:val="22"/>
          <w:w w:val="105"/>
          <w:sz w:val="22"/>
          <w:vertAlign w:val="baseline"/>
        </w:rPr>
        <w:t> </w:t>
      </w:r>
      <w:r>
        <w:rPr>
          <w:w w:val="105"/>
          <w:sz w:val="22"/>
          <w:vertAlign w:val="baseline"/>
        </w:rPr>
        <w:t>improving</w:t>
      </w:r>
      <w:r>
        <w:rPr>
          <w:spacing w:val="22"/>
          <w:w w:val="105"/>
          <w:sz w:val="22"/>
          <w:vertAlign w:val="baseline"/>
        </w:rPr>
        <w:t> </w:t>
      </w:r>
      <w:r>
        <w:rPr>
          <w:w w:val="105"/>
          <w:sz w:val="22"/>
          <w:vertAlign w:val="baseline"/>
        </w:rPr>
        <w:t>estimates</w:t>
      </w:r>
      <w:r>
        <w:rPr>
          <w:spacing w:val="22"/>
          <w:w w:val="105"/>
          <w:sz w:val="22"/>
          <w:vertAlign w:val="baseline"/>
        </w:rPr>
        <w:t> </w:t>
      </w:r>
      <w:r>
        <w:rPr>
          <w:w w:val="105"/>
          <w:sz w:val="22"/>
          <w:vertAlign w:val="baseline"/>
        </w:rPr>
        <w:t>for</w:t>
      </w:r>
      <w:r>
        <w:rPr>
          <w:spacing w:val="22"/>
          <w:w w:val="105"/>
          <w:sz w:val="22"/>
          <w:vertAlign w:val="baseline"/>
        </w:rPr>
        <w:t> </w:t>
      </w:r>
      <w:r>
        <w:rPr>
          <w:w w:val="105"/>
          <w:sz w:val="22"/>
          <w:vertAlign w:val="baseline"/>
        </w:rPr>
        <w:t>data-sparse</w:t>
      </w:r>
      <w:r>
        <w:rPr>
          <w:spacing w:val="22"/>
          <w:w w:val="105"/>
          <w:sz w:val="22"/>
          <w:vertAlign w:val="baseline"/>
        </w:rPr>
        <w:t> </w:t>
      </w:r>
      <w:r>
        <w:rPr>
          <w:w w:val="105"/>
          <w:sz w:val="22"/>
          <w:vertAlign w:val="baseline"/>
        </w:rPr>
        <w:t>countries</w:t>
      </w:r>
      <w:r>
        <w:rPr>
          <w:spacing w:val="22"/>
          <w:w w:val="105"/>
          <w:sz w:val="22"/>
          <w:vertAlign w:val="baseline"/>
        </w:rPr>
        <w:t> </w:t>
      </w:r>
      <w:r>
        <w:rPr>
          <w:w w:val="105"/>
          <w:sz w:val="22"/>
          <w:vertAlign w:val="baseline"/>
        </w:rPr>
        <w:t>like</w:t>
      </w:r>
      <w:r>
        <w:rPr>
          <w:spacing w:val="22"/>
          <w:w w:val="105"/>
          <w:sz w:val="22"/>
          <w:vertAlign w:val="baseline"/>
        </w:rPr>
        <w:t> </w:t>
      </w:r>
      <w:r>
        <w:rPr>
          <w:w w:val="105"/>
          <w:sz w:val="22"/>
          <w:vertAlign w:val="baseline"/>
        </w:rPr>
        <w:t>Lao PDR.</w:t>
      </w:r>
    </w:p>
    <w:p>
      <w:pPr>
        <w:pStyle w:val="ListParagraph"/>
        <w:numPr>
          <w:ilvl w:val="2"/>
          <w:numId w:val="1"/>
        </w:numPr>
        <w:tabs>
          <w:tab w:pos="1145" w:val="left" w:leader="none"/>
        </w:tabs>
        <w:spacing w:line="292" w:lineRule="auto" w:before="146" w:after="0"/>
        <w:ind w:left="1145" w:right="561" w:hanging="279"/>
        <w:jc w:val="both"/>
        <w:rPr>
          <w:sz w:val="22"/>
        </w:rPr>
      </w:pPr>
      <w:r>
        <w:rPr>
          <w:b/>
          <w:w w:val="105"/>
          <w:sz w:val="22"/>
        </w:rPr>
        <w:t>Disaster</w:t>
      </w:r>
      <w:r>
        <w:rPr>
          <w:b/>
          <w:w w:val="105"/>
          <w:sz w:val="22"/>
        </w:rPr>
        <w:t> damage</w:t>
      </w:r>
      <w:r>
        <w:rPr>
          <w:b/>
          <w:w w:val="105"/>
          <w:sz w:val="22"/>
        </w:rPr>
        <w:t> model.</w:t>
      </w:r>
      <w:r>
        <w:rPr>
          <w:b/>
          <w:w w:val="105"/>
          <w:sz w:val="22"/>
        </w:rPr>
        <w:t> </w:t>
      </w:r>
      <w:r>
        <w:rPr>
          <w:w w:val="105"/>
          <w:sz w:val="22"/>
        </w:rPr>
        <w:t>This component estimates the expected monetary cost of each disaster,</w:t>
      </w:r>
      <w:r>
        <w:rPr>
          <w:w w:val="105"/>
          <w:sz w:val="22"/>
        </w:rPr>
        <w:t> conditional</w:t>
      </w:r>
      <w:r>
        <w:rPr>
          <w:w w:val="105"/>
          <w:sz w:val="22"/>
        </w:rPr>
        <w:t> on</w:t>
      </w:r>
      <w:r>
        <w:rPr>
          <w:w w:val="105"/>
          <w:sz w:val="22"/>
        </w:rPr>
        <w:t> its</w:t>
      </w:r>
      <w:r>
        <w:rPr>
          <w:w w:val="105"/>
          <w:sz w:val="22"/>
        </w:rPr>
        <w:t> occurrence.</w:t>
      </w:r>
      <w:r>
        <w:rPr>
          <w:spacing w:val="40"/>
          <w:w w:val="105"/>
          <w:sz w:val="22"/>
        </w:rPr>
        <w:t> </w:t>
      </w:r>
      <w:r>
        <w:rPr>
          <w:w w:val="105"/>
          <w:sz w:val="22"/>
        </w:rPr>
        <w:t>It</w:t>
      </w:r>
      <w:r>
        <w:rPr>
          <w:w w:val="105"/>
          <w:sz w:val="22"/>
        </w:rPr>
        <w:t> uses</w:t>
      </w:r>
      <w:r>
        <w:rPr>
          <w:w w:val="105"/>
          <w:sz w:val="22"/>
        </w:rPr>
        <w:t> a</w:t>
      </w:r>
      <w:r>
        <w:rPr>
          <w:w w:val="105"/>
          <w:sz w:val="22"/>
        </w:rPr>
        <w:t> Hurdle</w:t>
      </w:r>
      <w:r>
        <w:rPr>
          <w:w w:val="105"/>
          <w:sz w:val="22"/>
        </w:rPr>
        <w:t> LogNormal</w:t>
      </w:r>
      <w:r>
        <w:rPr>
          <w:w w:val="105"/>
          <w:sz w:val="22"/>
        </w:rPr>
        <w:t> distribution,</w:t>
      </w:r>
      <w:r>
        <w:rPr>
          <w:w w:val="105"/>
          <w:sz w:val="22"/>
        </w:rPr>
        <w:t> which separates</w:t>
      </w:r>
      <w:r>
        <w:rPr>
          <w:w w:val="105"/>
          <w:sz w:val="22"/>
        </w:rPr>
        <w:t> the</w:t>
      </w:r>
      <w:r>
        <w:rPr>
          <w:w w:val="105"/>
          <w:sz w:val="22"/>
        </w:rPr>
        <w:t> process</w:t>
      </w:r>
      <w:r>
        <w:rPr>
          <w:w w:val="105"/>
          <w:sz w:val="22"/>
        </w:rPr>
        <w:t> into</w:t>
      </w:r>
      <w:r>
        <w:rPr>
          <w:w w:val="105"/>
          <w:sz w:val="22"/>
        </w:rPr>
        <w:t> two</w:t>
      </w:r>
      <w:r>
        <w:rPr>
          <w:w w:val="105"/>
          <w:sz w:val="22"/>
        </w:rPr>
        <w:t> parts:</w:t>
      </w:r>
      <w:r>
        <w:rPr>
          <w:spacing w:val="40"/>
          <w:w w:val="105"/>
          <w:sz w:val="22"/>
        </w:rPr>
        <w:t> </w:t>
      </w:r>
      <w:r>
        <w:rPr>
          <w:w w:val="105"/>
          <w:sz w:val="22"/>
        </w:rPr>
        <w:t>a</w:t>
      </w:r>
      <w:r>
        <w:rPr>
          <w:w w:val="105"/>
          <w:sz w:val="22"/>
        </w:rPr>
        <w:t> binary</w:t>
      </w:r>
      <w:r>
        <w:rPr>
          <w:w w:val="105"/>
          <w:sz w:val="22"/>
        </w:rPr>
        <w:t> model</w:t>
      </w:r>
      <w:r>
        <w:rPr>
          <w:w w:val="105"/>
          <w:sz w:val="22"/>
        </w:rPr>
        <w:t> for</w:t>
      </w:r>
      <w:r>
        <w:rPr>
          <w:w w:val="105"/>
          <w:sz w:val="22"/>
        </w:rPr>
        <w:t> whether</w:t>
      </w:r>
      <w:r>
        <w:rPr>
          <w:w w:val="105"/>
          <w:sz w:val="22"/>
        </w:rPr>
        <w:t> a</w:t>
      </w:r>
      <w:r>
        <w:rPr>
          <w:w w:val="105"/>
          <w:sz w:val="22"/>
        </w:rPr>
        <w:t> disaster</w:t>
      </w:r>
      <w:r>
        <w:rPr>
          <w:w w:val="105"/>
          <w:sz w:val="22"/>
        </w:rPr>
        <w:t> causes</w:t>
      </w:r>
      <w:r>
        <w:rPr>
          <w:w w:val="105"/>
          <w:sz w:val="22"/>
        </w:rPr>
        <w:t> any reported</w:t>
      </w:r>
      <w:r>
        <w:rPr>
          <w:spacing w:val="-9"/>
          <w:w w:val="105"/>
          <w:sz w:val="22"/>
        </w:rPr>
        <w:t> </w:t>
      </w:r>
      <w:r>
        <w:rPr>
          <w:w w:val="105"/>
          <w:sz w:val="22"/>
        </w:rPr>
        <w:t>damage,</w:t>
      </w:r>
      <w:r>
        <w:rPr>
          <w:spacing w:val="-7"/>
          <w:w w:val="105"/>
          <w:sz w:val="22"/>
        </w:rPr>
        <w:t> </w:t>
      </w:r>
      <w:r>
        <w:rPr>
          <w:w w:val="105"/>
          <w:sz w:val="22"/>
        </w:rPr>
        <w:t>and</w:t>
      </w:r>
      <w:r>
        <w:rPr>
          <w:spacing w:val="-9"/>
          <w:w w:val="105"/>
          <w:sz w:val="22"/>
        </w:rPr>
        <w:t> </w:t>
      </w:r>
      <w:r>
        <w:rPr>
          <w:w w:val="105"/>
          <w:sz w:val="22"/>
        </w:rPr>
        <w:t>a</w:t>
      </w:r>
      <w:r>
        <w:rPr>
          <w:spacing w:val="-9"/>
          <w:w w:val="105"/>
          <w:sz w:val="22"/>
        </w:rPr>
        <w:t> </w:t>
      </w:r>
      <w:r>
        <w:rPr>
          <w:w w:val="105"/>
          <w:sz w:val="22"/>
        </w:rPr>
        <w:t>truncated</w:t>
      </w:r>
      <w:r>
        <w:rPr>
          <w:spacing w:val="-9"/>
          <w:w w:val="105"/>
          <w:sz w:val="22"/>
        </w:rPr>
        <w:t> </w:t>
      </w:r>
      <w:r>
        <w:rPr>
          <w:w w:val="105"/>
          <w:sz w:val="22"/>
        </w:rPr>
        <w:t>LogNormal</w:t>
      </w:r>
      <w:r>
        <w:rPr>
          <w:spacing w:val="-9"/>
          <w:w w:val="105"/>
          <w:sz w:val="22"/>
        </w:rPr>
        <w:t> </w:t>
      </w:r>
      <w:r>
        <w:rPr>
          <w:w w:val="105"/>
          <w:sz w:val="22"/>
        </w:rPr>
        <w:t>model</w:t>
      </w:r>
      <w:r>
        <w:rPr>
          <w:spacing w:val="-9"/>
          <w:w w:val="105"/>
          <w:sz w:val="22"/>
        </w:rPr>
        <w:t> </w:t>
      </w:r>
      <w:r>
        <w:rPr>
          <w:w w:val="105"/>
          <w:sz w:val="22"/>
        </w:rPr>
        <w:t>for</w:t>
      </w:r>
      <w:r>
        <w:rPr>
          <w:spacing w:val="-9"/>
          <w:w w:val="105"/>
          <w:sz w:val="22"/>
        </w:rPr>
        <w:t> </w:t>
      </w:r>
      <w:r>
        <w:rPr>
          <w:w w:val="105"/>
          <w:sz w:val="22"/>
        </w:rPr>
        <w:t>the</w:t>
      </w:r>
      <w:r>
        <w:rPr>
          <w:spacing w:val="-9"/>
          <w:w w:val="105"/>
          <w:sz w:val="22"/>
        </w:rPr>
        <w:t> </w:t>
      </w:r>
      <w:r>
        <w:rPr>
          <w:w w:val="105"/>
          <w:sz w:val="22"/>
        </w:rPr>
        <w:t>magnitude</w:t>
      </w:r>
      <w:r>
        <w:rPr>
          <w:spacing w:val="-9"/>
          <w:w w:val="105"/>
          <w:sz w:val="22"/>
        </w:rPr>
        <w:t> </w:t>
      </w:r>
      <w:r>
        <w:rPr>
          <w:w w:val="105"/>
          <w:sz w:val="22"/>
        </w:rPr>
        <w:t>of</w:t>
      </w:r>
      <w:r>
        <w:rPr>
          <w:spacing w:val="-9"/>
          <w:w w:val="105"/>
          <w:sz w:val="22"/>
        </w:rPr>
        <w:t> </w:t>
      </w:r>
      <w:r>
        <w:rPr>
          <w:w w:val="105"/>
          <w:sz w:val="22"/>
        </w:rPr>
        <w:t>positive</w:t>
      </w:r>
      <w:r>
        <w:rPr>
          <w:spacing w:val="-9"/>
          <w:w w:val="105"/>
          <w:sz w:val="22"/>
        </w:rPr>
        <w:t> </w:t>
      </w:r>
      <w:r>
        <w:rPr>
          <w:w w:val="105"/>
          <w:sz w:val="22"/>
        </w:rPr>
        <w:t>damages. This</w:t>
      </w:r>
      <w:r>
        <w:rPr>
          <w:w w:val="105"/>
          <w:sz w:val="22"/>
        </w:rPr>
        <w:t> specification</w:t>
      </w:r>
      <w:r>
        <w:rPr>
          <w:w w:val="105"/>
          <w:sz w:val="22"/>
        </w:rPr>
        <w:t> is</w:t>
      </w:r>
      <w:r>
        <w:rPr>
          <w:w w:val="105"/>
          <w:sz w:val="22"/>
        </w:rPr>
        <w:t> well-suited</w:t>
      </w:r>
      <w:r>
        <w:rPr>
          <w:w w:val="105"/>
          <w:sz w:val="22"/>
        </w:rPr>
        <w:t> to</w:t>
      </w:r>
      <w:r>
        <w:rPr>
          <w:w w:val="105"/>
          <w:sz w:val="22"/>
        </w:rPr>
        <w:t> disaster</w:t>
      </w:r>
      <w:r>
        <w:rPr>
          <w:w w:val="105"/>
          <w:sz w:val="22"/>
        </w:rPr>
        <w:t> cost</w:t>
      </w:r>
      <w:r>
        <w:rPr>
          <w:w w:val="105"/>
          <w:sz w:val="22"/>
        </w:rPr>
        <w:t> data,</w:t>
      </w:r>
      <w:r>
        <w:rPr>
          <w:w w:val="105"/>
          <w:sz w:val="22"/>
        </w:rPr>
        <w:t> which</w:t>
      </w:r>
      <w:r>
        <w:rPr>
          <w:w w:val="105"/>
          <w:sz w:val="22"/>
        </w:rPr>
        <w:t> exhibits</w:t>
      </w:r>
      <w:r>
        <w:rPr>
          <w:w w:val="105"/>
          <w:sz w:val="22"/>
        </w:rPr>
        <w:t> both</w:t>
      </w:r>
      <w:r>
        <w:rPr>
          <w:w w:val="105"/>
          <w:sz w:val="22"/>
        </w:rPr>
        <w:t> a</w:t>
      </w:r>
      <w:r>
        <w:rPr>
          <w:w w:val="105"/>
          <w:sz w:val="22"/>
        </w:rPr>
        <w:t> mass</w:t>
      </w:r>
      <w:r>
        <w:rPr>
          <w:w w:val="105"/>
          <w:sz w:val="22"/>
        </w:rPr>
        <w:t> of</w:t>
      </w:r>
      <w:r>
        <w:rPr>
          <w:w w:val="105"/>
          <w:sz w:val="22"/>
        </w:rPr>
        <w:t> zero- damage</w:t>
      </w:r>
      <w:r>
        <w:rPr>
          <w:w w:val="105"/>
          <w:sz w:val="22"/>
        </w:rPr>
        <w:t> events</w:t>
      </w:r>
      <w:r>
        <w:rPr>
          <w:w w:val="105"/>
          <w:sz w:val="22"/>
        </w:rPr>
        <w:t> and</w:t>
      </w:r>
      <w:r>
        <w:rPr>
          <w:w w:val="105"/>
          <w:sz w:val="22"/>
        </w:rPr>
        <w:t> a</w:t>
      </w:r>
      <w:r>
        <w:rPr>
          <w:w w:val="105"/>
          <w:sz w:val="22"/>
        </w:rPr>
        <w:t> heavy</w:t>
      </w:r>
      <w:r>
        <w:rPr>
          <w:w w:val="105"/>
          <w:sz w:val="22"/>
        </w:rPr>
        <w:t> right</w:t>
      </w:r>
      <w:r>
        <w:rPr>
          <w:w w:val="105"/>
          <w:sz w:val="22"/>
        </w:rPr>
        <w:t> tail—rare</w:t>
      </w:r>
      <w:r>
        <w:rPr>
          <w:w w:val="105"/>
          <w:sz w:val="22"/>
        </w:rPr>
        <w:t> extreme</w:t>
      </w:r>
      <w:r>
        <w:rPr>
          <w:w w:val="105"/>
          <w:sz w:val="22"/>
        </w:rPr>
        <w:t> events</w:t>
      </w:r>
      <w:r>
        <w:rPr>
          <w:w w:val="105"/>
          <w:sz w:val="22"/>
        </w:rPr>
        <w:t> can</w:t>
      </w:r>
      <w:r>
        <w:rPr>
          <w:w w:val="105"/>
          <w:sz w:val="22"/>
        </w:rPr>
        <w:t> generate</w:t>
      </w:r>
      <w:r>
        <w:rPr>
          <w:w w:val="105"/>
          <w:sz w:val="22"/>
        </w:rPr>
        <w:t> damages</w:t>
      </w:r>
      <w:r>
        <w:rPr>
          <w:w w:val="105"/>
          <w:sz w:val="22"/>
        </w:rPr>
        <w:t> orders</w:t>
      </w:r>
      <w:r>
        <w:rPr>
          <w:spacing w:val="80"/>
          <w:w w:val="105"/>
          <w:sz w:val="22"/>
        </w:rPr>
        <w:t> </w:t>
      </w:r>
      <w:r>
        <w:rPr>
          <w:w w:val="105"/>
          <w:sz w:val="22"/>
        </w:rPr>
        <w:t>of</w:t>
      </w:r>
      <w:r>
        <w:rPr>
          <w:w w:val="105"/>
          <w:sz w:val="22"/>
        </w:rPr>
        <w:t> magnitude</w:t>
      </w:r>
      <w:r>
        <w:rPr>
          <w:w w:val="105"/>
          <w:sz w:val="22"/>
        </w:rPr>
        <w:t> larger</w:t>
      </w:r>
      <w:r>
        <w:rPr>
          <w:w w:val="105"/>
          <w:sz w:val="22"/>
        </w:rPr>
        <w:t> than</w:t>
      </w:r>
      <w:r>
        <w:rPr>
          <w:w w:val="105"/>
          <w:sz w:val="22"/>
        </w:rPr>
        <w:t> the</w:t>
      </w:r>
      <w:r>
        <w:rPr>
          <w:w w:val="105"/>
          <w:sz w:val="22"/>
        </w:rPr>
        <w:t> median</w:t>
      </w:r>
      <w:r>
        <w:rPr>
          <w:w w:val="105"/>
          <w:sz w:val="22"/>
        </w:rPr>
        <w:t> [</w:t>
      </w:r>
      <w:hyperlink w:history="true" w:anchor="_bookmark30">
        <w:r>
          <w:rPr>
            <w:color w:val="002E6C"/>
            <w:w w:val="105"/>
            <w:sz w:val="22"/>
          </w:rPr>
          <w:t>10</w:t>
        </w:r>
      </w:hyperlink>
      <w:r>
        <w:rPr>
          <w:w w:val="105"/>
          <w:sz w:val="22"/>
        </w:rPr>
        <w:t>,</w:t>
      </w:r>
      <w:r>
        <w:rPr>
          <w:w w:val="105"/>
          <w:sz w:val="22"/>
        </w:rPr>
        <w:t> </w:t>
      </w:r>
      <w:hyperlink w:history="true" w:anchor="_bookmark28">
        <w:r>
          <w:rPr>
            <w:color w:val="002E6C"/>
            <w:w w:val="105"/>
            <w:sz w:val="22"/>
          </w:rPr>
          <w:t>9</w:t>
        </w:r>
      </w:hyperlink>
      <w:r>
        <w:rPr>
          <w:w w:val="105"/>
          <w:sz w:val="22"/>
        </w:rPr>
        <w:t>].</w:t>
      </w:r>
      <w:r>
        <w:rPr>
          <w:spacing w:val="40"/>
          <w:w w:val="105"/>
          <w:sz w:val="22"/>
        </w:rPr>
        <w:t> </w:t>
      </w:r>
      <w:r>
        <w:rPr>
          <w:w w:val="105"/>
          <w:sz w:val="22"/>
        </w:rPr>
        <w:t>The</w:t>
      </w:r>
      <w:r>
        <w:rPr>
          <w:w w:val="105"/>
          <w:sz w:val="22"/>
        </w:rPr>
        <w:t> covariate</w:t>
      </w:r>
      <w:r>
        <w:rPr>
          <w:w w:val="105"/>
          <w:sz w:val="22"/>
        </w:rPr>
        <w:t> structure</w:t>
      </w:r>
      <w:r>
        <w:rPr>
          <w:w w:val="105"/>
          <w:sz w:val="22"/>
        </w:rPr>
        <w:t> mirrors</w:t>
      </w:r>
      <w:r>
        <w:rPr>
          <w:w w:val="105"/>
          <w:sz w:val="22"/>
        </w:rPr>
        <w:t> that</w:t>
      </w:r>
      <w:r>
        <w:rPr>
          <w:w w:val="105"/>
          <w:sz w:val="22"/>
        </w:rPr>
        <w:t> of</w:t>
      </w:r>
      <w:r>
        <w:rPr>
          <w:w w:val="105"/>
          <w:sz w:val="22"/>
        </w:rPr>
        <w:t> the frequency</w:t>
      </w:r>
      <w:r>
        <w:rPr>
          <w:w w:val="105"/>
          <w:sz w:val="22"/>
        </w:rPr>
        <w:t> model, with</w:t>
      </w:r>
      <w:r>
        <w:rPr>
          <w:w w:val="105"/>
          <w:sz w:val="22"/>
        </w:rPr>
        <w:t> the</w:t>
      </w:r>
      <w:r>
        <w:rPr>
          <w:w w:val="105"/>
          <w:sz w:val="22"/>
        </w:rPr>
        <w:t> same</w:t>
      </w:r>
      <w:r>
        <w:rPr>
          <w:w w:val="105"/>
          <w:sz w:val="22"/>
        </w:rPr>
        <w:t> hierarchical</w:t>
      </w:r>
      <w:r>
        <w:rPr>
          <w:w w:val="105"/>
          <w:sz w:val="22"/>
        </w:rPr>
        <w:t> country</w:t>
      </w:r>
      <w:r>
        <w:rPr>
          <w:w w:val="105"/>
          <w:sz w:val="22"/>
        </w:rPr>
        <w:t> effects</w:t>
      </w:r>
      <w:r>
        <w:rPr>
          <w:w w:val="105"/>
          <w:sz w:val="22"/>
        </w:rPr>
        <w:t> allowing</w:t>
      </w:r>
      <w:r>
        <w:rPr>
          <w:w w:val="105"/>
          <w:sz w:val="22"/>
        </w:rPr>
        <w:t> the</w:t>
      </w:r>
      <w:r>
        <w:rPr>
          <w:w w:val="105"/>
          <w:sz w:val="22"/>
        </w:rPr>
        <w:t> model</w:t>
      </w:r>
      <w:r>
        <w:rPr>
          <w:w w:val="105"/>
          <w:sz w:val="22"/>
        </w:rPr>
        <w:t> to</w:t>
      </w:r>
      <w:r>
        <w:rPr>
          <w:w w:val="105"/>
          <w:sz w:val="22"/>
        </w:rPr>
        <w:t> learn country-specific relationships between economic development and disaster severity.</w:t>
      </w:r>
    </w:p>
    <w:p>
      <w:pPr>
        <w:pStyle w:val="ListParagraph"/>
        <w:numPr>
          <w:ilvl w:val="2"/>
          <w:numId w:val="1"/>
        </w:numPr>
        <w:tabs>
          <w:tab w:pos="1145" w:val="left" w:leader="none"/>
        </w:tabs>
        <w:spacing w:line="292" w:lineRule="auto" w:before="145" w:after="0"/>
        <w:ind w:left="1145" w:right="564" w:hanging="279"/>
        <w:jc w:val="both"/>
        <w:rPr>
          <w:sz w:val="22"/>
        </w:rPr>
      </w:pPr>
      <w:r>
        <w:rPr>
          <w:b/>
          <w:w w:val="105"/>
          <w:sz w:val="22"/>
        </w:rPr>
        <w:t>Geospatial</w:t>
      </w:r>
      <w:r>
        <w:rPr>
          <w:b/>
          <w:spacing w:val="40"/>
          <w:w w:val="105"/>
          <w:sz w:val="22"/>
        </w:rPr>
        <w:t> </w:t>
      </w:r>
      <w:r>
        <w:rPr>
          <w:b/>
          <w:w w:val="105"/>
          <w:sz w:val="22"/>
        </w:rPr>
        <w:t>risk</w:t>
      </w:r>
      <w:r>
        <w:rPr>
          <w:b/>
          <w:spacing w:val="40"/>
          <w:w w:val="105"/>
          <w:sz w:val="22"/>
        </w:rPr>
        <w:t> </w:t>
      </w:r>
      <w:r>
        <w:rPr>
          <w:b/>
          <w:w w:val="105"/>
          <w:sz w:val="22"/>
        </w:rPr>
        <w:t>model.</w:t>
      </w:r>
      <w:r>
        <w:rPr>
          <w:b/>
          <w:spacing w:val="80"/>
          <w:w w:val="105"/>
          <w:sz w:val="22"/>
        </w:rPr>
        <w:t> </w:t>
      </w:r>
      <w:r>
        <w:rPr>
          <w:w w:val="105"/>
          <w:sz w:val="22"/>
        </w:rPr>
        <w:t>This</w:t>
      </w:r>
      <w:r>
        <w:rPr>
          <w:spacing w:val="40"/>
          <w:w w:val="105"/>
          <w:sz w:val="22"/>
        </w:rPr>
        <w:t> </w:t>
      </w:r>
      <w:r>
        <w:rPr>
          <w:w w:val="105"/>
          <w:sz w:val="22"/>
        </w:rPr>
        <w:t>component</w:t>
      </w:r>
      <w:r>
        <w:rPr>
          <w:spacing w:val="40"/>
          <w:w w:val="105"/>
          <w:sz w:val="22"/>
        </w:rPr>
        <w:t> </w:t>
      </w:r>
      <w:r>
        <w:rPr>
          <w:w w:val="105"/>
          <w:sz w:val="22"/>
        </w:rPr>
        <w:t>models</w:t>
      </w:r>
      <w:r>
        <w:rPr>
          <w:spacing w:val="40"/>
          <w:w w:val="105"/>
          <w:sz w:val="22"/>
        </w:rPr>
        <w:t> </w:t>
      </w:r>
      <w:r>
        <w:rPr>
          <w:w w:val="105"/>
          <w:sz w:val="22"/>
        </w:rPr>
        <w:t>the</w:t>
      </w:r>
      <w:r>
        <w:rPr>
          <w:spacing w:val="40"/>
          <w:w w:val="105"/>
          <w:sz w:val="22"/>
        </w:rPr>
        <w:t> </w:t>
      </w:r>
      <w:r>
        <w:rPr>
          <w:w w:val="105"/>
          <w:sz w:val="22"/>
        </w:rPr>
        <w:t>probability</w:t>
      </w:r>
      <w:r>
        <w:rPr>
          <w:spacing w:val="40"/>
          <w:w w:val="105"/>
          <w:sz w:val="22"/>
        </w:rPr>
        <w:t> </w:t>
      </w:r>
      <w:r>
        <w:rPr>
          <w:w w:val="105"/>
          <w:sz w:val="22"/>
        </w:rPr>
        <w:t>of</w:t>
      </w:r>
      <w:r>
        <w:rPr>
          <w:spacing w:val="40"/>
          <w:w w:val="105"/>
          <w:sz w:val="22"/>
        </w:rPr>
        <w:t> </w:t>
      </w:r>
      <w:r>
        <w:rPr>
          <w:w w:val="105"/>
          <w:sz w:val="22"/>
        </w:rPr>
        <w:t>a</w:t>
      </w:r>
      <w:r>
        <w:rPr>
          <w:spacing w:val="40"/>
          <w:w w:val="105"/>
          <w:sz w:val="22"/>
        </w:rPr>
        <w:t> </w:t>
      </w:r>
      <w:r>
        <w:rPr>
          <w:w w:val="105"/>
          <w:sz w:val="22"/>
        </w:rPr>
        <w:t>disaster</w:t>
      </w:r>
      <w:r>
        <w:rPr>
          <w:spacing w:val="40"/>
          <w:w w:val="105"/>
          <w:sz w:val="22"/>
        </w:rPr>
        <w:t> </w:t>
      </w:r>
      <w:r>
        <w:rPr>
          <w:w w:val="105"/>
          <w:sz w:val="22"/>
        </w:rPr>
        <w:t>occurring at</w:t>
      </w:r>
      <w:r>
        <w:rPr>
          <w:w w:val="105"/>
          <w:sz w:val="22"/>
        </w:rPr>
        <w:t> each</w:t>
      </w:r>
      <w:r>
        <w:rPr>
          <w:w w:val="105"/>
          <w:sz w:val="22"/>
        </w:rPr>
        <w:t> specific</w:t>
      </w:r>
      <w:r>
        <w:rPr>
          <w:w w:val="105"/>
          <w:sz w:val="22"/>
        </w:rPr>
        <w:t> point</w:t>
      </w:r>
      <w:r>
        <w:rPr>
          <w:w w:val="105"/>
          <w:sz w:val="22"/>
        </w:rPr>
        <w:t> within</w:t>
      </w:r>
      <w:r>
        <w:rPr>
          <w:w w:val="105"/>
          <w:sz w:val="22"/>
        </w:rPr>
        <w:t> a</w:t>
      </w:r>
      <w:r>
        <w:rPr>
          <w:w w:val="105"/>
          <w:sz w:val="22"/>
        </w:rPr>
        <w:t> country.</w:t>
      </w:r>
      <w:r>
        <w:rPr>
          <w:spacing w:val="40"/>
          <w:w w:val="105"/>
          <w:sz w:val="22"/>
        </w:rPr>
        <w:t> </w:t>
      </w:r>
      <w:r>
        <w:rPr>
          <w:w w:val="105"/>
          <w:sz w:val="22"/>
        </w:rPr>
        <w:t>It</w:t>
      </w:r>
      <w:r>
        <w:rPr>
          <w:w w:val="105"/>
          <w:sz w:val="22"/>
        </w:rPr>
        <w:t> uses</w:t>
      </w:r>
      <w:r>
        <w:rPr>
          <w:w w:val="105"/>
          <w:sz w:val="22"/>
        </w:rPr>
        <w:t> a</w:t>
      </w:r>
      <w:r>
        <w:rPr>
          <w:w w:val="105"/>
          <w:sz w:val="22"/>
        </w:rPr>
        <w:t> Hilbert</w:t>
      </w:r>
      <w:r>
        <w:rPr>
          <w:w w:val="105"/>
          <w:sz w:val="22"/>
        </w:rPr>
        <w:t> Space</w:t>
      </w:r>
      <w:r>
        <w:rPr>
          <w:w w:val="105"/>
          <w:sz w:val="22"/>
        </w:rPr>
        <w:t> Gaussian</w:t>
      </w:r>
      <w:r>
        <w:rPr>
          <w:w w:val="105"/>
          <w:sz w:val="22"/>
        </w:rPr>
        <w:t> Process</w:t>
      </w:r>
      <w:r>
        <w:rPr>
          <w:w w:val="105"/>
          <w:sz w:val="22"/>
        </w:rPr>
        <w:t> (HSGP)</w:t>
      </w:r>
      <w:r>
        <w:rPr>
          <w:spacing w:val="80"/>
          <w:w w:val="105"/>
          <w:sz w:val="22"/>
        </w:rPr>
        <w:t> </w:t>
      </w:r>
      <w:r>
        <w:rPr>
          <w:w w:val="105"/>
          <w:sz w:val="22"/>
        </w:rPr>
        <w:t>[</w:t>
      </w:r>
      <w:hyperlink w:history="true" w:anchor="_bookmark32">
        <w:r>
          <w:rPr>
            <w:color w:val="002E6C"/>
            <w:w w:val="105"/>
            <w:sz w:val="22"/>
          </w:rPr>
          <w:t>12</w:t>
        </w:r>
      </w:hyperlink>
      <w:r>
        <w:rPr>
          <w:w w:val="105"/>
          <w:sz w:val="22"/>
        </w:rPr>
        <w:t>], a computationally efficient approximation to a full Gaussian Process that makes it fea- sible</w:t>
      </w:r>
      <w:r>
        <w:rPr>
          <w:spacing w:val="24"/>
          <w:w w:val="105"/>
          <w:sz w:val="22"/>
        </w:rPr>
        <w:t> </w:t>
      </w:r>
      <w:r>
        <w:rPr>
          <w:w w:val="105"/>
          <w:sz w:val="22"/>
        </w:rPr>
        <w:t>to</w:t>
      </w:r>
      <w:r>
        <w:rPr>
          <w:spacing w:val="24"/>
          <w:w w:val="105"/>
          <w:sz w:val="22"/>
        </w:rPr>
        <w:t> </w:t>
      </w:r>
      <w:r>
        <w:rPr>
          <w:w w:val="105"/>
          <w:sz w:val="22"/>
        </w:rPr>
        <w:t>estimate</w:t>
      </w:r>
      <w:r>
        <w:rPr>
          <w:spacing w:val="24"/>
          <w:w w:val="105"/>
          <w:sz w:val="22"/>
        </w:rPr>
        <w:t> </w:t>
      </w:r>
      <w:r>
        <w:rPr>
          <w:w w:val="105"/>
          <w:sz w:val="22"/>
        </w:rPr>
        <w:t>spatial</w:t>
      </w:r>
      <w:r>
        <w:rPr>
          <w:spacing w:val="24"/>
          <w:w w:val="105"/>
          <w:sz w:val="22"/>
        </w:rPr>
        <w:t> </w:t>
      </w:r>
      <w:r>
        <w:rPr>
          <w:w w:val="105"/>
          <w:sz w:val="22"/>
        </w:rPr>
        <w:t>patterns</w:t>
      </w:r>
      <w:r>
        <w:rPr>
          <w:spacing w:val="24"/>
          <w:w w:val="105"/>
          <w:sz w:val="22"/>
        </w:rPr>
        <w:t> </w:t>
      </w:r>
      <w:r>
        <w:rPr>
          <w:w w:val="105"/>
          <w:sz w:val="22"/>
        </w:rPr>
        <w:t>over</w:t>
      </w:r>
      <w:r>
        <w:rPr>
          <w:spacing w:val="24"/>
          <w:w w:val="105"/>
          <w:sz w:val="22"/>
        </w:rPr>
        <w:t> </w:t>
      </w:r>
      <w:r>
        <w:rPr>
          <w:w w:val="105"/>
          <w:sz w:val="22"/>
        </w:rPr>
        <w:t>tens</w:t>
      </w:r>
      <w:r>
        <w:rPr>
          <w:spacing w:val="24"/>
          <w:w w:val="105"/>
          <w:sz w:val="22"/>
        </w:rPr>
        <w:t> </w:t>
      </w:r>
      <w:r>
        <w:rPr>
          <w:w w:val="105"/>
          <w:sz w:val="22"/>
        </w:rPr>
        <w:t>of</w:t>
      </w:r>
      <w:r>
        <w:rPr>
          <w:spacing w:val="24"/>
          <w:w w:val="105"/>
          <w:sz w:val="22"/>
        </w:rPr>
        <w:t> </w:t>
      </w:r>
      <w:r>
        <w:rPr>
          <w:w w:val="105"/>
          <w:sz w:val="22"/>
        </w:rPr>
        <w:t>thousands</w:t>
      </w:r>
      <w:r>
        <w:rPr>
          <w:spacing w:val="24"/>
          <w:w w:val="105"/>
          <w:sz w:val="22"/>
        </w:rPr>
        <w:t> </w:t>
      </w:r>
      <w:r>
        <w:rPr>
          <w:w w:val="105"/>
          <w:sz w:val="22"/>
        </w:rPr>
        <w:t>of</w:t>
      </w:r>
      <w:r>
        <w:rPr>
          <w:spacing w:val="24"/>
          <w:w w:val="105"/>
          <w:sz w:val="22"/>
        </w:rPr>
        <w:t> </w:t>
      </w:r>
      <w:r>
        <w:rPr>
          <w:w w:val="105"/>
          <w:sz w:val="22"/>
        </w:rPr>
        <w:t>grid</w:t>
      </w:r>
      <w:r>
        <w:rPr>
          <w:spacing w:val="24"/>
          <w:w w:val="105"/>
          <w:sz w:val="22"/>
        </w:rPr>
        <w:t> </w:t>
      </w:r>
      <w:r>
        <w:rPr>
          <w:w w:val="105"/>
          <w:sz w:val="22"/>
        </w:rPr>
        <w:t>points.</w:t>
      </w:r>
      <w:r>
        <w:rPr>
          <w:spacing w:val="59"/>
          <w:w w:val="105"/>
          <w:sz w:val="22"/>
        </w:rPr>
        <w:t> </w:t>
      </w:r>
      <w:r>
        <w:rPr>
          <w:w w:val="105"/>
          <w:sz w:val="22"/>
        </w:rPr>
        <w:t>The</w:t>
      </w:r>
      <w:r>
        <w:rPr>
          <w:spacing w:val="24"/>
          <w:w w:val="105"/>
          <w:sz w:val="22"/>
        </w:rPr>
        <w:t> </w:t>
      </w:r>
      <w:r>
        <w:rPr>
          <w:w w:val="105"/>
          <w:sz w:val="22"/>
        </w:rPr>
        <w:t>HSGP</w:t>
      </w:r>
      <w:r>
        <w:rPr>
          <w:spacing w:val="24"/>
          <w:w w:val="105"/>
          <w:sz w:val="22"/>
        </w:rPr>
        <w:t> </w:t>
      </w:r>
      <w:r>
        <w:rPr>
          <w:w w:val="105"/>
          <w:sz w:val="22"/>
        </w:rPr>
        <w:t>learns</w:t>
      </w:r>
    </w:p>
    <w:p>
      <w:pPr>
        <w:pStyle w:val="ListParagraph"/>
        <w:spacing w:after="0" w:line="292" w:lineRule="auto"/>
        <w:jc w:val="both"/>
        <w:rPr>
          <w:sz w:val="22"/>
        </w:rPr>
        <w:sectPr>
          <w:pgSz w:w="11910" w:h="16840"/>
          <w:pgMar w:header="0" w:footer="783" w:top="1400" w:bottom="980" w:left="708" w:right="850"/>
        </w:sectPr>
      </w:pPr>
    </w:p>
    <w:p>
      <w:pPr>
        <w:pStyle w:val="BodyText"/>
        <w:spacing w:line="292" w:lineRule="auto" w:before="29"/>
        <w:ind w:left="1145" w:right="564"/>
        <w:jc w:val="both"/>
      </w:pPr>
      <w:r>
        <w:rPr>
          <w:w w:val="105"/>
        </w:rPr>
        <w:t>smooth</w:t>
      </w:r>
      <w:r>
        <w:rPr>
          <w:w w:val="105"/>
        </w:rPr>
        <w:t> spatial</w:t>
      </w:r>
      <w:r>
        <w:rPr>
          <w:w w:val="105"/>
        </w:rPr>
        <w:t> surfaces</w:t>
      </w:r>
      <w:r>
        <w:rPr>
          <w:w w:val="105"/>
        </w:rPr>
        <w:t> from</w:t>
      </w:r>
      <w:r>
        <w:rPr>
          <w:w w:val="105"/>
        </w:rPr>
        <w:t> historical</w:t>
      </w:r>
      <w:r>
        <w:rPr>
          <w:w w:val="105"/>
        </w:rPr>
        <w:t> disaster</w:t>
      </w:r>
      <w:r>
        <w:rPr>
          <w:w w:val="105"/>
        </w:rPr>
        <w:t> coordinates</w:t>
      </w:r>
      <w:r>
        <w:rPr>
          <w:w w:val="105"/>
        </w:rPr>
        <w:t> using</w:t>
      </w:r>
      <w:r>
        <w:rPr>
          <w:w w:val="105"/>
        </w:rPr>
        <w:t> a</w:t>
      </w:r>
      <w:r>
        <w:rPr>
          <w:w w:val="105"/>
        </w:rPr>
        <w:t> </w:t>
      </w:r>
      <w:r>
        <w:rPr>
          <w:spacing w:val="15"/>
          <w:w w:val="98"/>
        </w:rPr>
        <w:t>Ma</w:t>
      </w:r>
      <w:r>
        <w:rPr>
          <w:spacing w:val="9"/>
          <w:w w:val="98"/>
        </w:rPr>
        <w:t>t</w:t>
      </w:r>
      <w:r>
        <w:rPr>
          <w:spacing w:val="-88"/>
          <w:w w:val="160"/>
        </w:rPr>
        <w:t>´</w:t>
      </w:r>
      <w:r>
        <w:rPr>
          <w:spacing w:val="15"/>
          <w:w w:val="79"/>
        </w:rPr>
        <w:t>e</w:t>
      </w:r>
      <w:r>
        <w:rPr>
          <w:spacing w:val="15"/>
          <w:w w:val="102"/>
        </w:rPr>
        <w:t>r</w:t>
      </w:r>
      <w:r>
        <w:rPr>
          <w:spacing w:val="15"/>
          <w:w w:val="95"/>
        </w:rPr>
        <w:t>n</w:t>
      </w:r>
      <w:r>
        <w:rPr>
          <w:spacing w:val="-1"/>
          <w:w w:val="104"/>
        </w:rPr>
        <w:t> </w:t>
      </w:r>
      <w:r>
        <w:rPr>
          <w:w w:val="105"/>
        </w:rPr>
        <w:t>5/2</w:t>
      </w:r>
      <w:r>
        <w:rPr>
          <w:w w:val="105"/>
        </w:rPr>
        <w:t> kernel,</w:t>
      </w:r>
      <w:r>
        <w:rPr>
          <w:w w:val="105"/>
        </w:rPr>
        <w:t> ef- fectively identifying which areas are more disaster-prone based purely on the geography of past</w:t>
      </w:r>
      <w:r>
        <w:rPr>
          <w:spacing w:val="-3"/>
          <w:w w:val="105"/>
        </w:rPr>
        <w:t> </w:t>
      </w:r>
      <w:r>
        <w:rPr>
          <w:w w:val="105"/>
        </w:rPr>
        <w:t>events.</w:t>
      </w:r>
      <w:r>
        <w:rPr>
          <w:spacing w:val="21"/>
          <w:w w:val="105"/>
        </w:rPr>
        <w:t> </w:t>
      </w:r>
      <w:r>
        <w:rPr>
          <w:w w:val="105"/>
        </w:rPr>
        <w:t>In</w:t>
      </w:r>
      <w:r>
        <w:rPr>
          <w:spacing w:val="-3"/>
          <w:w w:val="105"/>
        </w:rPr>
        <w:t> </w:t>
      </w:r>
      <w:r>
        <w:rPr>
          <w:w w:val="105"/>
        </w:rPr>
        <w:t>the</w:t>
      </w:r>
      <w:r>
        <w:rPr>
          <w:spacing w:val="-3"/>
          <w:w w:val="105"/>
        </w:rPr>
        <w:t> </w:t>
      </w:r>
      <w:r>
        <w:rPr>
          <w:w w:val="105"/>
        </w:rPr>
        <w:t>full</w:t>
      </w:r>
      <w:r>
        <w:rPr>
          <w:spacing w:val="-3"/>
          <w:w w:val="105"/>
        </w:rPr>
        <w:t> </w:t>
      </w:r>
      <w:r>
        <w:rPr>
          <w:w w:val="105"/>
        </w:rPr>
        <w:t>model,</w:t>
      </w:r>
      <w:r>
        <w:rPr>
          <w:spacing w:val="-2"/>
          <w:w w:val="105"/>
        </w:rPr>
        <w:t> </w:t>
      </w:r>
      <w:r>
        <w:rPr>
          <w:w w:val="105"/>
        </w:rPr>
        <w:t>these</w:t>
      </w:r>
      <w:r>
        <w:rPr>
          <w:spacing w:val="-3"/>
          <w:w w:val="105"/>
        </w:rPr>
        <w:t> </w:t>
      </w:r>
      <w:r>
        <w:rPr>
          <w:w w:val="105"/>
        </w:rPr>
        <w:t>learned</w:t>
      </w:r>
      <w:r>
        <w:rPr>
          <w:spacing w:val="-3"/>
          <w:w w:val="105"/>
        </w:rPr>
        <w:t> </w:t>
      </w:r>
      <w:r>
        <w:rPr>
          <w:w w:val="105"/>
        </w:rPr>
        <w:t>spatial</w:t>
      </w:r>
      <w:r>
        <w:rPr>
          <w:spacing w:val="-3"/>
          <w:w w:val="105"/>
        </w:rPr>
        <w:t> </w:t>
      </w:r>
      <w:r>
        <w:rPr>
          <w:w w:val="105"/>
        </w:rPr>
        <w:t>patterns</w:t>
      </w:r>
      <w:r>
        <w:rPr>
          <w:spacing w:val="-3"/>
          <w:w w:val="105"/>
        </w:rPr>
        <w:t> </w:t>
      </w:r>
      <w:r>
        <w:rPr>
          <w:w w:val="105"/>
        </w:rPr>
        <w:t>are</w:t>
      </w:r>
      <w:r>
        <w:rPr>
          <w:spacing w:val="-3"/>
          <w:w w:val="105"/>
        </w:rPr>
        <w:t> </w:t>
      </w:r>
      <w:r>
        <w:rPr>
          <w:w w:val="105"/>
        </w:rPr>
        <w:t>combined</w:t>
      </w:r>
      <w:r>
        <w:rPr>
          <w:spacing w:val="-3"/>
          <w:w w:val="105"/>
        </w:rPr>
        <w:t> </w:t>
      </w:r>
      <w:r>
        <w:rPr>
          <w:w w:val="105"/>
        </w:rPr>
        <w:t>with</w:t>
      </w:r>
      <w:r>
        <w:rPr>
          <w:spacing w:val="-3"/>
          <w:w w:val="105"/>
        </w:rPr>
        <w:t> </w:t>
      </w:r>
      <w:r>
        <w:rPr>
          <w:w w:val="105"/>
        </w:rPr>
        <w:t>measurable geographic features—specifically, the logarithmic distance to the nearest river [</w:t>
      </w:r>
      <w:hyperlink w:history="true" w:anchor="_bookmark35">
        <w:r>
          <w:rPr>
            <w:color w:val="002E6C"/>
            <w:w w:val="105"/>
          </w:rPr>
          <w:t>15</w:t>
        </w:r>
      </w:hyperlink>
      <w:r>
        <w:rPr>
          <w:w w:val="105"/>
        </w:rPr>
        <w:t>] and the logarithmic</w:t>
      </w:r>
      <w:r>
        <w:rPr>
          <w:spacing w:val="-1"/>
          <w:w w:val="105"/>
        </w:rPr>
        <w:t> </w:t>
      </w:r>
      <w:r>
        <w:rPr>
          <w:w w:val="105"/>
        </w:rPr>
        <w:t>distance</w:t>
      </w:r>
      <w:r>
        <w:rPr>
          <w:spacing w:val="-1"/>
          <w:w w:val="105"/>
        </w:rPr>
        <w:t> </w:t>
      </w:r>
      <w:r>
        <w:rPr>
          <w:w w:val="105"/>
        </w:rPr>
        <w:t>to</w:t>
      </w:r>
      <w:r>
        <w:rPr>
          <w:spacing w:val="-1"/>
          <w:w w:val="105"/>
        </w:rPr>
        <w:t> </w:t>
      </w:r>
      <w:r>
        <w:rPr>
          <w:w w:val="105"/>
        </w:rPr>
        <w:t>the</w:t>
      </w:r>
      <w:r>
        <w:rPr>
          <w:spacing w:val="-1"/>
          <w:w w:val="105"/>
        </w:rPr>
        <w:t> </w:t>
      </w:r>
      <w:r>
        <w:rPr>
          <w:w w:val="105"/>
        </w:rPr>
        <w:t>coastline—as</w:t>
      </w:r>
      <w:r>
        <w:rPr>
          <w:spacing w:val="-1"/>
          <w:w w:val="105"/>
        </w:rPr>
        <w:t> </w:t>
      </w:r>
      <w:r>
        <w:rPr>
          <w:w w:val="105"/>
        </w:rPr>
        <w:t>well</w:t>
      </w:r>
      <w:r>
        <w:rPr>
          <w:spacing w:val="-1"/>
          <w:w w:val="105"/>
        </w:rPr>
        <w:t> </w:t>
      </w:r>
      <w:r>
        <w:rPr>
          <w:w w:val="105"/>
        </w:rPr>
        <w:t>as</w:t>
      </w:r>
      <w:r>
        <w:rPr>
          <w:spacing w:val="-1"/>
          <w:w w:val="105"/>
        </w:rPr>
        <w:t> </w:t>
      </w:r>
      <w:r>
        <w:rPr>
          <w:w w:val="105"/>
        </w:rPr>
        <w:t>country-level</w:t>
      </w:r>
      <w:r>
        <w:rPr>
          <w:spacing w:val="-1"/>
          <w:w w:val="105"/>
        </w:rPr>
        <w:t> </w:t>
      </w:r>
      <w:r>
        <w:rPr>
          <w:w w:val="105"/>
        </w:rPr>
        <w:t>climate</w:t>
      </w:r>
      <w:r>
        <w:rPr>
          <w:spacing w:val="-1"/>
          <w:w w:val="105"/>
        </w:rPr>
        <w:t> </w:t>
      </w:r>
      <w:r>
        <w:rPr>
          <w:w w:val="105"/>
        </w:rPr>
        <w:t>and</w:t>
      </w:r>
      <w:r>
        <w:rPr>
          <w:spacing w:val="-1"/>
          <w:w w:val="105"/>
        </w:rPr>
        <w:t> </w:t>
      </w:r>
      <w:r>
        <w:rPr>
          <w:w w:val="105"/>
        </w:rPr>
        <w:t>economic</w:t>
      </w:r>
      <w:r>
        <w:rPr>
          <w:spacing w:val="-1"/>
          <w:w w:val="105"/>
        </w:rPr>
        <w:t> </w:t>
      </w:r>
      <w:r>
        <w:rPr>
          <w:w w:val="105"/>
        </w:rPr>
        <w:t>covari- ates.</w:t>
      </w:r>
      <w:r>
        <w:rPr>
          <w:spacing w:val="40"/>
          <w:w w:val="105"/>
        </w:rPr>
        <w:t> </w:t>
      </w:r>
      <w:r>
        <w:rPr>
          <w:w w:val="105"/>
        </w:rPr>
        <w:t>The model is estimated at the regional scale (Lao PDR and its neighboring countries), using</w:t>
      </w:r>
      <w:r>
        <w:rPr>
          <w:w w:val="105"/>
        </w:rPr>
        <w:t> a</w:t>
      </w:r>
      <w:r>
        <w:rPr>
          <w:w w:val="105"/>
        </w:rPr>
        <w:t> binary</w:t>
      </w:r>
      <w:r>
        <w:rPr>
          <w:w w:val="105"/>
        </w:rPr>
        <w:t> classification</w:t>
      </w:r>
      <w:r>
        <w:rPr>
          <w:w w:val="105"/>
        </w:rPr>
        <w:t> framework</w:t>
      </w:r>
      <w:r>
        <w:rPr>
          <w:w w:val="105"/>
        </w:rPr>
        <w:t> that</w:t>
      </w:r>
      <w:r>
        <w:rPr>
          <w:w w:val="105"/>
        </w:rPr>
        <w:t> distinguishes</w:t>
      </w:r>
      <w:r>
        <w:rPr>
          <w:w w:val="105"/>
        </w:rPr>
        <w:t> observed</w:t>
      </w:r>
      <w:r>
        <w:rPr>
          <w:w w:val="105"/>
        </w:rPr>
        <w:t> disaster</w:t>
      </w:r>
      <w:r>
        <w:rPr>
          <w:w w:val="105"/>
        </w:rPr>
        <w:t> locations</w:t>
      </w:r>
      <w:r>
        <w:rPr>
          <w:w w:val="105"/>
        </w:rPr>
        <w:t> from synthetic non-disaster points generated across the country’s map.</w:t>
      </w:r>
    </w:p>
    <w:p>
      <w:pPr>
        <w:pStyle w:val="ListParagraph"/>
        <w:numPr>
          <w:ilvl w:val="2"/>
          <w:numId w:val="1"/>
        </w:numPr>
        <w:tabs>
          <w:tab w:pos="1145" w:val="left" w:leader="none"/>
        </w:tabs>
        <w:spacing w:line="292" w:lineRule="auto" w:before="144" w:after="0"/>
        <w:ind w:left="1145" w:right="563" w:hanging="279"/>
        <w:jc w:val="both"/>
        <w:rPr>
          <w:sz w:val="22"/>
        </w:rPr>
      </w:pPr>
      <w:r>
        <w:rPr>
          <w:b/>
          <w:w w:val="110"/>
          <w:sz w:val="22"/>
        </w:rPr>
        <w:t>Time</w:t>
      </w:r>
      <w:r>
        <w:rPr>
          <w:b/>
          <w:w w:val="110"/>
          <w:sz w:val="22"/>
        </w:rPr>
        <w:t> series</w:t>
      </w:r>
      <w:r>
        <w:rPr>
          <w:b/>
          <w:w w:val="110"/>
          <w:sz w:val="22"/>
        </w:rPr>
        <w:t> forecasting.</w:t>
      </w:r>
      <w:r>
        <w:rPr>
          <w:b/>
          <w:spacing w:val="40"/>
          <w:w w:val="110"/>
          <w:sz w:val="22"/>
        </w:rPr>
        <w:t> </w:t>
      </w:r>
      <w:r>
        <w:rPr>
          <w:w w:val="110"/>
          <w:sz w:val="22"/>
        </w:rPr>
        <w:t>To</w:t>
      </w:r>
      <w:r>
        <w:rPr>
          <w:w w:val="110"/>
          <w:sz w:val="22"/>
        </w:rPr>
        <w:t> project</w:t>
      </w:r>
      <w:r>
        <w:rPr>
          <w:w w:val="110"/>
          <w:sz w:val="22"/>
        </w:rPr>
        <w:t> the</w:t>
      </w:r>
      <w:r>
        <w:rPr>
          <w:w w:val="110"/>
          <w:sz w:val="22"/>
        </w:rPr>
        <w:t> models</w:t>
      </w:r>
      <w:r>
        <w:rPr>
          <w:w w:val="110"/>
          <w:sz w:val="22"/>
        </w:rPr>
        <w:t> into</w:t>
      </w:r>
      <w:r>
        <w:rPr>
          <w:w w:val="110"/>
          <w:sz w:val="22"/>
        </w:rPr>
        <w:t> the</w:t>
      </w:r>
      <w:r>
        <w:rPr>
          <w:w w:val="110"/>
          <w:sz w:val="22"/>
        </w:rPr>
        <w:t> future,</w:t>
      </w:r>
      <w:r>
        <w:rPr>
          <w:w w:val="110"/>
          <w:sz w:val="22"/>
        </w:rPr>
        <w:t> the</w:t>
      </w:r>
      <w:r>
        <w:rPr>
          <w:w w:val="110"/>
          <w:sz w:val="22"/>
        </w:rPr>
        <w:t> PGR</w:t>
      </w:r>
      <w:r>
        <w:rPr>
          <w:w w:val="110"/>
          <w:sz w:val="22"/>
        </w:rPr>
        <w:t> system</w:t>
      </w:r>
      <w:r>
        <w:rPr>
          <w:w w:val="110"/>
          <w:sz w:val="22"/>
        </w:rPr>
        <w:t> esti- </w:t>
      </w:r>
      <w:r>
        <w:rPr>
          <w:spacing w:val="-2"/>
          <w:w w:val="110"/>
          <w:sz w:val="22"/>
        </w:rPr>
        <w:t>mates</w:t>
      </w:r>
      <w:r>
        <w:rPr>
          <w:spacing w:val="-5"/>
          <w:w w:val="110"/>
          <w:sz w:val="22"/>
        </w:rPr>
        <w:t> </w:t>
      </w:r>
      <w:r>
        <w:rPr>
          <w:spacing w:val="-2"/>
          <w:w w:val="110"/>
          <w:sz w:val="22"/>
        </w:rPr>
        <w:t>Bayesian</w:t>
      </w:r>
      <w:r>
        <w:rPr>
          <w:spacing w:val="-5"/>
          <w:w w:val="110"/>
          <w:sz w:val="22"/>
        </w:rPr>
        <w:t> </w:t>
      </w:r>
      <w:r>
        <w:rPr>
          <w:spacing w:val="-2"/>
          <w:w w:val="110"/>
          <w:sz w:val="22"/>
        </w:rPr>
        <w:t>Exponential</w:t>
      </w:r>
      <w:r>
        <w:rPr>
          <w:spacing w:val="-5"/>
          <w:w w:val="110"/>
          <w:sz w:val="22"/>
        </w:rPr>
        <w:t> </w:t>
      </w:r>
      <w:r>
        <w:rPr>
          <w:spacing w:val="-2"/>
          <w:w w:val="110"/>
          <w:sz w:val="22"/>
        </w:rPr>
        <w:t>Time</w:t>
      </w:r>
      <w:r>
        <w:rPr>
          <w:spacing w:val="-5"/>
          <w:w w:val="110"/>
          <w:sz w:val="22"/>
        </w:rPr>
        <w:t> </w:t>
      </w:r>
      <w:r>
        <w:rPr>
          <w:spacing w:val="-2"/>
          <w:w w:val="110"/>
          <w:sz w:val="22"/>
        </w:rPr>
        <w:t>Smoothing</w:t>
      </w:r>
      <w:r>
        <w:rPr>
          <w:spacing w:val="-5"/>
          <w:w w:val="110"/>
          <w:sz w:val="22"/>
        </w:rPr>
        <w:t> </w:t>
      </w:r>
      <w:r>
        <w:rPr>
          <w:spacing w:val="-2"/>
          <w:w w:val="110"/>
          <w:sz w:val="22"/>
        </w:rPr>
        <w:t>(ETS)</w:t>
      </w:r>
      <w:r>
        <w:rPr>
          <w:spacing w:val="-5"/>
          <w:w w:val="110"/>
          <w:sz w:val="22"/>
        </w:rPr>
        <w:t> </w:t>
      </w:r>
      <w:r>
        <w:rPr>
          <w:spacing w:val="-2"/>
          <w:w w:val="110"/>
          <w:sz w:val="22"/>
        </w:rPr>
        <w:t>state-space</w:t>
      </w:r>
      <w:r>
        <w:rPr>
          <w:spacing w:val="-5"/>
          <w:w w:val="110"/>
          <w:sz w:val="22"/>
        </w:rPr>
        <w:t> </w:t>
      </w:r>
      <w:r>
        <w:rPr>
          <w:spacing w:val="-2"/>
          <w:w w:val="110"/>
          <w:sz w:val="22"/>
        </w:rPr>
        <w:t>models</w:t>
      </w:r>
      <w:r>
        <w:rPr>
          <w:spacing w:val="-5"/>
          <w:w w:val="110"/>
          <w:sz w:val="22"/>
        </w:rPr>
        <w:t> </w:t>
      </w:r>
      <w:r>
        <w:rPr>
          <w:spacing w:val="-2"/>
          <w:w w:val="110"/>
          <w:sz w:val="22"/>
        </w:rPr>
        <w:t>for</w:t>
      </w:r>
      <w:r>
        <w:rPr>
          <w:spacing w:val="-5"/>
          <w:w w:val="110"/>
          <w:sz w:val="22"/>
        </w:rPr>
        <w:t> </w:t>
      </w:r>
      <w:r>
        <w:rPr>
          <w:spacing w:val="-2"/>
          <w:w w:val="110"/>
          <w:sz w:val="22"/>
        </w:rPr>
        <w:t>each</w:t>
      </w:r>
      <w:r>
        <w:rPr>
          <w:spacing w:val="-5"/>
          <w:w w:val="110"/>
          <w:sz w:val="22"/>
        </w:rPr>
        <w:t> </w:t>
      </w:r>
      <w:r>
        <w:rPr>
          <w:spacing w:val="-2"/>
          <w:w w:val="110"/>
          <w:sz w:val="22"/>
        </w:rPr>
        <w:t>covariate. </w:t>
      </w:r>
      <w:r>
        <w:rPr>
          <w:w w:val="110"/>
          <w:sz w:val="22"/>
        </w:rPr>
        <w:t>These</w:t>
      </w:r>
      <w:r>
        <w:rPr>
          <w:w w:val="110"/>
          <w:sz w:val="22"/>
        </w:rPr>
        <w:t> models</w:t>
      </w:r>
      <w:r>
        <w:rPr>
          <w:w w:val="110"/>
          <w:sz w:val="22"/>
        </w:rPr>
        <w:t> project</w:t>
      </w:r>
      <w:r>
        <w:rPr>
          <w:w w:val="110"/>
          <w:sz w:val="22"/>
        </w:rPr>
        <w:t> country-level</w:t>
      </w:r>
      <w:r>
        <w:rPr>
          <w:w w:val="110"/>
          <w:sz w:val="22"/>
        </w:rPr>
        <w:t> variables</w:t>
      </w:r>
      <w:r>
        <w:rPr>
          <w:w w:val="110"/>
          <w:sz w:val="22"/>
        </w:rPr>
        <w:t> (real</w:t>
      </w:r>
      <w:r>
        <w:rPr>
          <w:w w:val="110"/>
          <w:sz w:val="22"/>
        </w:rPr>
        <w:t> GDP,</w:t>
      </w:r>
      <w:r>
        <w:rPr>
          <w:w w:val="110"/>
          <w:sz w:val="22"/>
        </w:rPr>
        <w:t> population,</w:t>
      </w:r>
      <w:r>
        <w:rPr>
          <w:w w:val="110"/>
          <w:sz w:val="22"/>
        </w:rPr>
        <w:t> precipitation)</w:t>
      </w:r>
      <w:r>
        <w:rPr>
          <w:w w:val="110"/>
          <w:sz w:val="22"/>
        </w:rPr>
        <w:t> and </w:t>
      </w:r>
      <w:r>
        <w:rPr>
          <w:sz w:val="22"/>
        </w:rPr>
        <w:t>global</w:t>
      </w:r>
      <w:r>
        <w:rPr>
          <w:spacing w:val="40"/>
          <w:sz w:val="22"/>
        </w:rPr>
        <w:t> </w:t>
      </w:r>
      <w:r>
        <w:rPr>
          <w:sz w:val="22"/>
        </w:rPr>
        <w:t>climate</w:t>
      </w:r>
      <w:r>
        <w:rPr>
          <w:spacing w:val="40"/>
          <w:sz w:val="22"/>
        </w:rPr>
        <w:t> </w:t>
      </w:r>
      <w:r>
        <w:rPr>
          <w:sz w:val="22"/>
        </w:rPr>
        <w:t>indicators</w:t>
      </w:r>
      <w:r>
        <w:rPr>
          <w:spacing w:val="40"/>
          <w:sz w:val="22"/>
        </w:rPr>
        <w:t> </w:t>
      </w:r>
      <w:r>
        <w:rPr>
          <w:sz w:val="22"/>
        </w:rPr>
        <w:t>(atmospheric</w:t>
      </w:r>
      <w:r>
        <w:rPr>
          <w:spacing w:val="40"/>
          <w:sz w:val="22"/>
        </w:rPr>
        <w:t> </w:t>
      </w:r>
      <w:r>
        <w:rPr>
          <w:sz w:val="22"/>
        </w:rPr>
        <w:t>CO</w:t>
      </w:r>
      <w:r>
        <w:rPr>
          <w:rFonts w:ascii="Trebuchet MS" w:hAnsi="Trebuchet MS"/>
          <w:sz w:val="22"/>
          <w:vertAlign w:val="subscript"/>
        </w:rPr>
        <w:t>2</w:t>
      </w:r>
      <w:r>
        <w:rPr>
          <w:sz w:val="22"/>
          <w:vertAlign w:val="baseline"/>
        </w:rPr>
        <w:t>,</w:t>
      </w:r>
      <w:r>
        <w:rPr>
          <w:spacing w:val="40"/>
          <w:sz w:val="22"/>
          <w:vertAlign w:val="baseline"/>
        </w:rPr>
        <w:t> </w:t>
      </w:r>
      <w:r>
        <w:rPr>
          <w:sz w:val="22"/>
          <w:vertAlign w:val="baseline"/>
        </w:rPr>
        <w:t>ocean</w:t>
      </w:r>
      <w:r>
        <w:rPr>
          <w:spacing w:val="40"/>
          <w:sz w:val="22"/>
          <w:vertAlign w:val="baseline"/>
        </w:rPr>
        <w:t> </w:t>
      </w:r>
      <w:r>
        <w:rPr>
          <w:sz w:val="22"/>
          <w:vertAlign w:val="baseline"/>
        </w:rPr>
        <w:t>temperature</w:t>
      </w:r>
      <w:r>
        <w:rPr>
          <w:spacing w:val="40"/>
          <w:sz w:val="22"/>
          <w:vertAlign w:val="baseline"/>
        </w:rPr>
        <w:t> </w:t>
      </w:r>
      <w:r>
        <w:rPr>
          <w:sz w:val="22"/>
          <w:vertAlign w:val="baseline"/>
        </w:rPr>
        <w:t>deviation)</w:t>
      </w:r>
      <w:r>
        <w:rPr>
          <w:spacing w:val="40"/>
          <w:sz w:val="22"/>
          <w:vertAlign w:val="baseline"/>
        </w:rPr>
        <w:t> </w:t>
      </w:r>
      <w:r>
        <w:rPr>
          <w:sz w:val="22"/>
          <w:vertAlign w:val="baseline"/>
        </w:rPr>
        <w:t>forward</w:t>
      </w:r>
      <w:r>
        <w:rPr>
          <w:spacing w:val="40"/>
          <w:sz w:val="22"/>
          <w:vertAlign w:val="baseline"/>
        </w:rPr>
        <w:t> </w:t>
      </w:r>
      <w:r>
        <w:rPr>
          <w:sz w:val="22"/>
          <w:vertAlign w:val="baseline"/>
        </w:rPr>
        <w:t>in</w:t>
      </w:r>
      <w:r>
        <w:rPr>
          <w:spacing w:val="40"/>
          <w:sz w:val="22"/>
          <w:vertAlign w:val="baseline"/>
        </w:rPr>
        <w:t> </w:t>
      </w:r>
      <w:r>
        <w:rPr>
          <w:sz w:val="22"/>
          <w:vertAlign w:val="baseline"/>
        </w:rPr>
        <w:t>time. The Bayesian specification ensures that projection uncertainty is fully characterized—wider posterior</w:t>
      </w:r>
      <w:r>
        <w:rPr>
          <w:spacing w:val="40"/>
          <w:sz w:val="22"/>
          <w:vertAlign w:val="baseline"/>
        </w:rPr>
        <w:t> </w:t>
      </w:r>
      <w:r>
        <w:rPr>
          <w:sz w:val="22"/>
          <w:vertAlign w:val="baseline"/>
        </w:rPr>
        <w:t>intervals</w:t>
      </w:r>
      <w:r>
        <w:rPr>
          <w:spacing w:val="40"/>
          <w:sz w:val="22"/>
          <w:vertAlign w:val="baseline"/>
        </w:rPr>
        <w:t> </w:t>
      </w:r>
      <w:r>
        <w:rPr>
          <w:sz w:val="22"/>
          <w:vertAlign w:val="baseline"/>
        </w:rPr>
        <w:t>at</w:t>
      </w:r>
      <w:r>
        <w:rPr>
          <w:spacing w:val="40"/>
          <w:sz w:val="22"/>
          <w:vertAlign w:val="baseline"/>
        </w:rPr>
        <w:t> </w:t>
      </w:r>
      <w:r>
        <w:rPr>
          <w:sz w:val="22"/>
          <w:vertAlign w:val="baseline"/>
        </w:rPr>
        <w:t>longer</w:t>
      </w:r>
      <w:r>
        <w:rPr>
          <w:spacing w:val="40"/>
          <w:sz w:val="22"/>
          <w:vertAlign w:val="baseline"/>
        </w:rPr>
        <w:t> </w:t>
      </w:r>
      <w:r>
        <w:rPr>
          <w:sz w:val="22"/>
          <w:vertAlign w:val="baseline"/>
        </w:rPr>
        <w:t>horizons</w:t>
      </w:r>
      <w:r>
        <w:rPr>
          <w:spacing w:val="40"/>
          <w:sz w:val="22"/>
          <w:vertAlign w:val="baseline"/>
        </w:rPr>
        <w:t> </w:t>
      </w:r>
      <w:r>
        <w:rPr>
          <w:sz w:val="22"/>
          <w:vertAlign w:val="baseline"/>
        </w:rPr>
        <w:t>reflect</w:t>
      </w:r>
      <w:r>
        <w:rPr>
          <w:spacing w:val="40"/>
          <w:sz w:val="22"/>
          <w:vertAlign w:val="baseline"/>
        </w:rPr>
        <w:t> </w:t>
      </w:r>
      <w:r>
        <w:rPr>
          <w:sz w:val="22"/>
          <w:vertAlign w:val="baseline"/>
        </w:rPr>
        <w:t>the</w:t>
      </w:r>
      <w:r>
        <w:rPr>
          <w:spacing w:val="40"/>
          <w:sz w:val="22"/>
          <w:vertAlign w:val="baseline"/>
        </w:rPr>
        <w:t> </w:t>
      </w:r>
      <w:r>
        <w:rPr>
          <w:sz w:val="22"/>
          <w:vertAlign w:val="baseline"/>
        </w:rPr>
        <w:t>increasing</w:t>
      </w:r>
      <w:r>
        <w:rPr>
          <w:spacing w:val="40"/>
          <w:sz w:val="22"/>
          <w:vertAlign w:val="baseline"/>
        </w:rPr>
        <w:t> </w:t>
      </w:r>
      <w:r>
        <w:rPr>
          <w:sz w:val="22"/>
          <w:vertAlign w:val="baseline"/>
        </w:rPr>
        <w:t>difficulty</w:t>
      </w:r>
      <w:r>
        <w:rPr>
          <w:spacing w:val="40"/>
          <w:sz w:val="22"/>
          <w:vertAlign w:val="baseline"/>
        </w:rPr>
        <w:t> </w:t>
      </w:r>
      <w:r>
        <w:rPr>
          <w:sz w:val="22"/>
          <w:vertAlign w:val="baseline"/>
        </w:rPr>
        <w:t>of</w:t>
      </w:r>
      <w:r>
        <w:rPr>
          <w:spacing w:val="40"/>
          <w:sz w:val="22"/>
          <w:vertAlign w:val="baseline"/>
        </w:rPr>
        <w:t> </w:t>
      </w:r>
      <w:r>
        <w:rPr>
          <w:sz w:val="22"/>
          <w:vertAlign w:val="baseline"/>
        </w:rPr>
        <w:t>forecasting</w:t>
      </w:r>
      <w:r>
        <w:rPr>
          <w:spacing w:val="40"/>
          <w:sz w:val="22"/>
          <w:vertAlign w:val="baseline"/>
        </w:rPr>
        <w:t> </w:t>
      </w:r>
      <w:r>
        <w:rPr>
          <w:sz w:val="22"/>
          <w:vertAlign w:val="baseline"/>
        </w:rPr>
        <w:t>further </w:t>
      </w:r>
      <w:r>
        <w:rPr>
          <w:w w:val="110"/>
          <w:sz w:val="22"/>
          <w:vertAlign w:val="baseline"/>
        </w:rPr>
        <w:t>into the future.</w:t>
      </w:r>
    </w:p>
    <w:p>
      <w:pPr>
        <w:pStyle w:val="ListParagraph"/>
        <w:numPr>
          <w:ilvl w:val="2"/>
          <w:numId w:val="1"/>
        </w:numPr>
        <w:tabs>
          <w:tab w:pos="1145" w:val="left" w:leader="none"/>
        </w:tabs>
        <w:spacing w:line="292" w:lineRule="auto" w:before="143" w:after="0"/>
        <w:ind w:left="1145" w:right="563" w:hanging="279"/>
        <w:jc w:val="both"/>
        <w:rPr>
          <w:sz w:val="22"/>
        </w:rPr>
      </w:pPr>
      <w:r>
        <w:rPr>
          <w:b/>
          <w:w w:val="110"/>
          <w:sz w:val="22"/>
        </w:rPr>
        <w:t>Country-level</w:t>
      </w:r>
      <w:r>
        <w:rPr>
          <w:b/>
          <w:w w:val="110"/>
          <w:sz w:val="22"/>
        </w:rPr>
        <w:t> damage</w:t>
      </w:r>
      <w:r>
        <w:rPr>
          <w:b/>
          <w:w w:val="110"/>
          <w:sz w:val="22"/>
        </w:rPr>
        <w:t> curves.</w:t>
      </w:r>
      <w:r>
        <w:rPr>
          <w:b/>
          <w:spacing w:val="40"/>
          <w:w w:val="110"/>
          <w:sz w:val="22"/>
        </w:rPr>
        <w:t> </w:t>
      </w:r>
      <w:r>
        <w:rPr>
          <w:w w:val="110"/>
          <w:sz w:val="22"/>
        </w:rPr>
        <w:t>The</w:t>
      </w:r>
      <w:r>
        <w:rPr>
          <w:w w:val="110"/>
          <w:sz w:val="22"/>
        </w:rPr>
        <w:t> frequency</w:t>
      </w:r>
      <w:r>
        <w:rPr>
          <w:w w:val="110"/>
          <w:sz w:val="22"/>
        </w:rPr>
        <w:t> and</w:t>
      </w:r>
      <w:r>
        <w:rPr>
          <w:w w:val="110"/>
          <w:sz w:val="22"/>
        </w:rPr>
        <w:t> damage</w:t>
      </w:r>
      <w:r>
        <w:rPr>
          <w:w w:val="110"/>
          <w:sz w:val="22"/>
        </w:rPr>
        <w:t> models</w:t>
      </w:r>
      <w:r>
        <w:rPr>
          <w:w w:val="110"/>
          <w:sz w:val="22"/>
        </w:rPr>
        <w:t> are</w:t>
      </w:r>
      <w:r>
        <w:rPr>
          <w:w w:val="110"/>
          <w:sz w:val="22"/>
        </w:rPr>
        <w:t> combined</w:t>
      </w:r>
      <w:r>
        <w:rPr>
          <w:w w:val="110"/>
          <w:sz w:val="22"/>
        </w:rPr>
        <w:t> to produce</w:t>
      </w:r>
      <w:r>
        <w:rPr>
          <w:w w:val="110"/>
          <w:sz w:val="22"/>
        </w:rPr>
        <w:t> the</w:t>
      </w:r>
      <w:r>
        <w:rPr>
          <w:w w:val="110"/>
          <w:sz w:val="22"/>
        </w:rPr>
        <w:t> full</w:t>
      </w:r>
      <w:r>
        <w:rPr>
          <w:w w:val="110"/>
          <w:sz w:val="22"/>
        </w:rPr>
        <w:t> probability</w:t>
      </w:r>
      <w:r>
        <w:rPr>
          <w:w w:val="110"/>
          <w:sz w:val="22"/>
        </w:rPr>
        <w:t> distribution</w:t>
      </w:r>
      <w:r>
        <w:rPr>
          <w:w w:val="110"/>
          <w:sz w:val="22"/>
        </w:rPr>
        <w:t> of</w:t>
      </w:r>
      <w:r>
        <w:rPr>
          <w:w w:val="110"/>
          <w:sz w:val="22"/>
        </w:rPr>
        <w:t> annual</w:t>
      </w:r>
      <w:r>
        <w:rPr>
          <w:w w:val="110"/>
          <w:sz w:val="22"/>
        </w:rPr>
        <w:t> disaster</w:t>
      </w:r>
      <w:r>
        <w:rPr>
          <w:w w:val="110"/>
          <w:sz w:val="22"/>
        </w:rPr>
        <w:t> damages.</w:t>
      </w:r>
      <w:r>
        <w:rPr>
          <w:spacing w:val="40"/>
          <w:w w:val="110"/>
          <w:sz w:val="22"/>
        </w:rPr>
        <w:t> </w:t>
      </w:r>
      <w:r>
        <w:rPr>
          <w:w w:val="110"/>
          <w:sz w:val="22"/>
        </w:rPr>
        <w:t>By</w:t>
      </w:r>
      <w:r>
        <w:rPr>
          <w:w w:val="110"/>
          <w:sz w:val="22"/>
        </w:rPr>
        <w:t> multiplying</w:t>
      </w:r>
      <w:r>
        <w:rPr>
          <w:w w:val="110"/>
          <w:sz w:val="22"/>
        </w:rPr>
        <w:t> the </w:t>
      </w:r>
      <w:r>
        <w:rPr>
          <w:sz w:val="22"/>
        </w:rPr>
        <w:t>estimated number of events by the expected damage per event across all posterior draws, the model generates a joint distribution that captures both the probability of disasters occurring</w:t>
      </w:r>
      <w:r>
        <w:rPr>
          <w:spacing w:val="40"/>
          <w:w w:val="110"/>
          <w:sz w:val="22"/>
        </w:rPr>
        <w:t> </w:t>
      </w:r>
      <w:r>
        <w:rPr>
          <w:w w:val="110"/>
          <w:sz w:val="22"/>
        </w:rPr>
        <w:t>and</w:t>
      </w:r>
      <w:r>
        <w:rPr>
          <w:spacing w:val="-5"/>
          <w:w w:val="110"/>
          <w:sz w:val="22"/>
        </w:rPr>
        <w:t> </w:t>
      </w:r>
      <w:r>
        <w:rPr>
          <w:w w:val="110"/>
          <w:sz w:val="22"/>
        </w:rPr>
        <w:t>their</w:t>
      </w:r>
      <w:r>
        <w:rPr>
          <w:spacing w:val="-5"/>
          <w:w w:val="110"/>
          <w:sz w:val="22"/>
        </w:rPr>
        <w:t> </w:t>
      </w:r>
      <w:r>
        <w:rPr>
          <w:w w:val="110"/>
          <w:sz w:val="22"/>
        </w:rPr>
        <w:t>potential</w:t>
      </w:r>
      <w:r>
        <w:rPr>
          <w:spacing w:val="-5"/>
          <w:w w:val="110"/>
          <w:sz w:val="22"/>
        </w:rPr>
        <w:t> </w:t>
      </w:r>
      <w:r>
        <w:rPr>
          <w:w w:val="110"/>
          <w:sz w:val="22"/>
        </w:rPr>
        <w:t>severity.</w:t>
      </w:r>
      <w:r>
        <w:rPr>
          <w:spacing w:val="19"/>
          <w:w w:val="110"/>
          <w:sz w:val="22"/>
        </w:rPr>
        <w:t> </w:t>
      </w:r>
      <w:r>
        <w:rPr>
          <w:w w:val="110"/>
          <w:sz w:val="22"/>
        </w:rPr>
        <w:t>The</w:t>
      </w:r>
      <w:r>
        <w:rPr>
          <w:spacing w:val="-5"/>
          <w:w w:val="110"/>
          <w:sz w:val="22"/>
        </w:rPr>
        <w:t> </w:t>
      </w:r>
      <w:r>
        <w:rPr>
          <w:w w:val="110"/>
          <w:sz w:val="22"/>
        </w:rPr>
        <w:t>key</w:t>
      </w:r>
      <w:r>
        <w:rPr>
          <w:spacing w:val="-5"/>
          <w:w w:val="110"/>
          <w:sz w:val="22"/>
        </w:rPr>
        <w:t> </w:t>
      </w:r>
      <w:r>
        <w:rPr>
          <w:w w:val="110"/>
          <w:sz w:val="22"/>
        </w:rPr>
        <w:t>output</w:t>
      </w:r>
      <w:r>
        <w:rPr>
          <w:spacing w:val="-5"/>
          <w:w w:val="110"/>
          <w:sz w:val="22"/>
        </w:rPr>
        <w:t> </w:t>
      </w:r>
      <w:r>
        <w:rPr>
          <w:w w:val="110"/>
          <w:sz w:val="22"/>
        </w:rPr>
        <w:t>is</w:t>
      </w:r>
      <w:r>
        <w:rPr>
          <w:spacing w:val="-5"/>
          <w:w w:val="110"/>
          <w:sz w:val="22"/>
        </w:rPr>
        <w:t> </w:t>
      </w:r>
      <w:r>
        <w:rPr>
          <w:w w:val="110"/>
          <w:sz w:val="22"/>
        </w:rPr>
        <w:t>expressed</w:t>
      </w:r>
      <w:r>
        <w:rPr>
          <w:spacing w:val="-5"/>
          <w:w w:val="110"/>
          <w:sz w:val="22"/>
        </w:rPr>
        <w:t> </w:t>
      </w:r>
      <w:r>
        <w:rPr>
          <w:w w:val="110"/>
          <w:sz w:val="22"/>
        </w:rPr>
        <w:t>in</w:t>
      </w:r>
      <w:r>
        <w:rPr>
          <w:spacing w:val="-5"/>
          <w:w w:val="110"/>
          <w:sz w:val="22"/>
        </w:rPr>
        <w:t> </w:t>
      </w:r>
      <w:r>
        <w:rPr>
          <w:w w:val="110"/>
          <w:sz w:val="22"/>
        </w:rPr>
        <w:t>terms</w:t>
      </w:r>
      <w:r>
        <w:rPr>
          <w:spacing w:val="-5"/>
          <w:w w:val="110"/>
          <w:sz w:val="22"/>
        </w:rPr>
        <w:t> </w:t>
      </w:r>
      <w:r>
        <w:rPr>
          <w:w w:val="110"/>
          <w:sz w:val="22"/>
        </w:rPr>
        <w:t>of</w:t>
      </w:r>
      <w:r>
        <w:rPr>
          <w:spacing w:val="-6"/>
          <w:w w:val="110"/>
          <w:sz w:val="22"/>
        </w:rPr>
        <w:t> </w:t>
      </w:r>
      <w:r>
        <w:rPr>
          <w:i/>
          <w:w w:val="110"/>
          <w:sz w:val="22"/>
        </w:rPr>
        <w:t>return</w:t>
      </w:r>
      <w:r>
        <w:rPr>
          <w:i/>
          <w:spacing w:val="-2"/>
          <w:w w:val="110"/>
          <w:sz w:val="22"/>
        </w:rPr>
        <w:t> </w:t>
      </w:r>
      <w:r>
        <w:rPr>
          <w:i/>
          <w:w w:val="110"/>
          <w:sz w:val="22"/>
        </w:rPr>
        <w:t>years</w:t>
      </w:r>
      <w:r>
        <w:rPr>
          <w:w w:val="110"/>
          <w:sz w:val="22"/>
        </w:rPr>
        <w:t>:</w:t>
      </w:r>
      <w:r>
        <w:rPr>
          <w:w w:val="110"/>
          <w:sz w:val="22"/>
        </w:rPr>
        <w:t> a</w:t>
      </w:r>
      <w:r>
        <w:rPr>
          <w:spacing w:val="-6"/>
          <w:w w:val="110"/>
          <w:sz w:val="22"/>
        </w:rPr>
        <w:t> </w:t>
      </w:r>
      <w:r>
        <w:rPr>
          <w:w w:val="110"/>
          <w:sz w:val="22"/>
        </w:rPr>
        <w:t>100- year</w:t>
      </w:r>
      <w:r>
        <w:rPr>
          <w:spacing w:val="-8"/>
          <w:w w:val="110"/>
          <w:sz w:val="22"/>
        </w:rPr>
        <w:t> </w:t>
      </w:r>
      <w:r>
        <w:rPr>
          <w:w w:val="110"/>
          <w:sz w:val="22"/>
        </w:rPr>
        <w:t>return</w:t>
      </w:r>
      <w:r>
        <w:rPr>
          <w:spacing w:val="-8"/>
          <w:w w:val="110"/>
          <w:sz w:val="22"/>
        </w:rPr>
        <w:t> </w:t>
      </w:r>
      <w:r>
        <w:rPr>
          <w:w w:val="110"/>
          <w:sz w:val="22"/>
        </w:rPr>
        <w:t>period</w:t>
      </w:r>
      <w:r>
        <w:rPr>
          <w:spacing w:val="-8"/>
          <w:w w:val="110"/>
          <w:sz w:val="22"/>
        </w:rPr>
        <w:t> </w:t>
      </w:r>
      <w:r>
        <w:rPr>
          <w:w w:val="110"/>
          <w:sz w:val="22"/>
        </w:rPr>
        <w:t>(100-RY)</w:t>
      </w:r>
      <w:r>
        <w:rPr>
          <w:spacing w:val="-8"/>
          <w:w w:val="110"/>
          <w:sz w:val="22"/>
        </w:rPr>
        <w:t> </w:t>
      </w:r>
      <w:r>
        <w:rPr>
          <w:w w:val="110"/>
          <w:sz w:val="22"/>
        </w:rPr>
        <w:t>event</w:t>
      </w:r>
      <w:r>
        <w:rPr>
          <w:spacing w:val="-8"/>
          <w:w w:val="110"/>
          <w:sz w:val="22"/>
        </w:rPr>
        <w:t> </w:t>
      </w:r>
      <w:r>
        <w:rPr>
          <w:w w:val="110"/>
          <w:sz w:val="22"/>
        </w:rPr>
        <w:t>corresponds</w:t>
      </w:r>
      <w:r>
        <w:rPr>
          <w:spacing w:val="-8"/>
          <w:w w:val="110"/>
          <w:sz w:val="22"/>
        </w:rPr>
        <w:t> </w:t>
      </w:r>
      <w:r>
        <w:rPr>
          <w:w w:val="110"/>
          <w:sz w:val="22"/>
        </w:rPr>
        <w:t>to</w:t>
      </w:r>
      <w:r>
        <w:rPr>
          <w:spacing w:val="-8"/>
          <w:w w:val="110"/>
          <w:sz w:val="22"/>
        </w:rPr>
        <w:t> </w:t>
      </w:r>
      <w:r>
        <w:rPr>
          <w:w w:val="110"/>
          <w:sz w:val="22"/>
        </w:rPr>
        <w:t>the</w:t>
      </w:r>
      <w:r>
        <w:rPr>
          <w:spacing w:val="-8"/>
          <w:w w:val="110"/>
          <w:sz w:val="22"/>
        </w:rPr>
        <w:t> </w:t>
      </w:r>
      <w:r>
        <w:rPr>
          <w:w w:val="110"/>
          <w:sz w:val="22"/>
        </w:rPr>
        <w:t>damage</w:t>
      </w:r>
      <w:r>
        <w:rPr>
          <w:spacing w:val="-8"/>
          <w:w w:val="110"/>
          <w:sz w:val="22"/>
        </w:rPr>
        <w:t> </w:t>
      </w:r>
      <w:r>
        <w:rPr>
          <w:w w:val="110"/>
          <w:sz w:val="22"/>
        </w:rPr>
        <w:t>level</w:t>
      </w:r>
      <w:r>
        <w:rPr>
          <w:spacing w:val="-8"/>
          <w:w w:val="110"/>
          <w:sz w:val="22"/>
        </w:rPr>
        <w:t> </w:t>
      </w:r>
      <w:r>
        <w:rPr>
          <w:w w:val="110"/>
          <w:sz w:val="22"/>
        </w:rPr>
        <w:t>that</w:t>
      </w:r>
      <w:r>
        <w:rPr>
          <w:spacing w:val="-8"/>
          <w:w w:val="110"/>
          <w:sz w:val="22"/>
        </w:rPr>
        <w:t> </w:t>
      </w:r>
      <w:r>
        <w:rPr>
          <w:w w:val="110"/>
          <w:sz w:val="22"/>
        </w:rPr>
        <w:t>has</w:t>
      </w:r>
      <w:r>
        <w:rPr>
          <w:spacing w:val="-8"/>
          <w:w w:val="110"/>
          <w:sz w:val="22"/>
        </w:rPr>
        <w:t> </w:t>
      </w:r>
      <w:r>
        <w:rPr>
          <w:w w:val="110"/>
          <w:sz w:val="22"/>
        </w:rPr>
        <w:t>a</w:t>
      </w:r>
      <w:r>
        <w:rPr>
          <w:spacing w:val="-8"/>
          <w:w w:val="110"/>
          <w:sz w:val="22"/>
        </w:rPr>
        <w:t> </w:t>
      </w:r>
      <w:r>
        <w:rPr>
          <w:w w:val="110"/>
          <w:sz w:val="22"/>
        </w:rPr>
        <w:t>1%</w:t>
      </w:r>
      <w:r>
        <w:rPr>
          <w:spacing w:val="-8"/>
          <w:w w:val="110"/>
          <w:sz w:val="22"/>
        </w:rPr>
        <w:t> </w:t>
      </w:r>
      <w:r>
        <w:rPr>
          <w:w w:val="110"/>
          <w:sz w:val="22"/>
        </w:rPr>
        <w:t>chance </w:t>
      </w:r>
      <w:r>
        <w:rPr>
          <w:sz w:val="22"/>
        </w:rPr>
        <w:t>of</w:t>
      </w:r>
      <w:r>
        <w:rPr>
          <w:spacing w:val="25"/>
          <w:sz w:val="22"/>
        </w:rPr>
        <w:t> </w:t>
      </w:r>
      <w:r>
        <w:rPr>
          <w:sz w:val="22"/>
        </w:rPr>
        <w:t>being</w:t>
      </w:r>
      <w:r>
        <w:rPr>
          <w:spacing w:val="25"/>
          <w:sz w:val="22"/>
        </w:rPr>
        <w:t> </w:t>
      </w:r>
      <w:r>
        <w:rPr>
          <w:sz w:val="22"/>
        </w:rPr>
        <w:t>exceeded</w:t>
      </w:r>
      <w:r>
        <w:rPr>
          <w:spacing w:val="25"/>
          <w:sz w:val="22"/>
        </w:rPr>
        <w:t> </w:t>
      </w:r>
      <w:r>
        <w:rPr>
          <w:sz w:val="22"/>
        </w:rPr>
        <w:t>in</w:t>
      </w:r>
      <w:r>
        <w:rPr>
          <w:spacing w:val="25"/>
          <w:sz w:val="22"/>
        </w:rPr>
        <w:t> </w:t>
      </w:r>
      <w:r>
        <w:rPr>
          <w:sz w:val="22"/>
        </w:rPr>
        <w:t>any</w:t>
      </w:r>
      <w:r>
        <w:rPr>
          <w:spacing w:val="25"/>
          <w:sz w:val="22"/>
        </w:rPr>
        <w:t> </w:t>
      </w:r>
      <w:r>
        <w:rPr>
          <w:sz w:val="22"/>
        </w:rPr>
        <w:t>given</w:t>
      </w:r>
      <w:r>
        <w:rPr>
          <w:spacing w:val="25"/>
          <w:sz w:val="22"/>
        </w:rPr>
        <w:t> </w:t>
      </w:r>
      <w:r>
        <w:rPr>
          <w:sz w:val="22"/>
        </w:rPr>
        <w:t>year—or</w:t>
      </w:r>
      <w:r>
        <w:rPr>
          <w:spacing w:val="25"/>
          <w:sz w:val="22"/>
        </w:rPr>
        <w:t> </w:t>
      </w:r>
      <w:r>
        <w:rPr>
          <w:sz w:val="22"/>
        </w:rPr>
        <w:t>equivalently,</w:t>
      </w:r>
      <w:r>
        <w:rPr>
          <w:spacing w:val="27"/>
          <w:sz w:val="22"/>
        </w:rPr>
        <w:t> </w:t>
      </w:r>
      <w:r>
        <w:rPr>
          <w:sz w:val="22"/>
        </w:rPr>
        <w:t>the</w:t>
      </w:r>
      <w:r>
        <w:rPr>
          <w:spacing w:val="25"/>
          <w:sz w:val="22"/>
        </w:rPr>
        <w:t> </w:t>
      </w:r>
      <w:r>
        <w:rPr>
          <w:sz w:val="22"/>
        </w:rPr>
        <w:t>damage</w:t>
      </w:r>
      <w:r>
        <w:rPr>
          <w:spacing w:val="25"/>
          <w:sz w:val="22"/>
        </w:rPr>
        <w:t> </w:t>
      </w:r>
      <w:r>
        <w:rPr>
          <w:sz w:val="22"/>
        </w:rPr>
        <w:t>level</w:t>
      </w:r>
      <w:r>
        <w:rPr>
          <w:spacing w:val="25"/>
          <w:sz w:val="22"/>
        </w:rPr>
        <w:t> </w:t>
      </w:r>
      <w:r>
        <w:rPr>
          <w:sz w:val="22"/>
        </w:rPr>
        <w:t>one</w:t>
      </w:r>
      <w:r>
        <w:rPr>
          <w:spacing w:val="25"/>
          <w:sz w:val="22"/>
        </w:rPr>
        <w:t> </w:t>
      </w:r>
      <w:r>
        <w:rPr>
          <w:sz w:val="22"/>
        </w:rPr>
        <w:t>would</w:t>
      </w:r>
      <w:r>
        <w:rPr>
          <w:spacing w:val="25"/>
          <w:sz w:val="22"/>
        </w:rPr>
        <w:t> </w:t>
      </w:r>
      <w:r>
        <w:rPr>
          <w:sz w:val="22"/>
        </w:rPr>
        <w:t>expect</w:t>
      </w:r>
      <w:r>
        <w:rPr>
          <w:spacing w:val="25"/>
          <w:sz w:val="22"/>
        </w:rPr>
        <w:t> </w:t>
      </w:r>
      <w:r>
        <w:rPr>
          <w:sz w:val="22"/>
        </w:rPr>
        <w:t>to be equaled or exceeded once every 100 years on average.</w:t>
      </w:r>
      <w:r>
        <w:rPr>
          <w:spacing w:val="40"/>
          <w:sz w:val="22"/>
        </w:rPr>
        <w:t> </w:t>
      </w:r>
      <w:r>
        <w:rPr>
          <w:sz w:val="22"/>
        </w:rPr>
        <w:t>Frequent events (low return years) are</w:t>
      </w:r>
      <w:r>
        <w:rPr>
          <w:spacing w:val="35"/>
          <w:sz w:val="22"/>
        </w:rPr>
        <w:t> </w:t>
      </w:r>
      <w:r>
        <w:rPr>
          <w:sz w:val="22"/>
        </w:rPr>
        <w:t>more</w:t>
      </w:r>
      <w:r>
        <w:rPr>
          <w:spacing w:val="35"/>
          <w:sz w:val="22"/>
        </w:rPr>
        <w:t> </w:t>
      </w:r>
      <w:r>
        <w:rPr>
          <w:sz w:val="22"/>
        </w:rPr>
        <w:t>common</w:t>
      </w:r>
      <w:r>
        <w:rPr>
          <w:spacing w:val="35"/>
          <w:sz w:val="22"/>
        </w:rPr>
        <w:t> </w:t>
      </w:r>
      <w:r>
        <w:rPr>
          <w:sz w:val="22"/>
        </w:rPr>
        <w:t>but</w:t>
      </w:r>
      <w:r>
        <w:rPr>
          <w:spacing w:val="35"/>
          <w:sz w:val="22"/>
        </w:rPr>
        <w:t> </w:t>
      </w:r>
      <w:r>
        <w:rPr>
          <w:sz w:val="22"/>
        </w:rPr>
        <w:t>cause</w:t>
      </w:r>
      <w:r>
        <w:rPr>
          <w:spacing w:val="35"/>
          <w:sz w:val="22"/>
        </w:rPr>
        <w:t> </w:t>
      </w:r>
      <w:r>
        <w:rPr>
          <w:sz w:val="22"/>
        </w:rPr>
        <w:t>less</w:t>
      </w:r>
      <w:r>
        <w:rPr>
          <w:spacing w:val="35"/>
          <w:sz w:val="22"/>
        </w:rPr>
        <w:t> </w:t>
      </w:r>
      <w:r>
        <w:rPr>
          <w:sz w:val="22"/>
        </w:rPr>
        <w:t>damage;</w:t>
      </w:r>
      <w:r>
        <w:rPr>
          <w:spacing w:val="37"/>
          <w:sz w:val="22"/>
        </w:rPr>
        <w:t> </w:t>
      </w:r>
      <w:r>
        <w:rPr>
          <w:sz w:val="22"/>
        </w:rPr>
        <w:t>rare</w:t>
      </w:r>
      <w:r>
        <w:rPr>
          <w:spacing w:val="35"/>
          <w:sz w:val="22"/>
        </w:rPr>
        <w:t> </w:t>
      </w:r>
      <w:r>
        <w:rPr>
          <w:sz w:val="22"/>
        </w:rPr>
        <w:t>events</w:t>
      </w:r>
      <w:r>
        <w:rPr>
          <w:spacing w:val="35"/>
          <w:sz w:val="22"/>
        </w:rPr>
        <w:t> </w:t>
      </w:r>
      <w:r>
        <w:rPr>
          <w:sz w:val="22"/>
        </w:rPr>
        <w:t>(high</w:t>
      </w:r>
      <w:r>
        <w:rPr>
          <w:spacing w:val="35"/>
          <w:sz w:val="22"/>
        </w:rPr>
        <w:t> </w:t>
      </w:r>
      <w:r>
        <w:rPr>
          <w:sz w:val="22"/>
        </w:rPr>
        <w:t>return</w:t>
      </w:r>
      <w:r>
        <w:rPr>
          <w:spacing w:val="35"/>
          <w:sz w:val="22"/>
        </w:rPr>
        <w:t> </w:t>
      </w:r>
      <w:r>
        <w:rPr>
          <w:sz w:val="22"/>
        </w:rPr>
        <w:t>years)</w:t>
      </w:r>
      <w:r>
        <w:rPr>
          <w:spacing w:val="35"/>
          <w:sz w:val="22"/>
        </w:rPr>
        <w:t> </w:t>
      </w:r>
      <w:r>
        <w:rPr>
          <w:sz w:val="22"/>
        </w:rPr>
        <w:t>are</w:t>
      </w:r>
      <w:r>
        <w:rPr>
          <w:spacing w:val="35"/>
          <w:sz w:val="22"/>
        </w:rPr>
        <w:t> </w:t>
      </w:r>
      <w:r>
        <w:rPr>
          <w:sz w:val="22"/>
        </w:rPr>
        <w:t>less</w:t>
      </w:r>
      <w:r>
        <w:rPr>
          <w:spacing w:val="35"/>
          <w:sz w:val="22"/>
        </w:rPr>
        <w:t> </w:t>
      </w:r>
      <w:r>
        <w:rPr>
          <w:sz w:val="22"/>
        </w:rPr>
        <w:t>frequent but can cause devastating damage when they occur.</w:t>
      </w:r>
      <w:r>
        <w:rPr>
          <w:spacing w:val="40"/>
          <w:sz w:val="22"/>
        </w:rPr>
        <w:t> </w:t>
      </w:r>
      <w:r>
        <w:rPr>
          <w:sz w:val="22"/>
        </w:rPr>
        <w:t>The Bayesian approach is particularly </w:t>
      </w:r>
      <w:r>
        <w:rPr>
          <w:w w:val="110"/>
          <w:sz w:val="22"/>
        </w:rPr>
        <w:t>valuable</w:t>
      </w:r>
      <w:r>
        <w:rPr>
          <w:spacing w:val="-14"/>
          <w:w w:val="110"/>
          <w:sz w:val="22"/>
        </w:rPr>
        <w:t> </w:t>
      </w:r>
      <w:r>
        <w:rPr>
          <w:w w:val="110"/>
          <w:sz w:val="22"/>
        </w:rPr>
        <w:t>here</w:t>
      </w:r>
      <w:r>
        <w:rPr>
          <w:spacing w:val="-14"/>
          <w:w w:val="110"/>
          <w:sz w:val="22"/>
        </w:rPr>
        <w:t> </w:t>
      </w:r>
      <w:r>
        <w:rPr>
          <w:w w:val="110"/>
          <w:sz w:val="22"/>
        </w:rPr>
        <w:t>because</w:t>
      </w:r>
      <w:r>
        <w:rPr>
          <w:spacing w:val="-14"/>
          <w:w w:val="110"/>
          <w:sz w:val="22"/>
        </w:rPr>
        <w:t> </w:t>
      </w:r>
      <w:r>
        <w:rPr>
          <w:w w:val="110"/>
          <w:sz w:val="22"/>
        </w:rPr>
        <w:t>disaster</w:t>
      </w:r>
      <w:r>
        <w:rPr>
          <w:spacing w:val="-13"/>
          <w:w w:val="110"/>
          <w:sz w:val="22"/>
        </w:rPr>
        <w:t> </w:t>
      </w:r>
      <w:r>
        <w:rPr>
          <w:w w:val="110"/>
          <w:sz w:val="22"/>
        </w:rPr>
        <w:t>damage</w:t>
      </w:r>
      <w:r>
        <w:rPr>
          <w:spacing w:val="-14"/>
          <w:w w:val="110"/>
          <w:sz w:val="22"/>
        </w:rPr>
        <w:t> </w:t>
      </w:r>
      <w:r>
        <w:rPr>
          <w:w w:val="110"/>
          <w:sz w:val="22"/>
        </w:rPr>
        <w:t>distributions</w:t>
      </w:r>
      <w:r>
        <w:rPr>
          <w:spacing w:val="-14"/>
          <w:w w:val="110"/>
          <w:sz w:val="22"/>
        </w:rPr>
        <w:t> </w:t>
      </w:r>
      <w:r>
        <w:rPr>
          <w:w w:val="110"/>
          <w:sz w:val="22"/>
        </w:rPr>
        <w:t>are</w:t>
      </w:r>
      <w:r>
        <w:rPr>
          <w:spacing w:val="-13"/>
          <w:w w:val="110"/>
          <w:sz w:val="22"/>
        </w:rPr>
        <w:t> </w:t>
      </w:r>
      <w:r>
        <w:rPr>
          <w:w w:val="110"/>
          <w:sz w:val="22"/>
        </w:rPr>
        <w:t>typically</w:t>
      </w:r>
      <w:r>
        <w:rPr>
          <w:spacing w:val="-14"/>
          <w:w w:val="110"/>
          <w:sz w:val="22"/>
        </w:rPr>
        <w:t> </w:t>
      </w:r>
      <w:r>
        <w:rPr>
          <w:w w:val="110"/>
          <w:sz w:val="22"/>
        </w:rPr>
        <w:t>heavy-tailed:</w:t>
      </w:r>
      <w:r>
        <w:rPr>
          <w:spacing w:val="-1"/>
          <w:w w:val="110"/>
          <w:sz w:val="22"/>
        </w:rPr>
        <w:t> </w:t>
      </w:r>
      <w:r>
        <w:rPr>
          <w:w w:val="110"/>
          <w:sz w:val="22"/>
        </w:rPr>
        <w:t>the</w:t>
      </w:r>
      <w:r>
        <w:rPr>
          <w:spacing w:val="-14"/>
          <w:w w:val="110"/>
          <w:sz w:val="22"/>
        </w:rPr>
        <w:t> </w:t>
      </w:r>
      <w:r>
        <w:rPr>
          <w:w w:val="110"/>
          <w:sz w:val="22"/>
        </w:rPr>
        <w:t>mean is</w:t>
      </w:r>
      <w:r>
        <w:rPr>
          <w:spacing w:val="-2"/>
          <w:w w:val="110"/>
          <w:sz w:val="22"/>
        </w:rPr>
        <w:t> </w:t>
      </w:r>
      <w:r>
        <w:rPr>
          <w:w w:val="110"/>
          <w:sz w:val="22"/>
        </w:rPr>
        <w:t>not</w:t>
      </w:r>
      <w:r>
        <w:rPr>
          <w:spacing w:val="-2"/>
          <w:w w:val="110"/>
          <w:sz w:val="22"/>
        </w:rPr>
        <w:t> </w:t>
      </w:r>
      <w:r>
        <w:rPr>
          <w:w w:val="110"/>
          <w:sz w:val="22"/>
        </w:rPr>
        <w:t>a</w:t>
      </w:r>
      <w:r>
        <w:rPr>
          <w:spacing w:val="-2"/>
          <w:w w:val="110"/>
          <w:sz w:val="22"/>
        </w:rPr>
        <w:t> </w:t>
      </w:r>
      <w:r>
        <w:rPr>
          <w:w w:val="110"/>
          <w:sz w:val="22"/>
        </w:rPr>
        <w:t>good</w:t>
      </w:r>
      <w:r>
        <w:rPr>
          <w:spacing w:val="-2"/>
          <w:w w:val="110"/>
          <w:sz w:val="22"/>
        </w:rPr>
        <w:t> </w:t>
      </w:r>
      <w:r>
        <w:rPr>
          <w:w w:val="110"/>
          <w:sz w:val="22"/>
        </w:rPr>
        <w:t>summary</w:t>
      </w:r>
      <w:r>
        <w:rPr>
          <w:spacing w:val="-2"/>
          <w:w w:val="110"/>
          <w:sz w:val="22"/>
        </w:rPr>
        <w:t> </w:t>
      </w:r>
      <w:r>
        <w:rPr>
          <w:w w:val="110"/>
          <w:sz w:val="22"/>
        </w:rPr>
        <w:t>of</w:t>
      </w:r>
      <w:r>
        <w:rPr>
          <w:spacing w:val="-1"/>
          <w:w w:val="110"/>
          <w:sz w:val="22"/>
        </w:rPr>
        <w:t> </w:t>
      </w:r>
      <w:r>
        <w:rPr>
          <w:w w:val="110"/>
          <w:sz w:val="22"/>
        </w:rPr>
        <w:t>the</w:t>
      </w:r>
      <w:r>
        <w:rPr>
          <w:spacing w:val="-1"/>
          <w:w w:val="110"/>
          <w:sz w:val="22"/>
        </w:rPr>
        <w:t> </w:t>
      </w:r>
      <w:r>
        <w:rPr>
          <w:w w:val="110"/>
          <w:sz w:val="22"/>
        </w:rPr>
        <w:t>risk,</w:t>
      </w:r>
      <w:r>
        <w:rPr>
          <w:w w:val="110"/>
          <w:sz w:val="22"/>
        </w:rPr>
        <w:t> and</w:t>
      </w:r>
      <w:r>
        <w:rPr>
          <w:spacing w:val="-2"/>
          <w:w w:val="110"/>
          <w:sz w:val="22"/>
        </w:rPr>
        <w:t> </w:t>
      </w:r>
      <w:r>
        <w:rPr>
          <w:w w:val="110"/>
          <w:sz w:val="22"/>
        </w:rPr>
        <w:t>it</w:t>
      </w:r>
      <w:r>
        <w:rPr>
          <w:spacing w:val="-2"/>
          <w:w w:val="110"/>
          <w:sz w:val="22"/>
        </w:rPr>
        <w:t> </w:t>
      </w:r>
      <w:r>
        <w:rPr>
          <w:w w:val="110"/>
          <w:sz w:val="22"/>
        </w:rPr>
        <w:t>is</w:t>
      </w:r>
      <w:r>
        <w:rPr>
          <w:spacing w:val="-2"/>
          <w:w w:val="110"/>
          <w:sz w:val="22"/>
        </w:rPr>
        <w:t> </w:t>
      </w:r>
      <w:r>
        <w:rPr>
          <w:w w:val="110"/>
          <w:sz w:val="22"/>
        </w:rPr>
        <w:t>precisely</w:t>
      </w:r>
      <w:r>
        <w:rPr>
          <w:spacing w:val="-2"/>
          <w:w w:val="110"/>
          <w:sz w:val="22"/>
        </w:rPr>
        <w:t> </w:t>
      </w:r>
      <w:r>
        <w:rPr>
          <w:w w:val="110"/>
          <w:sz w:val="22"/>
        </w:rPr>
        <w:t>the</w:t>
      </w:r>
      <w:r>
        <w:rPr>
          <w:spacing w:val="-2"/>
          <w:w w:val="110"/>
          <w:sz w:val="22"/>
        </w:rPr>
        <w:t> </w:t>
      </w:r>
      <w:r>
        <w:rPr>
          <w:w w:val="110"/>
          <w:sz w:val="22"/>
        </w:rPr>
        <w:t>tail</w:t>
      </w:r>
      <w:r>
        <w:rPr>
          <w:spacing w:val="-2"/>
          <w:w w:val="110"/>
          <w:sz w:val="22"/>
        </w:rPr>
        <w:t> </w:t>
      </w:r>
      <w:r>
        <w:rPr>
          <w:w w:val="110"/>
          <w:sz w:val="22"/>
        </w:rPr>
        <w:t>behavior—captured</w:t>
      </w:r>
      <w:r>
        <w:rPr>
          <w:spacing w:val="-2"/>
          <w:w w:val="110"/>
          <w:sz w:val="22"/>
        </w:rPr>
        <w:t> </w:t>
      </w:r>
      <w:r>
        <w:rPr>
          <w:w w:val="110"/>
          <w:sz w:val="22"/>
        </w:rPr>
        <w:t>by</w:t>
      </w:r>
      <w:r>
        <w:rPr>
          <w:spacing w:val="-2"/>
          <w:w w:val="110"/>
          <w:sz w:val="22"/>
        </w:rPr>
        <w:t> </w:t>
      </w:r>
      <w:r>
        <w:rPr>
          <w:w w:val="110"/>
          <w:sz w:val="22"/>
        </w:rPr>
        <w:t>high return-year</w:t>
      </w:r>
      <w:r>
        <w:rPr>
          <w:spacing w:val="-2"/>
          <w:w w:val="110"/>
          <w:sz w:val="22"/>
        </w:rPr>
        <w:t> </w:t>
      </w:r>
      <w:r>
        <w:rPr>
          <w:w w:val="110"/>
          <w:sz w:val="22"/>
        </w:rPr>
        <w:t>quantiles—that</w:t>
      </w:r>
      <w:r>
        <w:rPr>
          <w:spacing w:val="-2"/>
          <w:w w:val="110"/>
          <w:sz w:val="22"/>
        </w:rPr>
        <w:t> </w:t>
      </w:r>
      <w:r>
        <w:rPr>
          <w:w w:val="110"/>
          <w:sz w:val="22"/>
        </w:rPr>
        <w:t>is</w:t>
      </w:r>
      <w:r>
        <w:rPr>
          <w:spacing w:val="-2"/>
          <w:w w:val="110"/>
          <w:sz w:val="22"/>
        </w:rPr>
        <w:t> </w:t>
      </w:r>
      <w:r>
        <w:rPr>
          <w:w w:val="110"/>
          <w:sz w:val="22"/>
        </w:rPr>
        <w:t>most</w:t>
      </w:r>
      <w:r>
        <w:rPr>
          <w:spacing w:val="-2"/>
          <w:w w:val="110"/>
          <w:sz w:val="22"/>
        </w:rPr>
        <w:t> </w:t>
      </w:r>
      <w:r>
        <w:rPr>
          <w:w w:val="110"/>
          <w:sz w:val="22"/>
        </w:rPr>
        <w:t>policy-relevant.</w:t>
      </w:r>
    </w:p>
    <w:p>
      <w:pPr>
        <w:pStyle w:val="ListParagraph"/>
        <w:numPr>
          <w:ilvl w:val="2"/>
          <w:numId w:val="1"/>
        </w:numPr>
        <w:tabs>
          <w:tab w:pos="1145" w:val="left" w:leader="none"/>
        </w:tabs>
        <w:spacing w:line="292" w:lineRule="auto" w:before="149" w:after="0"/>
        <w:ind w:left="1145" w:right="562" w:hanging="279"/>
        <w:jc w:val="both"/>
        <w:rPr>
          <w:sz w:val="22"/>
        </w:rPr>
      </w:pPr>
      <w:r>
        <w:rPr>
          <w:b/>
          <w:w w:val="105"/>
          <w:sz w:val="22"/>
        </w:rPr>
        <w:t>Geolocalized</w:t>
      </w:r>
      <w:r>
        <w:rPr>
          <w:b/>
          <w:spacing w:val="40"/>
          <w:w w:val="105"/>
          <w:sz w:val="22"/>
        </w:rPr>
        <w:t> </w:t>
      </w:r>
      <w:r>
        <w:rPr>
          <w:b/>
          <w:w w:val="105"/>
          <w:sz w:val="22"/>
        </w:rPr>
        <w:t>damage</w:t>
      </w:r>
      <w:r>
        <w:rPr>
          <w:b/>
          <w:w w:val="105"/>
          <w:sz w:val="22"/>
        </w:rPr>
        <w:t> curves.</w:t>
      </w:r>
      <w:r>
        <w:rPr>
          <w:b/>
          <w:spacing w:val="40"/>
          <w:w w:val="105"/>
          <w:sz w:val="22"/>
        </w:rPr>
        <w:t> </w:t>
      </w:r>
      <w:r>
        <w:rPr>
          <w:w w:val="105"/>
          <w:sz w:val="22"/>
        </w:rPr>
        <w:t>The</w:t>
      </w:r>
      <w:r>
        <w:rPr>
          <w:w w:val="105"/>
          <w:sz w:val="22"/>
        </w:rPr>
        <w:t> country-level</w:t>
      </w:r>
      <w:r>
        <w:rPr>
          <w:w w:val="105"/>
          <w:sz w:val="22"/>
        </w:rPr>
        <w:t> damage</w:t>
      </w:r>
      <w:r>
        <w:rPr>
          <w:w w:val="105"/>
          <w:sz w:val="22"/>
        </w:rPr>
        <w:t> curves</w:t>
      </w:r>
      <w:r>
        <w:rPr>
          <w:w w:val="105"/>
          <w:sz w:val="22"/>
        </w:rPr>
        <w:t> are</w:t>
      </w:r>
      <w:r>
        <w:rPr>
          <w:w w:val="105"/>
          <w:sz w:val="22"/>
        </w:rPr>
        <w:t> spatially</w:t>
      </w:r>
      <w:r>
        <w:rPr>
          <w:w w:val="105"/>
          <w:sz w:val="22"/>
        </w:rPr>
        <w:t> disaggre- gated</w:t>
      </w:r>
      <w:r>
        <w:rPr>
          <w:spacing w:val="-1"/>
          <w:w w:val="105"/>
          <w:sz w:val="22"/>
        </w:rPr>
        <w:t> </w:t>
      </w:r>
      <w:r>
        <w:rPr>
          <w:w w:val="105"/>
          <w:sz w:val="22"/>
        </w:rPr>
        <w:t>using</w:t>
      </w:r>
      <w:r>
        <w:rPr>
          <w:spacing w:val="-1"/>
          <w:w w:val="105"/>
          <w:sz w:val="22"/>
        </w:rPr>
        <w:t> </w:t>
      </w:r>
      <w:r>
        <w:rPr>
          <w:w w:val="105"/>
          <w:sz w:val="22"/>
        </w:rPr>
        <w:t>the</w:t>
      </w:r>
      <w:r>
        <w:rPr>
          <w:spacing w:val="-1"/>
          <w:w w:val="105"/>
          <w:sz w:val="22"/>
        </w:rPr>
        <w:t> </w:t>
      </w:r>
      <w:r>
        <w:rPr>
          <w:w w:val="105"/>
          <w:sz w:val="22"/>
        </w:rPr>
        <w:t>geospatial</w:t>
      </w:r>
      <w:r>
        <w:rPr>
          <w:spacing w:val="-2"/>
          <w:w w:val="105"/>
          <w:sz w:val="22"/>
        </w:rPr>
        <w:t> </w:t>
      </w:r>
      <w:r>
        <w:rPr>
          <w:w w:val="105"/>
          <w:sz w:val="22"/>
        </w:rPr>
        <w:t>model’s</w:t>
      </w:r>
      <w:r>
        <w:rPr>
          <w:spacing w:val="-1"/>
          <w:w w:val="105"/>
          <w:sz w:val="22"/>
        </w:rPr>
        <w:t> </w:t>
      </w:r>
      <w:r>
        <w:rPr>
          <w:w w:val="105"/>
          <w:sz w:val="22"/>
        </w:rPr>
        <w:t>probability</w:t>
      </w:r>
      <w:r>
        <w:rPr>
          <w:spacing w:val="-1"/>
          <w:w w:val="105"/>
          <w:sz w:val="22"/>
        </w:rPr>
        <w:t> </w:t>
      </w:r>
      <w:r>
        <w:rPr>
          <w:w w:val="105"/>
          <w:sz w:val="22"/>
        </w:rPr>
        <w:t>surface.</w:t>
      </w:r>
      <w:r>
        <w:rPr>
          <w:spacing w:val="24"/>
          <w:w w:val="105"/>
          <w:sz w:val="22"/>
        </w:rPr>
        <w:t> </w:t>
      </w:r>
      <w:r>
        <w:rPr>
          <w:w w:val="105"/>
          <w:sz w:val="22"/>
        </w:rPr>
        <w:t>Each</w:t>
      </w:r>
      <w:r>
        <w:rPr>
          <w:spacing w:val="-1"/>
          <w:w w:val="105"/>
          <w:sz w:val="22"/>
        </w:rPr>
        <w:t> </w:t>
      </w:r>
      <w:r>
        <w:rPr>
          <w:w w:val="105"/>
          <w:sz w:val="22"/>
        </w:rPr>
        <w:t>location</w:t>
      </w:r>
      <w:r>
        <w:rPr>
          <w:spacing w:val="-1"/>
          <w:w w:val="105"/>
          <w:sz w:val="22"/>
        </w:rPr>
        <w:t> </w:t>
      </w:r>
      <w:r>
        <w:rPr>
          <w:w w:val="105"/>
          <w:sz w:val="22"/>
        </w:rPr>
        <w:t>receives</w:t>
      </w:r>
      <w:r>
        <w:rPr>
          <w:spacing w:val="-1"/>
          <w:w w:val="105"/>
          <w:sz w:val="22"/>
        </w:rPr>
        <w:t> </w:t>
      </w:r>
      <w:r>
        <w:rPr>
          <w:w w:val="105"/>
          <w:sz w:val="22"/>
        </w:rPr>
        <w:t>a</w:t>
      </w:r>
      <w:r>
        <w:rPr>
          <w:spacing w:val="-1"/>
          <w:w w:val="105"/>
          <w:sz w:val="22"/>
        </w:rPr>
        <w:t> </w:t>
      </w:r>
      <w:r>
        <w:rPr>
          <w:w w:val="105"/>
          <w:sz w:val="22"/>
        </w:rPr>
        <w:t>share</w:t>
      </w:r>
      <w:r>
        <w:rPr>
          <w:spacing w:val="-1"/>
          <w:w w:val="105"/>
          <w:sz w:val="22"/>
        </w:rPr>
        <w:t> </w:t>
      </w:r>
      <w:r>
        <w:rPr>
          <w:w w:val="105"/>
          <w:sz w:val="22"/>
        </w:rPr>
        <w:t>of</w:t>
      </w:r>
      <w:r>
        <w:rPr>
          <w:spacing w:val="-1"/>
          <w:w w:val="105"/>
          <w:sz w:val="22"/>
        </w:rPr>
        <w:t> </w:t>
      </w:r>
      <w:r>
        <w:rPr>
          <w:w w:val="105"/>
          <w:sz w:val="22"/>
        </w:rPr>
        <w:t>the national</w:t>
      </w:r>
      <w:r>
        <w:rPr>
          <w:spacing w:val="-3"/>
          <w:w w:val="105"/>
          <w:sz w:val="22"/>
        </w:rPr>
        <w:t> </w:t>
      </w:r>
      <w:r>
        <w:rPr>
          <w:w w:val="105"/>
          <w:sz w:val="22"/>
        </w:rPr>
        <w:t>expected</w:t>
      </w:r>
      <w:r>
        <w:rPr>
          <w:spacing w:val="-3"/>
          <w:w w:val="105"/>
          <w:sz w:val="22"/>
        </w:rPr>
        <w:t> </w:t>
      </w:r>
      <w:r>
        <w:rPr>
          <w:w w:val="105"/>
          <w:sz w:val="22"/>
        </w:rPr>
        <w:t>damages</w:t>
      </w:r>
      <w:r>
        <w:rPr>
          <w:spacing w:val="-3"/>
          <w:w w:val="105"/>
          <w:sz w:val="22"/>
        </w:rPr>
        <w:t> </w:t>
      </w:r>
      <w:r>
        <w:rPr>
          <w:w w:val="105"/>
          <w:sz w:val="22"/>
        </w:rPr>
        <w:t>proportional</w:t>
      </w:r>
      <w:r>
        <w:rPr>
          <w:spacing w:val="-3"/>
          <w:w w:val="105"/>
          <w:sz w:val="22"/>
        </w:rPr>
        <w:t> </w:t>
      </w:r>
      <w:r>
        <w:rPr>
          <w:w w:val="105"/>
          <w:sz w:val="22"/>
        </w:rPr>
        <w:t>to</w:t>
      </w:r>
      <w:r>
        <w:rPr>
          <w:spacing w:val="-4"/>
          <w:w w:val="105"/>
          <w:sz w:val="22"/>
        </w:rPr>
        <w:t> </w:t>
      </w:r>
      <w:r>
        <w:rPr>
          <w:w w:val="105"/>
          <w:sz w:val="22"/>
        </w:rPr>
        <w:t>its</w:t>
      </w:r>
      <w:r>
        <w:rPr>
          <w:spacing w:val="-4"/>
          <w:w w:val="105"/>
          <w:sz w:val="22"/>
        </w:rPr>
        <w:t> </w:t>
      </w:r>
      <w:r>
        <w:rPr>
          <w:w w:val="105"/>
          <w:sz w:val="22"/>
        </w:rPr>
        <w:t>estimated</w:t>
      </w:r>
      <w:r>
        <w:rPr>
          <w:spacing w:val="-3"/>
          <w:w w:val="105"/>
          <w:sz w:val="22"/>
        </w:rPr>
        <w:t> </w:t>
      </w:r>
      <w:r>
        <w:rPr>
          <w:w w:val="105"/>
          <w:sz w:val="22"/>
        </w:rPr>
        <w:t>disaster</w:t>
      </w:r>
      <w:r>
        <w:rPr>
          <w:spacing w:val="-3"/>
          <w:w w:val="105"/>
          <w:sz w:val="22"/>
        </w:rPr>
        <w:t> </w:t>
      </w:r>
      <w:r>
        <w:rPr>
          <w:w w:val="105"/>
          <w:sz w:val="22"/>
        </w:rPr>
        <w:t>probability.</w:t>
      </w:r>
      <w:r>
        <w:rPr>
          <w:spacing w:val="27"/>
          <w:w w:val="105"/>
          <w:sz w:val="22"/>
        </w:rPr>
        <w:t> </w:t>
      </w:r>
      <w:r>
        <w:rPr>
          <w:w w:val="105"/>
          <w:sz w:val="22"/>
        </w:rPr>
        <w:t>This</w:t>
      </w:r>
      <w:r>
        <w:rPr>
          <w:spacing w:val="-4"/>
          <w:w w:val="105"/>
          <w:sz w:val="22"/>
        </w:rPr>
        <w:t> </w:t>
      </w:r>
      <w:r>
        <w:rPr>
          <w:w w:val="105"/>
          <w:sz w:val="22"/>
        </w:rPr>
        <w:t>produces location-specific</w:t>
      </w:r>
      <w:r>
        <w:rPr>
          <w:spacing w:val="-5"/>
          <w:w w:val="105"/>
          <w:sz w:val="22"/>
        </w:rPr>
        <w:t> </w:t>
      </w:r>
      <w:r>
        <w:rPr>
          <w:w w:val="105"/>
          <w:sz w:val="22"/>
        </w:rPr>
        <w:t>damage</w:t>
      </w:r>
      <w:r>
        <w:rPr>
          <w:spacing w:val="-5"/>
          <w:w w:val="105"/>
          <w:sz w:val="22"/>
        </w:rPr>
        <w:t> </w:t>
      </w:r>
      <w:r>
        <w:rPr>
          <w:w w:val="105"/>
          <w:sz w:val="22"/>
        </w:rPr>
        <w:t>curves</w:t>
      </w:r>
      <w:r>
        <w:rPr>
          <w:spacing w:val="-5"/>
          <w:w w:val="105"/>
          <w:sz w:val="22"/>
        </w:rPr>
        <w:t> </w:t>
      </w:r>
      <w:r>
        <w:rPr>
          <w:w w:val="105"/>
          <w:sz w:val="22"/>
        </w:rPr>
        <w:t>that</w:t>
      </w:r>
      <w:r>
        <w:rPr>
          <w:spacing w:val="-5"/>
          <w:w w:val="105"/>
          <w:sz w:val="22"/>
        </w:rPr>
        <w:t> </w:t>
      </w:r>
      <w:r>
        <w:rPr>
          <w:w w:val="105"/>
          <w:sz w:val="22"/>
        </w:rPr>
        <w:t>account</w:t>
      </w:r>
      <w:r>
        <w:rPr>
          <w:spacing w:val="-5"/>
          <w:w w:val="105"/>
          <w:sz w:val="22"/>
        </w:rPr>
        <w:t> </w:t>
      </w:r>
      <w:r>
        <w:rPr>
          <w:w w:val="105"/>
          <w:sz w:val="22"/>
        </w:rPr>
        <w:t>for</w:t>
      </w:r>
      <w:r>
        <w:rPr>
          <w:spacing w:val="-5"/>
          <w:w w:val="105"/>
          <w:sz w:val="22"/>
        </w:rPr>
        <w:t> </w:t>
      </w:r>
      <w:r>
        <w:rPr>
          <w:w w:val="105"/>
          <w:sz w:val="22"/>
        </w:rPr>
        <w:t>the</w:t>
      </w:r>
      <w:r>
        <w:rPr>
          <w:spacing w:val="-5"/>
          <w:w w:val="105"/>
          <w:sz w:val="22"/>
        </w:rPr>
        <w:t> </w:t>
      </w:r>
      <w:r>
        <w:rPr>
          <w:w w:val="105"/>
          <w:sz w:val="22"/>
        </w:rPr>
        <w:t>geographic</w:t>
      </w:r>
      <w:r>
        <w:rPr>
          <w:spacing w:val="-5"/>
          <w:w w:val="105"/>
          <w:sz w:val="22"/>
        </w:rPr>
        <w:t> </w:t>
      </w:r>
      <w:r>
        <w:rPr>
          <w:w w:val="105"/>
          <w:sz w:val="22"/>
        </w:rPr>
        <w:t>heterogeneity</w:t>
      </w:r>
      <w:r>
        <w:rPr>
          <w:spacing w:val="-5"/>
          <w:w w:val="105"/>
          <w:sz w:val="22"/>
        </w:rPr>
        <w:t> </w:t>
      </w:r>
      <w:r>
        <w:rPr>
          <w:w w:val="105"/>
          <w:sz w:val="22"/>
        </w:rPr>
        <w:t>of</w:t>
      </w:r>
      <w:r>
        <w:rPr>
          <w:spacing w:val="-5"/>
          <w:w w:val="105"/>
          <w:sz w:val="22"/>
        </w:rPr>
        <w:t> </w:t>
      </w:r>
      <w:r>
        <w:rPr>
          <w:w w:val="105"/>
          <w:sz w:val="22"/>
        </w:rPr>
        <w:t>risk</w:t>
      </w:r>
      <w:r>
        <w:rPr>
          <w:spacing w:val="-5"/>
          <w:w w:val="105"/>
          <w:sz w:val="22"/>
        </w:rPr>
        <w:t> </w:t>
      </w:r>
      <w:r>
        <w:rPr>
          <w:w w:val="105"/>
          <w:sz w:val="22"/>
        </w:rPr>
        <w:t>within the</w:t>
      </w:r>
      <w:r>
        <w:rPr>
          <w:w w:val="105"/>
          <w:sz w:val="22"/>
        </w:rPr>
        <w:t> country,</w:t>
      </w:r>
      <w:r>
        <w:rPr>
          <w:w w:val="105"/>
          <w:sz w:val="22"/>
        </w:rPr>
        <w:t> enabling</w:t>
      </w:r>
      <w:r>
        <w:rPr>
          <w:w w:val="105"/>
          <w:sz w:val="22"/>
        </w:rPr>
        <w:t> the</w:t>
      </w:r>
      <w:r>
        <w:rPr>
          <w:w w:val="105"/>
          <w:sz w:val="22"/>
        </w:rPr>
        <w:t> identification</w:t>
      </w:r>
      <w:r>
        <w:rPr>
          <w:w w:val="105"/>
          <w:sz w:val="22"/>
        </w:rPr>
        <w:t> of the</w:t>
      </w:r>
      <w:r>
        <w:rPr>
          <w:w w:val="105"/>
          <w:sz w:val="22"/>
        </w:rPr>
        <w:t> most</w:t>
      </w:r>
      <w:r>
        <w:rPr>
          <w:w w:val="105"/>
          <w:sz w:val="22"/>
        </w:rPr>
        <w:t> vulnerable</w:t>
      </w:r>
      <w:r>
        <w:rPr>
          <w:w w:val="105"/>
          <w:sz w:val="22"/>
        </w:rPr>
        <w:t> areas</w:t>
      </w:r>
      <w:r>
        <w:rPr>
          <w:w w:val="105"/>
          <w:sz w:val="22"/>
        </w:rPr>
        <w:t> and</w:t>
      </w:r>
      <w:r>
        <w:rPr>
          <w:w w:val="105"/>
          <w:sz w:val="22"/>
        </w:rPr>
        <w:t> the</w:t>
      </w:r>
      <w:r>
        <w:rPr>
          <w:w w:val="105"/>
          <w:sz w:val="22"/>
        </w:rPr>
        <w:t> prioritization of local adaptation investments.</w:t>
      </w:r>
    </w:p>
    <w:p>
      <w:pPr>
        <w:pStyle w:val="ListParagraph"/>
        <w:numPr>
          <w:ilvl w:val="2"/>
          <w:numId w:val="1"/>
        </w:numPr>
        <w:tabs>
          <w:tab w:pos="1145" w:val="left" w:leader="none"/>
        </w:tabs>
        <w:spacing w:line="292" w:lineRule="auto" w:before="142" w:after="0"/>
        <w:ind w:left="1145" w:right="564" w:hanging="279"/>
        <w:jc w:val="both"/>
        <w:rPr>
          <w:sz w:val="22"/>
        </w:rPr>
      </w:pPr>
      <w:r>
        <w:rPr>
          <w:b/>
          <w:w w:val="105"/>
          <w:sz w:val="22"/>
        </w:rPr>
        <w:t>Future</w:t>
      </w:r>
      <w:r>
        <w:rPr>
          <w:b/>
          <w:w w:val="105"/>
          <w:sz w:val="22"/>
        </w:rPr>
        <w:t> exposure</w:t>
      </w:r>
      <w:r>
        <w:rPr>
          <w:b/>
          <w:w w:val="105"/>
          <w:sz w:val="22"/>
        </w:rPr>
        <w:t> assessment.</w:t>
      </w:r>
      <w:r>
        <w:rPr>
          <w:b/>
          <w:spacing w:val="40"/>
          <w:w w:val="105"/>
          <w:sz w:val="22"/>
        </w:rPr>
        <w:t> </w:t>
      </w:r>
      <w:r>
        <w:rPr>
          <w:w w:val="105"/>
          <w:sz w:val="22"/>
        </w:rPr>
        <w:t>All</w:t>
      </w:r>
      <w:r>
        <w:rPr>
          <w:w w:val="105"/>
          <w:sz w:val="22"/>
        </w:rPr>
        <w:t> components</w:t>
      </w:r>
      <w:r>
        <w:rPr>
          <w:w w:val="105"/>
          <w:sz w:val="22"/>
        </w:rPr>
        <w:t> are</w:t>
      </w:r>
      <w:r>
        <w:rPr>
          <w:w w:val="105"/>
          <w:sz w:val="22"/>
        </w:rPr>
        <w:t> integrated</w:t>
      </w:r>
      <w:r>
        <w:rPr>
          <w:w w:val="105"/>
          <w:sz w:val="22"/>
        </w:rPr>
        <w:t> with</w:t>
      </w:r>
      <w:r>
        <w:rPr>
          <w:w w:val="105"/>
          <w:sz w:val="22"/>
        </w:rPr>
        <w:t> the</w:t>
      </w:r>
      <w:r>
        <w:rPr>
          <w:w w:val="105"/>
          <w:sz w:val="22"/>
        </w:rPr>
        <w:t> time</w:t>
      </w:r>
      <w:r>
        <w:rPr>
          <w:w w:val="105"/>
          <w:sz w:val="22"/>
        </w:rPr>
        <w:t> series</w:t>
      </w:r>
      <w:r>
        <w:rPr>
          <w:w w:val="105"/>
          <w:sz w:val="22"/>
        </w:rPr>
        <w:t> pro- jections</w:t>
      </w:r>
      <w:r>
        <w:rPr>
          <w:w w:val="105"/>
          <w:sz w:val="22"/>
        </w:rPr>
        <w:t> to</w:t>
      </w:r>
      <w:r>
        <w:rPr>
          <w:w w:val="105"/>
          <w:sz w:val="22"/>
        </w:rPr>
        <w:t> assess</w:t>
      </w:r>
      <w:r>
        <w:rPr>
          <w:w w:val="105"/>
          <w:sz w:val="22"/>
        </w:rPr>
        <w:t> how</w:t>
      </w:r>
      <w:r>
        <w:rPr>
          <w:w w:val="105"/>
          <w:sz w:val="22"/>
        </w:rPr>
        <w:t> risk</w:t>
      </w:r>
      <w:r>
        <w:rPr>
          <w:w w:val="105"/>
          <w:sz w:val="22"/>
        </w:rPr>
        <w:t> evolves</w:t>
      </w:r>
      <w:r>
        <w:rPr>
          <w:w w:val="105"/>
          <w:sz w:val="22"/>
        </w:rPr>
        <w:t> over</w:t>
      </w:r>
      <w:r>
        <w:rPr>
          <w:w w:val="105"/>
          <w:sz w:val="22"/>
        </w:rPr>
        <w:t> time.</w:t>
      </w:r>
      <w:r>
        <w:rPr>
          <w:spacing w:val="40"/>
          <w:w w:val="105"/>
          <w:sz w:val="22"/>
        </w:rPr>
        <w:t> </w:t>
      </w:r>
      <w:r>
        <w:rPr>
          <w:w w:val="105"/>
          <w:sz w:val="22"/>
        </w:rPr>
        <w:t>As</w:t>
      </w:r>
      <w:r>
        <w:rPr>
          <w:w w:val="105"/>
          <w:sz w:val="22"/>
        </w:rPr>
        <w:t> atmospheric</w:t>
      </w:r>
      <w:r>
        <w:rPr>
          <w:w w:val="105"/>
          <w:sz w:val="22"/>
        </w:rPr>
        <w:t> CO</w:t>
      </w:r>
      <w:r>
        <w:rPr>
          <w:rFonts w:ascii="Trebuchet MS" w:hAnsi="Trebuchet MS"/>
          <w:w w:val="105"/>
          <w:sz w:val="22"/>
          <w:vertAlign w:val="subscript"/>
        </w:rPr>
        <w:t>2</w:t>
      </w:r>
      <w:r>
        <w:rPr>
          <w:rFonts w:ascii="Trebuchet MS" w:hAnsi="Trebuchet MS"/>
          <w:w w:val="105"/>
          <w:sz w:val="22"/>
          <w:vertAlign w:val="baseline"/>
        </w:rPr>
        <w:t> </w:t>
      </w:r>
      <w:r>
        <w:rPr>
          <w:w w:val="105"/>
          <w:sz w:val="22"/>
          <w:vertAlign w:val="baseline"/>
        </w:rPr>
        <w:t>increases,</w:t>
      </w:r>
      <w:r>
        <w:rPr>
          <w:w w:val="105"/>
          <w:sz w:val="22"/>
          <w:vertAlign w:val="baseline"/>
        </w:rPr>
        <w:t> ocean</w:t>
      </w:r>
      <w:r>
        <w:rPr>
          <w:w w:val="105"/>
          <w:sz w:val="22"/>
          <w:vertAlign w:val="baseline"/>
        </w:rPr>
        <w:t> tem- peratures</w:t>
      </w:r>
      <w:r>
        <w:rPr>
          <w:w w:val="105"/>
          <w:sz w:val="22"/>
          <w:vertAlign w:val="baseline"/>
        </w:rPr>
        <w:t> rise,</w:t>
      </w:r>
      <w:r>
        <w:rPr>
          <w:w w:val="105"/>
          <w:sz w:val="22"/>
          <w:vertAlign w:val="baseline"/>
        </w:rPr>
        <w:t> and</w:t>
      </w:r>
      <w:r>
        <w:rPr>
          <w:w w:val="105"/>
          <w:sz w:val="22"/>
          <w:vertAlign w:val="baseline"/>
        </w:rPr>
        <w:t> population</w:t>
      </w:r>
      <w:r>
        <w:rPr>
          <w:w w:val="105"/>
          <w:sz w:val="22"/>
          <w:vertAlign w:val="baseline"/>
        </w:rPr>
        <w:t> grows,</w:t>
      </w:r>
      <w:r>
        <w:rPr>
          <w:w w:val="105"/>
          <w:sz w:val="22"/>
          <w:vertAlign w:val="baseline"/>
        </w:rPr>
        <w:t> the</w:t>
      </w:r>
      <w:r>
        <w:rPr>
          <w:w w:val="105"/>
          <w:sz w:val="22"/>
          <w:vertAlign w:val="baseline"/>
        </w:rPr>
        <w:t> model</w:t>
      </w:r>
      <w:r>
        <w:rPr>
          <w:w w:val="105"/>
          <w:sz w:val="22"/>
          <w:vertAlign w:val="baseline"/>
        </w:rPr>
        <w:t> projects</w:t>
      </w:r>
      <w:r>
        <w:rPr>
          <w:w w:val="105"/>
          <w:sz w:val="22"/>
          <w:vertAlign w:val="baseline"/>
        </w:rPr>
        <w:t> how</w:t>
      </w:r>
      <w:r>
        <w:rPr>
          <w:w w:val="105"/>
          <w:sz w:val="22"/>
          <w:vertAlign w:val="baseline"/>
        </w:rPr>
        <w:t> disaster</w:t>
      </w:r>
      <w:r>
        <w:rPr>
          <w:w w:val="105"/>
          <w:sz w:val="22"/>
          <w:vertAlign w:val="baseline"/>
        </w:rPr>
        <w:t> frequency,</w:t>
      </w:r>
      <w:r>
        <w:rPr>
          <w:w w:val="105"/>
          <w:sz w:val="22"/>
          <w:vertAlign w:val="baseline"/>
        </w:rPr>
        <w:t> severity, and spatial distribution shift—producing forward-looking damage curves that quantify the </w:t>
      </w:r>
      <w:bookmarkStart w:name="CO2 Scenario Analysis" w:id="5"/>
      <w:bookmarkEnd w:id="5"/>
      <w:r>
        <w:rPr>
          <w:w w:val="105"/>
          <w:sz w:val="22"/>
          <w:vertAlign w:val="baseline"/>
        </w:rPr>
        <w:t>escalating</w:t>
      </w:r>
      <w:r>
        <w:rPr>
          <w:w w:val="105"/>
          <w:sz w:val="22"/>
          <w:vertAlign w:val="baseline"/>
        </w:rPr>
        <w:t> cost of climate inaction.</w:t>
      </w:r>
    </w:p>
    <w:p>
      <w:pPr>
        <w:pStyle w:val="ListParagraph"/>
        <w:spacing w:after="0" w:line="292" w:lineRule="auto"/>
        <w:jc w:val="both"/>
        <w:rPr>
          <w:sz w:val="22"/>
        </w:rPr>
        <w:sectPr>
          <w:pgSz w:w="11910" w:h="16840"/>
          <w:pgMar w:header="0" w:footer="783" w:top="1380" w:bottom="980" w:left="708" w:right="850"/>
        </w:sectPr>
      </w:pPr>
    </w:p>
    <w:p>
      <w:pPr>
        <w:pStyle w:val="Heading2"/>
        <w:numPr>
          <w:ilvl w:val="1"/>
          <w:numId w:val="1"/>
        </w:numPr>
        <w:tabs>
          <w:tab w:pos="1320" w:val="left" w:leader="none"/>
        </w:tabs>
        <w:spacing w:line="326" w:lineRule="exact" w:before="0" w:after="0"/>
        <w:ind w:left="1320" w:right="0" w:hanging="611"/>
        <w:jc w:val="both"/>
      </w:pPr>
      <w:r>
        <w:rPr>
          <w:color w:val="006BB6"/>
          <w:w w:val="120"/>
        </w:rPr>
        <w:t>CO</w:t>
      </w:r>
      <w:r>
        <w:rPr>
          <w:rFonts w:ascii="Comic Sans MS"/>
          <w:color w:val="006BB6"/>
          <w:w w:val="120"/>
          <w:vertAlign w:val="subscript"/>
        </w:rPr>
        <w:t>2</w:t>
      </w:r>
      <w:r>
        <w:rPr>
          <w:rFonts w:ascii="Comic Sans MS"/>
          <w:color w:val="006BB6"/>
          <w:spacing w:val="-32"/>
          <w:w w:val="120"/>
          <w:vertAlign w:val="baseline"/>
        </w:rPr>
        <w:t> </w:t>
      </w:r>
      <w:r>
        <w:rPr>
          <w:color w:val="006BB6"/>
          <w:w w:val="120"/>
          <w:vertAlign w:val="baseline"/>
        </w:rPr>
        <w:t>Scenario</w:t>
      </w:r>
      <w:r>
        <w:rPr>
          <w:color w:val="006BB6"/>
          <w:spacing w:val="13"/>
          <w:w w:val="120"/>
          <w:vertAlign w:val="baseline"/>
        </w:rPr>
        <w:t> </w:t>
      </w:r>
      <w:r>
        <w:rPr>
          <w:color w:val="006BB6"/>
          <w:spacing w:val="-2"/>
          <w:w w:val="120"/>
          <w:vertAlign w:val="baseline"/>
        </w:rPr>
        <w:t>Analysis</w:t>
      </w:r>
    </w:p>
    <w:p>
      <w:pPr>
        <w:pStyle w:val="BodyText"/>
        <w:spacing w:line="292" w:lineRule="auto" w:before="190"/>
        <w:ind w:left="709" w:right="563"/>
        <w:jc w:val="both"/>
      </w:pPr>
      <w:r>
        <w:rPr>
          <w:spacing w:val="-2"/>
          <w:w w:val="110"/>
        </w:rPr>
        <w:t>A</w:t>
      </w:r>
      <w:r>
        <w:rPr>
          <w:spacing w:val="-6"/>
          <w:w w:val="110"/>
        </w:rPr>
        <w:t> </w:t>
      </w:r>
      <w:r>
        <w:rPr>
          <w:spacing w:val="-2"/>
          <w:w w:val="110"/>
        </w:rPr>
        <w:t>central</w:t>
      </w:r>
      <w:r>
        <w:rPr>
          <w:spacing w:val="-6"/>
          <w:w w:val="110"/>
        </w:rPr>
        <w:t> </w:t>
      </w:r>
      <w:r>
        <w:rPr>
          <w:spacing w:val="-2"/>
          <w:w w:val="110"/>
        </w:rPr>
        <w:t>application</w:t>
      </w:r>
      <w:r>
        <w:rPr>
          <w:spacing w:val="-6"/>
          <w:w w:val="110"/>
        </w:rPr>
        <w:t> </w:t>
      </w:r>
      <w:r>
        <w:rPr>
          <w:spacing w:val="-2"/>
          <w:w w:val="110"/>
        </w:rPr>
        <w:t>of</w:t>
      </w:r>
      <w:r>
        <w:rPr>
          <w:spacing w:val="-6"/>
          <w:w w:val="110"/>
        </w:rPr>
        <w:t> </w:t>
      </w:r>
      <w:r>
        <w:rPr>
          <w:spacing w:val="-2"/>
          <w:w w:val="110"/>
        </w:rPr>
        <w:t>the</w:t>
      </w:r>
      <w:r>
        <w:rPr>
          <w:spacing w:val="-6"/>
          <w:w w:val="110"/>
        </w:rPr>
        <w:t> </w:t>
      </w:r>
      <w:r>
        <w:rPr>
          <w:spacing w:val="-2"/>
          <w:w w:val="110"/>
        </w:rPr>
        <w:t>PGR</w:t>
      </w:r>
      <w:r>
        <w:rPr>
          <w:spacing w:val="-6"/>
          <w:w w:val="110"/>
        </w:rPr>
        <w:t> </w:t>
      </w:r>
      <w:r>
        <w:rPr>
          <w:spacing w:val="-2"/>
          <w:w w:val="110"/>
        </w:rPr>
        <w:t>model</w:t>
      </w:r>
      <w:r>
        <w:rPr>
          <w:spacing w:val="-6"/>
          <w:w w:val="110"/>
        </w:rPr>
        <w:t> </w:t>
      </w:r>
      <w:r>
        <w:rPr>
          <w:spacing w:val="-2"/>
          <w:w w:val="110"/>
        </w:rPr>
        <w:t>is</w:t>
      </w:r>
      <w:r>
        <w:rPr>
          <w:spacing w:val="-6"/>
          <w:w w:val="110"/>
        </w:rPr>
        <w:t> </w:t>
      </w:r>
      <w:r>
        <w:rPr>
          <w:spacing w:val="-2"/>
          <w:w w:val="110"/>
        </w:rPr>
        <w:t>evaluating</w:t>
      </w:r>
      <w:r>
        <w:rPr>
          <w:spacing w:val="-6"/>
          <w:w w:val="110"/>
        </w:rPr>
        <w:t> </w:t>
      </w:r>
      <w:r>
        <w:rPr>
          <w:spacing w:val="-2"/>
          <w:w w:val="110"/>
        </w:rPr>
        <w:t>how</w:t>
      </w:r>
      <w:r>
        <w:rPr>
          <w:spacing w:val="-6"/>
          <w:w w:val="110"/>
        </w:rPr>
        <w:t> </w:t>
      </w:r>
      <w:r>
        <w:rPr>
          <w:spacing w:val="-2"/>
          <w:w w:val="110"/>
        </w:rPr>
        <w:t>alternative</w:t>
      </w:r>
      <w:r>
        <w:rPr>
          <w:spacing w:val="-6"/>
          <w:w w:val="110"/>
        </w:rPr>
        <w:t> </w:t>
      </w:r>
      <w:r>
        <w:rPr>
          <w:spacing w:val="-2"/>
          <w:w w:val="110"/>
        </w:rPr>
        <w:t>global</w:t>
      </w:r>
      <w:r>
        <w:rPr>
          <w:spacing w:val="-6"/>
          <w:w w:val="110"/>
        </w:rPr>
        <w:t> </w:t>
      </w:r>
      <w:r>
        <w:rPr>
          <w:spacing w:val="-2"/>
          <w:w w:val="110"/>
        </w:rPr>
        <w:t>emission</w:t>
      </w:r>
      <w:r>
        <w:rPr>
          <w:spacing w:val="-6"/>
          <w:w w:val="110"/>
        </w:rPr>
        <w:t> </w:t>
      </w:r>
      <w:r>
        <w:rPr>
          <w:spacing w:val="-2"/>
          <w:w w:val="110"/>
        </w:rPr>
        <w:t>pathways </w:t>
      </w:r>
      <w:r>
        <w:rPr>
          <w:w w:val="110"/>
        </w:rPr>
        <w:t>affect</w:t>
      </w:r>
      <w:r>
        <w:rPr>
          <w:spacing w:val="36"/>
          <w:w w:val="110"/>
        </w:rPr>
        <w:t> </w:t>
      </w:r>
      <w:r>
        <w:rPr>
          <w:w w:val="110"/>
        </w:rPr>
        <w:t>Lao</w:t>
      </w:r>
      <w:r>
        <w:rPr>
          <w:spacing w:val="36"/>
          <w:w w:val="110"/>
        </w:rPr>
        <w:t> </w:t>
      </w:r>
      <w:r>
        <w:rPr>
          <w:w w:val="110"/>
        </w:rPr>
        <w:t>PDR’s</w:t>
      </w:r>
      <w:r>
        <w:rPr>
          <w:spacing w:val="36"/>
          <w:w w:val="110"/>
        </w:rPr>
        <w:t> </w:t>
      </w:r>
      <w:r>
        <w:rPr>
          <w:w w:val="110"/>
        </w:rPr>
        <w:t>disaster</w:t>
      </w:r>
      <w:r>
        <w:rPr>
          <w:spacing w:val="36"/>
          <w:w w:val="110"/>
        </w:rPr>
        <w:t> </w:t>
      </w:r>
      <w:r>
        <w:rPr>
          <w:w w:val="110"/>
        </w:rPr>
        <w:t>risk.</w:t>
      </w:r>
      <w:r>
        <w:rPr>
          <w:spacing w:val="27"/>
          <w:w w:val="110"/>
        </w:rPr>
        <w:t>  </w:t>
      </w:r>
      <w:r>
        <w:rPr>
          <w:w w:val="110"/>
        </w:rPr>
        <w:t>The</w:t>
      </w:r>
      <w:r>
        <w:rPr>
          <w:spacing w:val="36"/>
          <w:w w:val="110"/>
        </w:rPr>
        <w:t> </w:t>
      </w:r>
      <w:r>
        <w:rPr>
          <w:w w:val="110"/>
        </w:rPr>
        <w:t>IPCC’s</w:t>
      </w:r>
      <w:r>
        <w:rPr>
          <w:spacing w:val="36"/>
          <w:w w:val="110"/>
        </w:rPr>
        <w:t> </w:t>
      </w:r>
      <w:r>
        <w:rPr>
          <w:w w:val="110"/>
        </w:rPr>
        <w:t>Special</w:t>
      </w:r>
      <w:r>
        <w:rPr>
          <w:spacing w:val="36"/>
          <w:w w:val="110"/>
        </w:rPr>
        <w:t> </w:t>
      </w:r>
      <w:r>
        <w:rPr>
          <w:w w:val="110"/>
        </w:rPr>
        <w:t>Report</w:t>
      </w:r>
      <w:r>
        <w:rPr>
          <w:spacing w:val="37"/>
          <w:w w:val="110"/>
        </w:rPr>
        <w:t> </w:t>
      </w:r>
      <w:r>
        <w:rPr>
          <w:w w:val="110"/>
        </w:rPr>
        <w:t>on</w:t>
      </w:r>
      <w:r>
        <w:rPr>
          <w:spacing w:val="36"/>
          <w:w w:val="110"/>
        </w:rPr>
        <w:t> </w:t>
      </w:r>
      <w:r>
        <w:rPr>
          <w:w w:val="110"/>
        </w:rPr>
        <w:t>Emissions</w:t>
      </w:r>
      <w:r>
        <w:rPr>
          <w:spacing w:val="36"/>
          <w:w w:val="110"/>
        </w:rPr>
        <w:t> </w:t>
      </w:r>
      <w:r>
        <w:rPr>
          <w:w w:val="110"/>
        </w:rPr>
        <w:t>Scenarios</w:t>
      </w:r>
      <w:r>
        <w:rPr>
          <w:spacing w:val="36"/>
          <w:w w:val="110"/>
        </w:rPr>
        <w:t> </w:t>
      </w:r>
      <w:r>
        <w:rPr>
          <w:spacing w:val="-2"/>
          <w:w w:val="110"/>
        </w:rPr>
        <w:t>(SRES)</w:t>
      </w:r>
    </w:p>
    <w:p>
      <w:pPr>
        <w:pStyle w:val="BodyText"/>
        <w:spacing w:line="292" w:lineRule="auto" w:before="2"/>
        <w:ind w:left="709" w:right="563"/>
        <w:jc w:val="both"/>
      </w:pPr>
      <w:r>
        <w:rPr>
          <w:w w:val="105"/>
        </w:rPr>
        <w:t>[</w:t>
      </w:r>
      <w:hyperlink w:history="true" w:anchor="_bookmark22">
        <w:r>
          <w:rPr>
            <w:color w:val="002E6C"/>
            <w:w w:val="105"/>
          </w:rPr>
          <w:t>2</w:t>
        </w:r>
      </w:hyperlink>
      <w:r>
        <w:rPr>
          <w:w w:val="105"/>
        </w:rPr>
        <w:t>]</w:t>
      </w:r>
      <w:r>
        <w:rPr>
          <w:w w:val="105"/>
        </w:rPr>
        <w:t> provides</w:t>
      </w:r>
      <w:r>
        <w:rPr>
          <w:w w:val="105"/>
        </w:rPr>
        <w:t> several</w:t>
      </w:r>
      <w:r>
        <w:rPr>
          <w:w w:val="105"/>
        </w:rPr>
        <w:t> trajectories</w:t>
      </w:r>
      <w:r>
        <w:rPr>
          <w:w w:val="105"/>
        </w:rPr>
        <w:t> for</w:t>
      </w:r>
      <w:r>
        <w:rPr>
          <w:w w:val="105"/>
        </w:rPr>
        <w:t> future</w:t>
      </w:r>
      <w:r>
        <w:rPr>
          <w:w w:val="105"/>
        </w:rPr>
        <w:t> CO</w:t>
      </w:r>
      <w:r>
        <w:rPr>
          <w:rFonts w:ascii="Trebuchet MS"/>
          <w:w w:val="105"/>
          <w:vertAlign w:val="subscript"/>
        </w:rPr>
        <w:t>2</w:t>
      </w:r>
      <w:r>
        <w:rPr>
          <w:rFonts w:ascii="Trebuchet MS"/>
          <w:w w:val="105"/>
          <w:vertAlign w:val="baseline"/>
        </w:rPr>
        <w:t> </w:t>
      </w:r>
      <w:r>
        <w:rPr>
          <w:w w:val="105"/>
          <w:vertAlign w:val="baseline"/>
        </w:rPr>
        <w:t>accumulation</w:t>
      </w:r>
      <w:r>
        <w:rPr>
          <w:w w:val="105"/>
          <w:vertAlign w:val="baseline"/>
        </w:rPr>
        <w:t> based</w:t>
      </w:r>
      <w:r>
        <w:rPr>
          <w:w w:val="105"/>
          <w:vertAlign w:val="baseline"/>
        </w:rPr>
        <w:t> on</w:t>
      </w:r>
      <w:r>
        <w:rPr>
          <w:w w:val="105"/>
          <w:vertAlign w:val="baseline"/>
        </w:rPr>
        <w:t> different</w:t>
      </w:r>
      <w:r>
        <w:rPr>
          <w:w w:val="105"/>
          <w:vertAlign w:val="baseline"/>
        </w:rPr>
        <w:t> socioeconomic assumptions.</w:t>
      </w:r>
      <w:r>
        <w:rPr>
          <w:spacing w:val="40"/>
          <w:w w:val="105"/>
          <w:vertAlign w:val="baseline"/>
        </w:rPr>
        <w:t> </w:t>
      </w:r>
      <w:r>
        <w:rPr>
          <w:w w:val="105"/>
          <w:vertAlign w:val="baseline"/>
        </w:rPr>
        <w:t>We</w:t>
      </w:r>
      <w:r>
        <w:rPr>
          <w:w w:val="105"/>
          <w:vertAlign w:val="baseline"/>
        </w:rPr>
        <w:t> use</w:t>
      </w:r>
      <w:r>
        <w:rPr>
          <w:w w:val="105"/>
          <w:vertAlign w:val="baseline"/>
        </w:rPr>
        <w:t> four</w:t>
      </w:r>
      <w:r>
        <w:rPr>
          <w:w w:val="105"/>
          <w:vertAlign w:val="baseline"/>
        </w:rPr>
        <w:t> scenarios</w:t>
      </w:r>
      <w:r>
        <w:rPr>
          <w:w w:val="105"/>
          <w:vertAlign w:val="baseline"/>
        </w:rPr>
        <w:t> that</w:t>
      </w:r>
      <w:r>
        <w:rPr>
          <w:w w:val="105"/>
          <w:vertAlign w:val="baseline"/>
        </w:rPr>
        <w:t> span</w:t>
      </w:r>
      <w:r>
        <w:rPr>
          <w:w w:val="105"/>
          <w:vertAlign w:val="baseline"/>
        </w:rPr>
        <w:t> the</w:t>
      </w:r>
      <w:r>
        <w:rPr>
          <w:w w:val="105"/>
          <w:vertAlign w:val="baseline"/>
        </w:rPr>
        <w:t> range</w:t>
      </w:r>
      <w:r>
        <w:rPr>
          <w:w w:val="105"/>
          <w:vertAlign w:val="baseline"/>
        </w:rPr>
        <w:t> of</w:t>
      </w:r>
      <w:r>
        <w:rPr>
          <w:w w:val="105"/>
          <w:vertAlign w:val="baseline"/>
        </w:rPr>
        <w:t> possibilities,</w:t>
      </w:r>
      <w:r>
        <w:rPr>
          <w:w w:val="105"/>
          <w:vertAlign w:val="baseline"/>
        </w:rPr>
        <w:t> described</w:t>
      </w:r>
      <w:r>
        <w:rPr>
          <w:w w:val="105"/>
          <w:vertAlign w:val="baseline"/>
        </w:rPr>
        <w:t> in</w:t>
      </w:r>
      <w:r>
        <w:rPr>
          <w:w w:val="105"/>
          <w:vertAlign w:val="baseline"/>
        </w:rPr>
        <w:t> Table</w:t>
      </w:r>
      <w:r>
        <w:rPr>
          <w:w w:val="105"/>
          <w:vertAlign w:val="baseline"/>
        </w:rPr>
        <w:t> </w:t>
      </w:r>
      <w:hyperlink w:history="true" w:anchor="_bookmark1">
        <w:r>
          <w:rPr>
            <w:color w:val="002E6C"/>
            <w:w w:val="105"/>
            <w:vertAlign w:val="baseline"/>
          </w:rPr>
          <w:t>1</w:t>
        </w:r>
      </w:hyperlink>
      <w:r>
        <w:rPr>
          <w:w w:val="105"/>
          <w:vertAlign w:val="baseline"/>
        </w:rPr>
        <w:t>. Notably, observed</w:t>
      </w:r>
      <w:r>
        <w:rPr>
          <w:spacing w:val="-2"/>
          <w:w w:val="105"/>
          <w:vertAlign w:val="baseline"/>
        </w:rPr>
        <w:t> </w:t>
      </w:r>
      <w:r>
        <w:rPr>
          <w:w w:val="105"/>
          <w:vertAlign w:val="baseline"/>
        </w:rPr>
        <w:t>global</w:t>
      </w:r>
      <w:r>
        <w:rPr>
          <w:spacing w:val="-2"/>
          <w:w w:val="105"/>
          <w:vertAlign w:val="baseline"/>
        </w:rPr>
        <w:t> </w:t>
      </w:r>
      <w:r>
        <w:rPr>
          <w:w w:val="105"/>
          <w:vertAlign w:val="baseline"/>
        </w:rPr>
        <w:t>CO</w:t>
      </w:r>
      <w:r>
        <w:rPr>
          <w:rFonts w:ascii="Trebuchet MS"/>
          <w:w w:val="105"/>
          <w:vertAlign w:val="subscript"/>
        </w:rPr>
        <w:t>2</w:t>
      </w:r>
      <w:r>
        <w:rPr>
          <w:rFonts w:ascii="Trebuchet MS"/>
          <w:spacing w:val="-11"/>
          <w:w w:val="105"/>
          <w:vertAlign w:val="baseline"/>
        </w:rPr>
        <w:t> </w:t>
      </w:r>
      <w:r>
        <w:rPr>
          <w:w w:val="105"/>
          <w:vertAlign w:val="baseline"/>
        </w:rPr>
        <w:t>accumulation</w:t>
      </w:r>
      <w:r>
        <w:rPr>
          <w:spacing w:val="-2"/>
          <w:w w:val="105"/>
          <w:vertAlign w:val="baseline"/>
        </w:rPr>
        <w:t> </w:t>
      </w:r>
      <w:r>
        <w:rPr>
          <w:w w:val="105"/>
          <w:vertAlign w:val="baseline"/>
        </w:rPr>
        <w:t>over</w:t>
      </w:r>
      <w:r>
        <w:rPr>
          <w:spacing w:val="-2"/>
          <w:w w:val="105"/>
          <w:vertAlign w:val="baseline"/>
        </w:rPr>
        <w:t> </w:t>
      </w:r>
      <w:r>
        <w:rPr>
          <w:w w:val="105"/>
          <w:vertAlign w:val="baseline"/>
        </w:rPr>
        <w:t>the</w:t>
      </w:r>
      <w:r>
        <w:rPr>
          <w:spacing w:val="-2"/>
          <w:w w:val="105"/>
          <w:vertAlign w:val="baseline"/>
        </w:rPr>
        <w:t> </w:t>
      </w:r>
      <w:r>
        <w:rPr>
          <w:w w:val="105"/>
          <w:vertAlign w:val="baseline"/>
        </w:rPr>
        <w:t>past</w:t>
      </w:r>
      <w:r>
        <w:rPr>
          <w:spacing w:val="-2"/>
          <w:w w:val="105"/>
          <w:vertAlign w:val="baseline"/>
        </w:rPr>
        <w:t> </w:t>
      </w:r>
      <w:r>
        <w:rPr>
          <w:w w:val="105"/>
          <w:vertAlign w:val="baseline"/>
        </w:rPr>
        <w:t>two</w:t>
      </w:r>
      <w:r>
        <w:rPr>
          <w:spacing w:val="-2"/>
          <w:w w:val="105"/>
          <w:vertAlign w:val="baseline"/>
        </w:rPr>
        <w:t> </w:t>
      </w:r>
      <w:r>
        <w:rPr>
          <w:w w:val="105"/>
          <w:vertAlign w:val="baseline"/>
        </w:rPr>
        <w:t>decades</w:t>
      </w:r>
      <w:r>
        <w:rPr>
          <w:spacing w:val="-2"/>
          <w:w w:val="105"/>
          <w:vertAlign w:val="baseline"/>
        </w:rPr>
        <w:t> </w:t>
      </w:r>
      <w:r>
        <w:rPr>
          <w:w w:val="105"/>
          <w:vertAlign w:val="baseline"/>
        </w:rPr>
        <w:t>has</w:t>
      </w:r>
      <w:r>
        <w:rPr>
          <w:spacing w:val="-2"/>
          <w:w w:val="105"/>
          <w:vertAlign w:val="baseline"/>
        </w:rPr>
        <w:t> </w:t>
      </w:r>
      <w:r>
        <w:rPr>
          <w:w w:val="105"/>
          <w:vertAlign w:val="baseline"/>
        </w:rPr>
        <w:t>tracked</w:t>
      </w:r>
      <w:r>
        <w:rPr>
          <w:spacing w:val="-2"/>
          <w:w w:val="105"/>
          <w:vertAlign w:val="baseline"/>
        </w:rPr>
        <w:t> </w:t>
      </w:r>
      <w:r>
        <w:rPr>
          <w:w w:val="105"/>
          <w:vertAlign w:val="baseline"/>
        </w:rPr>
        <w:t>closest</w:t>
      </w:r>
      <w:r>
        <w:rPr>
          <w:spacing w:val="-2"/>
          <w:w w:val="105"/>
          <w:vertAlign w:val="baseline"/>
        </w:rPr>
        <w:t> </w:t>
      </w:r>
      <w:r>
        <w:rPr>
          <w:w w:val="105"/>
          <w:vertAlign w:val="baseline"/>
        </w:rPr>
        <w:t>to</w:t>
      </w:r>
      <w:r>
        <w:rPr>
          <w:spacing w:val="-2"/>
          <w:w w:val="105"/>
          <w:vertAlign w:val="baseline"/>
        </w:rPr>
        <w:t> </w:t>
      </w:r>
      <w:r>
        <w:rPr>
          <w:w w:val="105"/>
          <w:vertAlign w:val="baseline"/>
        </w:rPr>
        <w:t>the A1FI (high-emission) pathway [</w:t>
      </w:r>
      <w:hyperlink w:history="true" w:anchor="_bookmark24">
        <w:r>
          <w:rPr>
            <w:color w:val="002E6C"/>
            <w:w w:val="105"/>
            <w:vertAlign w:val="baseline"/>
          </w:rPr>
          <w:t>4</w:t>
        </w:r>
      </w:hyperlink>
      <w:r>
        <w:rPr>
          <w:w w:val="105"/>
          <w:vertAlign w:val="baseline"/>
        </w:rPr>
        <w:t>], meaning that the most concerning projections in this analysis are also the most empirically relevant to current trends.</w:t>
      </w:r>
    </w:p>
    <w:p>
      <w:pPr>
        <w:spacing w:before="154"/>
        <w:ind w:left="2293" w:right="0" w:firstLine="0"/>
        <w:jc w:val="both"/>
        <w:rPr>
          <w:sz w:val="20"/>
        </w:rPr>
      </w:pPr>
      <w:bookmarkStart w:name="_bookmark1" w:id="6"/>
      <w:bookmarkEnd w:id="6"/>
      <w:r>
        <w:rPr/>
      </w:r>
      <w:r>
        <w:rPr>
          <w:b/>
          <w:w w:val="115"/>
          <w:sz w:val="20"/>
        </w:rPr>
        <w:t>Table</w:t>
      </w:r>
      <w:r>
        <w:rPr>
          <w:b/>
          <w:spacing w:val="7"/>
          <w:w w:val="115"/>
          <w:sz w:val="20"/>
        </w:rPr>
        <w:t> </w:t>
      </w:r>
      <w:r>
        <w:rPr>
          <w:b/>
          <w:w w:val="115"/>
          <w:sz w:val="20"/>
        </w:rPr>
        <w:t>1:</w:t>
      </w:r>
      <w:r>
        <w:rPr>
          <w:b/>
          <w:spacing w:val="27"/>
          <w:w w:val="115"/>
          <w:sz w:val="20"/>
        </w:rPr>
        <w:t> </w:t>
      </w:r>
      <w:r>
        <w:rPr>
          <w:w w:val="115"/>
          <w:sz w:val="20"/>
        </w:rPr>
        <w:t>IPCC SRES CO</w:t>
      </w:r>
      <w:r>
        <w:rPr>
          <w:rFonts w:ascii="Sitka Text"/>
          <w:w w:val="115"/>
          <w:sz w:val="20"/>
          <w:vertAlign w:val="subscript"/>
        </w:rPr>
        <w:t>2</w:t>
      </w:r>
      <w:r>
        <w:rPr>
          <w:rFonts w:ascii="Sitka Text"/>
          <w:spacing w:val="-6"/>
          <w:w w:val="115"/>
          <w:sz w:val="20"/>
          <w:vertAlign w:val="baseline"/>
        </w:rPr>
        <w:t> </w:t>
      </w:r>
      <w:r>
        <w:rPr>
          <w:w w:val="115"/>
          <w:sz w:val="20"/>
          <w:vertAlign w:val="baseline"/>
        </w:rPr>
        <w:t>emission scenarios used</w:t>
      </w:r>
      <w:r>
        <w:rPr>
          <w:spacing w:val="-1"/>
          <w:w w:val="115"/>
          <w:sz w:val="20"/>
          <w:vertAlign w:val="baseline"/>
        </w:rPr>
        <w:t> </w:t>
      </w:r>
      <w:r>
        <w:rPr>
          <w:w w:val="115"/>
          <w:sz w:val="20"/>
          <w:vertAlign w:val="baseline"/>
        </w:rPr>
        <w:t>in the </w:t>
      </w:r>
      <w:r>
        <w:rPr>
          <w:spacing w:val="-2"/>
          <w:w w:val="115"/>
          <w:sz w:val="20"/>
          <w:vertAlign w:val="baseline"/>
        </w:rPr>
        <w:t>analysis.</w:t>
      </w:r>
    </w:p>
    <w:p>
      <w:pPr>
        <w:pStyle w:val="BodyText"/>
        <w:spacing w:before="6"/>
        <w:rPr>
          <w:sz w:val="18"/>
        </w:rPr>
      </w:pPr>
    </w:p>
    <w:tbl>
      <w:tblPr>
        <w:tblW w:w="0" w:type="auto"/>
        <w:jc w:val="left"/>
        <w:tblInd w:w="1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4"/>
        <w:gridCol w:w="1513"/>
        <w:gridCol w:w="5342"/>
      </w:tblGrid>
      <w:tr>
        <w:trPr>
          <w:trHeight w:val="334" w:hRule="atLeast"/>
        </w:trPr>
        <w:tc>
          <w:tcPr>
            <w:tcW w:w="1084" w:type="dxa"/>
            <w:tcBorders>
              <w:top w:val="single" w:sz="8" w:space="0" w:color="000000"/>
              <w:bottom w:val="single" w:sz="6" w:space="0" w:color="000000"/>
            </w:tcBorders>
          </w:tcPr>
          <w:p>
            <w:pPr>
              <w:pStyle w:val="TableParagraph"/>
              <w:spacing w:line="240" w:lineRule="auto" w:before="36"/>
              <w:ind w:left="119"/>
              <w:rPr>
                <w:b/>
                <w:sz w:val="20"/>
              </w:rPr>
            </w:pPr>
            <w:r>
              <w:rPr>
                <w:b/>
                <w:spacing w:val="-2"/>
                <w:w w:val="120"/>
                <w:sz w:val="20"/>
              </w:rPr>
              <w:t>Scenario</w:t>
            </w:r>
          </w:p>
        </w:tc>
        <w:tc>
          <w:tcPr>
            <w:tcW w:w="1513" w:type="dxa"/>
            <w:tcBorders>
              <w:top w:val="single" w:sz="8" w:space="0" w:color="000000"/>
              <w:bottom w:val="single" w:sz="6" w:space="0" w:color="000000"/>
            </w:tcBorders>
          </w:tcPr>
          <w:p>
            <w:pPr>
              <w:pStyle w:val="TableParagraph"/>
              <w:spacing w:line="240" w:lineRule="auto" w:before="36"/>
              <w:ind w:left="119"/>
              <w:rPr>
                <w:b/>
                <w:sz w:val="20"/>
              </w:rPr>
            </w:pPr>
            <w:r>
              <w:rPr>
                <w:b/>
                <w:spacing w:val="-4"/>
                <w:w w:val="120"/>
                <w:sz w:val="20"/>
              </w:rPr>
              <w:t>Level</w:t>
            </w:r>
          </w:p>
        </w:tc>
        <w:tc>
          <w:tcPr>
            <w:tcW w:w="5342" w:type="dxa"/>
            <w:tcBorders>
              <w:top w:val="single" w:sz="8" w:space="0" w:color="000000"/>
              <w:bottom w:val="single" w:sz="6" w:space="0" w:color="000000"/>
            </w:tcBorders>
          </w:tcPr>
          <w:p>
            <w:pPr>
              <w:pStyle w:val="TableParagraph"/>
              <w:spacing w:line="240" w:lineRule="auto" w:before="36"/>
              <w:ind w:left="119"/>
              <w:rPr>
                <w:b/>
                <w:sz w:val="20"/>
              </w:rPr>
            </w:pPr>
            <w:r>
              <w:rPr>
                <w:b/>
                <w:w w:val="125"/>
                <w:sz w:val="20"/>
              </w:rPr>
              <w:t>Key</w:t>
            </w:r>
            <w:r>
              <w:rPr>
                <w:b/>
                <w:spacing w:val="41"/>
                <w:w w:val="125"/>
                <w:sz w:val="20"/>
              </w:rPr>
              <w:t> </w:t>
            </w:r>
            <w:r>
              <w:rPr>
                <w:b/>
                <w:spacing w:val="-2"/>
                <w:w w:val="125"/>
                <w:sz w:val="20"/>
              </w:rPr>
              <w:t>Assumptions</w:t>
            </w:r>
          </w:p>
        </w:tc>
      </w:tr>
      <w:tr>
        <w:trPr>
          <w:trHeight w:val="296" w:hRule="atLeast"/>
        </w:trPr>
        <w:tc>
          <w:tcPr>
            <w:tcW w:w="1084" w:type="dxa"/>
            <w:tcBorders>
              <w:top w:val="single" w:sz="6" w:space="0" w:color="000000"/>
            </w:tcBorders>
          </w:tcPr>
          <w:p>
            <w:pPr>
              <w:pStyle w:val="TableParagraph"/>
              <w:spacing w:line="240" w:lineRule="exact" w:before="36"/>
              <w:ind w:left="119"/>
              <w:rPr>
                <w:sz w:val="20"/>
              </w:rPr>
            </w:pPr>
            <w:r>
              <w:rPr>
                <w:spacing w:val="-5"/>
                <w:w w:val="115"/>
                <w:sz w:val="20"/>
              </w:rPr>
              <w:t>B1</w:t>
            </w:r>
          </w:p>
        </w:tc>
        <w:tc>
          <w:tcPr>
            <w:tcW w:w="1513" w:type="dxa"/>
            <w:tcBorders>
              <w:top w:val="single" w:sz="6" w:space="0" w:color="000000"/>
            </w:tcBorders>
          </w:tcPr>
          <w:p>
            <w:pPr>
              <w:pStyle w:val="TableParagraph"/>
              <w:spacing w:line="240" w:lineRule="exact" w:before="36"/>
              <w:ind w:left="120"/>
              <w:rPr>
                <w:sz w:val="20"/>
              </w:rPr>
            </w:pPr>
            <w:r>
              <w:rPr>
                <w:spacing w:val="-5"/>
                <w:w w:val="110"/>
                <w:sz w:val="20"/>
              </w:rPr>
              <w:t>Low</w:t>
            </w:r>
          </w:p>
        </w:tc>
        <w:tc>
          <w:tcPr>
            <w:tcW w:w="5342" w:type="dxa"/>
            <w:tcBorders>
              <w:top w:val="single" w:sz="6" w:space="0" w:color="000000"/>
            </w:tcBorders>
          </w:tcPr>
          <w:p>
            <w:pPr>
              <w:pStyle w:val="TableParagraph"/>
              <w:spacing w:line="240" w:lineRule="exact" w:before="36"/>
              <w:ind w:left="119"/>
              <w:rPr>
                <w:sz w:val="20"/>
              </w:rPr>
            </w:pPr>
            <w:r>
              <w:rPr>
                <w:w w:val="105"/>
                <w:sz w:val="20"/>
              </w:rPr>
              <w:t>Global</w:t>
            </w:r>
            <w:r>
              <w:rPr>
                <w:spacing w:val="-1"/>
                <w:w w:val="105"/>
                <w:sz w:val="20"/>
              </w:rPr>
              <w:t> </w:t>
            </w:r>
            <w:r>
              <w:rPr>
                <w:w w:val="105"/>
                <w:sz w:val="20"/>
              </w:rPr>
              <w:t>convergence toward</w:t>
            </w:r>
            <w:r>
              <w:rPr>
                <w:spacing w:val="-1"/>
                <w:w w:val="105"/>
                <w:sz w:val="20"/>
              </w:rPr>
              <w:t> </w:t>
            </w:r>
            <w:r>
              <w:rPr>
                <w:w w:val="105"/>
                <w:sz w:val="20"/>
              </w:rPr>
              <w:t>a</w:t>
            </w:r>
            <w:r>
              <w:rPr>
                <w:spacing w:val="-1"/>
                <w:w w:val="105"/>
                <w:sz w:val="20"/>
              </w:rPr>
              <w:t> </w:t>
            </w:r>
            <w:r>
              <w:rPr>
                <w:w w:val="105"/>
                <w:sz w:val="20"/>
              </w:rPr>
              <w:t>service and</w:t>
            </w:r>
            <w:r>
              <w:rPr>
                <w:spacing w:val="-1"/>
                <w:w w:val="105"/>
                <w:sz w:val="20"/>
              </w:rPr>
              <w:t> </w:t>
            </w:r>
            <w:r>
              <w:rPr>
                <w:w w:val="105"/>
                <w:sz w:val="20"/>
              </w:rPr>
              <w:t>information </w:t>
            </w:r>
            <w:r>
              <w:rPr>
                <w:spacing w:val="-2"/>
                <w:w w:val="105"/>
                <w:sz w:val="20"/>
              </w:rPr>
              <w:t>econ-</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omy,</w:t>
            </w:r>
            <w:r>
              <w:rPr>
                <w:spacing w:val="5"/>
                <w:w w:val="105"/>
                <w:sz w:val="20"/>
              </w:rPr>
              <w:t> </w:t>
            </w:r>
            <w:r>
              <w:rPr>
                <w:w w:val="105"/>
                <w:sz w:val="20"/>
              </w:rPr>
              <w:t>with</w:t>
            </w:r>
            <w:r>
              <w:rPr>
                <w:spacing w:val="4"/>
                <w:w w:val="105"/>
                <w:sz w:val="20"/>
              </w:rPr>
              <w:t> </w:t>
            </w:r>
            <w:r>
              <w:rPr>
                <w:w w:val="105"/>
                <w:sz w:val="20"/>
              </w:rPr>
              <w:t>emphasis</w:t>
            </w:r>
            <w:r>
              <w:rPr>
                <w:spacing w:val="5"/>
                <w:w w:val="105"/>
                <w:sz w:val="20"/>
              </w:rPr>
              <w:t> </w:t>
            </w:r>
            <w:r>
              <w:rPr>
                <w:w w:val="105"/>
                <w:sz w:val="20"/>
              </w:rPr>
              <w:t>on</w:t>
            </w:r>
            <w:r>
              <w:rPr>
                <w:spacing w:val="4"/>
                <w:w w:val="105"/>
                <w:sz w:val="20"/>
              </w:rPr>
              <w:t> </w:t>
            </w:r>
            <w:r>
              <w:rPr>
                <w:w w:val="105"/>
                <w:sz w:val="20"/>
              </w:rPr>
              <w:t>sustainability,</w:t>
            </w:r>
            <w:r>
              <w:rPr>
                <w:spacing w:val="6"/>
                <w:w w:val="105"/>
                <w:sz w:val="20"/>
              </w:rPr>
              <w:t> </w:t>
            </w:r>
            <w:r>
              <w:rPr>
                <w:w w:val="105"/>
                <w:sz w:val="20"/>
              </w:rPr>
              <w:t>clean</w:t>
            </w:r>
            <w:r>
              <w:rPr>
                <w:spacing w:val="4"/>
                <w:w w:val="105"/>
                <w:sz w:val="20"/>
              </w:rPr>
              <w:t> </w:t>
            </w:r>
            <w:r>
              <w:rPr>
                <w:w w:val="105"/>
                <w:sz w:val="20"/>
              </w:rPr>
              <w:t>energy,</w:t>
            </w:r>
            <w:r>
              <w:rPr>
                <w:spacing w:val="5"/>
                <w:w w:val="105"/>
                <w:sz w:val="20"/>
              </w:rPr>
              <w:t> </w:t>
            </w:r>
            <w:r>
              <w:rPr>
                <w:w w:val="105"/>
                <w:sz w:val="20"/>
              </w:rPr>
              <w:t>and</w:t>
            </w:r>
            <w:r>
              <w:rPr>
                <w:spacing w:val="5"/>
                <w:w w:val="105"/>
                <w:sz w:val="20"/>
              </w:rPr>
              <w:t> </w:t>
            </w:r>
            <w:r>
              <w:rPr>
                <w:spacing w:val="-5"/>
                <w:w w:val="105"/>
                <w:sz w:val="20"/>
              </w:rPr>
              <w:t>re-</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duced</w:t>
            </w:r>
            <w:r>
              <w:rPr>
                <w:spacing w:val="31"/>
                <w:w w:val="105"/>
                <w:sz w:val="20"/>
              </w:rPr>
              <w:t> </w:t>
            </w:r>
            <w:r>
              <w:rPr>
                <w:w w:val="105"/>
                <w:sz w:val="20"/>
              </w:rPr>
              <w:t>material</w:t>
            </w:r>
            <w:r>
              <w:rPr>
                <w:spacing w:val="31"/>
                <w:w w:val="105"/>
                <w:sz w:val="20"/>
              </w:rPr>
              <w:t> </w:t>
            </w:r>
            <w:r>
              <w:rPr>
                <w:w w:val="105"/>
                <w:sz w:val="20"/>
              </w:rPr>
              <w:t>intensity.</w:t>
            </w:r>
            <w:r>
              <w:rPr>
                <w:spacing w:val="69"/>
                <w:w w:val="150"/>
                <w:sz w:val="20"/>
              </w:rPr>
              <w:t> </w:t>
            </w:r>
            <w:r>
              <w:rPr>
                <w:w w:val="105"/>
                <w:sz w:val="20"/>
              </w:rPr>
              <w:t>Represents</w:t>
            </w:r>
            <w:r>
              <w:rPr>
                <w:spacing w:val="31"/>
                <w:w w:val="105"/>
                <w:sz w:val="20"/>
              </w:rPr>
              <w:t> </w:t>
            </w:r>
            <w:r>
              <w:rPr>
                <w:w w:val="105"/>
                <w:sz w:val="20"/>
              </w:rPr>
              <w:t>a</w:t>
            </w:r>
            <w:r>
              <w:rPr>
                <w:spacing w:val="31"/>
                <w:w w:val="105"/>
                <w:sz w:val="20"/>
              </w:rPr>
              <w:t> </w:t>
            </w:r>
            <w:r>
              <w:rPr>
                <w:w w:val="105"/>
                <w:sz w:val="20"/>
              </w:rPr>
              <w:t>world</w:t>
            </w:r>
            <w:r>
              <w:rPr>
                <w:spacing w:val="31"/>
                <w:w w:val="105"/>
                <w:sz w:val="20"/>
              </w:rPr>
              <w:t> </w:t>
            </w:r>
            <w:r>
              <w:rPr>
                <w:spacing w:val="-2"/>
                <w:w w:val="105"/>
                <w:sz w:val="20"/>
              </w:rPr>
              <w:t>prioritizing</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environmental</w:t>
            </w:r>
            <w:r>
              <w:rPr>
                <w:spacing w:val="9"/>
                <w:w w:val="105"/>
                <w:sz w:val="20"/>
              </w:rPr>
              <w:t> </w:t>
            </w:r>
            <w:r>
              <w:rPr>
                <w:w w:val="105"/>
                <w:sz w:val="20"/>
              </w:rPr>
              <w:t>and</w:t>
            </w:r>
            <w:r>
              <w:rPr>
                <w:spacing w:val="10"/>
                <w:w w:val="105"/>
                <w:sz w:val="20"/>
              </w:rPr>
              <w:t> </w:t>
            </w:r>
            <w:r>
              <w:rPr>
                <w:w w:val="105"/>
                <w:sz w:val="20"/>
              </w:rPr>
              <w:t>social</w:t>
            </w:r>
            <w:r>
              <w:rPr>
                <w:spacing w:val="9"/>
                <w:w w:val="105"/>
                <w:sz w:val="20"/>
              </w:rPr>
              <w:t> </w:t>
            </w:r>
            <w:r>
              <w:rPr>
                <w:spacing w:val="-2"/>
                <w:w w:val="105"/>
                <w:sz w:val="20"/>
              </w:rPr>
              <w:t>sustainability.</w:t>
            </w:r>
          </w:p>
        </w:tc>
      </w:tr>
      <w:tr>
        <w:trPr>
          <w:trHeight w:val="239" w:hRule="atLeast"/>
        </w:trPr>
        <w:tc>
          <w:tcPr>
            <w:tcW w:w="1084" w:type="dxa"/>
          </w:tcPr>
          <w:p>
            <w:pPr>
              <w:pStyle w:val="TableParagraph"/>
              <w:ind w:left="119"/>
              <w:rPr>
                <w:sz w:val="20"/>
              </w:rPr>
            </w:pPr>
            <w:r>
              <w:rPr>
                <w:spacing w:val="-5"/>
                <w:w w:val="115"/>
                <w:sz w:val="20"/>
              </w:rPr>
              <w:t>B2</w:t>
            </w:r>
          </w:p>
        </w:tc>
        <w:tc>
          <w:tcPr>
            <w:tcW w:w="1513" w:type="dxa"/>
          </w:tcPr>
          <w:p>
            <w:pPr>
              <w:pStyle w:val="TableParagraph"/>
              <w:ind w:left="120"/>
              <w:rPr>
                <w:sz w:val="20"/>
              </w:rPr>
            </w:pPr>
            <w:r>
              <w:rPr>
                <w:sz w:val="20"/>
              </w:rPr>
              <w:t>Moderate-</w:t>
            </w:r>
            <w:r>
              <w:rPr>
                <w:spacing w:val="-5"/>
                <w:sz w:val="20"/>
              </w:rPr>
              <w:t>low</w:t>
            </w:r>
          </w:p>
        </w:tc>
        <w:tc>
          <w:tcPr>
            <w:tcW w:w="5342" w:type="dxa"/>
          </w:tcPr>
          <w:p>
            <w:pPr>
              <w:pStyle w:val="TableParagraph"/>
              <w:ind w:left="119"/>
              <w:rPr>
                <w:sz w:val="20"/>
              </w:rPr>
            </w:pPr>
            <w:r>
              <w:rPr>
                <w:spacing w:val="-2"/>
                <w:w w:val="110"/>
                <w:sz w:val="20"/>
              </w:rPr>
              <w:t>Locally</w:t>
            </w:r>
            <w:r>
              <w:rPr>
                <w:spacing w:val="12"/>
                <w:w w:val="110"/>
                <w:sz w:val="20"/>
              </w:rPr>
              <w:t> </w:t>
            </w:r>
            <w:r>
              <w:rPr>
                <w:spacing w:val="-2"/>
                <w:w w:val="110"/>
                <w:sz w:val="20"/>
              </w:rPr>
              <w:t>oriented</w:t>
            </w:r>
            <w:r>
              <w:rPr>
                <w:spacing w:val="12"/>
                <w:w w:val="110"/>
                <w:sz w:val="20"/>
              </w:rPr>
              <w:t> </w:t>
            </w:r>
            <w:r>
              <w:rPr>
                <w:spacing w:val="-2"/>
                <w:w w:val="110"/>
                <w:sz w:val="20"/>
              </w:rPr>
              <w:t>sustainability</w:t>
            </w:r>
            <w:r>
              <w:rPr>
                <w:spacing w:val="11"/>
                <w:w w:val="110"/>
                <w:sz w:val="20"/>
              </w:rPr>
              <w:t> </w:t>
            </w:r>
            <w:r>
              <w:rPr>
                <w:spacing w:val="-2"/>
                <w:w w:val="110"/>
                <w:sz w:val="20"/>
              </w:rPr>
              <w:t>solutions</w:t>
            </w:r>
            <w:r>
              <w:rPr>
                <w:spacing w:val="12"/>
                <w:w w:val="110"/>
                <w:sz w:val="20"/>
              </w:rPr>
              <w:t> </w:t>
            </w:r>
            <w:r>
              <w:rPr>
                <w:spacing w:val="-2"/>
                <w:w w:val="110"/>
                <w:sz w:val="20"/>
              </w:rPr>
              <w:t>with</w:t>
            </w:r>
            <w:r>
              <w:rPr>
                <w:spacing w:val="11"/>
                <w:w w:val="110"/>
                <w:sz w:val="20"/>
              </w:rPr>
              <w:t> </w:t>
            </w:r>
            <w:r>
              <w:rPr>
                <w:spacing w:val="-2"/>
                <w:w w:val="110"/>
                <w:sz w:val="20"/>
              </w:rPr>
              <w:t>intermediate</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economic</w:t>
            </w:r>
            <w:r>
              <w:rPr>
                <w:spacing w:val="7"/>
                <w:w w:val="105"/>
                <w:sz w:val="20"/>
              </w:rPr>
              <w:t> </w:t>
            </w:r>
            <w:r>
              <w:rPr>
                <w:w w:val="105"/>
                <w:sz w:val="20"/>
              </w:rPr>
              <w:t>development.</w:t>
            </w:r>
            <w:r>
              <w:rPr>
                <w:spacing w:val="38"/>
                <w:w w:val="105"/>
                <w:sz w:val="20"/>
              </w:rPr>
              <w:t> </w:t>
            </w:r>
            <w:r>
              <w:rPr>
                <w:w w:val="105"/>
                <w:sz w:val="20"/>
              </w:rPr>
              <w:t>Technological</w:t>
            </w:r>
            <w:r>
              <w:rPr>
                <w:spacing w:val="7"/>
                <w:w w:val="105"/>
                <w:sz w:val="20"/>
              </w:rPr>
              <w:t> </w:t>
            </w:r>
            <w:r>
              <w:rPr>
                <w:w w:val="105"/>
                <w:sz w:val="20"/>
              </w:rPr>
              <w:t>change</w:t>
            </w:r>
            <w:r>
              <w:rPr>
                <w:spacing w:val="7"/>
                <w:w w:val="105"/>
                <w:sz w:val="20"/>
              </w:rPr>
              <w:t> </w:t>
            </w:r>
            <w:r>
              <w:rPr>
                <w:w w:val="105"/>
                <w:sz w:val="20"/>
              </w:rPr>
              <w:t>is</w:t>
            </w:r>
            <w:r>
              <w:rPr>
                <w:spacing w:val="7"/>
                <w:w w:val="105"/>
                <w:sz w:val="20"/>
              </w:rPr>
              <w:t> </w:t>
            </w:r>
            <w:r>
              <w:rPr>
                <w:w w:val="105"/>
                <w:sz w:val="20"/>
              </w:rPr>
              <w:t>less</w:t>
            </w:r>
            <w:r>
              <w:rPr>
                <w:spacing w:val="7"/>
                <w:w w:val="105"/>
                <w:sz w:val="20"/>
              </w:rPr>
              <w:t> </w:t>
            </w:r>
            <w:r>
              <w:rPr>
                <w:spacing w:val="-2"/>
                <w:w w:val="105"/>
                <w:sz w:val="20"/>
              </w:rPr>
              <w:t>rapid</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but</w:t>
            </w:r>
            <w:r>
              <w:rPr>
                <w:spacing w:val="19"/>
                <w:w w:val="105"/>
                <w:sz w:val="20"/>
              </w:rPr>
              <w:t> </w:t>
            </w:r>
            <w:r>
              <w:rPr>
                <w:w w:val="105"/>
                <w:sz w:val="20"/>
              </w:rPr>
              <w:t>more</w:t>
            </w:r>
            <w:r>
              <w:rPr>
                <w:spacing w:val="20"/>
                <w:w w:val="105"/>
                <w:sz w:val="20"/>
              </w:rPr>
              <w:t> </w:t>
            </w:r>
            <w:r>
              <w:rPr>
                <w:w w:val="105"/>
                <w:sz w:val="20"/>
              </w:rPr>
              <w:t>diverse</w:t>
            </w:r>
            <w:r>
              <w:rPr>
                <w:spacing w:val="20"/>
                <w:w w:val="105"/>
                <w:sz w:val="20"/>
              </w:rPr>
              <w:t> </w:t>
            </w:r>
            <w:r>
              <w:rPr>
                <w:w w:val="105"/>
                <w:sz w:val="20"/>
              </w:rPr>
              <w:t>than</w:t>
            </w:r>
            <w:r>
              <w:rPr>
                <w:spacing w:val="20"/>
                <w:w w:val="105"/>
                <w:sz w:val="20"/>
              </w:rPr>
              <w:t> </w:t>
            </w:r>
            <w:r>
              <w:rPr>
                <w:w w:val="105"/>
                <w:sz w:val="20"/>
              </w:rPr>
              <w:t>in</w:t>
            </w:r>
            <w:r>
              <w:rPr>
                <w:spacing w:val="20"/>
                <w:w w:val="105"/>
                <w:sz w:val="20"/>
              </w:rPr>
              <w:t> </w:t>
            </w:r>
            <w:r>
              <w:rPr>
                <w:w w:val="105"/>
                <w:sz w:val="20"/>
              </w:rPr>
              <w:t>B1,</w:t>
            </w:r>
            <w:r>
              <w:rPr>
                <w:spacing w:val="23"/>
                <w:w w:val="105"/>
                <w:sz w:val="20"/>
              </w:rPr>
              <w:t> </w:t>
            </w:r>
            <w:r>
              <w:rPr>
                <w:w w:val="105"/>
                <w:sz w:val="20"/>
              </w:rPr>
              <w:t>reflecting</w:t>
            </w:r>
            <w:r>
              <w:rPr>
                <w:spacing w:val="20"/>
                <w:w w:val="105"/>
                <w:sz w:val="20"/>
              </w:rPr>
              <w:t> </w:t>
            </w:r>
            <w:r>
              <w:rPr>
                <w:w w:val="105"/>
                <w:sz w:val="20"/>
              </w:rPr>
              <w:t>heterogeneous</w:t>
            </w:r>
            <w:r>
              <w:rPr>
                <w:spacing w:val="19"/>
                <w:w w:val="105"/>
                <w:sz w:val="20"/>
              </w:rPr>
              <w:t> </w:t>
            </w:r>
            <w:r>
              <w:rPr>
                <w:spacing w:val="-5"/>
                <w:w w:val="105"/>
                <w:sz w:val="20"/>
              </w:rPr>
              <w:t>re-</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gional</w:t>
            </w:r>
            <w:r>
              <w:rPr>
                <w:spacing w:val="1"/>
                <w:w w:val="105"/>
                <w:sz w:val="20"/>
              </w:rPr>
              <w:t> </w:t>
            </w:r>
            <w:r>
              <w:rPr>
                <w:w w:val="105"/>
                <w:sz w:val="20"/>
              </w:rPr>
              <w:t>approaches</w:t>
            </w:r>
            <w:r>
              <w:rPr>
                <w:spacing w:val="2"/>
                <w:w w:val="105"/>
                <w:sz w:val="20"/>
              </w:rPr>
              <w:t> </w:t>
            </w:r>
            <w:r>
              <w:rPr>
                <w:w w:val="105"/>
                <w:sz w:val="20"/>
              </w:rPr>
              <w:t>to</w:t>
            </w:r>
            <w:r>
              <w:rPr>
                <w:spacing w:val="2"/>
                <w:w w:val="105"/>
                <w:sz w:val="20"/>
              </w:rPr>
              <w:t> </w:t>
            </w:r>
            <w:r>
              <w:rPr>
                <w:w w:val="105"/>
                <w:sz w:val="20"/>
              </w:rPr>
              <w:t>environmental</w:t>
            </w:r>
            <w:r>
              <w:rPr>
                <w:spacing w:val="2"/>
                <w:w w:val="105"/>
                <w:sz w:val="20"/>
              </w:rPr>
              <w:t> </w:t>
            </w:r>
            <w:r>
              <w:rPr>
                <w:spacing w:val="-2"/>
                <w:w w:val="105"/>
                <w:sz w:val="20"/>
              </w:rPr>
              <w:t>protection.</w:t>
            </w:r>
          </w:p>
        </w:tc>
      </w:tr>
      <w:tr>
        <w:trPr>
          <w:trHeight w:val="239" w:hRule="atLeast"/>
        </w:trPr>
        <w:tc>
          <w:tcPr>
            <w:tcW w:w="1084" w:type="dxa"/>
          </w:tcPr>
          <w:p>
            <w:pPr>
              <w:pStyle w:val="TableParagraph"/>
              <w:ind w:left="119"/>
              <w:rPr>
                <w:sz w:val="20"/>
              </w:rPr>
            </w:pPr>
            <w:r>
              <w:rPr>
                <w:spacing w:val="-5"/>
                <w:w w:val="120"/>
                <w:sz w:val="20"/>
              </w:rPr>
              <w:t>A1B</w:t>
            </w:r>
          </w:p>
        </w:tc>
        <w:tc>
          <w:tcPr>
            <w:tcW w:w="1513" w:type="dxa"/>
          </w:tcPr>
          <w:p>
            <w:pPr>
              <w:pStyle w:val="TableParagraph"/>
              <w:ind w:left="120"/>
              <w:rPr>
                <w:sz w:val="20"/>
              </w:rPr>
            </w:pPr>
            <w:r>
              <w:rPr>
                <w:sz w:val="20"/>
              </w:rPr>
              <w:t>Moderate-</w:t>
            </w:r>
            <w:r>
              <w:rPr>
                <w:spacing w:val="-4"/>
                <w:sz w:val="20"/>
              </w:rPr>
              <w:t>high</w:t>
            </w:r>
          </w:p>
        </w:tc>
        <w:tc>
          <w:tcPr>
            <w:tcW w:w="5342" w:type="dxa"/>
          </w:tcPr>
          <w:p>
            <w:pPr>
              <w:pStyle w:val="TableParagraph"/>
              <w:ind w:left="119"/>
              <w:rPr>
                <w:sz w:val="20"/>
              </w:rPr>
            </w:pPr>
            <w:r>
              <w:rPr>
                <w:w w:val="105"/>
                <w:sz w:val="20"/>
              </w:rPr>
              <w:t>Rapid</w:t>
            </w:r>
            <w:r>
              <w:rPr>
                <w:spacing w:val="59"/>
                <w:w w:val="105"/>
                <w:sz w:val="20"/>
              </w:rPr>
              <w:t> </w:t>
            </w:r>
            <w:r>
              <w:rPr>
                <w:w w:val="105"/>
                <w:sz w:val="20"/>
              </w:rPr>
              <w:t>economic</w:t>
            </w:r>
            <w:r>
              <w:rPr>
                <w:spacing w:val="60"/>
                <w:w w:val="105"/>
                <w:sz w:val="20"/>
              </w:rPr>
              <w:t> </w:t>
            </w:r>
            <w:r>
              <w:rPr>
                <w:w w:val="105"/>
                <w:sz w:val="20"/>
              </w:rPr>
              <w:t>growth</w:t>
            </w:r>
            <w:r>
              <w:rPr>
                <w:spacing w:val="60"/>
                <w:w w:val="105"/>
                <w:sz w:val="20"/>
              </w:rPr>
              <w:t> </w:t>
            </w:r>
            <w:r>
              <w:rPr>
                <w:w w:val="105"/>
                <w:sz w:val="20"/>
              </w:rPr>
              <w:t>with</w:t>
            </w:r>
            <w:r>
              <w:rPr>
                <w:spacing w:val="59"/>
                <w:w w:val="105"/>
                <w:sz w:val="20"/>
              </w:rPr>
              <w:t> </w:t>
            </w:r>
            <w:r>
              <w:rPr>
                <w:w w:val="105"/>
                <w:sz w:val="20"/>
              </w:rPr>
              <w:t>global</w:t>
            </w:r>
            <w:r>
              <w:rPr>
                <w:spacing w:val="60"/>
                <w:w w:val="105"/>
                <w:sz w:val="20"/>
              </w:rPr>
              <w:t> </w:t>
            </w:r>
            <w:r>
              <w:rPr>
                <w:w w:val="105"/>
                <w:sz w:val="20"/>
              </w:rPr>
              <w:t>population</w:t>
            </w:r>
            <w:r>
              <w:rPr>
                <w:spacing w:val="60"/>
                <w:w w:val="105"/>
                <w:sz w:val="20"/>
              </w:rPr>
              <w:t> </w:t>
            </w:r>
            <w:r>
              <w:rPr>
                <w:spacing w:val="-2"/>
                <w:w w:val="105"/>
                <w:sz w:val="20"/>
              </w:rPr>
              <w:t>peaking</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mid-century.</w:t>
            </w:r>
            <w:r>
              <w:rPr>
                <w:spacing w:val="26"/>
                <w:w w:val="105"/>
                <w:sz w:val="20"/>
              </w:rPr>
              <w:t> </w:t>
            </w:r>
            <w:r>
              <w:rPr>
                <w:w w:val="105"/>
                <w:sz w:val="20"/>
              </w:rPr>
              <w:t>Energy</w:t>
            </w:r>
            <w:r>
              <w:rPr>
                <w:spacing w:val="7"/>
                <w:w w:val="105"/>
                <w:sz w:val="20"/>
              </w:rPr>
              <w:t> </w:t>
            </w:r>
            <w:r>
              <w:rPr>
                <w:w w:val="105"/>
                <w:sz w:val="20"/>
              </w:rPr>
              <w:t>sources</w:t>
            </w:r>
            <w:r>
              <w:rPr>
                <w:spacing w:val="6"/>
                <w:w w:val="105"/>
                <w:sz w:val="20"/>
              </w:rPr>
              <w:t> </w:t>
            </w:r>
            <w:r>
              <w:rPr>
                <w:w w:val="105"/>
                <w:sz w:val="20"/>
              </w:rPr>
              <w:t>are</w:t>
            </w:r>
            <w:r>
              <w:rPr>
                <w:spacing w:val="6"/>
                <w:w w:val="105"/>
                <w:sz w:val="20"/>
              </w:rPr>
              <w:t> </w:t>
            </w:r>
            <w:r>
              <w:rPr>
                <w:w w:val="105"/>
                <w:sz w:val="20"/>
              </w:rPr>
              <w:t>balanced</w:t>
            </w:r>
            <w:r>
              <w:rPr>
                <w:spacing w:val="7"/>
                <w:w w:val="105"/>
                <w:sz w:val="20"/>
              </w:rPr>
              <w:t> </w:t>
            </w:r>
            <w:r>
              <w:rPr>
                <w:w w:val="105"/>
                <w:sz w:val="20"/>
              </w:rPr>
              <w:t>across</w:t>
            </w:r>
            <w:r>
              <w:rPr>
                <w:spacing w:val="6"/>
                <w:w w:val="105"/>
                <w:sz w:val="20"/>
              </w:rPr>
              <w:t> </w:t>
            </w:r>
            <w:r>
              <w:rPr>
                <w:w w:val="105"/>
                <w:sz w:val="20"/>
              </w:rPr>
              <w:t>fossil</w:t>
            </w:r>
            <w:r>
              <w:rPr>
                <w:spacing w:val="7"/>
                <w:w w:val="105"/>
                <w:sz w:val="20"/>
              </w:rPr>
              <w:t> </w:t>
            </w:r>
            <w:r>
              <w:rPr>
                <w:spacing w:val="-5"/>
                <w:w w:val="105"/>
                <w:sz w:val="20"/>
              </w:rPr>
              <w:t>and</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non-fossil</w:t>
            </w:r>
            <w:r>
              <w:rPr>
                <w:spacing w:val="-1"/>
                <w:w w:val="105"/>
                <w:sz w:val="20"/>
              </w:rPr>
              <w:t> </w:t>
            </w:r>
            <w:r>
              <w:rPr>
                <w:w w:val="105"/>
                <w:sz w:val="20"/>
              </w:rPr>
              <w:t>alternatives,</w:t>
            </w:r>
            <w:r>
              <w:rPr>
                <w:spacing w:val="2"/>
                <w:w w:val="105"/>
                <w:sz w:val="20"/>
              </w:rPr>
              <w:t> </w:t>
            </w:r>
            <w:r>
              <w:rPr>
                <w:w w:val="105"/>
                <w:sz w:val="20"/>
              </w:rPr>
              <w:t>with</w:t>
            </w:r>
            <w:r>
              <w:rPr>
                <w:spacing w:val="-1"/>
                <w:w w:val="105"/>
                <w:sz w:val="20"/>
              </w:rPr>
              <w:t> </w:t>
            </w:r>
            <w:r>
              <w:rPr>
                <w:w w:val="105"/>
                <w:sz w:val="20"/>
              </w:rPr>
              <w:t>no heavy</w:t>
            </w:r>
            <w:r>
              <w:rPr>
                <w:spacing w:val="-1"/>
                <w:w w:val="105"/>
                <w:sz w:val="20"/>
              </w:rPr>
              <w:t> </w:t>
            </w:r>
            <w:r>
              <w:rPr>
                <w:w w:val="105"/>
                <w:sz w:val="20"/>
              </w:rPr>
              <w:t>reliance on any</w:t>
            </w:r>
            <w:r>
              <w:rPr>
                <w:spacing w:val="-1"/>
                <w:w w:val="105"/>
                <w:sz w:val="20"/>
              </w:rPr>
              <w:t> </w:t>
            </w:r>
            <w:r>
              <w:rPr>
                <w:spacing w:val="-2"/>
                <w:w w:val="105"/>
                <w:sz w:val="20"/>
              </w:rPr>
              <w:t>single</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fuel</w:t>
            </w:r>
            <w:r>
              <w:rPr>
                <w:spacing w:val="6"/>
                <w:w w:val="105"/>
                <w:sz w:val="20"/>
              </w:rPr>
              <w:t> </w:t>
            </w:r>
            <w:r>
              <w:rPr>
                <w:spacing w:val="-4"/>
                <w:w w:val="105"/>
                <w:sz w:val="20"/>
              </w:rPr>
              <w:t>type.</w:t>
            </w:r>
          </w:p>
        </w:tc>
      </w:tr>
      <w:tr>
        <w:trPr>
          <w:trHeight w:val="239" w:hRule="atLeast"/>
        </w:trPr>
        <w:tc>
          <w:tcPr>
            <w:tcW w:w="1084" w:type="dxa"/>
          </w:tcPr>
          <w:p>
            <w:pPr>
              <w:pStyle w:val="TableParagraph"/>
              <w:ind w:left="119"/>
              <w:rPr>
                <w:sz w:val="20"/>
              </w:rPr>
            </w:pPr>
            <w:r>
              <w:rPr>
                <w:spacing w:val="-4"/>
                <w:w w:val="125"/>
                <w:sz w:val="20"/>
              </w:rPr>
              <w:t>A1FI</w:t>
            </w:r>
          </w:p>
        </w:tc>
        <w:tc>
          <w:tcPr>
            <w:tcW w:w="1513" w:type="dxa"/>
          </w:tcPr>
          <w:p>
            <w:pPr>
              <w:pStyle w:val="TableParagraph"/>
              <w:ind w:left="119"/>
              <w:rPr>
                <w:sz w:val="20"/>
              </w:rPr>
            </w:pPr>
            <w:r>
              <w:rPr>
                <w:spacing w:val="-4"/>
                <w:w w:val="110"/>
                <w:sz w:val="20"/>
              </w:rPr>
              <w:t>High</w:t>
            </w:r>
          </w:p>
        </w:tc>
        <w:tc>
          <w:tcPr>
            <w:tcW w:w="5342" w:type="dxa"/>
          </w:tcPr>
          <w:p>
            <w:pPr>
              <w:pStyle w:val="TableParagraph"/>
              <w:ind w:left="119"/>
              <w:rPr>
                <w:sz w:val="20"/>
              </w:rPr>
            </w:pPr>
            <w:r>
              <w:rPr>
                <w:sz w:val="20"/>
              </w:rPr>
              <w:t>Same</w:t>
            </w:r>
            <w:r>
              <w:rPr>
                <w:spacing w:val="71"/>
                <w:sz w:val="20"/>
              </w:rPr>
              <w:t> </w:t>
            </w:r>
            <w:r>
              <w:rPr>
                <w:sz w:val="20"/>
              </w:rPr>
              <w:t>rapid</w:t>
            </w:r>
            <w:r>
              <w:rPr>
                <w:spacing w:val="72"/>
                <w:sz w:val="20"/>
              </w:rPr>
              <w:t> </w:t>
            </w:r>
            <w:r>
              <w:rPr>
                <w:sz w:val="20"/>
              </w:rPr>
              <w:t>growth</w:t>
            </w:r>
            <w:r>
              <w:rPr>
                <w:spacing w:val="72"/>
                <w:sz w:val="20"/>
              </w:rPr>
              <w:t> </w:t>
            </w:r>
            <w:r>
              <w:rPr>
                <w:sz w:val="20"/>
              </w:rPr>
              <w:t>and</w:t>
            </w:r>
            <w:r>
              <w:rPr>
                <w:spacing w:val="72"/>
                <w:sz w:val="20"/>
              </w:rPr>
              <w:t> </w:t>
            </w:r>
            <w:r>
              <w:rPr>
                <w:sz w:val="20"/>
              </w:rPr>
              <w:t>global</w:t>
            </w:r>
            <w:r>
              <w:rPr>
                <w:spacing w:val="72"/>
                <w:sz w:val="20"/>
              </w:rPr>
              <w:t> </w:t>
            </w:r>
            <w:r>
              <w:rPr>
                <w:sz w:val="20"/>
              </w:rPr>
              <w:t>convergence</w:t>
            </w:r>
            <w:r>
              <w:rPr>
                <w:spacing w:val="71"/>
                <w:sz w:val="20"/>
              </w:rPr>
              <w:t> </w:t>
            </w:r>
            <w:r>
              <w:rPr>
                <w:sz w:val="20"/>
              </w:rPr>
              <w:t>as</w:t>
            </w:r>
            <w:r>
              <w:rPr>
                <w:spacing w:val="72"/>
                <w:sz w:val="20"/>
              </w:rPr>
              <w:t> </w:t>
            </w:r>
            <w:r>
              <w:rPr>
                <w:sz w:val="20"/>
              </w:rPr>
              <w:t>A1B,</w:t>
            </w:r>
            <w:r>
              <w:rPr>
                <w:spacing w:val="72"/>
                <w:sz w:val="20"/>
              </w:rPr>
              <w:t> </w:t>
            </w:r>
            <w:r>
              <w:rPr>
                <w:spacing w:val="-5"/>
                <w:sz w:val="20"/>
              </w:rPr>
              <w:t>but</w:t>
            </w:r>
          </w:p>
        </w:tc>
      </w:tr>
      <w:tr>
        <w:trPr>
          <w:trHeight w:val="239" w:hRule="atLeast"/>
        </w:trPr>
        <w:tc>
          <w:tcPr>
            <w:tcW w:w="1084" w:type="dxa"/>
          </w:tcPr>
          <w:p>
            <w:pPr>
              <w:pStyle w:val="TableParagraph"/>
              <w:spacing w:line="240" w:lineRule="auto"/>
              <w:rPr>
                <w:rFonts w:ascii="Times New Roman"/>
                <w:sz w:val="16"/>
              </w:rPr>
            </w:pPr>
          </w:p>
        </w:tc>
        <w:tc>
          <w:tcPr>
            <w:tcW w:w="1513" w:type="dxa"/>
          </w:tcPr>
          <w:p>
            <w:pPr>
              <w:pStyle w:val="TableParagraph"/>
              <w:spacing w:line="240" w:lineRule="auto"/>
              <w:rPr>
                <w:rFonts w:ascii="Times New Roman"/>
                <w:sz w:val="16"/>
              </w:rPr>
            </w:pPr>
          </w:p>
        </w:tc>
        <w:tc>
          <w:tcPr>
            <w:tcW w:w="5342" w:type="dxa"/>
          </w:tcPr>
          <w:p>
            <w:pPr>
              <w:pStyle w:val="TableParagraph"/>
              <w:ind w:left="119"/>
              <w:rPr>
                <w:sz w:val="20"/>
              </w:rPr>
            </w:pPr>
            <w:r>
              <w:rPr>
                <w:w w:val="105"/>
                <w:sz w:val="20"/>
              </w:rPr>
              <w:t>with</w:t>
            </w:r>
            <w:r>
              <w:rPr>
                <w:spacing w:val="-9"/>
                <w:w w:val="105"/>
                <w:sz w:val="20"/>
              </w:rPr>
              <w:t> </w:t>
            </w:r>
            <w:r>
              <w:rPr>
                <w:w w:val="105"/>
                <w:sz w:val="20"/>
              </w:rPr>
              <w:t>continued</w:t>
            </w:r>
            <w:r>
              <w:rPr>
                <w:spacing w:val="-9"/>
                <w:w w:val="105"/>
                <w:sz w:val="20"/>
              </w:rPr>
              <w:t> </w:t>
            </w:r>
            <w:r>
              <w:rPr>
                <w:w w:val="105"/>
                <w:sz w:val="20"/>
              </w:rPr>
              <w:t>heavy</w:t>
            </w:r>
            <w:r>
              <w:rPr>
                <w:spacing w:val="-7"/>
                <w:w w:val="105"/>
                <w:sz w:val="20"/>
              </w:rPr>
              <w:t> </w:t>
            </w:r>
            <w:r>
              <w:rPr>
                <w:w w:val="105"/>
                <w:sz w:val="20"/>
              </w:rPr>
              <w:t>dependence</w:t>
            </w:r>
            <w:r>
              <w:rPr>
                <w:spacing w:val="-9"/>
                <w:w w:val="105"/>
                <w:sz w:val="20"/>
              </w:rPr>
              <w:t> </w:t>
            </w:r>
            <w:r>
              <w:rPr>
                <w:w w:val="105"/>
                <w:sz w:val="20"/>
              </w:rPr>
              <w:t>on</w:t>
            </w:r>
            <w:r>
              <w:rPr>
                <w:spacing w:val="-8"/>
                <w:w w:val="105"/>
                <w:sz w:val="20"/>
              </w:rPr>
              <w:t> </w:t>
            </w:r>
            <w:r>
              <w:rPr>
                <w:w w:val="105"/>
                <w:sz w:val="20"/>
              </w:rPr>
              <w:t>fossil</w:t>
            </w:r>
            <w:r>
              <w:rPr>
                <w:spacing w:val="-8"/>
                <w:w w:val="105"/>
                <w:sz w:val="20"/>
              </w:rPr>
              <w:t> </w:t>
            </w:r>
            <w:r>
              <w:rPr>
                <w:w w:val="105"/>
                <w:sz w:val="20"/>
              </w:rPr>
              <w:t>fuels.</w:t>
            </w:r>
            <w:r>
              <w:rPr>
                <w:spacing w:val="18"/>
                <w:w w:val="105"/>
                <w:sz w:val="20"/>
              </w:rPr>
              <w:t> </w:t>
            </w:r>
            <w:r>
              <w:rPr>
                <w:w w:val="105"/>
                <w:sz w:val="20"/>
              </w:rPr>
              <w:t>This</w:t>
            </w:r>
            <w:r>
              <w:rPr>
                <w:spacing w:val="-7"/>
                <w:w w:val="105"/>
                <w:sz w:val="20"/>
              </w:rPr>
              <w:t> </w:t>
            </w:r>
            <w:r>
              <w:rPr>
                <w:spacing w:val="-2"/>
                <w:w w:val="105"/>
                <w:sz w:val="20"/>
              </w:rPr>
              <w:t>path-</w:t>
            </w:r>
          </w:p>
        </w:tc>
      </w:tr>
      <w:tr>
        <w:trPr>
          <w:trHeight w:val="516" w:hRule="atLeast"/>
        </w:trPr>
        <w:tc>
          <w:tcPr>
            <w:tcW w:w="1084" w:type="dxa"/>
            <w:tcBorders>
              <w:bottom w:val="single" w:sz="8" w:space="0" w:color="000000"/>
            </w:tcBorders>
          </w:tcPr>
          <w:p>
            <w:pPr>
              <w:pStyle w:val="TableParagraph"/>
              <w:spacing w:line="240" w:lineRule="auto"/>
              <w:rPr>
                <w:rFonts w:ascii="Times New Roman"/>
                <w:sz w:val="20"/>
              </w:rPr>
            </w:pPr>
          </w:p>
        </w:tc>
        <w:tc>
          <w:tcPr>
            <w:tcW w:w="1513" w:type="dxa"/>
            <w:tcBorders>
              <w:bottom w:val="single" w:sz="8" w:space="0" w:color="000000"/>
            </w:tcBorders>
          </w:tcPr>
          <w:p>
            <w:pPr>
              <w:pStyle w:val="TableParagraph"/>
              <w:spacing w:line="240" w:lineRule="auto"/>
              <w:rPr>
                <w:rFonts w:ascii="Times New Roman"/>
                <w:sz w:val="20"/>
              </w:rPr>
            </w:pPr>
          </w:p>
        </w:tc>
        <w:tc>
          <w:tcPr>
            <w:tcW w:w="5342" w:type="dxa"/>
            <w:tcBorders>
              <w:bottom w:val="single" w:sz="8" w:space="0" w:color="000000"/>
            </w:tcBorders>
          </w:tcPr>
          <w:p>
            <w:pPr>
              <w:pStyle w:val="TableParagraph"/>
              <w:spacing w:line="221" w:lineRule="exact"/>
              <w:ind w:left="119"/>
              <w:rPr>
                <w:sz w:val="20"/>
              </w:rPr>
            </w:pPr>
            <w:r>
              <w:rPr>
                <w:w w:val="105"/>
                <w:sz w:val="20"/>
              </w:rPr>
              <w:t>way</w:t>
            </w:r>
            <w:r>
              <w:rPr>
                <w:spacing w:val="1"/>
                <w:w w:val="105"/>
                <w:sz w:val="20"/>
              </w:rPr>
              <w:t> </w:t>
            </w:r>
            <w:r>
              <w:rPr>
                <w:w w:val="105"/>
                <w:sz w:val="20"/>
              </w:rPr>
              <w:t>produces the highest</w:t>
            </w:r>
            <w:r>
              <w:rPr>
                <w:spacing w:val="1"/>
                <w:w w:val="105"/>
                <w:sz w:val="20"/>
              </w:rPr>
              <w:t> </w:t>
            </w:r>
            <w:r>
              <w:rPr>
                <w:w w:val="105"/>
                <w:sz w:val="20"/>
              </w:rPr>
              <w:t>CO</w:t>
            </w:r>
            <w:r>
              <w:rPr>
                <w:rFonts w:ascii="Sitka Text"/>
                <w:w w:val="105"/>
                <w:sz w:val="20"/>
                <w:vertAlign w:val="subscript"/>
              </w:rPr>
              <w:t>2</w:t>
            </w:r>
            <w:r>
              <w:rPr>
                <w:rFonts w:ascii="Sitka Text"/>
                <w:spacing w:val="-2"/>
                <w:w w:val="105"/>
                <w:sz w:val="20"/>
                <w:vertAlign w:val="baseline"/>
              </w:rPr>
              <w:t> </w:t>
            </w:r>
            <w:r>
              <w:rPr>
                <w:w w:val="105"/>
                <w:sz w:val="20"/>
                <w:vertAlign w:val="baseline"/>
              </w:rPr>
              <w:t>accumulation</w:t>
            </w:r>
            <w:r>
              <w:rPr>
                <w:spacing w:val="1"/>
                <w:w w:val="105"/>
                <w:sz w:val="20"/>
                <w:vertAlign w:val="baseline"/>
              </w:rPr>
              <w:t> </w:t>
            </w:r>
            <w:r>
              <w:rPr>
                <w:w w:val="105"/>
                <w:sz w:val="20"/>
                <w:vertAlign w:val="baseline"/>
              </w:rPr>
              <w:t>and </w:t>
            </w:r>
            <w:r>
              <w:rPr>
                <w:spacing w:val="-2"/>
                <w:w w:val="105"/>
                <w:sz w:val="20"/>
                <w:vertAlign w:val="baseline"/>
              </w:rPr>
              <w:t>represents</w:t>
            </w:r>
          </w:p>
          <w:p>
            <w:pPr>
              <w:pStyle w:val="TableParagraph"/>
              <w:spacing w:line="242" w:lineRule="exact"/>
              <w:ind w:left="119"/>
              <w:rPr>
                <w:sz w:val="20"/>
              </w:rPr>
            </w:pPr>
            <w:r>
              <w:rPr>
                <w:spacing w:val="-2"/>
                <w:w w:val="105"/>
                <w:sz w:val="20"/>
              </w:rPr>
              <w:t>the</w:t>
            </w:r>
            <w:r>
              <w:rPr>
                <w:spacing w:val="10"/>
                <w:w w:val="105"/>
                <w:sz w:val="20"/>
              </w:rPr>
              <w:t> </w:t>
            </w:r>
            <w:r>
              <w:rPr>
                <w:spacing w:val="-2"/>
                <w:w w:val="105"/>
                <w:sz w:val="20"/>
              </w:rPr>
              <w:t>most</w:t>
            </w:r>
            <w:r>
              <w:rPr>
                <w:spacing w:val="10"/>
                <w:w w:val="105"/>
                <w:sz w:val="20"/>
              </w:rPr>
              <w:t> </w:t>
            </w:r>
            <w:r>
              <w:rPr>
                <w:spacing w:val="-2"/>
                <w:w w:val="105"/>
                <w:sz w:val="20"/>
              </w:rPr>
              <w:t>carbon-intensive</w:t>
            </w:r>
            <w:r>
              <w:rPr>
                <w:spacing w:val="10"/>
                <w:w w:val="105"/>
                <w:sz w:val="20"/>
              </w:rPr>
              <w:t> </w:t>
            </w:r>
            <w:r>
              <w:rPr>
                <w:spacing w:val="-2"/>
                <w:w w:val="105"/>
                <w:sz w:val="20"/>
              </w:rPr>
              <w:t>development</w:t>
            </w:r>
            <w:r>
              <w:rPr>
                <w:spacing w:val="10"/>
                <w:w w:val="105"/>
                <w:sz w:val="20"/>
              </w:rPr>
              <w:t> </w:t>
            </w:r>
            <w:r>
              <w:rPr>
                <w:spacing w:val="-2"/>
                <w:w w:val="105"/>
                <w:sz w:val="20"/>
              </w:rPr>
              <w:t>trajectory.</w:t>
            </w:r>
          </w:p>
        </w:tc>
      </w:tr>
    </w:tbl>
    <w:p>
      <w:pPr>
        <w:pStyle w:val="BodyText"/>
        <w:spacing w:before="240"/>
        <w:rPr>
          <w:sz w:val="20"/>
        </w:rPr>
      </w:pPr>
    </w:p>
    <w:p>
      <w:pPr>
        <w:pStyle w:val="BodyText"/>
        <w:spacing w:line="292" w:lineRule="auto" w:before="1"/>
        <w:ind w:left="709" w:right="561"/>
        <w:jc w:val="both"/>
      </w:pPr>
      <w:r>
        <w:rPr>
          <w:w w:val="105"/>
        </w:rPr>
        <w:t>The</w:t>
      </w:r>
      <w:r>
        <w:rPr>
          <w:w w:val="105"/>
        </w:rPr>
        <w:t> methodology</w:t>
      </w:r>
      <w:r>
        <w:rPr>
          <w:w w:val="105"/>
        </w:rPr>
        <w:t> for</w:t>
      </w:r>
      <w:r>
        <w:rPr>
          <w:w w:val="105"/>
        </w:rPr>
        <w:t> the</w:t>
      </w:r>
      <w:r>
        <w:rPr>
          <w:w w:val="105"/>
        </w:rPr>
        <w:t> scenario</w:t>
      </w:r>
      <w:r>
        <w:rPr>
          <w:w w:val="105"/>
        </w:rPr>
        <w:t> analysis</w:t>
      </w:r>
      <w:r>
        <w:rPr>
          <w:w w:val="105"/>
        </w:rPr>
        <w:t> proceeds</w:t>
      </w:r>
      <w:r>
        <w:rPr>
          <w:w w:val="105"/>
        </w:rPr>
        <w:t> as</w:t>
      </w:r>
      <w:r>
        <w:rPr>
          <w:w w:val="105"/>
        </w:rPr>
        <w:t> follows.</w:t>
      </w:r>
      <w:r>
        <w:rPr>
          <w:spacing w:val="40"/>
          <w:w w:val="105"/>
        </w:rPr>
        <w:t> </w:t>
      </w:r>
      <w:r>
        <w:rPr>
          <w:w w:val="105"/>
        </w:rPr>
        <w:t>For</w:t>
      </w:r>
      <w:r>
        <w:rPr>
          <w:w w:val="105"/>
        </w:rPr>
        <w:t> each</w:t>
      </w:r>
      <w:r>
        <w:rPr>
          <w:w w:val="105"/>
        </w:rPr>
        <w:t> IPCC</w:t>
      </w:r>
      <w:r>
        <w:rPr>
          <w:w w:val="105"/>
        </w:rPr>
        <w:t> scenario,</w:t>
      </w:r>
      <w:r>
        <w:rPr>
          <w:w w:val="105"/>
        </w:rPr>
        <w:t> the corresponding</w:t>
      </w:r>
      <w:r>
        <w:rPr>
          <w:w w:val="105"/>
        </w:rPr>
        <w:t> CO</w:t>
      </w:r>
      <w:r>
        <w:rPr>
          <w:rFonts w:ascii="Trebuchet MS" w:hAnsi="Trebuchet MS"/>
          <w:w w:val="105"/>
          <w:vertAlign w:val="subscript"/>
        </w:rPr>
        <w:t>2</w:t>
      </w:r>
      <w:r>
        <w:rPr>
          <w:rFonts w:ascii="Trebuchet MS" w:hAnsi="Trebuchet MS"/>
          <w:w w:val="105"/>
          <w:vertAlign w:val="baseline"/>
        </w:rPr>
        <w:t> </w:t>
      </w:r>
      <w:r>
        <w:rPr>
          <w:w w:val="105"/>
          <w:vertAlign w:val="baseline"/>
        </w:rPr>
        <w:t>trajectory—interpolated</w:t>
      </w:r>
      <w:r>
        <w:rPr>
          <w:w w:val="105"/>
          <w:vertAlign w:val="baseline"/>
        </w:rPr>
        <w:t> from</w:t>
      </w:r>
      <w:r>
        <w:rPr>
          <w:w w:val="105"/>
          <w:vertAlign w:val="baseline"/>
        </w:rPr>
        <w:t> decadal</w:t>
      </w:r>
      <w:r>
        <w:rPr>
          <w:w w:val="105"/>
          <w:vertAlign w:val="baseline"/>
        </w:rPr>
        <w:t> to</w:t>
      </w:r>
      <w:r>
        <w:rPr>
          <w:w w:val="105"/>
          <w:vertAlign w:val="baseline"/>
        </w:rPr>
        <w:t> yearly</w:t>
      </w:r>
      <w:r>
        <w:rPr>
          <w:w w:val="105"/>
          <w:vertAlign w:val="baseline"/>
        </w:rPr>
        <w:t> values—is</w:t>
      </w:r>
      <w:r>
        <w:rPr>
          <w:w w:val="105"/>
          <w:vertAlign w:val="baseline"/>
        </w:rPr>
        <w:t> substituted</w:t>
      </w:r>
      <w:r>
        <w:rPr>
          <w:w w:val="105"/>
          <w:vertAlign w:val="baseline"/>
        </w:rPr>
        <w:t> into the</w:t>
      </w:r>
      <w:r>
        <w:rPr>
          <w:w w:val="105"/>
          <w:vertAlign w:val="baseline"/>
        </w:rPr>
        <w:t> PGR</w:t>
      </w:r>
      <w:r>
        <w:rPr>
          <w:w w:val="105"/>
          <w:vertAlign w:val="baseline"/>
        </w:rPr>
        <w:t> model’s</w:t>
      </w:r>
      <w:r>
        <w:rPr>
          <w:w w:val="105"/>
          <w:vertAlign w:val="baseline"/>
        </w:rPr>
        <w:t> covariate</w:t>
      </w:r>
      <w:r>
        <w:rPr>
          <w:w w:val="105"/>
          <w:vertAlign w:val="baseline"/>
        </w:rPr>
        <w:t> set,</w:t>
      </w:r>
      <w:r>
        <w:rPr>
          <w:w w:val="105"/>
          <w:vertAlign w:val="baseline"/>
        </w:rPr>
        <w:t> replacing</w:t>
      </w:r>
      <w:r>
        <w:rPr>
          <w:w w:val="105"/>
          <w:vertAlign w:val="baseline"/>
        </w:rPr>
        <w:t> the</w:t>
      </w:r>
      <w:r>
        <w:rPr>
          <w:w w:val="105"/>
          <w:vertAlign w:val="baseline"/>
        </w:rPr>
        <w:t> baseline</w:t>
      </w:r>
      <w:r>
        <w:rPr>
          <w:w w:val="105"/>
          <w:vertAlign w:val="baseline"/>
        </w:rPr>
        <w:t> CO</w:t>
      </w:r>
      <w:r>
        <w:rPr>
          <w:rFonts w:ascii="Trebuchet MS" w:hAnsi="Trebuchet MS"/>
          <w:w w:val="105"/>
          <w:vertAlign w:val="subscript"/>
        </w:rPr>
        <w:t>2</w:t>
      </w:r>
      <w:r>
        <w:rPr>
          <w:rFonts w:ascii="Trebuchet MS" w:hAnsi="Trebuchet MS"/>
          <w:w w:val="105"/>
          <w:vertAlign w:val="baseline"/>
        </w:rPr>
        <w:t> </w:t>
      </w:r>
      <w:r>
        <w:rPr>
          <w:w w:val="105"/>
          <w:vertAlign w:val="baseline"/>
        </w:rPr>
        <w:t>projection</w:t>
      </w:r>
      <w:r>
        <w:rPr>
          <w:w w:val="105"/>
          <w:vertAlign w:val="baseline"/>
        </w:rPr>
        <w:t> while</w:t>
      </w:r>
      <w:r>
        <w:rPr>
          <w:w w:val="105"/>
          <w:vertAlign w:val="baseline"/>
        </w:rPr>
        <w:t> keeping</w:t>
      </w:r>
      <w:r>
        <w:rPr>
          <w:w w:val="105"/>
          <w:vertAlign w:val="baseline"/>
        </w:rPr>
        <w:t> all</w:t>
      </w:r>
      <w:r>
        <w:rPr>
          <w:w w:val="105"/>
          <w:vertAlign w:val="baseline"/>
        </w:rPr>
        <w:t> other variables</w:t>
      </w:r>
      <w:r>
        <w:rPr>
          <w:w w:val="105"/>
          <w:vertAlign w:val="baseline"/>
        </w:rPr>
        <w:t> (GDP,</w:t>
      </w:r>
      <w:r>
        <w:rPr>
          <w:w w:val="105"/>
          <w:vertAlign w:val="baseline"/>
        </w:rPr>
        <w:t> population,</w:t>
      </w:r>
      <w:r>
        <w:rPr>
          <w:w w:val="105"/>
          <w:vertAlign w:val="baseline"/>
        </w:rPr>
        <w:t> precipitation,</w:t>
      </w:r>
      <w:r>
        <w:rPr>
          <w:w w:val="105"/>
          <w:vertAlign w:val="baseline"/>
        </w:rPr>
        <w:t> ocean</w:t>
      </w:r>
      <w:r>
        <w:rPr>
          <w:w w:val="105"/>
          <w:vertAlign w:val="baseline"/>
        </w:rPr>
        <w:t> temperature)</w:t>
      </w:r>
      <w:r>
        <w:rPr>
          <w:w w:val="105"/>
          <w:vertAlign w:val="baseline"/>
        </w:rPr>
        <w:t> at</w:t>
      </w:r>
      <w:r>
        <w:rPr>
          <w:w w:val="105"/>
          <w:vertAlign w:val="baseline"/>
        </w:rPr>
        <w:t> their</w:t>
      </w:r>
      <w:r>
        <w:rPr>
          <w:w w:val="105"/>
          <w:vertAlign w:val="baseline"/>
        </w:rPr>
        <w:t> baseline</w:t>
      </w:r>
      <w:r>
        <w:rPr>
          <w:w w:val="105"/>
          <w:vertAlign w:val="baseline"/>
        </w:rPr>
        <w:t> projected</w:t>
      </w:r>
      <w:r>
        <w:rPr>
          <w:w w:val="105"/>
          <w:vertAlign w:val="baseline"/>
        </w:rPr>
        <w:t> val- ues.</w:t>
      </w:r>
      <w:r>
        <w:rPr>
          <w:spacing w:val="40"/>
          <w:w w:val="105"/>
          <w:vertAlign w:val="baseline"/>
        </w:rPr>
        <w:t> </w:t>
      </w:r>
      <w:r>
        <w:rPr>
          <w:w w:val="105"/>
          <w:vertAlign w:val="baseline"/>
        </w:rPr>
        <w:t>The</w:t>
      </w:r>
      <w:r>
        <w:rPr>
          <w:w w:val="105"/>
          <w:vertAlign w:val="baseline"/>
        </w:rPr>
        <w:t> pre-trained</w:t>
      </w:r>
      <w:r>
        <w:rPr>
          <w:w w:val="105"/>
          <w:vertAlign w:val="baseline"/>
        </w:rPr>
        <w:t> posterior</w:t>
      </w:r>
      <w:r>
        <w:rPr>
          <w:w w:val="105"/>
          <w:vertAlign w:val="baseline"/>
        </w:rPr>
        <w:t> distributions</w:t>
      </w:r>
      <w:r>
        <w:rPr>
          <w:w w:val="105"/>
          <w:vertAlign w:val="baseline"/>
        </w:rPr>
        <w:t> of</w:t>
      </w:r>
      <w:r>
        <w:rPr>
          <w:w w:val="105"/>
          <w:vertAlign w:val="baseline"/>
        </w:rPr>
        <w:t> all</w:t>
      </w:r>
      <w:r>
        <w:rPr>
          <w:w w:val="105"/>
          <w:vertAlign w:val="baseline"/>
        </w:rPr>
        <w:t> model</w:t>
      </w:r>
      <w:r>
        <w:rPr>
          <w:w w:val="105"/>
          <w:vertAlign w:val="baseline"/>
        </w:rPr>
        <w:t> parameters</w:t>
      </w:r>
      <w:r>
        <w:rPr>
          <w:w w:val="105"/>
          <w:vertAlign w:val="baseline"/>
        </w:rPr>
        <w:t> are</w:t>
      </w:r>
      <w:r>
        <w:rPr>
          <w:w w:val="105"/>
          <w:vertAlign w:val="baseline"/>
        </w:rPr>
        <w:t> then</w:t>
      </w:r>
      <w:r>
        <w:rPr>
          <w:w w:val="105"/>
          <w:vertAlign w:val="baseline"/>
        </w:rPr>
        <w:t> used</w:t>
      </w:r>
      <w:r>
        <w:rPr>
          <w:w w:val="105"/>
          <w:vertAlign w:val="baseline"/>
        </w:rPr>
        <w:t> to</w:t>
      </w:r>
      <w:r>
        <w:rPr>
          <w:w w:val="105"/>
          <w:vertAlign w:val="baseline"/>
        </w:rPr>
        <w:t> generate </w:t>
      </w:r>
      <w:r>
        <w:rPr>
          <w:vertAlign w:val="baseline"/>
        </w:rPr>
        <w:t>scenario-specific posterior predictive samples of disaster frequency, damages, and damage curves. </w:t>
      </w:r>
      <w:r>
        <w:rPr>
          <w:w w:val="105"/>
          <w:vertAlign w:val="baseline"/>
        </w:rPr>
        <w:t>This</w:t>
      </w:r>
      <w:r>
        <w:rPr>
          <w:w w:val="105"/>
          <w:vertAlign w:val="baseline"/>
        </w:rPr>
        <w:t> design</w:t>
      </w:r>
      <w:r>
        <w:rPr>
          <w:w w:val="105"/>
          <w:vertAlign w:val="baseline"/>
        </w:rPr>
        <w:t> isolates</w:t>
      </w:r>
      <w:r>
        <w:rPr>
          <w:w w:val="105"/>
          <w:vertAlign w:val="baseline"/>
        </w:rPr>
        <w:t> the</w:t>
      </w:r>
      <w:r>
        <w:rPr>
          <w:w w:val="105"/>
          <w:vertAlign w:val="baseline"/>
        </w:rPr>
        <w:t> effect</w:t>
      </w:r>
      <w:r>
        <w:rPr>
          <w:w w:val="105"/>
          <w:vertAlign w:val="baseline"/>
        </w:rPr>
        <w:t> of</w:t>
      </w:r>
      <w:r>
        <w:rPr>
          <w:w w:val="105"/>
          <w:vertAlign w:val="baseline"/>
        </w:rPr>
        <w:t> different</w:t>
      </w:r>
      <w:r>
        <w:rPr>
          <w:w w:val="105"/>
          <w:vertAlign w:val="baseline"/>
        </w:rPr>
        <w:t> global</w:t>
      </w:r>
      <w:r>
        <w:rPr>
          <w:w w:val="105"/>
          <w:vertAlign w:val="baseline"/>
        </w:rPr>
        <w:t> emission</w:t>
      </w:r>
      <w:r>
        <w:rPr>
          <w:w w:val="105"/>
          <w:vertAlign w:val="baseline"/>
        </w:rPr>
        <w:t> pathways</w:t>
      </w:r>
      <w:r>
        <w:rPr>
          <w:w w:val="105"/>
          <w:vertAlign w:val="baseline"/>
        </w:rPr>
        <w:t> on</w:t>
      </w:r>
      <w:r>
        <w:rPr>
          <w:w w:val="105"/>
          <w:vertAlign w:val="baseline"/>
        </w:rPr>
        <w:t> Lao’s</w:t>
      </w:r>
      <w:r>
        <w:rPr>
          <w:w w:val="105"/>
          <w:vertAlign w:val="baseline"/>
        </w:rPr>
        <w:t> disaster</w:t>
      </w:r>
      <w:r>
        <w:rPr>
          <w:w w:val="105"/>
          <w:vertAlign w:val="baseline"/>
        </w:rPr>
        <w:t> risk:</w:t>
      </w:r>
      <w:r>
        <w:rPr>
          <w:spacing w:val="40"/>
          <w:w w:val="105"/>
          <w:vertAlign w:val="baseline"/>
        </w:rPr>
        <w:t> </w:t>
      </w:r>
      <w:r>
        <w:rPr>
          <w:w w:val="105"/>
          <w:vertAlign w:val="baseline"/>
        </w:rPr>
        <w:t>any difference between scenarios is attributable solely to the CO</w:t>
      </w:r>
      <w:r>
        <w:rPr>
          <w:rFonts w:ascii="Trebuchet MS" w:hAnsi="Trebuchet MS"/>
          <w:w w:val="105"/>
          <w:vertAlign w:val="subscript"/>
        </w:rPr>
        <w:t>2</w:t>
      </w:r>
      <w:r>
        <w:rPr>
          <w:rFonts w:ascii="Trebuchet MS" w:hAnsi="Trebuchet MS"/>
          <w:w w:val="105"/>
          <w:vertAlign w:val="baseline"/>
        </w:rPr>
        <w:t> </w:t>
      </w:r>
      <w:r>
        <w:rPr>
          <w:w w:val="105"/>
          <w:vertAlign w:val="baseline"/>
        </w:rPr>
        <w:t>input.</w:t>
      </w:r>
      <w:r>
        <w:rPr>
          <w:spacing w:val="34"/>
          <w:w w:val="105"/>
          <w:vertAlign w:val="baseline"/>
        </w:rPr>
        <w:t> </w:t>
      </w:r>
      <w:r>
        <w:rPr>
          <w:w w:val="105"/>
          <w:vertAlign w:val="baseline"/>
        </w:rPr>
        <w:t>Figure </w:t>
      </w:r>
      <w:hyperlink w:history="true" w:anchor="_bookmark2">
        <w:r>
          <w:rPr>
            <w:color w:val="002E6C"/>
            <w:w w:val="105"/>
            <w:vertAlign w:val="baseline"/>
          </w:rPr>
          <w:t>2</w:t>
        </w:r>
      </w:hyperlink>
      <w:r>
        <w:rPr>
          <w:color w:val="002E6C"/>
          <w:w w:val="105"/>
          <w:vertAlign w:val="baseline"/>
        </w:rPr>
        <w:t> </w:t>
      </w:r>
      <w:r>
        <w:rPr>
          <w:w w:val="105"/>
          <w:vertAlign w:val="baseline"/>
        </w:rPr>
        <w:t>presents the four CO</w:t>
      </w:r>
      <w:r>
        <w:rPr>
          <w:rFonts w:ascii="Trebuchet MS" w:hAnsi="Trebuchet MS"/>
          <w:w w:val="105"/>
          <w:vertAlign w:val="subscript"/>
        </w:rPr>
        <w:t>2</w:t>
      </w:r>
      <w:r>
        <w:rPr>
          <w:rFonts w:ascii="Trebuchet MS" w:hAnsi="Trebuchet MS"/>
          <w:w w:val="105"/>
          <w:vertAlign w:val="baseline"/>
        </w:rPr>
        <w:t> </w:t>
      </w:r>
      <w:r>
        <w:rPr>
          <w:w w:val="105"/>
          <w:vertAlign w:val="baseline"/>
        </w:rPr>
        <w:t>trajectories used in the analysis.</w:t>
      </w:r>
    </w:p>
    <w:p>
      <w:pPr>
        <w:pStyle w:val="BodyText"/>
        <w:spacing w:after="0" w:line="292" w:lineRule="auto"/>
        <w:jc w:val="both"/>
        <w:sectPr>
          <w:pgSz w:w="11910" w:h="16840"/>
          <w:pgMar w:header="0" w:footer="783" w:top="1380" w:bottom="980" w:left="708" w:right="850"/>
        </w:sectPr>
      </w:pPr>
    </w:p>
    <w:p>
      <w:pPr>
        <w:pStyle w:val="BodyText"/>
        <w:ind w:left="1001"/>
        <w:rPr>
          <w:sz w:val="20"/>
        </w:rPr>
      </w:pPr>
      <w:r>
        <w:rPr>
          <w:sz w:val="20"/>
        </w:rPr>
        <w:drawing>
          <wp:inline distT="0" distB="0" distL="0" distR="0">
            <wp:extent cx="5173875" cy="255860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173875" cy="2558605"/>
                    </a:xfrm>
                    <a:prstGeom prst="rect">
                      <a:avLst/>
                    </a:prstGeom>
                  </pic:spPr>
                </pic:pic>
              </a:graphicData>
            </a:graphic>
          </wp:inline>
        </w:drawing>
      </w:r>
      <w:r>
        <w:rPr>
          <w:sz w:val="20"/>
        </w:rPr>
      </w:r>
    </w:p>
    <w:p>
      <w:pPr>
        <w:pStyle w:val="BodyText"/>
        <w:spacing w:before="85"/>
        <w:rPr>
          <w:sz w:val="20"/>
        </w:rPr>
      </w:pPr>
    </w:p>
    <w:p>
      <w:pPr>
        <w:spacing w:line="235" w:lineRule="auto" w:before="0"/>
        <w:ind w:left="709" w:right="564" w:firstLine="0"/>
        <w:jc w:val="both"/>
        <w:rPr>
          <w:sz w:val="20"/>
        </w:rPr>
      </w:pPr>
      <w:bookmarkStart w:name="_bookmark2" w:id="7"/>
      <w:bookmarkEnd w:id="7"/>
      <w:r>
        <w:rPr/>
      </w:r>
      <w:r>
        <w:rPr>
          <w:b/>
          <w:w w:val="110"/>
          <w:sz w:val="20"/>
        </w:rPr>
        <w:t>Figure</w:t>
      </w:r>
      <w:r>
        <w:rPr>
          <w:b/>
          <w:spacing w:val="40"/>
          <w:w w:val="110"/>
          <w:sz w:val="20"/>
        </w:rPr>
        <w:t> </w:t>
      </w:r>
      <w:r>
        <w:rPr>
          <w:b/>
          <w:w w:val="110"/>
          <w:sz w:val="20"/>
        </w:rPr>
        <w:t>2:</w:t>
      </w:r>
      <w:r>
        <w:rPr>
          <w:b/>
          <w:spacing w:val="40"/>
          <w:w w:val="110"/>
          <w:sz w:val="20"/>
        </w:rPr>
        <w:t> </w:t>
      </w:r>
      <w:r>
        <w:rPr>
          <w:w w:val="110"/>
          <w:sz w:val="20"/>
        </w:rPr>
        <w:t>IPCC</w:t>
      </w:r>
      <w:r>
        <w:rPr>
          <w:spacing w:val="40"/>
          <w:w w:val="110"/>
          <w:sz w:val="20"/>
        </w:rPr>
        <w:t> </w:t>
      </w:r>
      <w:r>
        <w:rPr>
          <w:w w:val="110"/>
          <w:sz w:val="20"/>
        </w:rPr>
        <w:t>SRES</w:t>
      </w:r>
      <w:r>
        <w:rPr>
          <w:spacing w:val="40"/>
          <w:w w:val="110"/>
          <w:sz w:val="20"/>
        </w:rPr>
        <w:t> </w:t>
      </w:r>
      <w:r>
        <w:rPr>
          <w:w w:val="110"/>
          <w:sz w:val="20"/>
        </w:rPr>
        <w:t>CO</w:t>
      </w:r>
      <w:r>
        <w:rPr>
          <w:rFonts w:ascii="Sitka Text"/>
          <w:w w:val="110"/>
          <w:sz w:val="20"/>
          <w:vertAlign w:val="subscript"/>
        </w:rPr>
        <w:t>2</w:t>
      </w:r>
      <w:r>
        <w:rPr>
          <w:rFonts w:ascii="Sitka Text"/>
          <w:w w:val="110"/>
          <w:sz w:val="20"/>
          <w:vertAlign w:val="baseline"/>
        </w:rPr>
        <w:t> </w:t>
      </w:r>
      <w:r>
        <w:rPr>
          <w:w w:val="110"/>
          <w:sz w:val="20"/>
          <w:vertAlign w:val="baseline"/>
        </w:rPr>
        <w:t>accumulation</w:t>
      </w:r>
      <w:r>
        <w:rPr>
          <w:spacing w:val="40"/>
          <w:w w:val="110"/>
          <w:sz w:val="20"/>
          <w:vertAlign w:val="baseline"/>
        </w:rPr>
        <w:t> </w:t>
      </w:r>
      <w:r>
        <w:rPr>
          <w:w w:val="110"/>
          <w:sz w:val="20"/>
          <w:vertAlign w:val="baseline"/>
        </w:rPr>
        <w:t>scenarios</w:t>
      </w:r>
      <w:r>
        <w:rPr>
          <w:spacing w:val="40"/>
          <w:w w:val="110"/>
          <w:sz w:val="20"/>
          <w:vertAlign w:val="baseline"/>
        </w:rPr>
        <w:t> </w:t>
      </w:r>
      <w:r>
        <w:rPr>
          <w:w w:val="110"/>
          <w:sz w:val="20"/>
          <w:vertAlign w:val="baseline"/>
        </w:rPr>
        <w:t>(B1,</w:t>
      </w:r>
      <w:r>
        <w:rPr>
          <w:spacing w:val="40"/>
          <w:w w:val="110"/>
          <w:sz w:val="20"/>
          <w:vertAlign w:val="baseline"/>
        </w:rPr>
        <w:t> </w:t>
      </w:r>
      <w:r>
        <w:rPr>
          <w:w w:val="110"/>
          <w:sz w:val="20"/>
          <w:vertAlign w:val="baseline"/>
        </w:rPr>
        <w:t>B2,</w:t>
      </w:r>
      <w:r>
        <w:rPr>
          <w:spacing w:val="40"/>
          <w:w w:val="110"/>
          <w:sz w:val="20"/>
          <w:vertAlign w:val="baseline"/>
        </w:rPr>
        <w:t> </w:t>
      </w:r>
      <w:r>
        <w:rPr>
          <w:w w:val="110"/>
          <w:sz w:val="20"/>
          <w:vertAlign w:val="baseline"/>
        </w:rPr>
        <w:t>A1B,</w:t>
      </w:r>
      <w:r>
        <w:rPr>
          <w:spacing w:val="40"/>
          <w:w w:val="110"/>
          <w:sz w:val="20"/>
          <w:vertAlign w:val="baseline"/>
        </w:rPr>
        <w:t> </w:t>
      </w:r>
      <w:r>
        <w:rPr>
          <w:w w:val="110"/>
          <w:sz w:val="20"/>
          <w:vertAlign w:val="baseline"/>
        </w:rPr>
        <w:t>A1FI)</w:t>
      </w:r>
      <w:r>
        <w:rPr>
          <w:spacing w:val="40"/>
          <w:w w:val="110"/>
          <w:sz w:val="20"/>
          <w:vertAlign w:val="baseline"/>
        </w:rPr>
        <w:t> </w:t>
      </w:r>
      <w:r>
        <w:rPr>
          <w:w w:val="110"/>
          <w:sz w:val="20"/>
          <w:vertAlign w:val="baseline"/>
        </w:rPr>
        <w:t>used</w:t>
      </w:r>
      <w:r>
        <w:rPr>
          <w:spacing w:val="40"/>
          <w:w w:val="110"/>
          <w:sz w:val="20"/>
          <w:vertAlign w:val="baseline"/>
        </w:rPr>
        <w:t> </w:t>
      </w:r>
      <w:r>
        <w:rPr>
          <w:w w:val="110"/>
          <w:sz w:val="20"/>
          <w:vertAlign w:val="baseline"/>
        </w:rPr>
        <w:t>as</w:t>
      </w:r>
      <w:r>
        <w:rPr>
          <w:spacing w:val="40"/>
          <w:w w:val="110"/>
          <w:sz w:val="20"/>
          <w:vertAlign w:val="baseline"/>
        </w:rPr>
        <w:t> </w:t>
      </w:r>
      <w:r>
        <w:rPr>
          <w:w w:val="110"/>
          <w:sz w:val="20"/>
          <w:vertAlign w:val="baseline"/>
        </w:rPr>
        <w:t>inputs</w:t>
      </w:r>
      <w:r>
        <w:rPr>
          <w:spacing w:val="40"/>
          <w:w w:val="110"/>
          <w:sz w:val="20"/>
          <w:vertAlign w:val="baseline"/>
        </w:rPr>
        <w:t> </w:t>
      </w:r>
      <w:r>
        <w:rPr>
          <w:w w:val="110"/>
          <w:sz w:val="20"/>
          <w:vertAlign w:val="baseline"/>
        </w:rPr>
        <w:t>to</w:t>
      </w:r>
      <w:r>
        <w:rPr>
          <w:spacing w:val="40"/>
          <w:w w:val="110"/>
          <w:sz w:val="20"/>
          <w:vertAlign w:val="baseline"/>
        </w:rPr>
        <w:t> </w:t>
      </w:r>
      <w:r>
        <w:rPr>
          <w:w w:val="110"/>
          <w:sz w:val="20"/>
          <w:vertAlign w:val="baseline"/>
        </w:rPr>
        <w:t>the</w:t>
      </w:r>
      <w:r>
        <w:rPr>
          <w:spacing w:val="40"/>
          <w:w w:val="110"/>
          <w:sz w:val="20"/>
          <w:vertAlign w:val="baseline"/>
        </w:rPr>
        <w:t> </w:t>
      </w:r>
      <w:r>
        <w:rPr>
          <w:w w:val="110"/>
          <w:sz w:val="20"/>
          <w:vertAlign w:val="baseline"/>
        </w:rPr>
        <w:t>PGR </w:t>
      </w:r>
      <w:r>
        <w:rPr>
          <w:sz w:val="20"/>
          <w:vertAlign w:val="baseline"/>
        </w:rPr>
        <w:t>model.</w:t>
      </w:r>
      <w:r>
        <w:rPr>
          <w:spacing w:val="40"/>
          <w:sz w:val="20"/>
          <w:vertAlign w:val="baseline"/>
        </w:rPr>
        <w:t> </w:t>
      </w:r>
      <w:r>
        <w:rPr>
          <w:sz w:val="20"/>
          <w:vertAlign w:val="baseline"/>
        </w:rPr>
        <w:t>Higher</w:t>
      </w:r>
      <w:r>
        <w:rPr>
          <w:spacing w:val="40"/>
          <w:sz w:val="20"/>
          <w:vertAlign w:val="baseline"/>
        </w:rPr>
        <w:t> </w:t>
      </w:r>
      <w:r>
        <w:rPr>
          <w:sz w:val="20"/>
          <w:vertAlign w:val="baseline"/>
        </w:rPr>
        <w:t>scenarios</w:t>
      </w:r>
      <w:r>
        <w:rPr>
          <w:spacing w:val="40"/>
          <w:sz w:val="20"/>
          <w:vertAlign w:val="baseline"/>
        </w:rPr>
        <w:t> </w:t>
      </w:r>
      <w:r>
        <w:rPr>
          <w:sz w:val="20"/>
          <w:vertAlign w:val="baseline"/>
        </w:rPr>
        <w:t>correspond</w:t>
      </w:r>
      <w:r>
        <w:rPr>
          <w:spacing w:val="40"/>
          <w:sz w:val="20"/>
          <w:vertAlign w:val="baseline"/>
        </w:rPr>
        <w:t> </w:t>
      </w:r>
      <w:r>
        <w:rPr>
          <w:sz w:val="20"/>
          <w:vertAlign w:val="baseline"/>
        </w:rPr>
        <w:t>to</w:t>
      </w:r>
      <w:r>
        <w:rPr>
          <w:spacing w:val="40"/>
          <w:sz w:val="20"/>
          <w:vertAlign w:val="baseline"/>
        </w:rPr>
        <w:t> </w:t>
      </w:r>
      <w:r>
        <w:rPr>
          <w:sz w:val="20"/>
          <w:vertAlign w:val="baseline"/>
        </w:rPr>
        <w:t>more</w:t>
      </w:r>
      <w:r>
        <w:rPr>
          <w:spacing w:val="40"/>
          <w:sz w:val="20"/>
          <w:vertAlign w:val="baseline"/>
        </w:rPr>
        <w:t> </w:t>
      </w:r>
      <w:r>
        <w:rPr>
          <w:sz w:val="20"/>
          <w:vertAlign w:val="baseline"/>
        </w:rPr>
        <w:t>carbon-intensive</w:t>
      </w:r>
      <w:r>
        <w:rPr>
          <w:spacing w:val="40"/>
          <w:sz w:val="20"/>
          <w:vertAlign w:val="baseline"/>
        </w:rPr>
        <w:t> </w:t>
      </w:r>
      <w:r>
        <w:rPr>
          <w:sz w:val="20"/>
          <w:vertAlign w:val="baseline"/>
        </w:rPr>
        <w:t>development</w:t>
      </w:r>
      <w:r>
        <w:rPr>
          <w:spacing w:val="40"/>
          <w:sz w:val="20"/>
          <w:vertAlign w:val="baseline"/>
        </w:rPr>
        <w:t> </w:t>
      </w:r>
      <w:r>
        <w:rPr>
          <w:sz w:val="20"/>
          <w:vertAlign w:val="baseline"/>
        </w:rPr>
        <w:t>pathways.</w:t>
      </w:r>
    </w:p>
    <w:p>
      <w:pPr>
        <w:pStyle w:val="BodyText"/>
        <w:spacing w:before="222"/>
        <w:rPr>
          <w:sz w:val="20"/>
        </w:rPr>
      </w:pPr>
    </w:p>
    <w:p>
      <w:pPr>
        <w:pStyle w:val="Heading2"/>
        <w:numPr>
          <w:ilvl w:val="1"/>
          <w:numId w:val="1"/>
        </w:numPr>
        <w:tabs>
          <w:tab w:pos="1321" w:val="left" w:leader="none"/>
        </w:tabs>
        <w:spacing w:line="240" w:lineRule="auto" w:before="1" w:after="0"/>
        <w:ind w:left="1321" w:right="0" w:hanging="612"/>
        <w:jc w:val="left"/>
      </w:pPr>
      <w:bookmarkStart w:name="Flood Wall Simulations" w:id="8"/>
      <w:bookmarkEnd w:id="8"/>
      <w:r>
        <w:rPr>
          <w:b w:val="0"/>
        </w:rPr>
      </w:r>
      <w:r>
        <w:rPr>
          <w:color w:val="006BB6"/>
          <w:w w:val="120"/>
        </w:rPr>
        <w:t>Flood</w:t>
      </w:r>
      <w:r>
        <w:rPr>
          <w:color w:val="006BB6"/>
          <w:spacing w:val="20"/>
          <w:w w:val="120"/>
        </w:rPr>
        <w:t> </w:t>
      </w:r>
      <w:r>
        <w:rPr>
          <w:color w:val="006BB6"/>
          <w:w w:val="120"/>
        </w:rPr>
        <w:t>Wall</w:t>
      </w:r>
      <w:r>
        <w:rPr>
          <w:color w:val="006BB6"/>
          <w:spacing w:val="21"/>
          <w:w w:val="120"/>
        </w:rPr>
        <w:t> </w:t>
      </w:r>
      <w:r>
        <w:rPr>
          <w:color w:val="006BB6"/>
          <w:spacing w:val="-2"/>
          <w:w w:val="120"/>
        </w:rPr>
        <w:t>Simulations</w:t>
      </w:r>
    </w:p>
    <w:p>
      <w:pPr>
        <w:pStyle w:val="BodyText"/>
        <w:spacing w:line="292" w:lineRule="auto" w:before="195"/>
        <w:ind w:left="709" w:right="564"/>
        <w:jc w:val="both"/>
      </w:pPr>
      <w:r>
        <w:rPr>
          <w:w w:val="105"/>
        </w:rPr>
        <w:t>The second policy application of the PGR model evaluates the potential impact of local infras- tructure</w:t>
      </w:r>
      <w:r>
        <w:rPr>
          <w:w w:val="105"/>
        </w:rPr>
        <w:t> interventions</w:t>
      </w:r>
      <w:r>
        <w:rPr>
          <w:w w:val="105"/>
        </w:rPr>
        <w:t> on</w:t>
      </w:r>
      <w:r>
        <w:rPr>
          <w:w w:val="105"/>
        </w:rPr>
        <w:t> disaster</w:t>
      </w:r>
      <w:r>
        <w:rPr>
          <w:w w:val="105"/>
        </w:rPr>
        <w:t> risk.</w:t>
      </w:r>
      <w:r>
        <w:rPr>
          <w:spacing w:val="40"/>
          <w:w w:val="105"/>
        </w:rPr>
        <w:t> </w:t>
      </w:r>
      <w:r>
        <w:rPr>
          <w:w w:val="105"/>
        </w:rPr>
        <w:t>The</w:t>
      </w:r>
      <w:r>
        <w:rPr>
          <w:w w:val="105"/>
        </w:rPr>
        <w:t> geospatial</w:t>
      </w:r>
      <w:r>
        <w:rPr>
          <w:w w:val="105"/>
        </w:rPr>
        <w:t> component</w:t>
      </w:r>
      <w:r>
        <w:rPr>
          <w:w w:val="105"/>
        </w:rPr>
        <w:t> of</w:t>
      </w:r>
      <w:r>
        <w:rPr>
          <w:w w:val="105"/>
        </w:rPr>
        <w:t> the</w:t>
      </w:r>
      <w:r>
        <w:rPr>
          <w:w w:val="105"/>
        </w:rPr>
        <w:t> model</w:t>
      </w:r>
      <w:r>
        <w:rPr>
          <w:w w:val="105"/>
        </w:rPr>
        <w:t> identifies</w:t>
      </w:r>
      <w:r>
        <w:rPr>
          <w:w w:val="105"/>
        </w:rPr>
        <w:t> the distance</w:t>
      </w:r>
      <w:r>
        <w:rPr>
          <w:w w:val="105"/>
        </w:rPr>
        <w:t> to</w:t>
      </w:r>
      <w:r>
        <w:rPr>
          <w:w w:val="105"/>
        </w:rPr>
        <w:t> the</w:t>
      </w:r>
      <w:r>
        <w:rPr>
          <w:w w:val="105"/>
        </w:rPr>
        <w:t> nearest</w:t>
      </w:r>
      <w:r>
        <w:rPr>
          <w:w w:val="105"/>
        </w:rPr>
        <w:t> river</w:t>
      </w:r>
      <w:r>
        <w:rPr>
          <w:w w:val="105"/>
        </w:rPr>
        <w:t> as</w:t>
      </w:r>
      <w:r>
        <w:rPr>
          <w:w w:val="105"/>
        </w:rPr>
        <w:t> a</w:t>
      </w:r>
      <w:r>
        <w:rPr>
          <w:w w:val="105"/>
        </w:rPr>
        <w:t> key</w:t>
      </w:r>
      <w:r>
        <w:rPr>
          <w:w w:val="105"/>
        </w:rPr>
        <w:t> driver</w:t>
      </w:r>
      <w:r>
        <w:rPr>
          <w:w w:val="105"/>
        </w:rPr>
        <w:t> of</w:t>
      </w:r>
      <w:r>
        <w:rPr>
          <w:w w:val="105"/>
        </w:rPr>
        <w:t> flood</w:t>
      </w:r>
      <w:r>
        <w:rPr>
          <w:w w:val="105"/>
        </w:rPr>
        <w:t> risk</w:t>
      </w:r>
      <w:r>
        <w:rPr>
          <w:w w:val="105"/>
        </w:rPr>
        <w:t> at</w:t>
      </w:r>
      <w:r>
        <w:rPr>
          <w:w w:val="105"/>
        </w:rPr>
        <w:t> specific</w:t>
      </w:r>
      <w:r>
        <w:rPr>
          <w:w w:val="105"/>
        </w:rPr>
        <w:t> locations.</w:t>
      </w:r>
      <w:r>
        <w:rPr>
          <w:spacing w:val="40"/>
          <w:w w:val="105"/>
        </w:rPr>
        <w:t> </w:t>
      </w:r>
      <w:r>
        <w:rPr>
          <w:w w:val="105"/>
        </w:rPr>
        <w:t>We</w:t>
      </w:r>
      <w:r>
        <w:rPr>
          <w:w w:val="105"/>
        </w:rPr>
        <w:t> exploit</w:t>
      </w:r>
      <w:r>
        <w:rPr>
          <w:w w:val="105"/>
        </w:rPr>
        <w:t> this relationship to simulate the effect of building flood walls in specific cities.</w:t>
      </w:r>
    </w:p>
    <w:p>
      <w:pPr>
        <w:pStyle w:val="BodyText"/>
        <w:spacing w:line="292" w:lineRule="auto" w:before="140"/>
        <w:ind w:left="709" w:right="563"/>
        <w:jc w:val="both"/>
      </w:pPr>
      <w:r>
        <w:rPr>
          <w:w w:val="105"/>
        </w:rPr>
        <w:t>We</w:t>
      </w:r>
      <w:r>
        <w:rPr>
          <w:w w:val="105"/>
        </w:rPr>
        <w:t> cannot</w:t>
      </w:r>
      <w:r>
        <w:rPr>
          <w:w w:val="105"/>
        </w:rPr>
        <w:t> directly</w:t>
      </w:r>
      <w:r>
        <w:rPr>
          <w:w w:val="105"/>
        </w:rPr>
        <w:t> introduce</w:t>
      </w:r>
      <w:r>
        <w:rPr>
          <w:w w:val="105"/>
        </w:rPr>
        <w:t> a</w:t>
      </w:r>
      <w:r>
        <w:rPr>
          <w:w w:val="105"/>
        </w:rPr>
        <w:t> flood</w:t>
      </w:r>
      <w:r>
        <w:rPr>
          <w:w w:val="105"/>
        </w:rPr>
        <w:t> wall</w:t>
      </w:r>
      <w:r>
        <w:rPr>
          <w:w w:val="105"/>
        </w:rPr>
        <w:t> into</w:t>
      </w:r>
      <w:r>
        <w:rPr>
          <w:w w:val="105"/>
        </w:rPr>
        <w:t> the</w:t>
      </w:r>
      <w:r>
        <w:rPr>
          <w:w w:val="105"/>
        </w:rPr>
        <w:t> model,</w:t>
      </w:r>
      <w:r>
        <w:rPr>
          <w:w w:val="105"/>
        </w:rPr>
        <w:t> as</w:t>
      </w:r>
      <w:r>
        <w:rPr>
          <w:w w:val="105"/>
        </w:rPr>
        <w:t> it</w:t>
      </w:r>
      <w:r>
        <w:rPr>
          <w:w w:val="105"/>
        </w:rPr>
        <w:t> does</w:t>
      </w:r>
      <w:r>
        <w:rPr>
          <w:w w:val="105"/>
        </w:rPr>
        <w:t> not</w:t>
      </w:r>
      <w:r>
        <w:rPr>
          <w:w w:val="105"/>
        </w:rPr>
        <w:t> contain</w:t>
      </w:r>
      <w:r>
        <w:rPr>
          <w:w w:val="105"/>
        </w:rPr>
        <w:t> geospatial</w:t>
      </w:r>
      <w:r>
        <w:rPr>
          <w:w w:val="105"/>
        </w:rPr>
        <w:t> in- formation</w:t>
      </w:r>
      <w:r>
        <w:rPr>
          <w:spacing w:val="-2"/>
          <w:w w:val="105"/>
        </w:rPr>
        <w:t> </w:t>
      </w:r>
      <w:r>
        <w:rPr>
          <w:w w:val="105"/>
        </w:rPr>
        <w:t>regarding</w:t>
      </w:r>
      <w:r>
        <w:rPr>
          <w:spacing w:val="-3"/>
          <w:w w:val="105"/>
        </w:rPr>
        <w:t> </w:t>
      </w:r>
      <w:r>
        <w:rPr>
          <w:w w:val="105"/>
        </w:rPr>
        <w:t>infrastructure.</w:t>
      </w:r>
      <w:r>
        <w:rPr>
          <w:spacing w:val="22"/>
          <w:w w:val="105"/>
        </w:rPr>
        <w:t> </w:t>
      </w:r>
      <w:r>
        <w:rPr>
          <w:w w:val="105"/>
        </w:rPr>
        <w:t>However,</w:t>
      </w:r>
      <w:r>
        <w:rPr>
          <w:spacing w:val="-1"/>
          <w:w w:val="105"/>
        </w:rPr>
        <w:t> </w:t>
      </w:r>
      <w:r>
        <w:rPr>
          <w:w w:val="105"/>
        </w:rPr>
        <w:t>we</w:t>
      </w:r>
      <w:r>
        <w:rPr>
          <w:spacing w:val="-3"/>
          <w:w w:val="105"/>
        </w:rPr>
        <w:t> </w:t>
      </w:r>
      <w:r>
        <w:rPr>
          <w:w w:val="105"/>
        </w:rPr>
        <w:t>can</w:t>
      </w:r>
      <w:r>
        <w:rPr>
          <w:spacing w:val="-2"/>
          <w:w w:val="105"/>
        </w:rPr>
        <w:t> </w:t>
      </w:r>
      <w:r>
        <w:rPr>
          <w:w w:val="105"/>
        </w:rPr>
        <w:t>simulate</w:t>
      </w:r>
      <w:r>
        <w:rPr>
          <w:spacing w:val="-3"/>
          <w:w w:val="105"/>
        </w:rPr>
        <w:t> </w:t>
      </w:r>
      <w:r>
        <w:rPr>
          <w:w w:val="105"/>
        </w:rPr>
        <w:t>its</w:t>
      </w:r>
      <w:r>
        <w:rPr>
          <w:spacing w:val="-3"/>
          <w:w w:val="105"/>
        </w:rPr>
        <w:t> </w:t>
      </w:r>
      <w:r>
        <w:rPr>
          <w:w w:val="105"/>
        </w:rPr>
        <w:t>effect</w:t>
      </w:r>
      <w:r>
        <w:rPr>
          <w:spacing w:val="-3"/>
          <w:w w:val="105"/>
        </w:rPr>
        <w:t> </w:t>
      </w:r>
      <w:r>
        <w:rPr>
          <w:w w:val="105"/>
        </w:rPr>
        <w:t>by</w:t>
      </w:r>
      <w:r>
        <w:rPr>
          <w:spacing w:val="-2"/>
          <w:w w:val="105"/>
        </w:rPr>
        <w:t> </w:t>
      </w:r>
      <w:r>
        <w:rPr>
          <w:w w:val="105"/>
        </w:rPr>
        <w:t>making</w:t>
      </w:r>
      <w:r>
        <w:rPr>
          <w:spacing w:val="-3"/>
          <w:w w:val="105"/>
        </w:rPr>
        <w:t> </w:t>
      </w:r>
      <w:r>
        <w:rPr>
          <w:w w:val="105"/>
        </w:rPr>
        <w:t>an</w:t>
      </w:r>
      <w:r>
        <w:rPr>
          <w:spacing w:val="-2"/>
          <w:w w:val="105"/>
        </w:rPr>
        <w:t> </w:t>
      </w:r>
      <w:r>
        <w:rPr>
          <w:w w:val="105"/>
        </w:rPr>
        <w:t>equivalent change</w:t>
      </w:r>
      <w:r>
        <w:rPr>
          <w:w w:val="105"/>
        </w:rPr>
        <w:t> using</w:t>
      </w:r>
      <w:r>
        <w:rPr>
          <w:w w:val="105"/>
        </w:rPr>
        <w:t> the</w:t>
      </w:r>
      <w:r>
        <w:rPr>
          <w:w w:val="105"/>
        </w:rPr>
        <w:t> model’s</w:t>
      </w:r>
      <w:r>
        <w:rPr>
          <w:w w:val="105"/>
        </w:rPr>
        <w:t> variables.</w:t>
      </w:r>
      <w:r>
        <w:rPr>
          <w:spacing w:val="40"/>
          <w:w w:val="105"/>
        </w:rPr>
        <w:t> </w:t>
      </w:r>
      <w:r>
        <w:rPr>
          <w:w w:val="105"/>
        </w:rPr>
        <w:t>The</w:t>
      </w:r>
      <w:r>
        <w:rPr>
          <w:w w:val="105"/>
        </w:rPr>
        <w:t> primary</w:t>
      </w:r>
      <w:r>
        <w:rPr>
          <w:w w:val="105"/>
        </w:rPr>
        <w:t> effect</w:t>
      </w:r>
      <w:r>
        <w:rPr>
          <w:w w:val="105"/>
        </w:rPr>
        <w:t> of</w:t>
      </w:r>
      <w:r>
        <w:rPr>
          <w:w w:val="105"/>
        </w:rPr>
        <w:t> a</w:t>
      </w:r>
      <w:r>
        <w:rPr>
          <w:w w:val="105"/>
        </w:rPr>
        <w:t> flood</w:t>
      </w:r>
      <w:r>
        <w:rPr>
          <w:w w:val="105"/>
        </w:rPr>
        <w:t> wall</w:t>
      </w:r>
      <w:r>
        <w:rPr>
          <w:w w:val="105"/>
        </w:rPr>
        <w:t> is</w:t>
      </w:r>
      <w:r>
        <w:rPr>
          <w:w w:val="105"/>
        </w:rPr>
        <w:t> to</w:t>
      </w:r>
      <w:r>
        <w:rPr>
          <w:w w:val="105"/>
        </w:rPr>
        <w:t> isolate</w:t>
      </w:r>
      <w:r>
        <w:rPr>
          <w:w w:val="105"/>
        </w:rPr>
        <w:t> a</w:t>
      </w:r>
      <w:r>
        <w:rPr>
          <w:w w:val="105"/>
        </w:rPr>
        <w:t> particular point</w:t>
      </w:r>
      <w:r>
        <w:rPr>
          <w:spacing w:val="-4"/>
          <w:w w:val="105"/>
        </w:rPr>
        <w:t> </w:t>
      </w:r>
      <w:r>
        <w:rPr>
          <w:w w:val="105"/>
        </w:rPr>
        <w:t>from</w:t>
      </w:r>
      <w:r>
        <w:rPr>
          <w:spacing w:val="-4"/>
          <w:w w:val="105"/>
        </w:rPr>
        <w:t> </w:t>
      </w:r>
      <w:r>
        <w:rPr>
          <w:w w:val="105"/>
        </w:rPr>
        <w:t>the</w:t>
      </w:r>
      <w:r>
        <w:rPr>
          <w:spacing w:val="-4"/>
          <w:w w:val="105"/>
        </w:rPr>
        <w:t> </w:t>
      </w:r>
      <w:r>
        <w:rPr>
          <w:w w:val="105"/>
        </w:rPr>
        <w:t>flood</w:t>
      </w:r>
      <w:r>
        <w:rPr>
          <w:spacing w:val="-4"/>
          <w:w w:val="105"/>
        </w:rPr>
        <w:t> </w:t>
      </w:r>
      <w:r>
        <w:rPr>
          <w:w w:val="105"/>
        </w:rPr>
        <w:t>risk</w:t>
      </w:r>
      <w:r>
        <w:rPr>
          <w:spacing w:val="-4"/>
          <w:w w:val="105"/>
        </w:rPr>
        <w:t> </w:t>
      </w:r>
      <w:r>
        <w:rPr>
          <w:w w:val="105"/>
        </w:rPr>
        <w:t>posed</w:t>
      </w:r>
      <w:r>
        <w:rPr>
          <w:spacing w:val="-4"/>
          <w:w w:val="105"/>
        </w:rPr>
        <w:t> </w:t>
      </w:r>
      <w:r>
        <w:rPr>
          <w:w w:val="105"/>
        </w:rPr>
        <w:t>by</w:t>
      </w:r>
      <w:r>
        <w:rPr>
          <w:spacing w:val="-4"/>
          <w:w w:val="105"/>
        </w:rPr>
        <w:t> </w:t>
      </w:r>
      <w:r>
        <w:rPr>
          <w:w w:val="105"/>
        </w:rPr>
        <w:t>nearby</w:t>
      </w:r>
      <w:r>
        <w:rPr>
          <w:spacing w:val="-4"/>
          <w:w w:val="105"/>
        </w:rPr>
        <w:t> </w:t>
      </w:r>
      <w:r>
        <w:rPr>
          <w:w w:val="105"/>
        </w:rPr>
        <w:t>water</w:t>
      </w:r>
      <w:r>
        <w:rPr>
          <w:spacing w:val="-4"/>
          <w:w w:val="105"/>
        </w:rPr>
        <w:t> </w:t>
      </w:r>
      <w:r>
        <w:rPr>
          <w:w w:val="105"/>
        </w:rPr>
        <w:t>bodies.</w:t>
      </w:r>
      <w:r>
        <w:rPr>
          <w:spacing w:val="25"/>
          <w:w w:val="105"/>
        </w:rPr>
        <w:t> </w:t>
      </w:r>
      <w:r>
        <w:rPr>
          <w:w w:val="105"/>
        </w:rPr>
        <w:t>We</w:t>
      </w:r>
      <w:r>
        <w:rPr>
          <w:spacing w:val="-4"/>
          <w:w w:val="105"/>
        </w:rPr>
        <w:t> </w:t>
      </w:r>
      <w:r>
        <w:rPr>
          <w:w w:val="105"/>
        </w:rPr>
        <w:t>achieve</w:t>
      </w:r>
      <w:r>
        <w:rPr>
          <w:spacing w:val="-4"/>
          <w:w w:val="105"/>
        </w:rPr>
        <w:t> </w:t>
      </w:r>
      <w:r>
        <w:rPr>
          <w:w w:val="105"/>
        </w:rPr>
        <w:t>a</w:t>
      </w:r>
      <w:r>
        <w:rPr>
          <w:spacing w:val="-4"/>
          <w:w w:val="105"/>
        </w:rPr>
        <w:t> </w:t>
      </w:r>
      <w:r>
        <w:rPr>
          <w:w w:val="105"/>
        </w:rPr>
        <w:t>similar</w:t>
      </w:r>
      <w:r>
        <w:rPr>
          <w:spacing w:val="-4"/>
          <w:w w:val="105"/>
        </w:rPr>
        <w:t> </w:t>
      </w:r>
      <w:r>
        <w:rPr>
          <w:w w:val="105"/>
        </w:rPr>
        <w:t>effect</w:t>
      </w:r>
      <w:r>
        <w:rPr>
          <w:spacing w:val="-4"/>
          <w:w w:val="105"/>
        </w:rPr>
        <w:t> </w:t>
      </w:r>
      <w:r>
        <w:rPr>
          <w:w w:val="105"/>
        </w:rPr>
        <w:t>by</w:t>
      </w:r>
      <w:r>
        <w:rPr>
          <w:spacing w:val="-4"/>
          <w:w w:val="105"/>
        </w:rPr>
        <w:t> </w:t>
      </w:r>
      <w:r>
        <w:rPr>
          <w:w w:val="105"/>
        </w:rPr>
        <w:t>artificially increasing</w:t>
      </w:r>
      <w:r>
        <w:rPr>
          <w:spacing w:val="-2"/>
          <w:w w:val="105"/>
        </w:rPr>
        <w:t> </w:t>
      </w:r>
      <w:r>
        <w:rPr>
          <w:w w:val="105"/>
        </w:rPr>
        <w:t>the</w:t>
      </w:r>
      <w:r>
        <w:rPr>
          <w:spacing w:val="-2"/>
          <w:w w:val="105"/>
        </w:rPr>
        <w:t> </w:t>
      </w:r>
      <w:r>
        <w:rPr>
          <w:w w:val="105"/>
        </w:rPr>
        <w:t>value</w:t>
      </w:r>
      <w:r>
        <w:rPr>
          <w:spacing w:val="-2"/>
          <w:w w:val="105"/>
        </w:rPr>
        <w:t> </w:t>
      </w:r>
      <w:r>
        <w:rPr>
          <w:w w:val="105"/>
        </w:rPr>
        <w:t>of</w:t>
      </w:r>
      <w:r>
        <w:rPr>
          <w:spacing w:val="-2"/>
          <w:w w:val="105"/>
        </w:rPr>
        <w:t> </w:t>
      </w:r>
      <w:r>
        <w:rPr>
          <w:w w:val="105"/>
        </w:rPr>
        <w:t>the</w:t>
      </w:r>
      <w:r>
        <w:rPr>
          <w:spacing w:val="-2"/>
          <w:w w:val="105"/>
        </w:rPr>
        <w:t> </w:t>
      </w:r>
      <w:r>
        <w:rPr>
          <w:w w:val="105"/>
        </w:rPr>
        <w:t>distance-to-river</w:t>
      </w:r>
      <w:r>
        <w:rPr>
          <w:spacing w:val="-2"/>
          <w:w w:val="105"/>
        </w:rPr>
        <w:t> </w:t>
      </w:r>
      <w:r>
        <w:rPr>
          <w:w w:val="105"/>
        </w:rPr>
        <w:t>variable</w:t>
      </w:r>
      <w:r>
        <w:rPr>
          <w:spacing w:val="-2"/>
          <w:w w:val="105"/>
        </w:rPr>
        <w:t> </w:t>
      </w:r>
      <w:r>
        <w:rPr>
          <w:w w:val="105"/>
        </w:rPr>
        <w:t>at</w:t>
      </w:r>
      <w:r>
        <w:rPr>
          <w:spacing w:val="-2"/>
          <w:w w:val="105"/>
        </w:rPr>
        <w:t> </w:t>
      </w:r>
      <w:r>
        <w:rPr>
          <w:w w:val="105"/>
        </w:rPr>
        <w:t>the</w:t>
      </w:r>
      <w:r>
        <w:rPr>
          <w:spacing w:val="-2"/>
          <w:w w:val="105"/>
        </w:rPr>
        <w:t> </w:t>
      </w:r>
      <w:r>
        <w:rPr>
          <w:w w:val="105"/>
        </w:rPr>
        <w:t>grid</w:t>
      </w:r>
      <w:r>
        <w:rPr>
          <w:spacing w:val="-2"/>
          <w:w w:val="105"/>
        </w:rPr>
        <w:t> </w:t>
      </w:r>
      <w:r>
        <w:rPr>
          <w:w w:val="105"/>
        </w:rPr>
        <w:t>point</w:t>
      </w:r>
      <w:r>
        <w:rPr>
          <w:spacing w:val="-2"/>
          <w:w w:val="105"/>
        </w:rPr>
        <w:t> </w:t>
      </w:r>
      <w:r>
        <w:rPr>
          <w:w w:val="105"/>
        </w:rPr>
        <w:t>corresponding</w:t>
      </w:r>
      <w:r>
        <w:rPr>
          <w:spacing w:val="-2"/>
          <w:w w:val="105"/>
        </w:rPr>
        <w:t> </w:t>
      </w:r>
      <w:r>
        <w:rPr>
          <w:w w:val="105"/>
        </w:rPr>
        <w:t>to</w:t>
      </w:r>
      <w:r>
        <w:rPr>
          <w:spacing w:val="-2"/>
          <w:w w:val="105"/>
        </w:rPr>
        <w:t> </w:t>
      </w:r>
      <w:r>
        <w:rPr>
          <w:w w:val="105"/>
        </w:rPr>
        <w:t>each</w:t>
      </w:r>
      <w:r>
        <w:rPr>
          <w:spacing w:val="-2"/>
          <w:w w:val="105"/>
        </w:rPr>
        <w:t> </w:t>
      </w:r>
      <w:r>
        <w:rPr>
          <w:w w:val="105"/>
        </w:rPr>
        <w:t>city, effectively simulating the hydrological isolation that a physical flood wall would provide.</w:t>
      </w:r>
    </w:p>
    <w:p>
      <w:pPr>
        <w:pStyle w:val="BodyText"/>
        <w:spacing w:before="142"/>
        <w:ind w:left="709"/>
        <w:jc w:val="both"/>
      </w:pPr>
      <w:r>
        <w:rPr/>
        <w:t>We</w:t>
      </w:r>
      <w:r>
        <w:rPr>
          <w:spacing w:val="23"/>
        </w:rPr>
        <w:t> </w:t>
      </w:r>
      <w:r>
        <w:rPr/>
        <w:t>define</w:t>
      </w:r>
      <w:r>
        <w:rPr>
          <w:spacing w:val="24"/>
        </w:rPr>
        <w:t> </w:t>
      </w:r>
      <w:r>
        <w:rPr/>
        <w:t>two</w:t>
      </w:r>
      <w:r>
        <w:rPr>
          <w:spacing w:val="23"/>
        </w:rPr>
        <w:t> </w:t>
      </w:r>
      <w:r>
        <w:rPr/>
        <w:t>intervention</w:t>
      </w:r>
      <w:r>
        <w:rPr>
          <w:spacing w:val="24"/>
        </w:rPr>
        <w:t> </w:t>
      </w:r>
      <w:r>
        <w:rPr>
          <w:spacing w:val="-2"/>
        </w:rPr>
        <w:t>scenarios:</w:t>
      </w:r>
    </w:p>
    <w:p>
      <w:pPr>
        <w:pStyle w:val="BodyText"/>
        <w:spacing w:line="292" w:lineRule="auto" w:before="196"/>
        <w:ind w:left="1145" w:right="565" w:hanging="218"/>
        <w:jc w:val="both"/>
      </w:pPr>
      <w:r>
        <w:rPr>
          <w:rFonts w:ascii="Times New Roman"/>
          <w:spacing w:val="80"/>
          <w:w w:val="105"/>
          <w:sz w:val="21"/>
        </w:rPr>
        <w:t> </w:t>
      </w:r>
      <w:r>
        <w:rPr>
          <w:b/>
          <w:w w:val="105"/>
        </w:rPr>
        <w:t>Intermediate wall:</w:t>
      </w:r>
      <w:r>
        <w:rPr>
          <w:b/>
          <w:w w:val="105"/>
        </w:rPr>
        <w:t> </w:t>
      </w:r>
      <w:r>
        <w:rPr>
          <w:w w:val="105"/>
        </w:rPr>
        <w:t>The distance-to-river is set to the </w:t>
      </w:r>
      <w:r>
        <w:rPr>
          <w:i/>
          <w:w w:val="105"/>
        </w:rPr>
        <w:t>median</w:t>
      </w:r>
      <w:r>
        <w:rPr>
          <w:i/>
          <w:w w:val="105"/>
        </w:rPr>
        <w:t> </w:t>
      </w:r>
      <w:r>
        <w:rPr>
          <w:w w:val="105"/>
        </w:rPr>
        <w:t>value across the entire Laos prediction</w:t>
      </w:r>
      <w:r>
        <w:rPr>
          <w:spacing w:val="33"/>
          <w:w w:val="105"/>
        </w:rPr>
        <w:t> </w:t>
      </w:r>
      <w:r>
        <w:rPr>
          <w:w w:val="105"/>
        </w:rPr>
        <w:t>grid</w:t>
      </w:r>
      <w:r>
        <w:rPr>
          <w:spacing w:val="33"/>
          <w:w w:val="105"/>
        </w:rPr>
        <w:t> </w:t>
      </w:r>
      <w:r>
        <w:rPr>
          <w:w w:val="105"/>
        </w:rPr>
        <w:t>(approximately</w:t>
      </w:r>
      <w:r>
        <w:rPr>
          <w:spacing w:val="33"/>
          <w:w w:val="105"/>
        </w:rPr>
        <w:t> </w:t>
      </w:r>
      <w:r>
        <w:rPr>
          <w:w w:val="105"/>
        </w:rPr>
        <w:t>48,000</w:t>
      </w:r>
      <w:r>
        <w:rPr>
          <w:spacing w:val="33"/>
          <w:w w:val="105"/>
        </w:rPr>
        <w:t> </w:t>
      </w:r>
      <w:r>
        <w:rPr>
          <w:w w:val="105"/>
        </w:rPr>
        <w:t>grid</w:t>
      </w:r>
      <w:r>
        <w:rPr>
          <w:spacing w:val="33"/>
          <w:w w:val="105"/>
        </w:rPr>
        <w:t> </w:t>
      </w:r>
      <w:r>
        <w:rPr>
          <w:w w:val="105"/>
        </w:rPr>
        <w:t>points).</w:t>
      </w:r>
      <w:r>
        <w:rPr>
          <w:spacing w:val="80"/>
          <w:w w:val="105"/>
        </w:rPr>
        <w:t> </w:t>
      </w:r>
      <w:r>
        <w:rPr>
          <w:w w:val="105"/>
        </w:rPr>
        <w:t>This</w:t>
      </w:r>
      <w:r>
        <w:rPr>
          <w:spacing w:val="33"/>
          <w:w w:val="105"/>
        </w:rPr>
        <w:t> </w:t>
      </w:r>
      <w:r>
        <w:rPr>
          <w:w w:val="105"/>
        </w:rPr>
        <w:t>is</w:t>
      </w:r>
      <w:r>
        <w:rPr>
          <w:spacing w:val="33"/>
          <w:w w:val="105"/>
        </w:rPr>
        <w:t> </w:t>
      </w:r>
      <w:r>
        <w:rPr>
          <w:w w:val="105"/>
        </w:rPr>
        <w:t>equivalent</w:t>
      </w:r>
      <w:r>
        <w:rPr>
          <w:spacing w:val="33"/>
          <w:w w:val="105"/>
        </w:rPr>
        <w:t> </w:t>
      </w:r>
      <w:r>
        <w:rPr>
          <w:w w:val="105"/>
        </w:rPr>
        <w:t>to</w:t>
      </w:r>
      <w:r>
        <w:rPr>
          <w:spacing w:val="33"/>
          <w:w w:val="105"/>
        </w:rPr>
        <w:t> </w:t>
      </w:r>
      <w:r>
        <w:rPr>
          <w:w w:val="105"/>
        </w:rPr>
        <w:t>moving</w:t>
      </w:r>
      <w:r>
        <w:rPr>
          <w:spacing w:val="33"/>
          <w:w w:val="105"/>
        </w:rPr>
        <w:t> </w:t>
      </w:r>
      <w:r>
        <w:rPr>
          <w:w w:val="105"/>
        </w:rPr>
        <w:t>the</w:t>
      </w:r>
      <w:r>
        <w:rPr>
          <w:spacing w:val="33"/>
          <w:w w:val="105"/>
        </w:rPr>
        <w:t> </w:t>
      </w:r>
      <w:r>
        <w:rPr>
          <w:w w:val="105"/>
        </w:rPr>
        <w:t>city to a typical inland location, representing a moderate level of flood protection.</w:t>
      </w:r>
    </w:p>
    <w:p>
      <w:pPr>
        <w:pStyle w:val="BodyText"/>
        <w:spacing w:line="292" w:lineRule="auto" w:before="138"/>
        <w:ind w:left="1145" w:right="564" w:hanging="218"/>
        <w:jc w:val="both"/>
      </w:pPr>
      <w:r>
        <w:rPr>
          <w:rFonts w:ascii="Times New Roman" w:hAnsi="Times New Roman"/>
          <w:spacing w:val="62"/>
          <w:w w:val="110"/>
          <w:sz w:val="21"/>
        </w:rPr>
        <w:t> </w:t>
      </w:r>
      <w:r>
        <w:rPr>
          <w:b/>
          <w:w w:val="110"/>
        </w:rPr>
        <w:t>Full</w:t>
      </w:r>
      <w:r>
        <w:rPr>
          <w:b/>
          <w:spacing w:val="-11"/>
          <w:w w:val="110"/>
        </w:rPr>
        <w:t> </w:t>
      </w:r>
      <w:r>
        <w:rPr>
          <w:b/>
          <w:w w:val="110"/>
        </w:rPr>
        <w:t>wall:</w:t>
      </w:r>
      <w:r>
        <w:rPr>
          <w:b/>
          <w:w w:val="110"/>
        </w:rPr>
        <w:t> </w:t>
      </w:r>
      <w:r>
        <w:rPr>
          <w:w w:val="110"/>
        </w:rPr>
        <w:t>The</w:t>
      </w:r>
      <w:r>
        <w:rPr>
          <w:spacing w:val="-14"/>
          <w:w w:val="110"/>
        </w:rPr>
        <w:t> </w:t>
      </w:r>
      <w:r>
        <w:rPr>
          <w:w w:val="110"/>
        </w:rPr>
        <w:t>distance-to-river</w:t>
      </w:r>
      <w:r>
        <w:rPr>
          <w:spacing w:val="-14"/>
          <w:w w:val="110"/>
        </w:rPr>
        <w:t> </w:t>
      </w:r>
      <w:r>
        <w:rPr>
          <w:w w:val="110"/>
        </w:rPr>
        <w:t>is</w:t>
      </w:r>
      <w:r>
        <w:rPr>
          <w:spacing w:val="-14"/>
          <w:w w:val="110"/>
        </w:rPr>
        <w:t> </w:t>
      </w:r>
      <w:r>
        <w:rPr>
          <w:w w:val="110"/>
        </w:rPr>
        <w:t>set</w:t>
      </w:r>
      <w:r>
        <w:rPr>
          <w:spacing w:val="-13"/>
          <w:w w:val="110"/>
        </w:rPr>
        <w:t> </w:t>
      </w:r>
      <w:r>
        <w:rPr>
          <w:w w:val="110"/>
        </w:rPr>
        <w:t>to</w:t>
      </w:r>
      <w:r>
        <w:rPr>
          <w:spacing w:val="-14"/>
          <w:w w:val="110"/>
        </w:rPr>
        <w:t> </w:t>
      </w:r>
      <w:r>
        <w:rPr>
          <w:w w:val="110"/>
        </w:rPr>
        <w:t>the</w:t>
      </w:r>
      <w:r>
        <w:rPr>
          <w:spacing w:val="-14"/>
          <w:w w:val="110"/>
        </w:rPr>
        <w:t> </w:t>
      </w:r>
      <w:r>
        <w:rPr>
          <w:i/>
          <w:w w:val="110"/>
        </w:rPr>
        <w:t>maximum</w:t>
      </w:r>
      <w:r>
        <w:rPr>
          <w:i/>
          <w:spacing w:val="-5"/>
          <w:w w:val="110"/>
        </w:rPr>
        <w:t> </w:t>
      </w:r>
      <w:r>
        <w:rPr>
          <w:w w:val="110"/>
        </w:rPr>
        <w:t>value</w:t>
      </w:r>
      <w:r>
        <w:rPr>
          <w:spacing w:val="-14"/>
          <w:w w:val="110"/>
        </w:rPr>
        <w:t> </w:t>
      </w:r>
      <w:r>
        <w:rPr>
          <w:w w:val="110"/>
        </w:rPr>
        <w:t>across</w:t>
      </w:r>
      <w:r>
        <w:rPr>
          <w:spacing w:val="-14"/>
          <w:w w:val="110"/>
        </w:rPr>
        <w:t> </w:t>
      </w:r>
      <w:r>
        <w:rPr>
          <w:w w:val="110"/>
        </w:rPr>
        <w:t>the</w:t>
      </w:r>
      <w:r>
        <w:rPr>
          <w:spacing w:val="-14"/>
          <w:w w:val="110"/>
        </w:rPr>
        <w:t> </w:t>
      </w:r>
      <w:r>
        <w:rPr>
          <w:w w:val="110"/>
        </w:rPr>
        <w:t>grid—equivalent</w:t>
      </w:r>
      <w:r>
        <w:rPr>
          <w:spacing w:val="-13"/>
          <w:w w:val="110"/>
        </w:rPr>
        <w:t> </w:t>
      </w:r>
      <w:r>
        <w:rPr>
          <w:w w:val="110"/>
        </w:rPr>
        <w:t>to </w:t>
      </w:r>
      <w:r>
        <w:rPr/>
        <w:t>the most river-isolated point in Lao PDR. This represents the theoretical maximum benefit </w:t>
      </w:r>
      <w:r>
        <w:rPr>
          <w:w w:val="110"/>
        </w:rPr>
        <w:t>achievable through river isolation alone.</w:t>
      </w:r>
    </w:p>
    <w:p>
      <w:pPr>
        <w:pStyle w:val="BodyText"/>
        <w:spacing w:line="292" w:lineRule="auto" w:before="139"/>
        <w:ind w:left="709" w:right="564"/>
        <w:jc w:val="both"/>
      </w:pPr>
      <w:r>
        <w:rPr>
          <w:w w:val="105"/>
        </w:rPr>
        <w:t>For</w:t>
      </w:r>
      <w:r>
        <w:rPr>
          <w:spacing w:val="-9"/>
          <w:w w:val="105"/>
        </w:rPr>
        <w:t> </w:t>
      </w:r>
      <w:r>
        <w:rPr>
          <w:w w:val="105"/>
        </w:rPr>
        <w:t>each</w:t>
      </w:r>
      <w:r>
        <w:rPr>
          <w:spacing w:val="-9"/>
          <w:w w:val="105"/>
        </w:rPr>
        <w:t> </w:t>
      </w:r>
      <w:r>
        <w:rPr>
          <w:w w:val="105"/>
        </w:rPr>
        <w:t>scenario,</w:t>
      </w:r>
      <w:r>
        <w:rPr>
          <w:spacing w:val="-7"/>
          <w:w w:val="105"/>
        </w:rPr>
        <w:t> </w:t>
      </w:r>
      <w:r>
        <w:rPr>
          <w:w w:val="105"/>
        </w:rPr>
        <w:t>we</w:t>
      </w:r>
      <w:r>
        <w:rPr>
          <w:spacing w:val="-9"/>
          <w:w w:val="105"/>
        </w:rPr>
        <w:t> </w:t>
      </w:r>
      <w:r>
        <w:rPr>
          <w:w w:val="105"/>
        </w:rPr>
        <w:t>recompute</w:t>
      </w:r>
      <w:r>
        <w:rPr>
          <w:spacing w:val="-10"/>
          <w:w w:val="105"/>
        </w:rPr>
        <w:t> </w:t>
      </w:r>
      <w:r>
        <w:rPr>
          <w:w w:val="105"/>
        </w:rPr>
        <w:t>the</w:t>
      </w:r>
      <w:r>
        <w:rPr>
          <w:spacing w:val="-9"/>
          <w:w w:val="105"/>
        </w:rPr>
        <w:t> </w:t>
      </w:r>
      <w:r>
        <w:rPr>
          <w:w w:val="105"/>
        </w:rPr>
        <w:t>full</w:t>
      </w:r>
      <w:r>
        <w:rPr>
          <w:spacing w:val="-9"/>
          <w:w w:val="105"/>
        </w:rPr>
        <w:t> </w:t>
      </w:r>
      <w:r>
        <w:rPr>
          <w:w w:val="105"/>
        </w:rPr>
        <w:t>geospatial</w:t>
      </w:r>
      <w:r>
        <w:rPr>
          <w:spacing w:val="-9"/>
          <w:w w:val="105"/>
        </w:rPr>
        <w:t> </w:t>
      </w:r>
      <w:r>
        <w:rPr>
          <w:w w:val="105"/>
        </w:rPr>
        <w:t>model</w:t>
      </w:r>
      <w:r>
        <w:rPr>
          <w:spacing w:val="-9"/>
          <w:w w:val="105"/>
        </w:rPr>
        <w:t> </w:t>
      </w:r>
      <w:r>
        <w:rPr>
          <w:w w:val="105"/>
        </w:rPr>
        <w:t>predictions</w:t>
      </w:r>
      <w:r>
        <w:rPr>
          <w:spacing w:val="-10"/>
          <w:w w:val="105"/>
        </w:rPr>
        <w:t> </w:t>
      </w:r>
      <w:r>
        <w:rPr>
          <w:w w:val="105"/>
        </w:rPr>
        <w:t>at</w:t>
      </w:r>
      <w:r>
        <w:rPr>
          <w:spacing w:val="-9"/>
          <w:w w:val="105"/>
        </w:rPr>
        <w:t> </w:t>
      </w:r>
      <w:r>
        <w:rPr>
          <w:w w:val="105"/>
        </w:rPr>
        <w:t>the</w:t>
      </w:r>
      <w:r>
        <w:rPr>
          <w:spacing w:val="-9"/>
          <w:w w:val="105"/>
        </w:rPr>
        <w:t> </w:t>
      </w:r>
      <w:r>
        <w:rPr>
          <w:w w:val="105"/>
        </w:rPr>
        <w:t>modified</w:t>
      </w:r>
      <w:r>
        <w:rPr>
          <w:spacing w:val="-9"/>
          <w:w w:val="105"/>
        </w:rPr>
        <w:t> </w:t>
      </w:r>
      <w:r>
        <w:rPr>
          <w:w w:val="105"/>
        </w:rPr>
        <w:t>grid</w:t>
      </w:r>
      <w:r>
        <w:rPr>
          <w:spacing w:val="-9"/>
          <w:w w:val="105"/>
        </w:rPr>
        <w:t> </w:t>
      </w:r>
      <w:r>
        <w:rPr>
          <w:w w:val="105"/>
        </w:rPr>
        <w:t>points and</w:t>
      </w:r>
      <w:r>
        <w:rPr>
          <w:w w:val="105"/>
        </w:rPr>
        <w:t> then</w:t>
      </w:r>
      <w:r>
        <w:rPr>
          <w:w w:val="105"/>
        </w:rPr>
        <w:t> generate</w:t>
      </w:r>
      <w:r>
        <w:rPr>
          <w:w w:val="105"/>
        </w:rPr>
        <w:t> new</w:t>
      </w:r>
      <w:r>
        <w:rPr>
          <w:w w:val="105"/>
        </w:rPr>
        <w:t> geolocalized</w:t>
      </w:r>
      <w:r>
        <w:rPr>
          <w:w w:val="105"/>
        </w:rPr>
        <w:t> damage</w:t>
      </w:r>
      <w:r>
        <w:rPr>
          <w:w w:val="105"/>
        </w:rPr>
        <w:t> curves</w:t>
      </w:r>
      <w:r>
        <w:rPr>
          <w:w w:val="105"/>
        </w:rPr>
        <w:t> for</w:t>
      </w:r>
      <w:r>
        <w:rPr>
          <w:w w:val="105"/>
        </w:rPr>
        <w:t> each</w:t>
      </w:r>
      <w:r>
        <w:rPr>
          <w:w w:val="105"/>
        </w:rPr>
        <w:t> city.</w:t>
      </w:r>
      <w:r>
        <w:rPr>
          <w:spacing w:val="40"/>
          <w:w w:val="105"/>
        </w:rPr>
        <w:t> </w:t>
      </w:r>
      <w:r>
        <w:rPr>
          <w:w w:val="105"/>
        </w:rPr>
        <w:t>The</w:t>
      </w:r>
      <w:r>
        <w:rPr>
          <w:w w:val="105"/>
        </w:rPr>
        <w:t> difference</w:t>
      </w:r>
      <w:r>
        <w:rPr>
          <w:w w:val="105"/>
        </w:rPr>
        <w:t> between</w:t>
      </w:r>
      <w:r>
        <w:rPr>
          <w:w w:val="105"/>
        </w:rPr>
        <w:t> the baseline</w:t>
      </w:r>
      <w:r>
        <w:rPr>
          <w:w w:val="105"/>
        </w:rPr>
        <w:t> and</w:t>
      </w:r>
      <w:r>
        <w:rPr>
          <w:w w:val="105"/>
        </w:rPr>
        <w:t> intervention</w:t>
      </w:r>
      <w:r>
        <w:rPr>
          <w:w w:val="105"/>
        </w:rPr>
        <w:t> damage</w:t>
      </w:r>
      <w:r>
        <w:rPr>
          <w:w w:val="105"/>
        </w:rPr>
        <w:t> curves</w:t>
      </w:r>
      <w:r>
        <w:rPr>
          <w:w w:val="105"/>
        </w:rPr>
        <w:t> measures</w:t>
      </w:r>
      <w:r>
        <w:rPr>
          <w:w w:val="105"/>
        </w:rPr>
        <w:t> the</w:t>
      </w:r>
      <w:r>
        <w:rPr>
          <w:w w:val="105"/>
        </w:rPr>
        <w:t> expected</w:t>
      </w:r>
      <w:r>
        <w:rPr>
          <w:w w:val="105"/>
        </w:rPr>
        <w:t> benefit</w:t>
      </w:r>
      <w:r>
        <w:rPr>
          <w:w w:val="105"/>
        </w:rPr>
        <w:t> of</w:t>
      </w:r>
      <w:r>
        <w:rPr>
          <w:w w:val="105"/>
        </w:rPr>
        <w:t> the</w:t>
      </w:r>
      <w:r>
        <w:rPr>
          <w:w w:val="105"/>
        </w:rPr>
        <w:t> flood</w:t>
      </w:r>
      <w:r>
        <w:rPr>
          <w:w w:val="105"/>
        </w:rPr>
        <w:t> wall</w:t>
      </w:r>
      <w:r>
        <w:rPr>
          <w:w w:val="105"/>
        </w:rPr>
        <w:t> in terms</w:t>
      </w:r>
      <w:r>
        <w:rPr>
          <w:w w:val="105"/>
        </w:rPr>
        <w:t> of</w:t>
      </w:r>
      <w:r>
        <w:rPr>
          <w:w w:val="105"/>
        </w:rPr>
        <w:t> reduced</w:t>
      </w:r>
      <w:r>
        <w:rPr>
          <w:w w:val="105"/>
        </w:rPr>
        <w:t> damages</w:t>
      </w:r>
      <w:r>
        <w:rPr>
          <w:w w:val="105"/>
        </w:rPr>
        <w:t> at</w:t>
      </w:r>
      <w:r>
        <w:rPr>
          <w:w w:val="105"/>
        </w:rPr>
        <w:t> various</w:t>
      </w:r>
      <w:r>
        <w:rPr>
          <w:w w:val="105"/>
        </w:rPr>
        <w:t> return</w:t>
      </w:r>
      <w:r>
        <w:rPr>
          <w:w w:val="105"/>
        </w:rPr>
        <w:t> periods.</w:t>
      </w:r>
      <w:r>
        <w:rPr>
          <w:spacing w:val="40"/>
          <w:w w:val="105"/>
        </w:rPr>
        <w:t> </w:t>
      </w:r>
      <w:r>
        <w:rPr>
          <w:w w:val="105"/>
        </w:rPr>
        <w:t>This</w:t>
      </w:r>
      <w:r>
        <w:rPr>
          <w:w w:val="105"/>
        </w:rPr>
        <w:t> methodology</w:t>
      </w:r>
      <w:r>
        <w:rPr>
          <w:w w:val="105"/>
        </w:rPr>
        <w:t> allows</w:t>
      </w:r>
      <w:r>
        <w:rPr>
          <w:w w:val="105"/>
        </w:rPr>
        <w:t> us</w:t>
      </w:r>
      <w:r>
        <w:rPr>
          <w:w w:val="105"/>
        </w:rPr>
        <w:t> to</w:t>
      </w:r>
      <w:r>
        <w:rPr>
          <w:w w:val="105"/>
        </w:rPr>
        <w:t> evaluate</w:t>
      </w:r>
      <w:r>
        <w:rPr>
          <w:spacing w:val="40"/>
          <w:w w:val="105"/>
        </w:rPr>
        <w:t> </w:t>
      </w:r>
      <w:r>
        <w:rPr>
          <w:w w:val="105"/>
        </w:rPr>
        <w:t>the</w:t>
      </w:r>
      <w:r>
        <w:rPr>
          <w:w w:val="105"/>
        </w:rPr>
        <w:t> current</w:t>
      </w:r>
      <w:r>
        <w:rPr>
          <w:w w:val="105"/>
        </w:rPr>
        <w:t> damage</w:t>
      </w:r>
      <w:r>
        <w:rPr>
          <w:w w:val="105"/>
        </w:rPr>
        <w:t> exposure</w:t>
      </w:r>
      <w:r>
        <w:rPr>
          <w:w w:val="105"/>
        </w:rPr>
        <w:t> of</w:t>
      </w:r>
      <w:r>
        <w:rPr>
          <w:w w:val="105"/>
        </w:rPr>
        <w:t> specific</w:t>
      </w:r>
      <w:r>
        <w:rPr>
          <w:w w:val="105"/>
        </w:rPr>
        <w:t> locations</w:t>
      </w:r>
      <w:r>
        <w:rPr>
          <w:w w:val="105"/>
        </w:rPr>
        <w:t> and</w:t>
      </w:r>
      <w:r>
        <w:rPr>
          <w:w w:val="105"/>
        </w:rPr>
        <w:t> to</w:t>
      </w:r>
      <w:r>
        <w:rPr>
          <w:w w:val="105"/>
        </w:rPr>
        <w:t> assess</w:t>
      </w:r>
      <w:r>
        <w:rPr>
          <w:w w:val="105"/>
        </w:rPr>
        <w:t> the</w:t>
      </w:r>
      <w:r>
        <w:rPr>
          <w:w w:val="105"/>
        </w:rPr>
        <w:t> potential</w:t>
      </w:r>
      <w:r>
        <w:rPr>
          <w:w w:val="105"/>
        </w:rPr>
        <w:t> economic</w:t>
      </w:r>
      <w:r>
        <w:rPr>
          <w:w w:val="105"/>
        </w:rPr>
        <w:t> returns of flood wall interventions based on expected damage reductions.</w:t>
      </w:r>
    </w:p>
    <w:p>
      <w:pPr>
        <w:pStyle w:val="BodyText"/>
        <w:spacing w:after="0" w:line="292" w:lineRule="auto"/>
        <w:jc w:val="both"/>
        <w:sectPr>
          <w:pgSz w:w="11910" w:h="16840"/>
          <w:pgMar w:header="0" w:footer="783" w:top="1480" w:bottom="980" w:left="708" w:right="850"/>
        </w:sectPr>
      </w:pPr>
    </w:p>
    <w:p>
      <w:pPr>
        <w:pStyle w:val="BodyText"/>
        <w:spacing w:line="292" w:lineRule="auto" w:before="29"/>
        <w:ind w:left="709" w:right="565"/>
        <w:jc w:val="both"/>
      </w:pPr>
      <w:r>
        <w:rPr>
          <w:w w:val="105"/>
        </w:rPr>
        <w:t>We apply these simulations to three cities:</w:t>
      </w:r>
      <w:r>
        <w:rPr>
          <w:spacing w:val="40"/>
          <w:w w:val="105"/>
        </w:rPr>
        <w:t> </w:t>
      </w:r>
      <w:r>
        <w:rPr>
          <w:b/>
          <w:w w:val="105"/>
        </w:rPr>
        <w:t>Attapeu</w:t>
      </w:r>
      <w:r>
        <w:rPr>
          <w:w w:val="105"/>
        </w:rPr>
        <w:t>, </w:t>
      </w:r>
      <w:r>
        <w:rPr>
          <w:b/>
          <w:w w:val="105"/>
        </w:rPr>
        <w:t>Vientiane</w:t>
      </w:r>
      <w:r>
        <w:rPr>
          <w:w w:val="105"/>
        </w:rPr>
        <w:t>, and </w:t>
      </w:r>
      <w:r>
        <w:rPr>
          <w:b/>
          <w:w w:val="105"/>
        </w:rPr>
        <w:t>Pakse</w:t>
      </w:r>
      <w:r>
        <w:rPr>
          <w:w w:val="105"/>
        </w:rPr>
        <w:t>, selected because they are population centers located near high-risk areas identified by the geospatial model.</w:t>
      </w:r>
    </w:p>
    <w:p>
      <w:pPr>
        <w:pStyle w:val="BodyText"/>
        <w:spacing w:line="292" w:lineRule="auto" w:before="138"/>
        <w:ind w:left="709" w:right="562"/>
        <w:jc w:val="both"/>
      </w:pPr>
      <w:r>
        <w:rPr>
          <w:w w:val="105"/>
        </w:rPr>
        <w:t>It</w:t>
      </w:r>
      <w:r>
        <w:rPr>
          <w:w w:val="105"/>
        </w:rPr>
        <w:t> is</w:t>
      </w:r>
      <w:r>
        <w:rPr>
          <w:w w:val="105"/>
        </w:rPr>
        <w:t> important</w:t>
      </w:r>
      <w:r>
        <w:rPr>
          <w:w w:val="105"/>
        </w:rPr>
        <w:t> to</w:t>
      </w:r>
      <w:r>
        <w:rPr>
          <w:w w:val="105"/>
        </w:rPr>
        <w:t> note</w:t>
      </w:r>
      <w:r>
        <w:rPr>
          <w:w w:val="105"/>
        </w:rPr>
        <w:t> that</w:t>
      </w:r>
      <w:r>
        <w:rPr>
          <w:w w:val="105"/>
        </w:rPr>
        <w:t> this</w:t>
      </w:r>
      <w:r>
        <w:rPr>
          <w:w w:val="105"/>
        </w:rPr>
        <w:t> approach</w:t>
      </w:r>
      <w:r>
        <w:rPr>
          <w:w w:val="105"/>
        </w:rPr>
        <w:t> does</w:t>
      </w:r>
      <w:r>
        <w:rPr>
          <w:w w:val="105"/>
        </w:rPr>
        <w:t> not</w:t>
      </w:r>
      <w:r>
        <w:rPr>
          <w:w w:val="105"/>
        </w:rPr>
        <w:t> seek</w:t>
      </w:r>
      <w:r>
        <w:rPr>
          <w:w w:val="105"/>
        </w:rPr>
        <w:t> to</w:t>
      </w:r>
      <w:r>
        <w:rPr>
          <w:w w:val="105"/>
        </w:rPr>
        <w:t> replace</w:t>
      </w:r>
      <w:r>
        <w:rPr>
          <w:w w:val="105"/>
        </w:rPr>
        <w:t> detailed</w:t>
      </w:r>
      <w:r>
        <w:rPr>
          <w:w w:val="105"/>
        </w:rPr>
        <w:t> hydrological</w:t>
      </w:r>
      <w:r>
        <w:rPr>
          <w:w w:val="105"/>
        </w:rPr>
        <w:t> and topographical</w:t>
      </w:r>
      <w:r>
        <w:rPr>
          <w:spacing w:val="-5"/>
          <w:w w:val="105"/>
        </w:rPr>
        <w:t> </w:t>
      </w:r>
      <w:r>
        <w:rPr>
          <w:w w:val="105"/>
        </w:rPr>
        <w:t>assessments.</w:t>
      </w:r>
      <w:r>
        <w:rPr>
          <w:spacing w:val="20"/>
          <w:w w:val="105"/>
        </w:rPr>
        <w:t> </w:t>
      </w:r>
      <w:r>
        <w:rPr>
          <w:w w:val="105"/>
        </w:rPr>
        <w:t>Rather,</w:t>
      </w:r>
      <w:r>
        <w:rPr>
          <w:spacing w:val="-2"/>
          <w:w w:val="105"/>
        </w:rPr>
        <w:t> </w:t>
      </w:r>
      <w:r>
        <w:rPr>
          <w:w w:val="105"/>
        </w:rPr>
        <w:t>it</w:t>
      </w:r>
      <w:r>
        <w:rPr>
          <w:spacing w:val="-5"/>
          <w:w w:val="105"/>
        </w:rPr>
        <w:t> </w:t>
      </w:r>
      <w:r>
        <w:rPr>
          <w:w w:val="105"/>
        </w:rPr>
        <w:t>provides</w:t>
      </w:r>
      <w:r>
        <w:rPr>
          <w:spacing w:val="-5"/>
          <w:w w:val="105"/>
        </w:rPr>
        <w:t> </w:t>
      </w:r>
      <w:r>
        <w:rPr>
          <w:w w:val="105"/>
        </w:rPr>
        <w:t>a</w:t>
      </w:r>
      <w:r>
        <w:rPr>
          <w:spacing w:val="-5"/>
          <w:w w:val="105"/>
        </w:rPr>
        <w:t> </w:t>
      </w:r>
      <w:r>
        <w:rPr>
          <w:w w:val="105"/>
        </w:rPr>
        <w:t>rapid,</w:t>
      </w:r>
      <w:r>
        <w:rPr>
          <w:spacing w:val="-2"/>
          <w:w w:val="105"/>
        </w:rPr>
        <w:t> </w:t>
      </w:r>
      <w:r>
        <w:rPr>
          <w:w w:val="105"/>
        </w:rPr>
        <w:t>general,</w:t>
      </w:r>
      <w:r>
        <w:rPr>
          <w:spacing w:val="-2"/>
          <w:w w:val="105"/>
        </w:rPr>
        <w:t> </w:t>
      </w:r>
      <w:r>
        <w:rPr>
          <w:w w:val="105"/>
        </w:rPr>
        <w:t>and</w:t>
      </w:r>
      <w:r>
        <w:rPr>
          <w:spacing w:val="-5"/>
          <w:w w:val="105"/>
        </w:rPr>
        <w:t> </w:t>
      </w:r>
      <w:r>
        <w:rPr>
          <w:w w:val="105"/>
        </w:rPr>
        <w:t>cost-effective</w:t>
      </w:r>
      <w:r>
        <w:rPr>
          <w:spacing w:val="-5"/>
          <w:w w:val="105"/>
        </w:rPr>
        <w:t> </w:t>
      </w:r>
      <w:r>
        <w:rPr>
          <w:w w:val="105"/>
        </w:rPr>
        <w:t>screening</w:t>
      </w:r>
      <w:r>
        <w:rPr>
          <w:spacing w:val="-5"/>
          <w:w w:val="105"/>
        </w:rPr>
        <w:t> </w:t>
      </w:r>
      <w:r>
        <w:rPr>
          <w:w w:val="105"/>
        </w:rPr>
        <w:t>tool </w:t>
      </w:r>
      <w:bookmarkStart w:name="Data" w:id="9"/>
      <w:bookmarkEnd w:id="9"/>
      <w:r>
        <w:rPr>
          <w:w w:val="105"/>
        </w:rPr>
        <w:t>that</w:t>
      </w:r>
      <w:r>
        <w:rPr>
          <w:w w:val="105"/>
        </w:rPr>
        <w:t> can identify locations where more detailed engineering analysis is warranted.</w:t>
      </w:r>
    </w:p>
    <w:p>
      <w:pPr>
        <w:pStyle w:val="BodyText"/>
        <w:spacing w:before="112"/>
      </w:pPr>
    </w:p>
    <w:p>
      <w:pPr>
        <w:pStyle w:val="Heading1"/>
        <w:numPr>
          <w:ilvl w:val="0"/>
          <w:numId w:val="1"/>
        </w:numPr>
        <w:tabs>
          <w:tab w:pos="1193" w:val="left" w:leader="none"/>
        </w:tabs>
        <w:spacing w:line="240" w:lineRule="auto" w:before="0" w:after="0"/>
        <w:ind w:left="1193" w:right="0" w:hanging="484"/>
        <w:jc w:val="left"/>
      </w:pPr>
      <w:r>
        <w:rPr>
          <w:color w:val="002E6C"/>
          <w:spacing w:val="-4"/>
          <w:w w:val="125"/>
        </w:rPr>
        <w:t>Data</w:t>
      </w:r>
    </w:p>
    <w:p>
      <w:pPr>
        <w:pStyle w:val="BodyText"/>
        <w:spacing w:line="292" w:lineRule="auto" w:before="260"/>
        <w:ind w:left="709" w:right="562"/>
        <w:jc w:val="both"/>
      </w:pPr>
      <w:r>
        <w:rPr>
          <w:w w:val="105"/>
        </w:rPr>
        <w:t>The</w:t>
      </w:r>
      <w:r>
        <w:rPr>
          <w:w w:val="105"/>
        </w:rPr>
        <w:t> PGR</w:t>
      </w:r>
      <w:r>
        <w:rPr>
          <w:w w:val="105"/>
        </w:rPr>
        <w:t> model</w:t>
      </w:r>
      <w:r>
        <w:rPr>
          <w:w w:val="105"/>
        </w:rPr>
        <w:t> draws</w:t>
      </w:r>
      <w:r>
        <w:rPr>
          <w:w w:val="105"/>
        </w:rPr>
        <w:t> on</w:t>
      </w:r>
      <w:r>
        <w:rPr>
          <w:w w:val="105"/>
        </w:rPr>
        <w:t> multiple</w:t>
      </w:r>
      <w:r>
        <w:rPr>
          <w:w w:val="105"/>
        </w:rPr>
        <w:t> data</w:t>
      </w:r>
      <w:r>
        <w:rPr>
          <w:w w:val="105"/>
        </w:rPr>
        <w:t> sources</w:t>
      </w:r>
      <w:r>
        <w:rPr>
          <w:w w:val="105"/>
        </w:rPr>
        <w:t> spanning</w:t>
      </w:r>
      <w:r>
        <w:rPr>
          <w:w w:val="105"/>
        </w:rPr>
        <w:t> disaster</w:t>
      </w:r>
      <w:r>
        <w:rPr>
          <w:w w:val="105"/>
        </w:rPr>
        <w:t> records,</w:t>
      </w:r>
      <w:r>
        <w:rPr>
          <w:w w:val="105"/>
        </w:rPr>
        <w:t> macroeconomic indicators,</w:t>
      </w:r>
      <w:r>
        <w:rPr>
          <w:w w:val="105"/>
        </w:rPr>
        <w:t> climate</w:t>
      </w:r>
      <w:r>
        <w:rPr>
          <w:w w:val="105"/>
        </w:rPr>
        <w:t> variables,</w:t>
      </w:r>
      <w:r>
        <w:rPr>
          <w:w w:val="105"/>
        </w:rPr>
        <w:t> and</w:t>
      </w:r>
      <w:r>
        <w:rPr>
          <w:w w:val="105"/>
        </w:rPr>
        <w:t> geospatial</w:t>
      </w:r>
      <w:r>
        <w:rPr>
          <w:w w:val="105"/>
        </w:rPr>
        <w:t> information.</w:t>
      </w:r>
      <w:r>
        <w:rPr>
          <w:spacing w:val="40"/>
          <w:w w:val="105"/>
        </w:rPr>
        <w:t> </w:t>
      </w:r>
      <w:r>
        <w:rPr>
          <w:w w:val="105"/>
        </w:rPr>
        <w:t>At</w:t>
      </w:r>
      <w:r>
        <w:rPr>
          <w:w w:val="105"/>
        </w:rPr>
        <w:t> the</w:t>
      </w:r>
      <w:r>
        <w:rPr>
          <w:w w:val="105"/>
        </w:rPr>
        <w:t> country</w:t>
      </w:r>
      <w:r>
        <w:rPr>
          <w:w w:val="105"/>
        </w:rPr>
        <w:t> level,</w:t>
      </w:r>
      <w:r>
        <w:rPr>
          <w:w w:val="105"/>
        </w:rPr>
        <w:t> disaster</w:t>
      </w:r>
      <w:r>
        <w:rPr>
          <w:w w:val="105"/>
        </w:rPr>
        <w:t> event counts</w:t>
      </w:r>
      <w:r>
        <w:rPr>
          <w:w w:val="105"/>
        </w:rPr>
        <w:t> and</w:t>
      </w:r>
      <w:r>
        <w:rPr>
          <w:w w:val="105"/>
        </w:rPr>
        <w:t> reported</w:t>
      </w:r>
      <w:r>
        <w:rPr>
          <w:w w:val="105"/>
        </w:rPr>
        <w:t> economic</w:t>
      </w:r>
      <w:r>
        <w:rPr>
          <w:w w:val="105"/>
        </w:rPr>
        <w:t> damages</w:t>
      </w:r>
      <w:r>
        <w:rPr>
          <w:w w:val="105"/>
        </w:rPr>
        <w:t> are</w:t>
      </w:r>
      <w:r>
        <w:rPr>
          <w:w w:val="105"/>
        </w:rPr>
        <w:t> obtained</w:t>
      </w:r>
      <w:r>
        <w:rPr>
          <w:w w:val="105"/>
        </w:rPr>
        <w:t> from</w:t>
      </w:r>
      <w:r>
        <w:rPr>
          <w:w w:val="105"/>
        </w:rPr>
        <w:t> the</w:t>
      </w:r>
      <w:r>
        <w:rPr>
          <w:w w:val="105"/>
        </w:rPr>
        <w:t> EM-DAT</w:t>
      </w:r>
      <w:r>
        <w:rPr>
          <w:w w:val="105"/>
        </w:rPr>
        <w:t> international</w:t>
      </w:r>
      <w:r>
        <w:rPr>
          <w:w w:val="105"/>
        </w:rPr>
        <w:t> disaster database</w:t>
      </w:r>
      <w:r>
        <w:rPr>
          <w:w w:val="105"/>
        </w:rPr>
        <w:t> [</w:t>
      </w:r>
      <w:hyperlink w:history="true" w:anchor="_bookmark34">
        <w:r>
          <w:rPr>
            <w:color w:val="002E6C"/>
            <w:w w:val="105"/>
          </w:rPr>
          <w:t>14</w:t>
        </w:r>
      </w:hyperlink>
      <w:r>
        <w:rPr>
          <w:w w:val="105"/>
        </w:rPr>
        <w:t>].</w:t>
      </w:r>
      <w:r>
        <w:rPr>
          <w:spacing w:val="40"/>
          <w:w w:val="105"/>
        </w:rPr>
        <w:t> </w:t>
      </w:r>
      <w:r>
        <w:rPr>
          <w:w w:val="105"/>
        </w:rPr>
        <w:t>These</w:t>
      </w:r>
      <w:r>
        <w:rPr>
          <w:w w:val="105"/>
        </w:rPr>
        <w:t> are</w:t>
      </w:r>
      <w:r>
        <w:rPr>
          <w:w w:val="105"/>
        </w:rPr>
        <w:t> merged</w:t>
      </w:r>
      <w:r>
        <w:rPr>
          <w:w w:val="105"/>
        </w:rPr>
        <w:t> with</w:t>
      </w:r>
      <w:r>
        <w:rPr>
          <w:w w:val="105"/>
        </w:rPr>
        <w:t> World</w:t>
      </w:r>
      <w:r>
        <w:rPr>
          <w:w w:val="105"/>
        </w:rPr>
        <w:t> Bank</w:t>
      </w:r>
      <w:r>
        <w:rPr>
          <w:w w:val="105"/>
        </w:rPr>
        <w:t> Development</w:t>
      </w:r>
      <w:r>
        <w:rPr>
          <w:w w:val="105"/>
        </w:rPr>
        <w:t> Indicators—GDP</w:t>
      </w:r>
      <w:r>
        <w:rPr>
          <w:w w:val="105"/>
        </w:rPr>
        <w:t> per</w:t>
      </w:r>
      <w:r>
        <w:rPr>
          <w:w w:val="105"/>
        </w:rPr>
        <w:t> capita</w:t>
      </w:r>
      <w:r>
        <w:rPr>
          <w:spacing w:val="80"/>
          <w:w w:val="105"/>
        </w:rPr>
        <w:t> </w:t>
      </w:r>
      <w:r>
        <w:rPr>
          <w:w w:val="105"/>
        </w:rPr>
        <w:t>and population density [</w:t>
      </w:r>
      <w:hyperlink w:history="true" w:anchor="_bookmark38">
        <w:r>
          <w:rPr>
            <w:color w:val="002E6C"/>
            <w:w w:val="105"/>
          </w:rPr>
          <w:t>18</w:t>
        </w:r>
      </w:hyperlink>
      <w:r>
        <w:rPr>
          <w:w w:val="105"/>
        </w:rPr>
        <w:t>]—and with gridded precipitation data from the GPCC dataset [</w:t>
      </w:r>
      <w:hyperlink w:history="true" w:anchor="_bookmark39">
        <w:r>
          <w:rPr>
            <w:color w:val="002E6C"/>
            <w:w w:val="105"/>
          </w:rPr>
          <w:t>19</w:t>
        </w:r>
      </w:hyperlink>
      <w:r>
        <w:rPr>
          <w:w w:val="105"/>
        </w:rPr>
        <w:t>], which</w:t>
      </w:r>
      <w:r>
        <w:rPr>
          <w:w w:val="105"/>
        </w:rPr>
        <w:t> is</w:t>
      </w:r>
      <w:r>
        <w:rPr>
          <w:w w:val="105"/>
        </w:rPr>
        <w:t> aggregated</w:t>
      </w:r>
      <w:r>
        <w:rPr>
          <w:w w:val="105"/>
        </w:rPr>
        <w:t> to</w:t>
      </w:r>
      <w:r>
        <w:rPr>
          <w:w w:val="105"/>
        </w:rPr>
        <w:t> country-level</w:t>
      </w:r>
      <w:r>
        <w:rPr>
          <w:w w:val="105"/>
        </w:rPr>
        <w:t> annual</w:t>
      </w:r>
      <w:r>
        <w:rPr>
          <w:w w:val="105"/>
        </w:rPr>
        <w:t> averages</w:t>
      </w:r>
      <w:r>
        <w:rPr>
          <w:w w:val="105"/>
        </w:rPr>
        <w:t> using</w:t>
      </w:r>
      <w:r>
        <w:rPr>
          <w:w w:val="105"/>
        </w:rPr>
        <w:t> national</w:t>
      </w:r>
      <w:r>
        <w:rPr>
          <w:w w:val="105"/>
        </w:rPr>
        <w:t> shapefiles.</w:t>
      </w:r>
      <w:r>
        <w:rPr>
          <w:spacing w:val="40"/>
          <w:w w:val="105"/>
        </w:rPr>
        <w:t> </w:t>
      </w:r>
      <w:r>
        <w:rPr>
          <w:w w:val="105"/>
        </w:rPr>
        <w:t>At</w:t>
      </w:r>
      <w:r>
        <w:rPr>
          <w:w w:val="105"/>
        </w:rPr>
        <w:t> the</w:t>
      </w:r>
      <w:r>
        <w:rPr>
          <w:w w:val="105"/>
        </w:rPr>
        <w:t> global level,</w:t>
      </w:r>
      <w:r>
        <w:rPr>
          <w:w w:val="105"/>
        </w:rPr>
        <w:t> two</w:t>
      </w:r>
      <w:r>
        <w:rPr>
          <w:w w:val="105"/>
        </w:rPr>
        <w:t> climate</w:t>
      </w:r>
      <w:r>
        <w:rPr>
          <w:w w:val="105"/>
        </w:rPr>
        <w:t> time</w:t>
      </w:r>
      <w:r>
        <w:rPr>
          <w:w w:val="105"/>
        </w:rPr>
        <w:t> series</w:t>
      </w:r>
      <w:r>
        <w:rPr>
          <w:w w:val="105"/>
        </w:rPr>
        <w:t> enter</w:t>
      </w:r>
      <w:r>
        <w:rPr>
          <w:w w:val="105"/>
        </w:rPr>
        <w:t> the</w:t>
      </w:r>
      <w:r>
        <w:rPr>
          <w:w w:val="105"/>
        </w:rPr>
        <w:t> model</w:t>
      </w:r>
      <w:r>
        <w:rPr>
          <w:w w:val="105"/>
        </w:rPr>
        <w:t> as</w:t>
      </w:r>
      <w:r>
        <w:rPr>
          <w:w w:val="105"/>
        </w:rPr>
        <w:t> covariates:</w:t>
      </w:r>
      <w:r>
        <w:rPr>
          <w:spacing w:val="40"/>
          <w:w w:val="105"/>
        </w:rPr>
        <w:t> </w:t>
      </w:r>
      <w:r>
        <w:rPr>
          <w:w w:val="105"/>
        </w:rPr>
        <w:t>atmospheric</w:t>
      </w:r>
      <w:r>
        <w:rPr>
          <w:w w:val="105"/>
        </w:rPr>
        <w:t> CO</w:t>
      </w:r>
      <w:r>
        <w:rPr>
          <w:rFonts w:ascii="Trebuchet MS" w:hAnsi="Trebuchet MS"/>
          <w:w w:val="105"/>
          <w:vertAlign w:val="subscript"/>
        </w:rPr>
        <w:t>2</w:t>
      </w:r>
      <w:r>
        <w:rPr>
          <w:rFonts w:ascii="Trebuchet MS" w:hAnsi="Trebuchet MS"/>
          <w:w w:val="105"/>
          <w:vertAlign w:val="baseline"/>
        </w:rPr>
        <w:t> </w:t>
      </w:r>
      <w:r>
        <w:rPr>
          <w:w w:val="105"/>
          <w:vertAlign w:val="baseline"/>
        </w:rPr>
        <w:t>concentration from</w:t>
      </w:r>
      <w:r>
        <w:rPr>
          <w:w w:val="105"/>
          <w:vertAlign w:val="baseline"/>
        </w:rPr>
        <w:t> NOAA’s</w:t>
      </w:r>
      <w:r>
        <w:rPr>
          <w:w w:val="105"/>
          <w:vertAlign w:val="baseline"/>
        </w:rPr>
        <w:t> Mauna</w:t>
      </w:r>
      <w:r>
        <w:rPr>
          <w:w w:val="105"/>
          <w:vertAlign w:val="baseline"/>
        </w:rPr>
        <w:t> Loa</w:t>
      </w:r>
      <w:r>
        <w:rPr>
          <w:w w:val="105"/>
          <w:vertAlign w:val="baseline"/>
        </w:rPr>
        <w:t> observatory</w:t>
      </w:r>
      <w:r>
        <w:rPr>
          <w:w w:val="105"/>
          <w:vertAlign w:val="baseline"/>
        </w:rPr>
        <w:t> [</w:t>
      </w:r>
      <w:hyperlink w:history="true" w:anchor="_bookmark40">
        <w:r>
          <w:rPr>
            <w:color w:val="002E6C"/>
            <w:w w:val="105"/>
            <w:vertAlign w:val="baseline"/>
          </w:rPr>
          <w:t>20</w:t>
        </w:r>
      </w:hyperlink>
      <w:r>
        <w:rPr>
          <w:w w:val="105"/>
          <w:vertAlign w:val="baseline"/>
        </w:rPr>
        <w:t>]</w:t>
      </w:r>
      <w:r>
        <w:rPr>
          <w:w w:val="105"/>
          <w:vertAlign w:val="baseline"/>
        </w:rPr>
        <w:t> and</w:t>
      </w:r>
      <w:r>
        <w:rPr>
          <w:w w:val="105"/>
          <w:vertAlign w:val="baseline"/>
        </w:rPr>
        <w:t> ocean</w:t>
      </w:r>
      <w:r>
        <w:rPr>
          <w:w w:val="105"/>
          <w:vertAlign w:val="baseline"/>
        </w:rPr>
        <w:t> temperature</w:t>
      </w:r>
      <w:r>
        <w:rPr>
          <w:w w:val="105"/>
          <w:vertAlign w:val="baseline"/>
        </w:rPr>
        <w:t> deviation</w:t>
      </w:r>
      <w:r>
        <w:rPr>
          <w:w w:val="105"/>
          <w:vertAlign w:val="baseline"/>
        </w:rPr>
        <w:t> from</w:t>
      </w:r>
      <w:r>
        <w:rPr>
          <w:w w:val="105"/>
          <w:vertAlign w:val="baseline"/>
        </w:rPr>
        <w:t> the</w:t>
      </w:r>
      <w:r>
        <w:rPr>
          <w:w w:val="105"/>
          <w:vertAlign w:val="baseline"/>
        </w:rPr>
        <w:t> NOAA Global</w:t>
      </w:r>
      <w:r>
        <w:rPr>
          <w:w w:val="105"/>
          <w:vertAlign w:val="baseline"/>
        </w:rPr>
        <w:t> Surface</w:t>
      </w:r>
      <w:r>
        <w:rPr>
          <w:w w:val="105"/>
          <w:vertAlign w:val="baseline"/>
        </w:rPr>
        <w:t> Temperature</w:t>
      </w:r>
      <w:r>
        <w:rPr>
          <w:w w:val="105"/>
          <w:vertAlign w:val="baseline"/>
        </w:rPr>
        <w:t> Dataset</w:t>
      </w:r>
      <w:r>
        <w:rPr>
          <w:w w:val="105"/>
          <w:vertAlign w:val="baseline"/>
        </w:rPr>
        <w:t> [</w:t>
      </w:r>
      <w:hyperlink w:history="true" w:anchor="_bookmark41">
        <w:r>
          <w:rPr>
            <w:color w:val="002E6C"/>
            <w:w w:val="105"/>
            <w:vertAlign w:val="baseline"/>
          </w:rPr>
          <w:t>21</w:t>
        </w:r>
      </w:hyperlink>
      <w:r>
        <w:rPr>
          <w:w w:val="105"/>
          <w:vertAlign w:val="baseline"/>
        </w:rPr>
        <w:t>].</w:t>
      </w:r>
      <w:r>
        <w:rPr>
          <w:spacing w:val="40"/>
          <w:w w:val="105"/>
          <w:vertAlign w:val="baseline"/>
        </w:rPr>
        <w:t> </w:t>
      </w:r>
      <w:r>
        <w:rPr>
          <w:w w:val="105"/>
          <w:vertAlign w:val="baseline"/>
        </w:rPr>
        <w:t>For</w:t>
      </w:r>
      <w:r>
        <w:rPr>
          <w:w w:val="105"/>
          <w:vertAlign w:val="baseline"/>
        </w:rPr>
        <w:t> the</w:t>
      </w:r>
      <w:r>
        <w:rPr>
          <w:w w:val="105"/>
          <w:vertAlign w:val="baseline"/>
        </w:rPr>
        <w:t> geospatial</w:t>
      </w:r>
      <w:r>
        <w:rPr>
          <w:w w:val="105"/>
          <w:vertAlign w:val="baseline"/>
        </w:rPr>
        <w:t> component,</w:t>
      </w:r>
      <w:r>
        <w:rPr>
          <w:w w:val="105"/>
          <w:vertAlign w:val="baseline"/>
        </w:rPr>
        <w:t> we</w:t>
      </w:r>
      <w:r>
        <w:rPr>
          <w:w w:val="105"/>
          <w:vertAlign w:val="baseline"/>
        </w:rPr>
        <w:t> use</w:t>
      </w:r>
      <w:r>
        <w:rPr>
          <w:w w:val="105"/>
          <w:vertAlign w:val="baseline"/>
        </w:rPr>
        <w:t> World</w:t>
      </w:r>
      <w:r>
        <w:rPr>
          <w:w w:val="105"/>
          <w:vertAlign w:val="baseline"/>
        </w:rPr>
        <w:t> Bank country boundary shapefiles [</w:t>
      </w:r>
      <w:hyperlink w:history="true" w:anchor="_bookmark38">
        <w:r>
          <w:rPr>
            <w:color w:val="002E6C"/>
            <w:w w:val="105"/>
            <w:vertAlign w:val="baseline"/>
          </w:rPr>
          <w:t>18</w:t>
        </w:r>
      </w:hyperlink>
      <w:r>
        <w:rPr>
          <w:w w:val="105"/>
          <w:vertAlign w:val="baseline"/>
        </w:rPr>
        <w:t>] and the HydroRIVERS global river network dataset [</w:t>
      </w:r>
      <w:hyperlink w:history="true" w:anchor="_bookmark35">
        <w:r>
          <w:rPr>
            <w:color w:val="002E6C"/>
            <w:w w:val="105"/>
            <w:vertAlign w:val="baseline"/>
          </w:rPr>
          <w:t>15</w:t>
        </w:r>
      </w:hyperlink>
      <w:r>
        <w:rPr>
          <w:w w:val="105"/>
          <w:vertAlign w:val="baseline"/>
        </w:rPr>
        <w:t>], from which we compute the distance from each point to the nearest river and coastline.</w:t>
      </w:r>
      <w:r>
        <w:rPr>
          <w:spacing w:val="27"/>
          <w:w w:val="105"/>
          <w:vertAlign w:val="baseline"/>
        </w:rPr>
        <w:t> </w:t>
      </w:r>
      <w:r>
        <w:rPr>
          <w:w w:val="105"/>
          <w:vertAlign w:val="baseline"/>
        </w:rPr>
        <w:t>The analysis focuses</w:t>
      </w:r>
      <w:r>
        <w:rPr>
          <w:w w:val="105"/>
          <w:vertAlign w:val="baseline"/>
        </w:rPr>
        <w:t> on</w:t>
      </w:r>
      <w:r>
        <w:rPr>
          <w:w w:val="105"/>
          <w:vertAlign w:val="baseline"/>
        </w:rPr>
        <w:t> hydrometeorological</w:t>
      </w:r>
      <w:r>
        <w:rPr>
          <w:w w:val="105"/>
          <w:vertAlign w:val="baseline"/>
        </w:rPr>
        <w:t> disasters</w:t>
      </w:r>
      <w:r>
        <w:rPr>
          <w:w w:val="105"/>
          <w:vertAlign w:val="baseline"/>
        </w:rPr>
        <w:t> (floods,</w:t>
      </w:r>
      <w:r>
        <w:rPr>
          <w:w w:val="105"/>
          <w:vertAlign w:val="baseline"/>
        </w:rPr>
        <w:t> storms,</w:t>
      </w:r>
      <w:r>
        <w:rPr>
          <w:w w:val="105"/>
          <w:vertAlign w:val="baseline"/>
        </w:rPr>
        <w:t> and</w:t>
      </w:r>
      <w:r>
        <w:rPr>
          <w:w w:val="105"/>
          <w:vertAlign w:val="baseline"/>
        </w:rPr>
        <w:t> wet</w:t>
      </w:r>
      <w:r>
        <w:rPr>
          <w:w w:val="105"/>
          <w:vertAlign w:val="baseline"/>
        </w:rPr>
        <w:t> mass</w:t>
      </w:r>
      <w:r>
        <w:rPr>
          <w:w w:val="105"/>
          <w:vertAlign w:val="baseline"/>
        </w:rPr>
        <w:t> movements)</w:t>
      </w:r>
      <w:r>
        <w:rPr>
          <w:w w:val="105"/>
          <w:vertAlign w:val="baseline"/>
        </w:rPr>
        <w:t> recorded after</w:t>
      </w:r>
      <w:r>
        <w:rPr>
          <w:w w:val="105"/>
          <w:vertAlign w:val="baseline"/>
        </w:rPr>
        <w:t> 1980</w:t>
      </w:r>
      <w:r>
        <w:rPr>
          <w:w w:val="105"/>
          <w:vertAlign w:val="baseline"/>
        </w:rPr>
        <w:t> that</w:t>
      </w:r>
      <w:r>
        <w:rPr>
          <w:w w:val="105"/>
          <w:vertAlign w:val="baseline"/>
        </w:rPr>
        <w:t> affected</w:t>
      </w:r>
      <w:r>
        <w:rPr>
          <w:w w:val="105"/>
          <w:vertAlign w:val="baseline"/>
        </w:rPr>
        <w:t> more</w:t>
      </w:r>
      <w:r>
        <w:rPr>
          <w:w w:val="105"/>
          <w:vertAlign w:val="baseline"/>
        </w:rPr>
        <w:t> than</w:t>
      </w:r>
      <w:r>
        <w:rPr>
          <w:w w:val="105"/>
          <w:vertAlign w:val="baseline"/>
        </w:rPr>
        <w:t> 1,000</w:t>
      </w:r>
      <w:r>
        <w:rPr>
          <w:w w:val="105"/>
          <w:vertAlign w:val="baseline"/>
        </w:rPr>
        <w:t> people,</w:t>
      </w:r>
      <w:r>
        <w:rPr>
          <w:w w:val="105"/>
          <w:vertAlign w:val="baseline"/>
        </w:rPr>
        <w:t> yielding</w:t>
      </w:r>
      <w:r>
        <w:rPr>
          <w:w w:val="105"/>
          <w:vertAlign w:val="baseline"/>
        </w:rPr>
        <w:t> 5,692</w:t>
      </w:r>
      <w:r>
        <w:rPr>
          <w:w w:val="105"/>
          <w:vertAlign w:val="baseline"/>
        </w:rPr>
        <w:t> events</w:t>
      </w:r>
      <w:r>
        <w:rPr>
          <w:w w:val="105"/>
          <w:vertAlign w:val="baseline"/>
        </w:rPr>
        <w:t> worldwide.</w:t>
      </w:r>
      <w:r>
        <w:rPr>
          <w:spacing w:val="40"/>
          <w:w w:val="105"/>
          <w:vertAlign w:val="baseline"/>
        </w:rPr>
        <w:t> </w:t>
      </w:r>
      <w:r>
        <w:rPr>
          <w:w w:val="105"/>
          <w:vertAlign w:val="baseline"/>
        </w:rPr>
        <w:t>Full</w:t>
      </w:r>
      <w:r>
        <w:rPr>
          <w:w w:val="105"/>
          <w:vertAlign w:val="baseline"/>
        </w:rPr>
        <w:t> details </w:t>
      </w:r>
      <w:bookmarkStart w:name="AI-Based Geolocation of Disaster Events" w:id="10"/>
      <w:bookmarkEnd w:id="10"/>
      <w:r>
        <w:rPr>
          <w:w w:val="105"/>
          <w:vertAlign w:val="baseline"/>
        </w:rPr>
        <w:t>on</w:t>
      </w:r>
      <w:r>
        <w:rPr>
          <w:w w:val="105"/>
          <w:vertAlign w:val="baseline"/>
        </w:rPr>
        <w:t> data processing are provided in the companion paper [</w:t>
      </w:r>
      <w:hyperlink w:history="true" w:anchor="_bookmark21">
        <w:r>
          <w:rPr>
            <w:color w:val="002E6C"/>
            <w:w w:val="105"/>
            <w:vertAlign w:val="baseline"/>
          </w:rPr>
          <w:t>1</w:t>
        </w:r>
      </w:hyperlink>
      <w:r>
        <w:rPr>
          <w:w w:val="105"/>
          <w:vertAlign w:val="baseline"/>
        </w:rPr>
        <w:t>].</w:t>
      </w:r>
    </w:p>
    <w:p>
      <w:pPr>
        <w:pStyle w:val="BodyText"/>
        <w:spacing w:before="42"/>
      </w:pPr>
    </w:p>
    <w:p>
      <w:pPr>
        <w:pStyle w:val="Heading2"/>
        <w:numPr>
          <w:ilvl w:val="1"/>
          <w:numId w:val="1"/>
        </w:numPr>
        <w:tabs>
          <w:tab w:pos="1321" w:val="left" w:leader="none"/>
        </w:tabs>
        <w:spacing w:line="240" w:lineRule="auto" w:before="1" w:after="0"/>
        <w:ind w:left="1321" w:right="0" w:hanging="612"/>
        <w:jc w:val="left"/>
      </w:pPr>
      <w:r>
        <w:rPr>
          <w:color w:val="006BB6"/>
          <w:w w:val="120"/>
        </w:rPr>
        <w:t>AI-Based</w:t>
      </w:r>
      <w:r>
        <w:rPr>
          <w:color w:val="006BB6"/>
          <w:spacing w:val="4"/>
          <w:w w:val="120"/>
        </w:rPr>
        <w:t> </w:t>
      </w:r>
      <w:r>
        <w:rPr>
          <w:color w:val="006BB6"/>
          <w:w w:val="120"/>
        </w:rPr>
        <w:t>Geolocation</w:t>
      </w:r>
      <w:r>
        <w:rPr>
          <w:color w:val="006BB6"/>
          <w:spacing w:val="4"/>
          <w:w w:val="120"/>
        </w:rPr>
        <w:t> </w:t>
      </w:r>
      <w:r>
        <w:rPr>
          <w:color w:val="006BB6"/>
          <w:w w:val="120"/>
        </w:rPr>
        <w:t>of</w:t>
      </w:r>
      <w:r>
        <w:rPr>
          <w:color w:val="006BB6"/>
          <w:spacing w:val="4"/>
          <w:w w:val="120"/>
        </w:rPr>
        <w:t> </w:t>
      </w:r>
      <w:r>
        <w:rPr>
          <w:color w:val="006BB6"/>
          <w:w w:val="120"/>
        </w:rPr>
        <w:t>Disaster</w:t>
      </w:r>
      <w:r>
        <w:rPr>
          <w:color w:val="006BB6"/>
          <w:spacing w:val="4"/>
          <w:w w:val="120"/>
        </w:rPr>
        <w:t> </w:t>
      </w:r>
      <w:r>
        <w:rPr>
          <w:color w:val="006BB6"/>
          <w:spacing w:val="-2"/>
          <w:w w:val="120"/>
        </w:rPr>
        <w:t>Events</w:t>
      </w:r>
    </w:p>
    <w:p>
      <w:pPr>
        <w:pStyle w:val="BodyText"/>
        <w:spacing w:line="292" w:lineRule="auto" w:before="195"/>
        <w:ind w:left="709" w:right="563"/>
        <w:jc w:val="both"/>
      </w:pPr>
      <w:r>
        <w:rPr>
          <w:w w:val="105"/>
        </w:rPr>
        <w:t>A</w:t>
      </w:r>
      <w:r>
        <w:rPr>
          <w:w w:val="105"/>
        </w:rPr>
        <w:t> significant</w:t>
      </w:r>
      <w:r>
        <w:rPr>
          <w:w w:val="105"/>
        </w:rPr>
        <w:t> challenge</w:t>
      </w:r>
      <w:r>
        <w:rPr>
          <w:w w:val="105"/>
        </w:rPr>
        <w:t> for</w:t>
      </w:r>
      <w:r>
        <w:rPr>
          <w:w w:val="105"/>
        </w:rPr>
        <w:t> the</w:t>
      </w:r>
      <w:r>
        <w:rPr>
          <w:w w:val="105"/>
        </w:rPr>
        <w:t> geospatial</w:t>
      </w:r>
      <w:r>
        <w:rPr>
          <w:w w:val="105"/>
        </w:rPr>
        <w:t> component</w:t>
      </w:r>
      <w:r>
        <w:rPr>
          <w:w w:val="105"/>
        </w:rPr>
        <w:t> of</w:t>
      </w:r>
      <w:r>
        <w:rPr>
          <w:w w:val="105"/>
        </w:rPr>
        <w:t> the</w:t>
      </w:r>
      <w:r>
        <w:rPr>
          <w:w w:val="105"/>
        </w:rPr>
        <w:t> PGR</w:t>
      </w:r>
      <w:r>
        <w:rPr>
          <w:w w:val="105"/>
        </w:rPr>
        <w:t> model</w:t>
      </w:r>
      <w:r>
        <w:rPr>
          <w:w w:val="105"/>
        </w:rPr>
        <w:t> is</w:t>
      </w:r>
      <w:r>
        <w:rPr>
          <w:w w:val="105"/>
        </w:rPr>
        <w:t> the</w:t>
      </w:r>
      <w:r>
        <w:rPr>
          <w:w w:val="105"/>
        </w:rPr>
        <w:t> scarcity</w:t>
      </w:r>
      <w:r>
        <w:rPr>
          <w:w w:val="105"/>
        </w:rPr>
        <w:t> of</w:t>
      </w:r>
      <w:r>
        <w:rPr>
          <w:w w:val="105"/>
        </w:rPr>
        <w:t> ge- ographic</w:t>
      </w:r>
      <w:r>
        <w:rPr>
          <w:w w:val="105"/>
        </w:rPr>
        <w:t> coordinates</w:t>
      </w:r>
      <w:r>
        <w:rPr>
          <w:w w:val="105"/>
        </w:rPr>
        <w:t> in</w:t>
      </w:r>
      <w:r>
        <w:rPr>
          <w:w w:val="105"/>
        </w:rPr>
        <w:t> disaster</w:t>
      </w:r>
      <w:r>
        <w:rPr>
          <w:w w:val="105"/>
        </w:rPr>
        <w:t> databases.</w:t>
      </w:r>
      <w:r>
        <w:rPr>
          <w:spacing w:val="40"/>
          <w:w w:val="105"/>
        </w:rPr>
        <w:t> </w:t>
      </w:r>
      <w:r>
        <w:rPr>
          <w:w w:val="105"/>
        </w:rPr>
        <w:t>Out</w:t>
      </w:r>
      <w:r>
        <w:rPr>
          <w:w w:val="105"/>
        </w:rPr>
        <w:t> of</w:t>
      </w:r>
      <w:r>
        <w:rPr>
          <w:w w:val="105"/>
        </w:rPr>
        <w:t> 5,692</w:t>
      </w:r>
      <w:r>
        <w:rPr>
          <w:w w:val="105"/>
        </w:rPr>
        <w:t> hydrometeorological</w:t>
      </w:r>
      <w:r>
        <w:rPr>
          <w:w w:val="105"/>
        </w:rPr>
        <w:t> disasters</w:t>
      </w:r>
      <w:r>
        <w:rPr>
          <w:w w:val="105"/>
        </w:rPr>
        <w:t> in</w:t>
      </w:r>
      <w:r>
        <w:rPr>
          <w:w w:val="105"/>
        </w:rPr>
        <w:t> the EM-DAT database, only 864—approximately 15%—have associated latitude and longitude coor- dinates.</w:t>
      </w:r>
      <w:r>
        <w:rPr>
          <w:spacing w:val="25"/>
          <w:w w:val="105"/>
        </w:rPr>
        <w:t> </w:t>
      </w:r>
      <w:r>
        <w:rPr>
          <w:w w:val="105"/>
        </w:rPr>
        <w:t>In</w:t>
      </w:r>
      <w:r>
        <w:rPr>
          <w:spacing w:val="-5"/>
          <w:w w:val="105"/>
        </w:rPr>
        <w:t> </w:t>
      </w:r>
      <w:r>
        <w:rPr>
          <w:w w:val="105"/>
        </w:rPr>
        <w:t>contrast,</w:t>
      </w:r>
      <w:r>
        <w:rPr>
          <w:spacing w:val="-2"/>
          <w:w w:val="105"/>
        </w:rPr>
        <w:t> </w:t>
      </w:r>
      <w:r>
        <w:rPr>
          <w:w w:val="105"/>
        </w:rPr>
        <w:t>5,640</w:t>
      </w:r>
      <w:r>
        <w:rPr>
          <w:spacing w:val="-5"/>
          <w:w w:val="105"/>
        </w:rPr>
        <w:t> </w:t>
      </w:r>
      <w:r>
        <w:rPr>
          <w:w w:val="105"/>
        </w:rPr>
        <w:t>observations</w:t>
      </w:r>
      <w:r>
        <w:rPr>
          <w:spacing w:val="-5"/>
          <w:w w:val="105"/>
        </w:rPr>
        <w:t> </w:t>
      </w:r>
      <w:r>
        <w:rPr>
          <w:w w:val="105"/>
        </w:rPr>
        <w:t>include</w:t>
      </w:r>
      <w:r>
        <w:rPr>
          <w:spacing w:val="-5"/>
          <w:w w:val="105"/>
        </w:rPr>
        <w:t> </w:t>
      </w:r>
      <w:r>
        <w:rPr>
          <w:w w:val="105"/>
        </w:rPr>
        <w:t>a</w:t>
      </w:r>
      <w:r>
        <w:rPr>
          <w:spacing w:val="-5"/>
          <w:w w:val="105"/>
        </w:rPr>
        <w:t> </w:t>
      </w:r>
      <w:r>
        <w:rPr>
          <w:w w:val="105"/>
        </w:rPr>
        <w:t>free-text</w:t>
      </w:r>
      <w:r>
        <w:rPr>
          <w:spacing w:val="-5"/>
          <w:w w:val="105"/>
        </w:rPr>
        <w:t> </w:t>
      </w:r>
      <w:r>
        <w:rPr>
          <w:w w:val="105"/>
        </w:rPr>
        <w:t>“Location”</w:t>
      </w:r>
      <w:r>
        <w:rPr>
          <w:spacing w:val="-5"/>
          <w:w w:val="105"/>
        </w:rPr>
        <w:t> </w:t>
      </w:r>
      <w:r>
        <w:rPr>
          <w:w w:val="105"/>
        </w:rPr>
        <w:t>field</w:t>
      </w:r>
      <w:r>
        <w:rPr>
          <w:spacing w:val="-5"/>
          <w:w w:val="105"/>
        </w:rPr>
        <w:t> </w:t>
      </w:r>
      <w:r>
        <w:rPr>
          <w:w w:val="105"/>
        </w:rPr>
        <w:t>containing</w:t>
      </w:r>
      <w:r>
        <w:rPr>
          <w:spacing w:val="-5"/>
          <w:w w:val="105"/>
        </w:rPr>
        <w:t> </w:t>
      </w:r>
      <w:r>
        <w:rPr>
          <w:w w:val="105"/>
        </w:rPr>
        <w:t>the</w:t>
      </w:r>
      <w:r>
        <w:rPr>
          <w:spacing w:val="-5"/>
          <w:w w:val="105"/>
        </w:rPr>
        <w:t> </w:t>
      </w:r>
      <w:r>
        <w:rPr>
          <w:w w:val="105"/>
        </w:rPr>
        <w:t>names of</w:t>
      </w:r>
      <w:r>
        <w:rPr>
          <w:spacing w:val="-5"/>
          <w:w w:val="105"/>
        </w:rPr>
        <w:t> </w:t>
      </w:r>
      <w:r>
        <w:rPr>
          <w:w w:val="105"/>
        </w:rPr>
        <w:t>affected</w:t>
      </w:r>
      <w:r>
        <w:rPr>
          <w:spacing w:val="-5"/>
          <w:w w:val="105"/>
        </w:rPr>
        <w:t> </w:t>
      </w:r>
      <w:r>
        <w:rPr>
          <w:w w:val="105"/>
        </w:rPr>
        <w:t>places.</w:t>
      </w:r>
      <w:r>
        <w:rPr>
          <w:spacing w:val="26"/>
          <w:w w:val="105"/>
        </w:rPr>
        <w:t> </w:t>
      </w:r>
      <w:r>
        <w:rPr>
          <w:w w:val="105"/>
        </w:rPr>
        <w:t>This</w:t>
      </w:r>
      <w:r>
        <w:rPr>
          <w:spacing w:val="-5"/>
          <w:w w:val="105"/>
        </w:rPr>
        <w:t> </w:t>
      </w:r>
      <w:r>
        <w:rPr>
          <w:w w:val="105"/>
        </w:rPr>
        <w:t>field</w:t>
      </w:r>
      <w:r>
        <w:rPr>
          <w:spacing w:val="-5"/>
          <w:w w:val="105"/>
        </w:rPr>
        <w:t> </w:t>
      </w:r>
      <w:r>
        <w:rPr>
          <w:w w:val="105"/>
        </w:rPr>
        <w:t>is</w:t>
      </w:r>
      <w:r>
        <w:rPr>
          <w:spacing w:val="-5"/>
          <w:w w:val="105"/>
        </w:rPr>
        <w:t> </w:t>
      </w:r>
      <w:r>
        <w:rPr>
          <w:w w:val="105"/>
        </w:rPr>
        <w:t>often</w:t>
      </w:r>
      <w:r>
        <w:rPr>
          <w:spacing w:val="-5"/>
          <w:w w:val="105"/>
        </w:rPr>
        <w:t> </w:t>
      </w:r>
      <w:r>
        <w:rPr>
          <w:w w:val="105"/>
        </w:rPr>
        <w:t>complex:</w:t>
      </w:r>
      <w:r>
        <w:rPr>
          <w:spacing w:val="23"/>
          <w:w w:val="105"/>
        </w:rPr>
        <w:t> </w:t>
      </w:r>
      <w:r>
        <w:rPr>
          <w:w w:val="105"/>
        </w:rPr>
        <w:t>a</w:t>
      </w:r>
      <w:r>
        <w:rPr>
          <w:spacing w:val="-5"/>
          <w:w w:val="105"/>
        </w:rPr>
        <w:t> </w:t>
      </w:r>
      <w:r>
        <w:rPr>
          <w:w w:val="105"/>
        </w:rPr>
        <w:t>single</w:t>
      </w:r>
      <w:r>
        <w:rPr>
          <w:spacing w:val="-5"/>
          <w:w w:val="105"/>
        </w:rPr>
        <w:t> </w:t>
      </w:r>
      <w:r>
        <w:rPr>
          <w:w w:val="105"/>
        </w:rPr>
        <w:t>disaster</w:t>
      </w:r>
      <w:r>
        <w:rPr>
          <w:spacing w:val="-5"/>
          <w:w w:val="105"/>
        </w:rPr>
        <w:t> </w:t>
      </w:r>
      <w:r>
        <w:rPr>
          <w:w w:val="105"/>
        </w:rPr>
        <w:t>may</w:t>
      </w:r>
      <w:r>
        <w:rPr>
          <w:spacing w:val="-5"/>
          <w:w w:val="105"/>
        </w:rPr>
        <w:t> </w:t>
      </w:r>
      <w:r>
        <w:rPr>
          <w:w w:val="105"/>
        </w:rPr>
        <w:t>list</w:t>
      </w:r>
      <w:r>
        <w:rPr>
          <w:spacing w:val="-5"/>
          <w:w w:val="105"/>
        </w:rPr>
        <w:t> </w:t>
      </w:r>
      <w:r>
        <w:rPr>
          <w:w w:val="105"/>
        </w:rPr>
        <w:t>multiple</w:t>
      </w:r>
      <w:r>
        <w:rPr>
          <w:spacing w:val="-5"/>
          <w:w w:val="105"/>
        </w:rPr>
        <w:t> </w:t>
      </w:r>
      <w:r>
        <w:rPr>
          <w:w w:val="105"/>
        </w:rPr>
        <w:t>provinces,</w:t>
      </w:r>
      <w:r>
        <w:rPr>
          <w:spacing w:val="-2"/>
          <w:w w:val="105"/>
        </w:rPr>
        <w:t> </w:t>
      </w:r>
      <w:r>
        <w:rPr>
          <w:w w:val="105"/>
        </w:rPr>
        <w:t>cities, and regions in inconsistent formats across different countries and languages.</w:t>
      </w:r>
    </w:p>
    <w:p>
      <w:pPr>
        <w:pStyle w:val="BodyText"/>
        <w:spacing w:line="292" w:lineRule="auto" w:before="142"/>
        <w:ind w:left="709" w:right="562"/>
        <w:jc w:val="both"/>
      </w:pPr>
      <w:r>
        <w:rPr>
          <w:w w:val="105"/>
        </w:rPr>
        <w:t>To overcome this limitation,</w:t>
      </w:r>
      <w:r>
        <w:rPr>
          <w:w w:val="105"/>
        </w:rPr>
        <w:t> we developed an automated pipeline that sends each disaster’s location</w:t>
      </w:r>
      <w:r>
        <w:rPr>
          <w:spacing w:val="40"/>
          <w:w w:val="105"/>
        </w:rPr>
        <w:t> </w:t>
      </w:r>
      <w:r>
        <w:rPr>
          <w:w w:val="105"/>
        </w:rPr>
        <w:t>text,</w:t>
      </w:r>
      <w:r>
        <w:rPr>
          <w:spacing w:val="40"/>
          <w:w w:val="105"/>
        </w:rPr>
        <w:t> </w:t>
      </w:r>
      <w:r>
        <w:rPr>
          <w:w w:val="105"/>
        </w:rPr>
        <w:t>along</w:t>
      </w:r>
      <w:r>
        <w:rPr>
          <w:spacing w:val="40"/>
          <w:w w:val="105"/>
        </w:rPr>
        <w:t> </w:t>
      </w:r>
      <w:r>
        <w:rPr>
          <w:w w:val="105"/>
        </w:rPr>
        <w:t>with</w:t>
      </w:r>
      <w:r>
        <w:rPr>
          <w:spacing w:val="40"/>
          <w:w w:val="105"/>
        </w:rPr>
        <w:t> </w:t>
      </w:r>
      <w:r>
        <w:rPr>
          <w:w w:val="105"/>
        </w:rPr>
        <w:t>its</w:t>
      </w:r>
      <w:r>
        <w:rPr>
          <w:spacing w:val="40"/>
          <w:w w:val="105"/>
        </w:rPr>
        <w:t> </w:t>
      </w:r>
      <w:r>
        <w:rPr>
          <w:w w:val="105"/>
        </w:rPr>
        <w:t>country</w:t>
      </w:r>
      <w:r>
        <w:rPr>
          <w:spacing w:val="40"/>
          <w:w w:val="105"/>
        </w:rPr>
        <w:t> </w:t>
      </w:r>
      <w:r>
        <w:rPr>
          <w:w w:val="105"/>
        </w:rPr>
        <w:t>and</w:t>
      </w:r>
      <w:r>
        <w:rPr>
          <w:spacing w:val="40"/>
          <w:w w:val="105"/>
        </w:rPr>
        <w:t> </w:t>
      </w:r>
      <w:r>
        <w:rPr>
          <w:w w:val="105"/>
        </w:rPr>
        <w:t>region,</w:t>
      </w:r>
      <w:r>
        <w:rPr>
          <w:spacing w:val="40"/>
          <w:w w:val="105"/>
        </w:rPr>
        <w:t> </w:t>
      </w:r>
      <w:r>
        <w:rPr>
          <w:w w:val="105"/>
        </w:rPr>
        <w:t>to</w:t>
      </w:r>
      <w:r>
        <w:rPr>
          <w:spacing w:val="40"/>
          <w:w w:val="105"/>
        </w:rPr>
        <w:t> </w:t>
      </w:r>
      <w:r>
        <w:rPr>
          <w:w w:val="105"/>
        </w:rPr>
        <w:t>OpenAI’s</w:t>
      </w:r>
      <w:r>
        <w:rPr>
          <w:spacing w:val="40"/>
          <w:w w:val="105"/>
        </w:rPr>
        <w:t> </w:t>
      </w:r>
      <w:r>
        <w:rPr>
          <w:w w:val="105"/>
        </w:rPr>
        <w:t>GPT-4o-mini</w:t>
      </w:r>
      <w:r>
        <w:rPr>
          <w:spacing w:val="40"/>
          <w:w w:val="105"/>
        </w:rPr>
        <w:t> </w:t>
      </w:r>
      <w:r>
        <w:rPr>
          <w:w w:val="105"/>
        </w:rPr>
        <w:t>large</w:t>
      </w:r>
      <w:r>
        <w:rPr>
          <w:spacing w:val="40"/>
          <w:w w:val="105"/>
        </w:rPr>
        <w:t> </w:t>
      </w:r>
      <w:r>
        <w:rPr>
          <w:w w:val="105"/>
        </w:rPr>
        <w:t>language model</w:t>
      </w:r>
      <w:r>
        <w:rPr>
          <w:w w:val="105"/>
        </w:rPr>
        <w:t> [</w:t>
      </w:r>
      <w:hyperlink w:history="true" w:anchor="_bookmark37">
        <w:r>
          <w:rPr>
            <w:color w:val="002E6C"/>
            <w:w w:val="105"/>
          </w:rPr>
          <w:t>17</w:t>
        </w:r>
      </w:hyperlink>
      <w:r>
        <w:rPr>
          <w:w w:val="105"/>
        </w:rPr>
        <w:t>].</w:t>
      </w:r>
      <w:r>
        <w:rPr>
          <w:spacing w:val="40"/>
          <w:w w:val="105"/>
        </w:rPr>
        <w:t> </w:t>
      </w:r>
      <w:r>
        <w:rPr>
          <w:w w:val="105"/>
        </w:rPr>
        <w:t>The</w:t>
      </w:r>
      <w:r>
        <w:rPr>
          <w:w w:val="105"/>
        </w:rPr>
        <w:t> model</w:t>
      </w:r>
      <w:r>
        <w:rPr>
          <w:w w:val="105"/>
        </w:rPr>
        <w:t> is</w:t>
      </w:r>
      <w:r>
        <w:rPr>
          <w:w w:val="105"/>
        </w:rPr>
        <w:t> instructed</w:t>
      </w:r>
      <w:r>
        <w:rPr>
          <w:w w:val="105"/>
        </w:rPr>
        <w:t> to</w:t>
      </w:r>
      <w:r>
        <w:rPr>
          <w:w w:val="105"/>
        </w:rPr>
        <w:t> parse</w:t>
      </w:r>
      <w:r>
        <w:rPr>
          <w:w w:val="105"/>
        </w:rPr>
        <w:t> the</w:t>
      </w:r>
      <w:r>
        <w:rPr>
          <w:w w:val="105"/>
        </w:rPr>
        <w:t> text,</w:t>
      </w:r>
      <w:r>
        <w:rPr>
          <w:w w:val="105"/>
        </w:rPr>
        <w:t> identify</w:t>
      </w:r>
      <w:r>
        <w:rPr>
          <w:w w:val="105"/>
        </w:rPr>
        <w:t> individual</w:t>
      </w:r>
      <w:r>
        <w:rPr>
          <w:w w:val="105"/>
        </w:rPr>
        <w:t> locations,</w:t>
      </w:r>
      <w:r>
        <w:rPr>
          <w:w w:val="105"/>
        </w:rPr>
        <w:t> and</w:t>
      </w:r>
      <w:r>
        <w:rPr>
          <w:w w:val="105"/>
        </w:rPr>
        <w:t> return geographic coordinates for each one.</w:t>
      </w:r>
      <w:r>
        <w:rPr>
          <w:w w:val="105"/>
        </w:rPr>
        <w:t> A multi-stage validation process ensures data quality:</w:t>
      </w:r>
      <w:r>
        <w:rPr>
          <w:w w:val="105"/>
        </w:rPr>
        <w:t> the returned</w:t>
      </w:r>
      <w:r>
        <w:rPr>
          <w:w w:val="105"/>
        </w:rPr>
        <w:t> coordinates</w:t>
      </w:r>
      <w:r>
        <w:rPr>
          <w:w w:val="105"/>
        </w:rPr>
        <w:t> are</w:t>
      </w:r>
      <w:r>
        <w:rPr>
          <w:w w:val="105"/>
        </w:rPr>
        <w:t> spatially</w:t>
      </w:r>
      <w:r>
        <w:rPr>
          <w:w w:val="105"/>
        </w:rPr>
        <w:t> joined</w:t>
      </w:r>
      <w:r>
        <w:rPr>
          <w:w w:val="105"/>
        </w:rPr>
        <w:t> with</w:t>
      </w:r>
      <w:r>
        <w:rPr>
          <w:w w:val="105"/>
        </w:rPr>
        <w:t> country</w:t>
      </w:r>
      <w:r>
        <w:rPr>
          <w:w w:val="105"/>
        </w:rPr>
        <w:t> boundary</w:t>
      </w:r>
      <w:r>
        <w:rPr>
          <w:w w:val="105"/>
        </w:rPr>
        <w:t> shapefiles</w:t>
      </w:r>
      <w:r>
        <w:rPr>
          <w:w w:val="105"/>
        </w:rPr>
        <w:t> to</w:t>
      </w:r>
      <w:r>
        <w:rPr>
          <w:w w:val="105"/>
        </w:rPr>
        <w:t> verify</w:t>
      </w:r>
      <w:r>
        <w:rPr>
          <w:w w:val="105"/>
        </w:rPr>
        <w:t> that</w:t>
      </w:r>
      <w:r>
        <w:rPr>
          <w:w w:val="105"/>
        </w:rPr>
        <w:t> each point</w:t>
      </w:r>
      <w:r>
        <w:rPr>
          <w:w w:val="105"/>
        </w:rPr>
        <w:t> falls</w:t>
      </w:r>
      <w:r>
        <w:rPr>
          <w:w w:val="105"/>
        </w:rPr>
        <w:t> within</w:t>
      </w:r>
      <w:r>
        <w:rPr>
          <w:w w:val="105"/>
        </w:rPr>
        <w:t> the</w:t>
      </w:r>
      <w:r>
        <w:rPr>
          <w:w w:val="105"/>
        </w:rPr>
        <w:t> correct</w:t>
      </w:r>
      <w:r>
        <w:rPr>
          <w:w w:val="105"/>
        </w:rPr>
        <w:t> country,</w:t>
      </w:r>
      <w:r>
        <w:rPr>
          <w:w w:val="105"/>
        </w:rPr>
        <w:t> with</w:t>
      </w:r>
      <w:r>
        <w:rPr>
          <w:w w:val="105"/>
        </w:rPr>
        <w:t> a</w:t>
      </w:r>
      <w:r>
        <w:rPr>
          <w:w w:val="105"/>
        </w:rPr>
        <w:t> buffer</w:t>
      </w:r>
      <w:r>
        <w:rPr>
          <w:w w:val="105"/>
        </w:rPr>
        <w:t> applied</w:t>
      </w:r>
      <w:r>
        <w:rPr>
          <w:w w:val="105"/>
        </w:rPr>
        <w:t> to</w:t>
      </w:r>
      <w:r>
        <w:rPr>
          <w:w w:val="105"/>
        </w:rPr>
        <w:t> account</w:t>
      </w:r>
      <w:r>
        <w:rPr>
          <w:w w:val="105"/>
        </w:rPr>
        <w:t> for</w:t>
      </w:r>
      <w:r>
        <w:rPr>
          <w:w w:val="105"/>
        </w:rPr>
        <w:t> coastal</w:t>
      </w:r>
      <w:r>
        <w:rPr>
          <w:w w:val="105"/>
        </w:rPr>
        <w:t> and</w:t>
      </w:r>
      <w:r>
        <w:rPr>
          <w:w w:val="105"/>
        </w:rPr>
        <w:t> border imprecision.</w:t>
      </w:r>
      <w:r>
        <w:rPr>
          <w:spacing w:val="40"/>
          <w:w w:val="105"/>
        </w:rPr>
        <w:t> </w:t>
      </w:r>
      <w:r>
        <w:rPr>
          <w:w w:val="105"/>
        </w:rPr>
        <w:t>Points that fail this check are removed.</w:t>
      </w:r>
    </w:p>
    <w:p>
      <w:pPr>
        <w:pStyle w:val="BodyText"/>
        <w:spacing w:line="292" w:lineRule="auto" w:before="143"/>
        <w:ind w:left="709" w:right="564"/>
        <w:jc w:val="both"/>
      </w:pPr>
      <w:r>
        <w:rPr/>
        <w:t>After</w:t>
      </w:r>
      <w:r>
        <w:rPr>
          <w:spacing w:val="40"/>
        </w:rPr>
        <w:t> </w:t>
      </w:r>
      <w:r>
        <w:rPr/>
        <w:t>processing,</w:t>
      </w:r>
      <w:r>
        <w:rPr>
          <w:spacing w:val="40"/>
        </w:rPr>
        <w:t> </w:t>
      </w:r>
      <w:r>
        <w:rPr/>
        <w:t>the</w:t>
      </w:r>
      <w:r>
        <w:rPr>
          <w:spacing w:val="40"/>
        </w:rPr>
        <w:t> </w:t>
      </w:r>
      <w:r>
        <w:rPr/>
        <w:t>pipeline</w:t>
      </w:r>
      <w:r>
        <w:rPr>
          <w:spacing w:val="40"/>
        </w:rPr>
        <w:t> </w:t>
      </w:r>
      <w:r>
        <w:rPr/>
        <w:t>transforms</w:t>
      </w:r>
      <w:r>
        <w:rPr>
          <w:spacing w:val="40"/>
        </w:rPr>
        <w:t> </w:t>
      </w:r>
      <w:r>
        <w:rPr/>
        <w:t>the</w:t>
      </w:r>
      <w:r>
        <w:rPr>
          <w:spacing w:val="40"/>
        </w:rPr>
        <w:t> </w:t>
      </w:r>
      <w:r>
        <w:rPr/>
        <w:t>textual</w:t>
      </w:r>
      <w:r>
        <w:rPr>
          <w:spacing w:val="40"/>
        </w:rPr>
        <w:t> </w:t>
      </w:r>
      <w:r>
        <w:rPr/>
        <w:t>location</w:t>
      </w:r>
      <w:r>
        <w:rPr>
          <w:spacing w:val="40"/>
        </w:rPr>
        <w:t> </w:t>
      </w:r>
      <w:r>
        <w:rPr/>
        <w:t>data</w:t>
      </w:r>
      <w:r>
        <w:rPr>
          <w:spacing w:val="40"/>
        </w:rPr>
        <w:t> </w:t>
      </w:r>
      <w:r>
        <w:rPr/>
        <w:t>into</w:t>
      </w:r>
      <w:r>
        <w:rPr>
          <w:spacing w:val="40"/>
        </w:rPr>
        <w:t> </w:t>
      </w:r>
      <w:r>
        <w:rPr/>
        <w:t>2,876</w:t>
      </w:r>
      <w:r>
        <w:rPr>
          <w:spacing w:val="40"/>
        </w:rPr>
        <w:t> </w:t>
      </w:r>
      <w:r>
        <w:rPr/>
        <w:t>individual</w:t>
      </w:r>
      <w:r>
        <w:rPr>
          <w:spacing w:val="40"/>
        </w:rPr>
        <w:t> </w:t>
      </w:r>
      <w:r>
        <w:rPr/>
        <w:t>coor- dinate points—more than tripling the original geospatial coverage of the database.</w:t>
      </w:r>
      <w:r>
        <w:rPr>
          <w:spacing w:val="40"/>
        </w:rPr>
        <w:t> </w:t>
      </w:r>
      <w:r>
        <w:rPr/>
        <w:t>Figure </w:t>
      </w:r>
      <w:hyperlink w:history="true" w:anchor="_bookmark3">
        <w:r>
          <w:rPr>
            <w:color w:val="002E6C"/>
          </w:rPr>
          <w:t>3</w:t>
        </w:r>
      </w:hyperlink>
      <w:r>
        <w:rPr>
          <w:color w:val="002E6C"/>
        </w:rPr>
        <w:t> </w:t>
      </w:r>
      <w:r>
        <w:rPr/>
        <w:t>compares</w:t>
      </w:r>
      <w:r>
        <w:rPr>
          <w:spacing w:val="40"/>
        </w:rPr>
        <w:t> </w:t>
      </w:r>
      <w:r>
        <w:rPr/>
        <w:t>the</w:t>
      </w:r>
      <w:r>
        <w:rPr>
          <w:spacing w:val="40"/>
        </w:rPr>
        <w:t> </w:t>
      </w:r>
      <w:r>
        <w:rPr/>
        <w:t>spatial</w:t>
      </w:r>
      <w:r>
        <w:rPr>
          <w:spacing w:val="40"/>
        </w:rPr>
        <w:t> </w:t>
      </w:r>
      <w:r>
        <w:rPr/>
        <w:t>representation</w:t>
      </w:r>
      <w:r>
        <w:rPr>
          <w:spacing w:val="40"/>
        </w:rPr>
        <w:t> </w:t>
      </w:r>
      <w:r>
        <w:rPr/>
        <w:t>of</w:t>
      </w:r>
      <w:r>
        <w:rPr>
          <w:spacing w:val="40"/>
        </w:rPr>
        <w:t> </w:t>
      </w:r>
      <w:r>
        <w:rPr/>
        <w:t>disaster</w:t>
      </w:r>
      <w:r>
        <w:rPr>
          <w:spacing w:val="40"/>
        </w:rPr>
        <w:t> </w:t>
      </w:r>
      <w:r>
        <w:rPr/>
        <w:t>locations</w:t>
      </w:r>
      <w:r>
        <w:rPr>
          <w:spacing w:val="40"/>
        </w:rPr>
        <w:t> </w:t>
      </w:r>
      <w:r>
        <w:rPr/>
        <w:t>before</w:t>
      </w:r>
      <w:r>
        <w:rPr>
          <w:spacing w:val="40"/>
        </w:rPr>
        <w:t> </w:t>
      </w:r>
      <w:r>
        <w:rPr/>
        <w:t>and</w:t>
      </w:r>
      <w:r>
        <w:rPr>
          <w:spacing w:val="40"/>
        </w:rPr>
        <w:t> </w:t>
      </w:r>
      <w:r>
        <w:rPr/>
        <w:t>after</w:t>
      </w:r>
      <w:r>
        <w:rPr>
          <w:spacing w:val="40"/>
        </w:rPr>
        <w:t> </w:t>
      </w:r>
      <w:r>
        <w:rPr/>
        <w:t>the</w:t>
      </w:r>
      <w:r>
        <w:rPr>
          <w:spacing w:val="40"/>
        </w:rPr>
        <w:t> </w:t>
      </w:r>
      <w:r>
        <w:rPr/>
        <w:t>AI-based</w:t>
      </w:r>
      <w:r>
        <w:rPr>
          <w:spacing w:val="40"/>
        </w:rPr>
        <w:t> </w:t>
      </w:r>
      <w:r>
        <w:rPr/>
        <w:t>geocod- ing,</w:t>
      </w:r>
      <w:r>
        <w:rPr>
          <w:spacing w:val="31"/>
        </w:rPr>
        <w:t> </w:t>
      </w:r>
      <w:r>
        <w:rPr/>
        <w:t>showing</w:t>
      </w:r>
      <w:r>
        <w:rPr>
          <w:spacing w:val="27"/>
        </w:rPr>
        <w:t> </w:t>
      </w:r>
      <w:r>
        <w:rPr/>
        <w:t>the</w:t>
      </w:r>
      <w:r>
        <w:rPr>
          <w:spacing w:val="27"/>
        </w:rPr>
        <w:t> </w:t>
      </w:r>
      <w:r>
        <w:rPr/>
        <w:t>dramatic</w:t>
      </w:r>
      <w:r>
        <w:rPr>
          <w:spacing w:val="27"/>
        </w:rPr>
        <w:t> </w:t>
      </w:r>
      <w:r>
        <w:rPr/>
        <w:t>improvement</w:t>
      </w:r>
      <w:r>
        <w:rPr>
          <w:spacing w:val="27"/>
        </w:rPr>
        <w:t> </w:t>
      </w:r>
      <w:r>
        <w:rPr/>
        <w:t>in</w:t>
      </w:r>
      <w:r>
        <w:rPr>
          <w:spacing w:val="27"/>
        </w:rPr>
        <w:t> </w:t>
      </w:r>
      <w:r>
        <w:rPr/>
        <w:t>coverage.</w:t>
      </w:r>
      <w:r>
        <w:rPr>
          <w:spacing w:val="71"/>
        </w:rPr>
        <w:t> </w:t>
      </w:r>
      <w:r>
        <w:rPr/>
        <w:t>This</w:t>
      </w:r>
      <w:r>
        <w:rPr>
          <w:spacing w:val="27"/>
        </w:rPr>
        <w:t> </w:t>
      </w:r>
      <w:r>
        <w:rPr/>
        <w:t>enriched</w:t>
      </w:r>
      <w:r>
        <w:rPr>
          <w:spacing w:val="27"/>
        </w:rPr>
        <w:t> </w:t>
      </w:r>
      <w:r>
        <w:rPr/>
        <w:t>dataset</w:t>
      </w:r>
      <w:r>
        <w:rPr>
          <w:spacing w:val="27"/>
        </w:rPr>
        <w:t> </w:t>
      </w:r>
      <w:r>
        <w:rPr/>
        <w:t>is</w:t>
      </w:r>
      <w:r>
        <w:rPr>
          <w:spacing w:val="27"/>
        </w:rPr>
        <w:t> </w:t>
      </w:r>
      <w:r>
        <w:rPr/>
        <w:t>critical</w:t>
      </w:r>
      <w:r>
        <w:rPr>
          <w:spacing w:val="27"/>
        </w:rPr>
        <w:t> </w:t>
      </w:r>
      <w:r>
        <w:rPr/>
        <w:t>for</w:t>
      </w:r>
      <w:r>
        <w:rPr>
          <w:spacing w:val="27"/>
        </w:rPr>
        <w:t> </w:t>
      </w:r>
      <w:r>
        <w:rPr>
          <w:spacing w:val="-2"/>
        </w:rPr>
        <w:t>training</w:t>
      </w:r>
    </w:p>
    <w:p>
      <w:pPr>
        <w:pStyle w:val="BodyText"/>
        <w:spacing w:after="0" w:line="292" w:lineRule="auto"/>
        <w:jc w:val="both"/>
        <w:sectPr>
          <w:pgSz w:w="11910" w:h="16840"/>
          <w:pgMar w:header="0" w:footer="783" w:top="1380" w:bottom="980" w:left="708" w:right="850"/>
        </w:sectPr>
      </w:pPr>
    </w:p>
    <w:p>
      <w:pPr>
        <w:pStyle w:val="BodyText"/>
        <w:spacing w:line="292" w:lineRule="auto" w:before="29"/>
        <w:ind w:left="709" w:right="564"/>
        <w:jc w:val="both"/>
      </w:pPr>
      <w:r>
        <w:rPr/>
        <w:t>the</w:t>
      </w:r>
      <w:r>
        <w:rPr>
          <w:spacing w:val="40"/>
        </w:rPr>
        <w:t> </w:t>
      </w:r>
      <w:r>
        <w:rPr/>
        <w:t>HSGP</w:t>
      </w:r>
      <w:r>
        <w:rPr>
          <w:spacing w:val="40"/>
        </w:rPr>
        <w:t> </w:t>
      </w:r>
      <w:r>
        <w:rPr/>
        <w:t>geospatial</w:t>
      </w:r>
      <w:r>
        <w:rPr>
          <w:spacing w:val="40"/>
        </w:rPr>
        <w:t> </w:t>
      </w:r>
      <w:r>
        <w:rPr/>
        <w:t>model,</w:t>
      </w:r>
      <w:r>
        <w:rPr>
          <w:spacing w:val="40"/>
        </w:rPr>
        <w:t> </w:t>
      </w:r>
      <w:r>
        <w:rPr/>
        <w:t>which</w:t>
      </w:r>
      <w:r>
        <w:rPr>
          <w:spacing w:val="40"/>
        </w:rPr>
        <w:t> </w:t>
      </w:r>
      <w:r>
        <w:rPr/>
        <w:t>would</w:t>
      </w:r>
      <w:r>
        <w:rPr>
          <w:spacing w:val="40"/>
        </w:rPr>
        <w:t> </w:t>
      </w:r>
      <w:r>
        <w:rPr/>
        <w:t>otherwise</w:t>
      </w:r>
      <w:r>
        <w:rPr>
          <w:spacing w:val="40"/>
        </w:rPr>
        <w:t> </w:t>
      </w:r>
      <w:r>
        <w:rPr/>
        <w:t>be</w:t>
      </w:r>
      <w:r>
        <w:rPr>
          <w:spacing w:val="40"/>
        </w:rPr>
        <w:t> </w:t>
      </w:r>
      <w:r>
        <w:rPr/>
        <w:t>limited</w:t>
      </w:r>
      <w:r>
        <w:rPr>
          <w:spacing w:val="40"/>
        </w:rPr>
        <w:t> </w:t>
      </w:r>
      <w:r>
        <w:rPr/>
        <w:t>to</w:t>
      </w:r>
      <w:r>
        <w:rPr>
          <w:spacing w:val="40"/>
        </w:rPr>
        <w:t> </w:t>
      </w:r>
      <w:r>
        <w:rPr/>
        <w:t>the</w:t>
      </w:r>
      <w:r>
        <w:rPr>
          <w:spacing w:val="40"/>
        </w:rPr>
        <w:t> </w:t>
      </w:r>
      <w:r>
        <w:rPr/>
        <w:t>small</w:t>
      </w:r>
      <w:r>
        <w:rPr>
          <w:spacing w:val="40"/>
        </w:rPr>
        <w:t> </w:t>
      </w:r>
      <w:r>
        <w:rPr/>
        <w:t>fraction</w:t>
      </w:r>
      <w:r>
        <w:rPr>
          <w:spacing w:val="40"/>
        </w:rPr>
        <w:t> </w:t>
      </w:r>
      <w:r>
        <w:rPr/>
        <w:t>of</w:t>
      </w:r>
      <w:r>
        <w:rPr>
          <w:spacing w:val="40"/>
        </w:rPr>
        <w:t> </w:t>
      </w:r>
      <w:r>
        <w:rPr/>
        <w:t>events with</w:t>
      </w:r>
      <w:r>
        <w:rPr>
          <w:spacing w:val="40"/>
        </w:rPr>
        <w:t> </w:t>
      </w:r>
      <w:r>
        <w:rPr/>
        <w:t>pre-existing</w:t>
      </w:r>
      <w:r>
        <w:rPr>
          <w:spacing w:val="40"/>
        </w:rPr>
        <w:t> </w:t>
      </w:r>
      <w:r>
        <w:rPr/>
        <w:t>coordinates.</w:t>
      </w:r>
      <w:r>
        <w:rPr>
          <w:spacing w:val="80"/>
        </w:rPr>
        <w:t> </w:t>
      </w:r>
      <w:r>
        <w:rPr/>
        <w:t>The</w:t>
      </w:r>
      <w:r>
        <w:rPr>
          <w:spacing w:val="40"/>
        </w:rPr>
        <w:t> </w:t>
      </w:r>
      <w:r>
        <w:rPr/>
        <w:t>full</w:t>
      </w:r>
      <w:r>
        <w:rPr>
          <w:spacing w:val="40"/>
        </w:rPr>
        <w:t> </w:t>
      </w:r>
      <w:r>
        <w:rPr/>
        <w:t>methodology</w:t>
      </w:r>
      <w:r>
        <w:rPr>
          <w:spacing w:val="40"/>
        </w:rPr>
        <w:t> </w:t>
      </w:r>
      <w:r>
        <w:rPr/>
        <w:t>and</w:t>
      </w:r>
      <w:r>
        <w:rPr>
          <w:spacing w:val="40"/>
        </w:rPr>
        <w:t> </w:t>
      </w:r>
      <w:r>
        <w:rPr/>
        <w:t>validation</w:t>
      </w:r>
      <w:r>
        <w:rPr>
          <w:spacing w:val="40"/>
        </w:rPr>
        <w:t> </w:t>
      </w:r>
      <w:r>
        <w:rPr/>
        <w:t>results</w:t>
      </w:r>
      <w:r>
        <w:rPr>
          <w:spacing w:val="40"/>
        </w:rPr>
        <w:t> </w:t>
      </w:r>
      <w:r>
        <w:rPr/>
        <w:t>are</w:t>
      </w:r>
      <w:r>
        <w:rPr>
          <w:spacing w:val="40"/>
        </w:rPr>
        <w:t> </w:t>
      </w:r>
      <w:r>
        <w:rPr/>
        <w:t>detailed</w:t>
      </w:r>
      <w:r>
        <w:rPr>
          <w:spacing w:val="40"/>
        </w:rPr>
        <w:t> </w:t>
      </w:r>
      <w:r>
        <w:rPr/>
        <w:t>in</w:t>
      </w:r>
      <w:r>
        <w:rPr>
          <w:spacing w:val="40"/>
        </w:rPr>
        <w:t> </w:t>
      </w:r>
      <w:r>
        <w:rPr/>
        <w:t>[</w:t>
      </w:r>
      <w:hyperlink w:history="true" w:anchor="_bookmark21">
        <w:r>
          <w:rPr>
            <w:color w:val="002E6C"/>
          </w:rPr>
          <w:t>1</w:t>
        </w:r>
      </w:hyperlink>
      <w:r>
        <w:rPr/>
        <w:t>].</w:t>
      </w:r>
    </w:p>
    <w:p>
      <w:pPr>
        <w:pStyle w:val="BodyText"/>
        <w:spacing w:before="62"/>
        <w:rPr>
          <w:sz w:val="20"/>
        </w:rPr>
      </w:pPr>
      <w:r>
        <w:rPr>
          <w:sz w:val="20"/>
        </w:rPr>
        <w:drawing>
          <wp:anchor distT="0" distB="0" distL="0" distR="0" allowOverlap="1" layoutInCell="1" locked="0" behindDoc="1" simplePos="0" relativeHeight="487588864">
            <wp:simplePos x="0" y="0"/>
            <wp:positionH relativeFrom="page">
              <wp:posOffset>1425818</wp:posOffset>
            </wp:positionH>
            <wp:positionV relativeFrom="paragraph">
              <wp:posOffset>210174</wp:posOffset>
            </wp:positionV>
            <wp:extent cx="4757737" cy="486060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757737" cy="4860607"/>
                    </a:xfrm>
                    <a:prstGeom prst="rect">
                      <a:avLst/>
                    </a:prstGeom>
                  </pic:spPr>
                </pic:pic>
              </a:graphicData>
            </a:graphic>
          </wp:anchor>
        </w:drawing>
      </w:r>
    </w:p>
    <w:p>
      <w:pPr>
        <w:pStyle w:val="BodyText"/>
        <w:spacing w:before="48"/>
      </w:pPr>
    </w:p>
    <w:p>
      <w:pPr>
        <w:spacing w:line="235" w:lineRule="auto" w:before="0"/>
        <w:ind w:left="709" w:right="565" w:firstLine="0"/>
        <w:jc w:val="both"/>
        <w:rPr>
          <w:sz w:val="20"/>
        </w:rPr>
      </w:pPr>
      <w:bookmarkStart w:name="_bookmark3" w:id="11"/>
      <w:bookmarkEnd w:id="11"/>
      <w:r>
        <w:rPr/>
      </w:r>
      <w:r>
        <w:rPr>
          <w:b/>
          <w:w w:val="105"/>
          <w:sz w:val="20"/>
        </w:rPr>
        <w:t>Figure</w:t>
      </w:r>
      <w:r>
        <w:rPr>
          <w:b/>
          <w:spacing w:val="40"/>
          <w:w w:val="105"/>
          <w:sz w:val="20"/>
        </w:rPr>
        <w:t> </w:t>
      </w:r>
      <w:r>
        <w:rPr>
          <w:b/>
          <w:w w:val="105"/>
          <w:sz w:val="20"/>
        </w:rPr>
        <w:t>3:</w:t>
      </w:r>
      <w:r>
        <w:rPr>
          <w:b/>
          <w:spacing w:val="80"/>
          <w:w w:val="105"/>
          <w:sz w:val="20"/>
        </w:rPr>
        <w:t> </w:t>
      </w:r>
      <w:r>
        <w:rPr>
          <w:w w:val="105"/>
          <w:sz w:val="20"/>
        </w:rPr>
        <w:t>Disasters</w:t>
      </w:r>
      <w:r>
        <w:rPr>
          <w:spacing w:val="32"/>
          <w:w w:val="105"/>
          <w:sz w:val="20"/>
        </w:rPr>
        <w:t> </w:t>
      </w:r>
      <w:r>
        <w:rPr>
          <w:w w:val="105"/>
          <w:sz w:val="20"/>
        </w:rPr>
        <w:t>with</w:t>
      </w:r>
      <w:r>
        <w:rPr>
          <w:spacing w:val="32"/>
          <w:w w:val="105"/>
          <w:sz w:val="20"/>
        </w:rPr>
        <w:t> </w:t>
      </w:r>
      <w:r>
        <w:rPr>
          <w:w w:val="105"/>
          <w:sz w:val="20"/>
        </w:rPr>
        <w:t>geographic</w:t>
      </w:r>
      <w:r>
        <w:rPr>
          <w:spacing w:val="32"/>
          <w:w w:val="105"/>
          <w:sz w:val="20"/>
        </w:rPr>
        <w:t> </w:t>
      </w:r>
      <w:r>
        <w:rPr>
          <w:w w:val="105"/>
          <w:sz w:val="20"/>
        </w:rPr>
        <w:t>coordinates</w:t>
      </w:r>
      <w:r>
        <w:rPr>
          <w:spacing w:val="32"/>
          <w:w w:val="105"/>
          <w:sz w:val="20"/>
        </w:rPr>
        <w:t> </w:t>
      </w:r>
      <w:r>
        <w:rPr>
          <w:w w:val="105"/>
          <w:sz w:val="20"/>
        </w:rPr>
        <w:t>before</w:t>
      </w:r>
      <w:r>
        <w:rPr>
          <w:spacing w:val="32"/>
          <w:w w:val="105"/>
          <w:sz w:val="20"/>
        </w:rPr>
        <w:t> </w:t>
      </w:r>
      <w:r>
        <w:rPr>
          <w:w w:val="105"/>
          <w:sz w:val="20"/>
        </w:rPr>
        <w:t>and</w:t>
      </w:r>
      <w:r>
        <w:rPr>
          <w:spacing w:val="32"/>
          <w:w w:val="105"/>
          <w:sz w:val="20"/>
        </w:rPr>
        <w:t> </w:t>
      </w:r>
      <w:r>
        <w:rPr>
          <w:w w:val="105"/>
          <w:sz w:val="20"/>
        </w:rPr>
        <w:t>after</w:t>
      </w:r>
      <w:r>
        <w:rPr>
          <w:spacing w:val="32"/>
          <w:w w:val="105"/>
          <w:sz w:val="20"/>
        </w:rPr>
        <w:t> </w:t>
      </w:r>
      <w:r>
        <w:rPr>
          <w:w w:val="105"/>
          <w:sz w:val="20"/>
        </w:rPr>
        <w:t>the</w:t>
      </w:r>
      <w:r>
        <w:rPr>
          <w:spacing w:val="32"/>
          <w:w w:val="105"/>
          <w:sz w:val="20"/>
        </w:rPr>
        <w:t> </w:t>
      </w:r>
      <w:r>
        <w:rPr>
          <w:w w:val="105"/>
          <w:sz w:val="20"/>
        </w:rPr>
        <w:t>AI-based</w:t>
      </w:r>
      <w:r>
        <w:rPr>
          <w:spacing w:val="32"/>
          <w:w w:val="105"/>
          <w:sz w:val="20"/>
        </w:rPr>
        <w:t> </w:t>
      </w:r>
      <w:r>
        <w:rPr>
          <w:w w:val="105"/>
          <w:sz w:val="20"/>
        </w:rPr>
        <w:t>geocoding</w:t>
      </w:r>
      <w:r>
        <w:rPr>
          <w:spacing w:val="32"/>
          <w:w w:val="105"/>
          <w:sz w:val="20"/>
        </w:rPr>
        <w:t> </w:t>
      </w:r>
      <w:r>
        <w:rPr>
          <w:w w:val="105"/>
          <w:sz w:val="20"/>
        </w:rPr>
        <w:t>query.</w:t>
      </w:r>
      <w:r>
        <w:rPr>
          <w:spacing w:val="40"/>
          <w:w w:val="105"/>
          <w:sz w:val="20"/>
        </w:rPr>
        <w:t> </w:t>
      </w:r>
      <w:r>
        <w:rPr>
          <w:w w:val="105"/>
          <w:sz w:val="20"/>
        </w:rPr>
        <w:t>The left</w:t>
      </w:r>
      <w:r>
        <w:rPr>
          <w:w w:val="105"/>
          <w:sz w:val="20"/>
        </w:rPr>
        <w:t> panel</w:t>
      </w:r>
      <w:r>
        <w:rPr>
          <w:w w:val="105"/>
          <w:sz w:val="20"/>
        </w:rPr>
        <w:t> shows</w:t>
      </w:r>
      <w:r>
        <w:rPr>
          <w:w w:val="105"/>
          <w:sz w:val="20"/>
        </w:rPr>
        <w:t> the</w:t>
      </w:r>
      <w:r>
        <w:rPr>
          <w:w w:val="105"/>
          <w:sz w:val="20"/>
        </w:rPr>
        <w:t> 864</w:t>
      </w:r>
      <w:r>
        <w:rPr>
          <w:w w:val="105"/>
          <w:sz w:val="20"/>
        </w:rPr>
        <w:t> disasters</w:t>
      </w:r>
      <w:r>
        <w:rPr>
          <w:w w:val="105"/>
          <w:sz w:val="20"/>
        </w:rPr>
        <w:t> with</w:t>
      </w:r>
      <w:r>
        <w:rPr>
          <w:w w:val="105"/>
          <w:sz w:val="20"/>
        </w:rPr>
        <w:t> pre-existing</w:t>
      </w:r>
      <w:r>
        <w:rPr>
          <w:w w:val="105"/>
          <w:sz w:val="20"/>
        </w:rPr>
        <w:t> coordinates</w:t>
      </w:r>
      <w:r>
        <w:rPr>
          <w:w w:val="105"/>
          <w:sz w:val="20"/>
        </w:rPr>
        <w:t> in</w:t>
      </w:r>
      <w:r>
        <w:rPr>
          <w:w w:val="105"/>
          <w:sz w:val="20"/>
        </w:rPr>
        <w:t> EM-DAT.</w:t>
      </w:r>
      <w:r>
        <w:rPr>
          <w:w w:val="105"/>
          <w:sz w:val="20"/>
        </w:rPr>
        <w:t> The</w:t>
      </w:r>
      <w:r>
        <w:rPr>
          <w:w w:val="105"/>
          <w:sz w:val="20"/>
        </w:rPr>
        <w:t> right</w:t>
      </w:r>
      <w:r>
        <w:rPr>
          <w:w w:val="105"/>
          <w:sz w:val="20"/>
        </w:rPr>
        <w:t> panel</w:t>
      </w:r>
      <w:r>
        <w:rPr>
          <w:w w:val="105"/>
          <w:sz w:val="20"/>
        </w:rPr>
        <w:t> shows</w:t>
      </w:r>
      <w:r>
        <w:rPr>
          <w:w w:val="105"/>
          <w:sz w:val="20"/>
        </w:rPr>
        <w:t> the expanded</w:t>
      </w:r>
      <w:r>
        <w:rPr>
          <w:spacing w:val="33"/>
          <w:w w:val="105"/>
          <w:sz w:val="20"/>
        </w:rPr>
        <w:t> </w:t>
      </w:r>
      <w:r>
        <w:rPr>
          <w:w w:val="105"/>
          <w:sz w:val="20"/>
        </w:rPr>
        <w:t>set</w:t>
      </w:r>
      <w:r>
        <w:rPr>
          <w:spacing w:val="33"/>
          <w:w w:val="105"/>
          <w:sz w:val="20"/>
        </w:rPr>
        <w:t> </w:t>
      </w:r>
      <w:r>
        <w:rPr>
          <w:w w:val="105"/>
          <w:sz w:val="20"/>
        </w:rPr>
        <w:t>of</w:t>
      </w:r>
      <w:r>
        <w:rPr>
          <w:spacing w:val="33"/>
          <w:w w:val="105"/>
          <w:sz w:val="20"/>
        </w:rPr>
        <w:t> </w:t>
      </w:r>
      <w:r>
        <w:rPr>
          <w:w w:val="105"/>
          <w:sz w:val="20"/>
        </w:rPr>
        <w:t>2,876</w:t>
      </w:r>
      <w:r>
        <w:rPr>
          <w:spacing w:val="33"/>
          <w:w w:val="105"/>
          <w:sz w:val="20"/>
        </w:rPr>
        <w:t> </w:t>
      </w:r>
      <w:r>
        <w:rPr>
          <w:w w:val="105"/>
          <w:sz w:val="20"/>
        </w:rPr>
        <w:t>coordinate</w:t>
      </w:r>
      <w:r>
        <w:rPr>
          <w:spacing w:val="33"/>
          <w:w w:val="105"/>
          <w:sz w:val="20"/>
        </w:rPr>
        <w:t> </w:t>
      </w:r>
      <w:r>
        <w:rPr>
          <w:w w:val="105"/>
          <w:sz w:val="20"/>
        </w:rPr>
        <w:t>points</w:t>
      </w:r>
      <w:r>
        <w:rPr>
          <w:spacing w:val="33"/>
          <w:w w:val="105"/>
          <w:sz w:val="20"/>
        </w:rPr>
        <w:t> </w:t>
      </w:r>
      <w:r>
        <w:rPr>
          <w:w w:val="105"/>
          <w:sz w:val="20"/>
        </w:rPr>
        <w:t>after</w:t>
      </w:r>
      <w:r>
        <w:rPr>
          <w:spacing w:val="33"/>
          <w:w w:val="105"/>
          <w:sz w:val="20"/>
        </w:rPr>
        <w:t> </w:t>
      </w:r>
      <w:r>
        <w:rPr>
          <w:w w:val="105"/>
          <w:sz w:val="20"/>
        </w:rPr>
        <w:t>processing</w:t>
      </w:r>
      <w:r>
        <w:rPr>
          <w:spacing w:val="33"/>
          <w:w w:val="105"/>
          <w:sz w:val="20"/>
        </w:rPr>
        <w:t> </w:t>
      </w:r>
      <w:r>
        <w:rPr>
          <w:w w:val="105"/>
          <w:sz w:val="20"/>
        </w:rPr>
        <w:t>location</w:t>
      </w:r>
      <w:r>
        <w:rPr>
          <w:spacing w:val="33"/>
          <w:w w:val="105"/>
          <w:sz w:val="20"/>
        </w:rPr>
        <w:t> </w:t>
      </w:r>
      <w:r>
        <w:rPr>
          <w:w w:val="105"/>
          <w:sz w:val="20"/>
        </w:rPr>
        <w:t>text</w:t>
      </w:r>
      <w:r>
        <w:rPr>
          <w:spacing w:val="33"/>
          <w:w w:val="105"/>
          <w:sz w:val="20"/>
        </w:rPr>
        <w:t> </w:t>
      </w:r>
      <w:r>
        <w:rPr>
          <w:w w:val="105"/>
          <w:sz w:val="20"/>
        </w:rPr>
        <w:t>through</w:t>
      </w:r>
      <w:r>
        <w:rPr>
          <w:spacing w:val="33"/>
          <w:w w:val="105"/>
          <w:sz w:val="20"/>
        </w:rPr>
        <w:t> </w:t>
      </w:r>
      <w:r>
        <w:rPr>
          <w:w w:val="105"/>
          <w:sz w:val="20"/>
        </w:rPr>
        <w:t>GPT-4o-mini.</w:t>
      </w:r>
    </w:p>
    <w:p>
      <w:pPr>
        <w:pStyle w:val="BodyText"/>
        <w:rPr>
          <w:sz w:val="20"/>
        </w:rPr>
      </w:pPr>
    </w:p>
    <w:p>
      <w:pPr>
        <w:pStyle w:val="BodyText"/>
        <w:spacing w:before="15"/>
        <w:rPr>
          <w:sz w:val="20"/>
        </w:rPr>
      </w:pPr>
    </w:p>
    <w:p>
      <w:pPr>
        <w:pStyle w:val="Heading2"/>
        <w:numPr>
          <w:ilvl w:val="1"/>
          <w:numId w:val="1"/>
        </w:numPr>
        <w:tabs>
          <w:tab w:pos="1321" w:val="left" w:leader="none"/>
        </w:tabs>
        <w:spacing w:line="240" w:lineRule="auto" w:before="0" w:after="0"/>
        <w:ind w:left="1321" w:right="0" w:hanging="612"/>
        <w:jc w:val="left"/>
      </w:pPr>
      <w:bookmarkStart w:name="Synthetic Non-Disaster Points for Model " w:id="12"/>
      <w:bookmarkEnd w:id="12"/>
      <w:r>
        <w:rPr>
          <w:b w:val="0"/>
        </w:rPr>
      </w:r>
      <w:r>
        <w:rPr>
          <w:color w:val="006BB6"/>
          <w:w w:val="120"/>
        </w:rPr>
        <w:t>Synthetic</w:t>
      </w:r>
      <w:r>
        <w:rPr>
          <w:color w:val="006BB6"/>
          <w:w w:val="120"/>
        </w:rPr>
        <w:t> Non-Disaster</w:t>
      </w:r>
      <w:r>
        <w:rPr>
          <w:color w:val="006BB6"/>
          <w:spacing w:val="1"/>
          <w:w w:val="120"/>
        </w:rPr>
        <w:t> </w:t>
      </w:r>
      <w:r>
        <w:rPr>
          <w:color w:val="006BB6"/>
          <w:w w:val="120"/>
        </w:rPr>
        <w:t>Points</w:t>
      </w:r>
      <w:r>
        <w:rPr>
          <w:color w:val="006BB6"/>
          <w:spacing w:val="1"/>
          <w:w w:val="120"/>
        </w:rPr>
        <w:t> </w:t>
      </w:r>
      <w:r>
        <w:rPr>
          <w:color w:val="006BB6"/>
          <w:w w:val="120"/>
        </w:rPr>
        <w:t>for</w:t>
      </w:r>
      <w:r>
        <w:rPr>
          <w:color w:val="006BB6"/>
          <w:spacing w:val="1"/>
          <w:w w:val="120"/>
        </w:rPr>
        <w:t> </w:t>
      </w:r>
      <w:r>
        <w:rPr>
          <w:color w:val="006BB6"/>
          <w:w w:val="120"/>
        </w:rPr>
        <w:t>Model</w:t>
      </w:r>
      <w:r>
        <w:rPr>
          <w:color w:val="006BB6"/>
          <w:spacing w:val="1"/>
          <w:w w:val="120"/>
        </w:rPr>
        <w:t> </w:t>
      </w:r>
      <w:r>
        <w:rPr>
          <w:color w:val="006BB6"/>
          <w:spacing w:val="-2"/>
          <w:w w:val="120"/>
        </w:rPr>
        <w:t>Training</w:t>
      </w:r>
    </w:p>
    <w:p>
      <w:pPr>
        <w:pStyle w:val="BodyText"/>
        <w:spacing w:line="292" w:lineRule="auto" w:before="195"/>
        <w:ind w:left="709" w:right="564"/>
        <w:jc w:val="both"/>
      </w:pPr>
      <w:r>
        <w:rPr>
          <w:w w:val="105"/>
        </w:rPr>
        <w:t>The</w:t>
      </w:r>
      <w:r>
        <w:rPr>
          <w:spacing w:val="23"/>
          <w:w w:val="105"/>
        </w:rPr>
        <w:t> </w:t>
      </w:r>
      <w:r>
        <w:rPr>
          <w:w w:val="105"/>
        </w:rPr>
        <w:t>geospatial</w:t>
      </w:r>
      <w:r>
        <w:rPr>
          <w:spacing w:val="24"/>
          <w:w w:val="105"/>
        </w:rPr>
        <w:t> </w:t>
      </w:r>
      <w:r>
        <w:rPr>
          <w:w w:val="105"/>
        </w:rPr>
        <w:t>component</w:t>
      </w:r>
      <w:r>
        <w:rPr>
          <w:spacing w:val="23"/>
          <w:w w:val="105"/>
        </w:rPr>
        <w:t> </w:t>
      </w:r>
      <w:r>
        <w:rPr>
          <w:w w:val="105"/>
        </w:rPr>
        <w:t>of</w:t>
      </w:r>
      <w:r>
        <w:rPr>
          <w:spacing w:val="23"/>
          <w:w w:val="105"/>
        </w:rPr>
        <w:t> </w:t>
      </w:r>
      <w:r>
        <w:rPr>
          <w:w w:val="105"/>
        </w:rPr>
        <w:t>the</w:t>
      </w:r>
      <w:r>
        <w:rPr>
          <w:spacing w:val="24"/>
          <w:w w:val="105"/>
        </w:rPr>
        <w:t> </w:t>
      </w:r>
      <w:r>
        <w:rPr>
          <w:w w:val="105"/>
        </w:rPr>
        <w:t>PGR</w:t>
      </w:r>
      <w:r>
        <w:rPr>
          <w:spacing w:val="23"/>
          <w:w w:val="105"/>
        </w:rPr>
        <w:t> </w:t>
      </w:r>
      <w:r>
        <w:rPr>
          <w:w w:val="105"/>
        </w:rPr>
        <w:t>model</w:t>
      </w:r>
      <w:r>
        <w:rPr>
          <w:spacing w:val="23"/>
          <w:w w:val="105"/>
        </w:rPr>
        <w:t> </w:t>
      </w:r>
      <w:r>
        <w:rPr>
          <w:w w:val="105"/>
        </w:rPr>
        <w:t>estimates</w:t>
      </w:r>
      <w:r>
        <w:rPr>
          <w:spacing w:val="24"/>
          <w:w w:val="105"/>
        </w:rPr>
        <w:t> </w:t>
      </w:r>
      <w:r>
        <w:rPr>
          <w:w w:val="105"/>
        </w:rPr>
        <w:t>the</w:t>
      </w:r>
      <w:r>
        <w:rPr>
          <w:spacing w:val="23"/>
          <w:w w:val="105"/>
        </w:rPr>
        <w:t> </w:t>
      </w:r>
      <w:r>
        <w:rPr>
          <w:w w:val="105"/>
        </w:rPr>
        <w:t>probability</w:t>
      </w:r>
      <w:r>
        <w:rPr>
          <w:spacing w:val="23"/>
          <w:w w:val="105"/>
        </w:rPr>
        <w:t> </w:t>
      </w:r>
      <w:r>
        <w:rPr>
          <w:w w:val="105"/>
        </w:rPr>
        <w:t>of</w:t>
      </w:r>
      <w:r>
        <w:rPr>
          <w:spacing w:val="24"/>
          <w:w w:val="105"/>
        </w:rPr>
        <w:t> </w:t>
      </w:r>
      <w:r>
        <w:rPr>
          <w:w w:val="105"/>
        </w:rPr>
        <w:t>a</w:t>
      </w:r>
      <w:r>
        <w:rPr>
          <w:spacing w:val="23"/>
          <w:w w:val="105"/>
        </w:rPr>
        <w:t> </w:t>
      </w:r>
      <w:r>
        <w:rPr>
          <w:w w:val="105"/>
        </w:rPr>
        <w:t>disaster</w:t>
      </w:r>
      <w:r>
        <w:rPr>
          <w:spacing w:val="23"/>
          <w:w w:val="105"/>
        </w:rPr>
        <w:t> </w:t>
      </w:r>
      <w:r>
        <w:rPr>
          <w:w w:val="105"/>
        </w:rPr>
        <w:t>occurring at</w:t>
      </w:r>
      <w:r>
        <w:rPr>
          <w:w w:val="105"/>
        </w:rPr>
        <w:t> each</w:t>
      </w:r>
      <w:r>
        <w:rPr>
          <w:w w:val="105"/>
        </w:rPr>
        <w:t> specific</w:t>
      </w:r>
      <w:r>
        <w:rPr>
          <w:w w:val="105"/>
        </w:rPr>
        <w:t> point</w:t>
      </w:r>
      <w:r>
        <w:rPr>
          <w:w w:val="105"/>
        </w:rPr>
        <w:t> within</w:t>
      </w:r>
      <w:r>
        <w:rPr>
          <w:w w:val="105"/>
        </w:rPr>
        <w:t> a</w:t>
      </w:r>
      <w:r>
        <w:rPr>
          <w:w w:val="105"/>
        </w:rPr>
        <w:t> country.</w:t>
      </w:r>
      <w:r>
        <w:rPr>
          <w:spacing w:val="40"/>
          <w:w w:val="105"/>
        </w:rPr>
        <w:t> </w:t>
      </w:r>
      <w:r>
        <w:rPr>
          <w:w w:val="105"/>
        </w:rPr>
        <w:t>To</w:t>
      </w:r>
      <w:r>
        <w:rPr>
          <w:w w:val="105"/>
        </w:rPr>
        <w:t> train</w:t>
      </w:r>
      <w:r>
        <w:rPr>
          <w:w w:val="105"/>
        </w:rPr>
        <w:t> this</w:t>
      </w:r>
      <w:r>
        <w:rPr>
          <w:w w:val="105"/>
        </w:rPr>
        <w:t> model,</w:t>
      </w:r>
      <w:r>
        <w:rPr>
          <w:w w:val="105"/>
        </w:rPr>
        <w:t> we</w:t>
      </w:r>
      <w:r>
        <w:rPr>
          <w:w w:val="105"/>
        </w:rPr>
        <w:t> need</w:t>
      </w:r>
      <w:r>
        <w:rPr>
          <w:w w:val="105"/>
        </w:rPr>
        <w:t> both</w:t>
      </w:r>
      <w:r>
        <w:rPr>
          <w:w w:val="105"/>
        </w:rPr>
        <w:t> positive</w:t>
      </w:r>
      <w:r>
        <w:rPr>
          <w:w w:val="105"/>
        </w:rPr>
        <w:t> examples (locations</w:t>
      </w:r>
      <w:r>
        <w:rPr>
          <w:spacing w:val="40"/>
          <w:w w:val="105"/>
        </w:rPr>
        <w:t> </w:t>
      </w:r>
      <w:r>
        <w:rPr>
          <w:w w:val="105"/>
        </w:rPr>
        <w:t>where</w:t>
      </w:r>
      <w:r>
        <w:rPr>
          <w:spacing w:val="40"/>
          <w:w w:val="105"/>
        </w:rPr>
        <w:t> </w:t>
      </w:r>
      <w:r>
        <w:rPr>
          <w:w w:val="105"/>
        </w:rPr>
        <w:t>disasters</w:t>
      </w:r>
      <w:r>
        <w:rPr>
          <w:spacing w:val="40"/>
          <w:w w:val="105"/>
        </w:rPr>
        <w:t> </w:t>
      </w:r>
      <w:r>
        <w:rPr>
          <w:w w:val="105"/>
        </w:rPr>
        <w:t>occurred)</w:t>
      </w:r>
      <w:r>
        <w:rPr>
          <w:spacing w:val="40"/>
          <w:w w:val="105"/>
        </w:rPr>
        <w:t> </w:t>
      </w:r>
      <w:r>
        <w:rPr>
          <w:w w:val="105"/>
        </w:rPr>
        <w:t>and</w:t>
      </w:r>
      <w:r>
        <w:rPr>
          <w:spacing w:val="40"/>
          <w:w w:val="105"/>
        </w:rPr>
        <w:t> </w:t>
      </w:r>
      <w:r>
        <w:rPr>
          <w:w w:val="105"/>
        </w:rPr>
        <w:t>negative</w:t>
      </w:r>
      <w:r>
        <w:rPr>
          <w:spacing w:val="40"/>
          <w:w w:val="105"/>
        </w:rPr>
        <w:t> </w:t>
      </w:r>
      <w:r>
        <w:rPr>
          <w:w w:val="105"/>
        </w:rPr>
        <w:t>examples</w:t>
      </w:r>
      <w:r>
        <w:rPr>
          <w:spacing w:val="40"/>
          <w:w w:val="105"/>
        </w:rPr>
        <w:t> </w:t>
      </w:r>
      <w:r>
        <w:rPr>
          <w:w w:val="105"/>
        </w:rPr>
        <w:t>(locations</w:t>
      </w:r>
      <w:r>
        <w:rPr>
          <w:spacing w:val="40"/>
          <w:w w:val="105"/>
        </w:rPr>
        <w:t> </w:t>
      </w:r>
      <w:r>
        <w:rPr>
          <w:w w:val="105"/>
        </w:rPr>
        <w:t>where</w:t>
      </w:r>
      <w:r>
        <w:rPr>
          <w:spacing w:val="40"/>
          <w:w w:val="105"/>
        </w:rPr>
        <w:t> </w:t>
      </w:r>
      <w:r>
        <w:rPr>
          <w:w w:val="105"/>
        </w:rPr>
        <w:t>they</w:t>
      </w:r>
      <w:r>
        <w:rPr>
          <w:spacing w:val="40"/>
          <w:w w:val="105"/>
        </w:rPr>
        <w:t> </w:t>
      </w:r>
      <w:r>
        <w:rPr>
          <w:w w:val="105"/>
        </w:rPr>
        <w:t>did</w:t>
      </w:r>
      <w:r>
        <w:rPr>
          <w:spacing w:val="40"/>
          <w:w w:val="105"/>
        </w:rPr>
        <w:t> </w:t>
      </w:r>
      <w:r>
        <w:rPr>
          <w:w w:val="105"/>
        </w:rPr>
        <w:t>not). We</w:t>
      </w:r>
      <w:r>
        <w:rPr>
          <w:w w:val="105"/>
        </w:rPr>
        <w:t> generate</w:t>
      </w:r>
      <w:r>
        <w:rPr>
          <w:w w:val="105"/>
        </w:rPr>
        <w:t> synthetic</w:t>
      </w:r>
      <w:r>
        <w:rPr>
          <w:w w:val="105"/>
        </w:rPr>
        <w:t> non-disaster</w:t>
      </w:r>
      <w:r>
        <w:rPr>
          <w:w w:val="105"/>
        </w:rPr>
        <w:t> points</w:t>
      </w:r>
      <w:r>
        <w:rPr>
          <w:w w:val="105"/>
        </w:rPr>
        <w:t> by</w:t>
      </w:r>
      <w:r>
        <w:rPr>
          <w:w w:val="105"/>
        </w:rPr>
        <w:t> randomly</w:t>
      </w:r>
      <w:r>
        <w:rPr>
          <w:w w:val="105"/>
        </w:rPr>
        <w:t> placing</w:t>
      </w:r>
      <w:r>
        <w:rPr>
          <w:w w:val="105"/>
        </w:rPr>
        <w:t> 15</w:t>
      </w:r>
      <w:r>
        <w:rPr>
          <w:w w:val="105"/>
        </w:rPr>
        <w:t> points</w:t>
      </w:r>
      <w:r>
        <w:rPr>
          <w:w w:val="105"/>
        </w:rPr>
        <w:t> within</w:t>
      </w:r>
      <w:r>
        <w:rPr>
          <w:w w:val="105"/>
        </w:rPr>
        <w:t> the</w:t>
      </w:r>
      <w:r>
        <w:rPr>
          <w:w w:val="105"/>
        </w:rPr>
        <w:t> country boundaries for each real disaster location.</w:t>
      </w:r>
      <w:r>
        <w:rPr>
          <w:spacing w:val="31"/>
          <w:w w:val="105"/>
        </w:rPr>
        <w:t> </w:t>
      </w:r>
      <w:r>
        <w:rPr>
          <w:w w:val="105"/>
        </w:rPr>
        <w:t>This ratio was determined through extensive testing to produce high-quality posterior samples for the HSGP model.</w:t>
      </w:r>
    </w:p>
    <w:p>
      <w:pPr>
        <w:pStyle w:val="BodyText"/>
        <w:spacing w:line="292" w:lineRule="auto" w:before="142"/>
        <w:ind w:left="709" w:right="563"/>
        <w:jc w:val="both"/>
      </w:pPr>
      <w:r>
        <w:rPr>
          <w:w w:val="105"/>
        </w:rPr>
        <w:t>The</w:t>
      </w:r>
      <w:r>
        <w:rPr>
          <w:w w:val="105"/>
        </w:rPr>
        <w:t> disaster</w:t>
      </w:r>
      <w:r>
        <w:rPr>
          <w:w w:val="105"/>
        </w:rPr>
        <w:t> and</w:t>
      </w:r>
      <w:r>
        <w:rPr>
          <w:w w:val="105"/>
        </w:rPr>
        <w:t> synthetic</w:t>
      </w:r>
      <w:r>
        <w:rPr>
          <w:w w:val="105"/>
        </w:rPr>
        <w:t> non-disaster</w:t>
      </w:r>
      <w:r>
        <w:rPr>
          <w:w w:val="105"/>
        </w:rPr>
        <w:t> points</w:t>
      </w:r>
      <w:r>
        <w:rPr>
          <w:w w:val="105"/>
        </w:rPr>
        <w:t> are</w:t>
      </w:r>
      <w:r>
        <w:rPr>
          <w:w w:val="105"/>
        </w:rPr>
        <w:t> merged</w:t>
      </w:r>
      <w:r>
        <w:rPr>
          <w:w w:val="105"/>
        </w:rPr>
        <w:t> into</w:t>
      </w:r>
      <w:r>
        <w:rPr>
          <w:w w:val="105"/>
        </w:rPr>
        <w:t> a</w:t>
      </w:r>
      <w:r>
        <w:rPr>
          <w:w w:val="105"/>
        </w:rPr>
        <w:t> single</w:t>
      </w:r>
      <w:r>
        <w:rPr>
          <w:w w:val="105"/>
        </w:rPr>
        <w:t> training</w:t>
      </w:r>
      <w:r>
        <w:rPr>
          <w:w w:val="105"/>
        </w:rPr>
        <w:t> dataset.</w:t>
      </w:r>
      <w:r>
        <w:rPr>
          <w:spacing w:val="40"/>
          <w:w w:val="105"/>
        </w:rPr>
        <w:t> </w:t>
      </w:r>
      <w:r>
        <w:rPr>
          <w:w w:val="105"/>
        </w:rPr>
        <w:t>For each</w:t>
      </w:r>
      <w:r>
        <w:rPr>
          <w:spacing w:val="-9"/>
          <w:w w:val="105"/>
        </w:rPr>
        <w:t> </w:t>
      </w:r>
      <w:r>
        <w:rPr>
          <w:w w:val="105"/>
        </w:rPr>
        <w:t>point—whether</w:t>
      </w:r>
      <w:r>
        <w:rPr>
          <w:spacing w:val="-9"/>
          <w:w w:val="105"/>
        </w:rPr>
        <w:t> </w:t>
      </w:r>
      <w:r>
        <w:rPr>
          <w:w w:val="105"/>
        </w:rPr>
        <w:t>real</w:t>
      </w:r>
      <w:r>
        <w:rPr>
          <w:spacing w:val="-9"/>
          <w:w w:val="105"/>
        </w:rPr>
        <w:t> </w:t>
      </w:r>
      <w:r>
        <w:rPr>
          <w:w w:val="105"/>
        </w:rPr>
        <w:t>or</w:t>
      </w:r>
      <w:r>
        <w:rPr>
          <w:spacing w:val="-9"/>
          <w:w w:val="105"/>
        </w:rPr>
        <w:t> </w:t>
      </w:r>
      <w:r>
        <w:rPr>
          <w:w w:val="105"/>
        </w:rPr>
        <w:t>synthetic—we</w:t>
      </w:r>
      <w:r>
        <w:rPr>
          <w:spacing w:val="-9"/>
          <w:w w:val="105"/>
        </w:rPr>
        <w:t> </w:t>
      </w:r>
      <w:r>
        <w:rPr>
          <w:w w:val="105"/>
        </w:rPr>
        <w:t>compute</w:t>
      </w:r>
      <w:r>
        <w:rPr>
          <w:spacing w:val="-9"/>
          <w:w w:val="105"/>
        </w:rPr>
        <w:t> </w:t>
      </w:r>
      <w:r>
        <w:rPr>
          <w:w w:val="105"/>
        </w:rPr>
        <w:t>the</w:t>
      </w:r>
      <w:r>
        <w:rPr>
          <w:spacing w:val="-9"/>
          <w:w w:val="105"/>
        </w:rPr>
        <w:t> </w:t>
      </w:r>
      <w:r>
        <w:rPr>
          <w:w w:val="105"/>
        </w:rPr>
        <w:t>logarithmic</w:t>
      </w:r>
      <w:r>
        <w:rPr>
          <w:spacing w:val="-9"/>
          <w:w w:val="105"/>
        </w:rPr>
        <w:t> </w:t>
      </w:r>
      <w:r>
        <w:rPr>
          <w:w w:val="105"/>
        </w:rPr>
        <w:t>distance</w:t>
      </w:r>
      <w:r>
        <w:rPr>
          <w:spacing w:val="-9"/>
          <w:w w:val="105"/>
        </w:rPr>
        <w:t> </w:t>
      </w:r>
      <w:r>
        <w:rPr>
          <w:w w:val="105"/>
        </w:rPr>
        <w:t>to</w:t>
      </w:r>
      <w:r>
        <w:rPr>
          <w:spacing w:val="-9"/>
          <w:w w:val="105"/>
        </w:rPr>
        <w:t> </w:t>
      </w:r>
      <w:r>
        <w:rPr>
          <w:w w:val="105"/>
        </w:rPr>
        <w:t>the</w:t>
      </w:r>
      <w:r>
        <w:rPr>
          <w:spacing w:val="-9"/>
          <w:w w:val="105"/>
        </w:rPr>
        <w:t> </w:t>
      </w:r>
      <w:r>
        <w:rPr>
          <w:w w:val="105"/>
        </w:rPr>
        <w:t>nearest</w:t>
      </w:r>
      <w:r>
        <w:rPr>
          <w:spacing w:val="-9"/>
          <w:w w:val="105"/>
        </w:rPr>
        <w:t> </w:t>
      </w:r>
      <w:r>
        <w:rPr>
          <w:w w:val="105"/>
        </w:rPr>
        <w:t>river and</w:t>
      </w:r>
      <w:r>
        <w:rPr>
          <w:spacing w:val="-2"/>
          <w:w w:val="105"/>
        </w:rPr>
        <w:t> </w:t>
      </w:r>
      <w:r>
        <w:rPr>
          <w:w w:val="105"/>
        </w:rPr>
        <w:t>the</w:t>
      </w:r>
      <w:r>
        <w:rPr>
          <w:spacing w:val="-2"/>
          <w:w w:val="105"/>
        </w:rPr>
        <w:t> </w:t>
      </w:r>
      <w:r>
        <w:rPr>
          <w:w w:val="105"/>
        </w:rPr>
        <w:t>nearest</w:t>
      </w:r>
      <w:r>
        <w:rPr>
          <w:spacing w:val="-2"/>
          <w:w w:val="105"/>
        </w:rPr>
        <w:t> </w:t>
      </w:r>
      <w:r>
        <w:rPr>
          <w:w w:val="105"/>
        </w:rPr>
        <w:t>coastline,</w:t>
      </w:r>
      <w:r>
        <w:rPr>
          <w:spacing w:val="-1"/>
          <w:w w:val="105"/>
        </w:rPr>
        <w:t> </w:t>
      </w:r>
      <w:r>
        <w:rPr>
          <w:w w:val="105"/>
        </w:rPr>
        <w:t>and</w:t>
      </w:r>
      <w:r>
        <w:rPr>
          <w:spacing w:val="-2"/>
          <w:w w:val="105"/>
        </w:rPr>
        <w:t> </w:t>
      </w:r>
      <w:r>
        <w:rPr>
          <w:w w:val="105"/>
        </w:rPr>
        <w:t>assign</w:t>
      </w:r>
      <w:r>
        <w:rPr>
          <w:spacing w:val="-2"/>
          <w:w w:val="105"/>
        </w:rPr>
        <w:t> </w:t>
      </w:r>
      <w:r>
        <w:rPr>
          <w:w w:val="105"/>
        </w:rPr>
        <w:t>the</w:t>
      </w:r>
      <w:r>
        <w:rPr>
          <w:spacing w:val="-2"/>
          <w:w w:val="105"/>
        </w:rPr>
        <w:t> </w:t>
      </w:r>
      <w:r>
        <w:rPr>
          <w:w w:val="105"/>
        </w:rPr>
        <w:t>relevant</w:t>
      </w:r>
      <w:r>
        <w:rPr>
          <w:spacing w:val="-2"/>
          <w:w w:val="105"/>
        </w:rPr>
        <w:t> </w:t>
      </w:r>
      <w:r>
        <w:rPr>
          <w:w w:val="105"/>
        </w:rPr>
        <w:t>country-level</w:t>
      </w:r>
      <w:r>
        <w:rPr>
          <w:spacing w:val="-2"/>
          <w:w w:val="105"/>
        </w:rPr>
        <w:t> </w:t>
      </w:r>
      <w:r>
        <w:rPr>
          <w:w w:val="105"/>
        </w:rPr>
        <w:t>covariates</w:t>
      </w:r>
      <w:r>
        <w:rPr>
          <w:spacing w:val="-2"/>
          <w:w w:val="105"/>
        </w:rPr>
        <w:t> </w:t>
      </w:r>
      <w:r>
        <w:rPr>
          <w:w w:val="105"/>
        </w:rPr>
        <w:t>for</w:t>
      </w:r>
      <w:r>
        <w:rPr>
          <w:spacing w:val="-2"/>
          <w:w w:val="105"/>
        </w:rPr>
        <w:t> </w:t>
      </w:r>
      <w:r>
        <w:rPr>
          <w:w w:val="105"/>
        </w:rPr>
        <w:t>the</w:t>
      </w:r>
      <w:r>
        <w:rPr>
          <w:spacing w:val="-2"/>
          <w:w w:val="105"/>
        </w:rPr>
        <w:t> </w:t>
      </w:r>
      <w:r>
        <w:rPr>
          <w:w w:val="105"/>
        </w:rPr>
        <w:t>corresponding year.</w:t>
      </w:r>
      <w:r>
        <w:rPr>
          <w:spacing w:val="70"/>
          <w:w w:val="105"/>
        </w:rPr>
        <w:t> </w:t>
      </w:r>
      <w:r>
        <w:rPr>
          <w:w w:val="105"/>
        </w:rPr>
        <w:t>All</w:t>
      </w:r>
      <w:r>
        <w:rPr>
          <w:spacing w:val="26"/>
          <w:w w:val="105"/>
        </w:rPr>
        <w:t> </w:t>
      </w:r>
      <w:r>
        <w:rPr>
          <w:w w:val="105"/>
        </w:rPr>
        <w:t>features</w:t>
      </w:r>
      <w:r>
        <w:rPr>
          <w:spacing w:val="25"/>
          <w:w w:val="105"/>
        </w:rPr>
        <w:t> </w:t>
      </w:r>
      <w:r>
        <w:rPr>
          <w:w w:val="105"/>
        </w:rPr>
        <w:t>are</w:t>
      </w:r>
      <w:r>
        <w:rPr>
          <w:spacing w:val="25"/>
          <w:w w:val="105"/>
        </w:rPr>
        <w:t> </w:t>
      </w:r>
      <w:r>
        <w:rPr>
          <w:w w:val="105"/>
        </w:rPr>
        <w:t>standardized</w:t>
      </w:r>
      <w:r>
        <w:rPr>
          <w:spacing w:val="25"/>
          <w:w w:val="105"/>
        </w:rPr>
        <w:t> </w:t>
      </w:r>
      <w:r>
        <w:rPr>
          <w:w w:val="105"/>
        </w:rPr>
        <w:t>before</w:t>
      </w:r>
      <w:r>
        <w:rPr>
          <w:spacing w:val="25"/>
          <w:w w:val="105"/>
        </w:rPr>
        <w:t> </w:t>
      </w:r>
      <w:r>
        <w:rPr>
          <w:w w:val="105"/>
        </w:rPr>
        <w:t>estimation.</w:t>
      </w:r>
      <w:r>
        <w:rPr>
          <w:spacing w:val="71"/>
          <w:w w:val="105"/>
        </w:rPr>
        <w:t> </w:t>
      </w:r>
      <w:r>
        <w:rPr>
          <w:w w:val="105"/>
        </w:rPr>
        <w:t>The</w:t>
      </w:r>
      <w:r>
        <w:rPr>
          <w:spacing w:val="25"/>
          <w:w w:val="105"/>
        </w:rPr>
        <w:t> </w:t>
      </w:r>
      <w:r>
        <w:rPr>
          <w:w w:val="105"/>
        </w:rPr>
        <w:t>geospatial</w:t>
      </w:r>
      <w:r>
        <w:rPr>
          <w:spacing w:val="25"/>
          <w:w w:val="105"/>
        </w:rPr>
        <w:t> </w:t>
      </w:r>
      <w:r>
        <w:rPr>
          <w:w w:val="105"/>
        </w:rPr>
        <w:t>model</w:t>
      </w:r>
      <w:r>
        <w:rPr>
          <w:spacing w:val="26"/>
          <w:w w:val="105"/>
        </w:rPr>
        <w:t> </w:t>
      </w:r>
      <w:r>
        <w:rPr>
          <w:w w:val="105"/>
        </w:rPr>
        <w:t>is</w:t>
      </w:r>
      <w:r>
        <w:rPr>
          <w:spacing w:val="25"/>
          <w:w w:val="105"/>
        </w:rPr>
        <w:t> </w:t>
      </w:r>
      <w:r>
        <w:rPr>
          <w:w w:val="105"/>
        </w:rPr>
        <w:t>trained</w:t>
      </w:r>
      <w:r>
        <w:rPr>
          <w:spacing w:val="25"/>
          <w:w w:val="105"/>
        </w:rPr>
        <w:t> </w:t>
      </w:r>
      <w:r>
        <w:rPr>
          <w:w w:val="105"/>
        </w:rPr>
        <w:t>at</w:t>
      </w:r>
      <w:r>
        <w:rPr>
          <w:spacing w:val="25"/>
          <w:w w:val="105"/>
        </w:rPr>
        <w:t> </w:t>
      </w:r>
      <w:r>
        <w:rPr>
          <w:spacing w:val="-5"/>
          <w:w w:val="105"/>
        </w:rPr>
        <w:t>the</w:t>
      </w:r>
    </w:p>
    <w:p>
      <w:pPr>
        <w:pStyle w:val="BodyText"/>
        <w:spacing w:after="0" w:line="292" w:lineRule="auto"/>
        <w:jc w:val="both"/>
        <w:sectPr>
          <w:pgSz w:w="11910" w:h="16840"/>
          <w:pgMar w:header="0" w:footer="783" w:top="1380" w:bottom="980" w:left="708" w:right="850"/>
        </w:sectPr>
      </w:pPr>
    </w:p>
    <w:p>
      <w:pPr>
        <w:pStyle w:val="BodyText"/>
        <w:spacing w:line="292" w:lineRule="auto" w:before="29"/>
        <w:ind w:left="709" w:right="563"/>
        <w:jc w:val="both"/>
      </w:pPr>
      <w:r>
        <w:rPr>
          <w:w w:val="105"/>
        </w:rPr>
        <w:t>regional scale:</w:t>
      </w:r>
      <w:r>
        <w:rPr>
          <w:spacing w:val="40"/>
          <w:w w:val="105"/>
        </w:rPr>
        <w:t> </w:t>
      </w:r>
      <w:r>
        <w:rPr>
          <w:w w:val="105"/>
        </w:rPr>
        <w:t>for Lao PDR, the training data includes disaster points from Cambodia, Thailand, Laos, and Vietnam.</w:t>
      </w:r>
      <w:r>
        <w:rPr>
          <w:spacing w:val="40"/>
          <w:w w:val="105"/>
        </w:rPr>
        <w:t> </w:t>
      </w:r>
      <w:r>
        <w:rPr>
          <w:w w:val="105"/>
        </w:rPr>
        <w:t>Figure </w:t>
      </w:r>
      <w:hyperlink w:history="true" w:anchor="_bookmark4">
        <w:r>
          <w:rPr>
            <w:color w:val="002E6C"/>
            <w:w w:val="105"/>
          </w:rPr>
          <w:t>4</w:t>
        </w:r>
      </w:hyperlink>
      <w:r>
        <w:rPr>
          <w:color w:val="002E6C"/>
          <w:w w:val="105"/>
        </w:rPr>
        <w:t> </w:t>
      </w:r>
      <w:r>
        <w:rPr>
          <w:w w:val="105"/>
        </w:rPr>
        <w:t>shows the spatial distribution of real disaster points and synthetic non-disaster points across the region.</w:t>
      </w:r>
    </w:p>
    <w:p>
      <w:pPr>
        <w:pStyle w:val="BodyText"/>
        <w:spacing w:line="292" w:lineRule="auto" w:before="139"/>
        <w:ind w:left="709" w:right="563"/>
        <w:jc w:val="both"/>
      </w:pPr>
      <w:r>
        <w:rPr/>
        <w:t>It is important to note that the disaster-to-non-disaster ratio does not affect the final probability estimates, as the model outputs are normalized by dividing each point’s probability by the sum</w:t>
      </w:r>
      <w:r>
        <w:rPr>
          <w:spacing w:val="40"/>
        </w:rPr>
        <w:t> </w:t>
      </w:r>
      <w:r>
        <w:rPr/>
        <w:t>across</w:t>
      </w:r>
      <w:r>
        <w:rPr>
          <w:spacing w:val="40"/>
        </w:rPr>
        <w:t> </w:t>
      </w:r>
      <w:r>
        <w:rPr/>
        <w:t>all</w:t>
      </w:r>
      <w:r>
        <w:rPr>
          <w:spacing w:val="40"/>
        </w:rPr>
        <w:t> </w:t>
      </w:r>
      <w:r>
        <w:rPr/>
        <w:t>points.</w:t>
      </w:r>
      <w:r>
        <w:rPr>
          <w:spacing w:val="80"/>
        </w:rPr>
        <w:t> </w:t>
      </w:r>
      <w:r>
        <w:rPr/>
        <w:t>The</w:t>
      </w:r>
      <w:r>
        <w:rPr>
          <w:spacing w:val="40"/>
        </w:rPr>
        <w:t> </w:t>
      </w:r>
      <w:r>
        <w:rPr/>
        <w:t>synthetic</w:t>
      </w:r>
      <w:r>
        <w:rPr>
          <w:spacing w:val="40"/>
        </w:rPr>
        <w:t> </w:t>
      </w:r>
      <w:r>
        <w:rPr/>
        <w:t>points</w:t>
      </w:r>
      <w:r>
        <w:rPr>
          <w:spacing w:val="40"/>
        </w:rPr>
        <w:t> </w:t>
      </w:r>
      <w:r>
        <w:rPr/>
        <w:t>serve</w:t>
      </w:r>
      <w:r>
        <w:rPr>
          <w:spacing w:val="40"/>
        </w:rPr>
        <w:t> </w:t>
      </w:r>
      <w:r>
        <w:rPr/>
        <w:t>only</w:t>
      </w:r>
      <w:r>
        <w:rPr>
          <w:spacing w:val="40"/>
        </w:rPr>
        <w:t> </w:t>
      </w:r>
      <w:r>
        <w:rPr/>
        <w:t>to</w:t>
      </w:r>
      <w:r>
        <w:rPr>
          <w:spacing w:val="40"/>
        </w:rPr>
        <w:t> </w:t>
      </w:r>
      <w:r>
        <w:rPr/>
        <w:t>provide</w:t>
      </w:r>
      <w:r>
        <w:rPr>
          <w:spacing w:val="40"/>
        </w:rPr>
        <w:t> </w:t>
      </w:r>
      <w:r>
        <w:rPr/>
        <w:t>the</w:t>
      </w:r>
      <w:r>
        <w:rPr>
          <w:spacing w:val="40"/>
        </w:rPr>
        <w:t> </w:t>
      </w:r>
      <w:r>
        <w:rPr/>
        <w:t>model</w:t>
      </w:r>
      <w:r>
        <w:rPr>
          <w:spacing w:val="40"/>
        </w:rPr>
        <w:t> </w:t>
      </w:r>
      <w:r>
        <w:rPr/>
        <w:t>with</w:t>
      </w:r>
      <w:r>
        <w:rPr>
          <w:spacing w:val="40"/>
        </w:rPr>
        <w:t> </w:t>
      </w:r>
      <w:r>
        <w:rPr/>
        <w:t>a</w:t>
      </w:r>
      <w:r>
        <w:rPr>
          <w:spacing w:val="40"/>
        </w:rPr>
        <w:t> </w:t>
      </w:r>
      <w:r>
        <w:rPr/>
        <w:t>representative sample</w:t>
      </w:r>
      <w:r>
        <w:rPr>
          <w:spacing w:val="40"/>
        </w:rPr>
        <w:t> </w:t>
      </w:r>
      <w:r>
        <w:rPr/>
        <w:t>of</w:t>
      </w:r>
      <w:r>
        <w:rPr>
          <w:spacing w:val="40"/>
        </w:rPr>
        <w:t> </w:t>
      </w:r>
      <w:r>
        <w:rPr/>
        <w:t>geographic</w:t>
      </w:r>
      <w:r>
        <w:rPr>
          <w:spacing w:val="40"/>
        </w:rPr>
        <w:t> </w:t>
      </w:r>
      <w:r>
        <w:rPr/>
        <w:t>locations</w:t>
      </w:r>
      <w:r>
        <w:rPr>
          <w:spacing w:val="40"/>
        </w:rPr>
        <w:t> </w:t>
      </w:r>
      <w:r>
        <w:rPr/>
        <w:t>against</w:t>
      </w:r>
      <w:r>
        <w:rPr>
          <w:spacing w:val="40"/>
        </w:rPr>
        <w:t> </w:t>
      </w:r>
      <w:r>
        <w:rPr/>
        <w:t>which</w:t>
      </w:r>
      <w:r>
        <w:rPr>
          <w:spacing w:val="40"/>
        </w:rPr>
        <w:t> </w:t>
      </w:r>
      <w:r>
        <w:rPr/>
        <w:t>to</w:t>
      </w:r>
      <w:r>
        <w:rPr>
          <w:spacing w:val="40"/>
        </w:rPr>
        <w:t> </w:t>
      </w:r>
      <w:r>
        <w:rPr/>
        <w:t>contrast</w:t>
      </w:r>
      <w:r>
        <w:rPr>
          <w:spacing w:val="40"/>
        </w:rPr>
        <w:t> </w:t>
      </w:r>
      <w:r>
        <w:rPr/>
        <w:t>the</w:t>
      </w:r>
      <w:r>
        <w:rPr>
          <w:spacing w:val="40"/>
        </w:rPr>
        <w:t> </w:t>
      </w:r>
      <w:r>
        <w:rPr/>
        <w:t>observed</w:t>
      </w:r>
      <w:r>
        <w:rPr>
          <w:spacing w:val="40"/>
        </w:rPr>
        <w:t> </w:t>
      </w:r>
      <w:r>
        <w:rPr/>
        <w:t>disaster</w:t>
      </w:r>
      <w:r>
        <w:rPr>
          <w:spacing w:val="40"/>
        </w:rPr>
        <w:t> </w:t>
      </w:r>
      <w:r>
        <w:rPr/>
        <w:t>patterns.</w:t>
      </w: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589376">
            <wp:simplePos x="0" y="0"/>
            <wp:positionH relativeFrom="page">
              <wp:posOffset>2521031</wp:posOffset>
            </wp:positionH>
            <wp:positionV relativeFrom="paragraph">
              <wp:posOffset>197879</wp:posOffset>
            </wp:positionV>
            <wp:extent cx="2514790" cy="372713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514790" cy="3727132"/>
                    </a:xfrm>
                    <a:prstGeom prst="rect">
                      <a:avLst/>
                    </a:prstGeom>
                  </pic:spPr>
                </pic:pic>
              </a:graphicData>
            </a:graphic>
          </wp:anchor>
        </w:drawing>
      </w:r>
    </w:p>
    <w:p>
      <w:pPr>
        <w:pStyle w:val="BodyText"/>
        <w:rPr>
          <w:sz w:val="20"/>
        </w:rPr>
      </w:pPr>
    </w:p>
    <w:p>
      <w:pPr>
        <w:pStyle w:val="BodyText"/>
        <w:spacing w:before="100"/>
        <w:rPr>
          <w:sz w:val="20"/>
        </w:rPr>
      </w:pPr>
    </w:p>
    <w:p>
      <w:pPr>
        <w:spacing w:line="235" w:lineRule="auto" w:before="0"/>
        <w:ind w:left="709" w:right="562" w:firstLine="0"/>
        <w:jc w:val="both"/>
        <w:rPr>
          <w:sz w:val="20"/>
        </w:rPr>
      </w:pPr>
      <w:bookmarkStart w:name="_bookmark4" w:id="13"/>
      <w:bookmarkEnd w:id="13"/>
      <w:r>
        <w:rPr/>
      </w:r>
      <w:r>
        <w:rPr>
          <w:b/>
          <w:w w:val="105"/>
          <w:sz w:val="20"/>
        </w:rPr>
        <w:t>Figure</w:t>
      </w:r>
      <w:r>
        <w:rPr>
          <w:b/>
          <w:spacing w:val="40"/>
          <w:w w:val="105"/>
          <w:sz w:val="20"/>
        </w:rPr>
        <w:t> </w:t>
      </w:r>
      <w:r>
        <w:rPr>
          <w:b/>
          <w:w w:val="105"/>
          <w:sz w:val="20"/>
        </w:rPr>
        <w:t>4:</w:t>
      </w:r>
      <w:r>
        <w:rPr>
          <w:b/>
          <w:spacing w:val="80"/>
          <w:w w:val="105"/>
          <w:sz w:val="20"/>
        </w:rPr>
        <w:t> </w:t>
      </w:r>
      <w:r>
        <w:rPr>
          <w:w w:val="105"/>
          <w:sz w:val="20"/>
        </w:rPr>
        <w:t>Disaster</w:t>
      </w:r>
      <w:r>
        <w:rPr>
          <w:spacing w:val="40"/>
          <w:w w:val="105"/>
          <w:sz w:val="20"/>
        </w:rPr>
        <w:t> </w:t>
      </w:r>
      <w:r>
        <w:rPr>
          <w:w w:val="105"/>
          <w:sz w:val="20"/>
        </w:rPr>
        <w:t>and</w:t>
      </w:r>
      <w:r>
        <w:rPr>
          <w:spacing w:val="40"/>
          <w:w w:val="105"/>
          <w:sz w:val="20"/>
        </w:rPr>
        <w:t> </w:t>
      </w:r>
      <w:r>
        <w:rPr>
          <w:w w:val="105"/>
          <w:sz w:val="20"/>
        </w:rPr>
        <w:t>synthetic</w:t>
      </w:r>
      <w:r>
        <w:rPr>
          <w:spacing w:val="40"/>
          <w:w w:val="105"/>
          <w:sz w:val="20"/>
        </w:rPr>
        <w:t> </w:t>
      </w:r>
      <w:r>
        <w:rPr>
          <w:w w:val="105"/>
          <w:sz w:val="20"/>
        </w:rPr>
        <w:t>non-disaster</w:t>
      </w:r>
      <w:r>
        <w:rPr>
          <w:spacing w:val="40"/>
          <w:w w:val="105"/>
          <w:sz w:val="20"/>
        </w:rPr>
        <w:t> </w:t>
      </w:r>
      <w:r>
        <w:rPr>
          <w:w w:val="105"/>
          <w:sz w:val="20"/>
        </w:rPr>
        <w:t>points</w:t>
      </w:r>
      <w:r>
        <w:rPr>
          <w:spacing w:val="40"/>
          <w:w w:val="105"/>
          <w:sz w:val="20"/>
        </w:rPr>
        <w:t> </w:t>
      </w:r>
      <w:r>
        <w:rPr>
          <w:w w:val="105"/>
          <w:sz w:val="20"/>
        </w:rPr>
        <w:t>for</w:t>
      </w:r>
      <w:r>
        <w:rPr>
          <w:spacing w:val="40"/>
          <w:w w:val="105"/>
          <w:sz w:val="20"/>
        </w:rPr>
        <w:t> </w:t>
      </w:r>
      <w:r>
        <w:rPr>
          <w:w w:val="105"/>
          <w:sz w:val="20"/>
        </w:rPr>
        <w:t>Cambodia,</w:t>
      </w:r>
      <w:r>
        <w:rPr>
          <w:spacing w:val="40"/>
          <w:w w:val="105"/>
          <w:sz w:val="20"/>
        </w:rPr>
        <w:t> </w:t>
      </w:r>
      <w:r>
        <w:rPr>
          <w:w w:val="105"/>
          <w:sz w:val="20"/>
        </w:rPr>
        <w:t>Thailand,</w:t>
      </w:r>
      <w:r>
        <w:rPr>
          <w:spacing w:val="40"/>
          <w:w w:val="105"/>
          <w:sz w:val="20"/>
        </w:rPr>
        <w:t> </w:t>
      </w:r>
      <w:r>
        <w:rPr>
          <w:w w:val="105"/>
          <w:sz w:val="20"/>
        </w:rPr>
        <w:t>Laos,</w:t>
      </w:r>
      <w:r>
        <w:rPr>
          <w:spacing w:val="40"/>
          <w:w w:val="105"/>
          <w:sz w:val="20"/>
        </w:rPr>
        <w:t> </w:t>
      </w:r>
      <w:r>
        <w:rPr>
          <w:w w:val="105"/>
          <w:sz w:val="20"/>
        </w:rPr>
        <w:t>and</w:t>
      </w:r>
      <w:r>
        <w:rPr>
          <w:spacing w:val="40"/>
          <w:w w:val="105"/>
          <w:sz w:val="20"/>
        </w:rPr>
        <w:t> </w:t>
      </w:r>
      <w:r>
        <w:rPr>
          <w:w w:val="105"/>
          <w:sz w:val="20"/>
        </w:rPr>
        <w:t>Vietnam. Yellow</w:t>
      </w:r>
      <w:r>
        <w:rPr>
          <w:w w:val="105"/>
          <w:sz w:val="20"/>
        </w:rPr>
        <w:t> points</w:t>
      </w:r>
      <w:r>
        <w:rPr>
          <w:w w:val="105"/>
          <w:sz w:val="20"/>
        </w:rPr>
        <w:t> correspond</w:t>
      </w:r>
      <w:r>
        <w:rPr>
          <w:w w:val="105"/>
          <w:sz w:val="20"/>
        </w:rPr>
        <w:t> to</w:t>
      </w:r>
      <w:r>
        <w:rPr>
          <w:w w:val="105"/>
          <w:sz w:val="20"/>
        </w:rPr>
        <w:t> geocoded</w:t>
      </w:r>
      <w:r>
        <w:rPr>
          <w:w w:val="105"/>
          <w:sz w:val="20"/>
        </w:rPr>
        <w:t> disaster</w:t>
      </w:r>
      <w:r>
        <w:rPr>
          <w:w w:val="105"/>
          <w:sz w:val="20"/>
        </w:rPr>
        <w:t> locations;</w:t>
      </w:r>
      <w:r>
        <w:rPr>
          <w:w w:val="105"/>
          <w:sz w:val="20"/>
        </w:rPr>
        <w:t> purple</w:t>
      </w:r>
      <w:r>
        <w:rPr>
          <w:w w:val="105"/>
          <w:sz w:val="20"/>
        </w:rPr>
        <w:t> points</w:t>
      </w:r>
      <w:r>
        <w:rPr>
          <w:w w:val="105"/>
          <w:sz w:val="20"/>
        </w:rPr>
        <w:t> are</w:t>
      </w:r>
      <w:r>
        <w:rPr>
          <w:w w:val="105"/>
          <w:sz w:val="20"/>
        </w:rPr>
        <w:t> randomly</w:t>
      </w:r>
      <w:r>
        <w:rPr>
          <w:w w:val="105"/>
          <w:sz w:val="20"/>
        </w:rPr>
        <w:t> generated</w:t>
      </w:r>
      <w:r>
        <w:rPr>
          <w:w w:val="105"/>
          <w:sz w:val="20"/>
        </w:rPr>
        <w:t> non- disaster locations used for model training.</w:t>
      </w:r>
    </w:p>
    <w:p>
      <w:pPr>
        <w:pStyle w:val="BodyText"/>
        <w:rPr>
          <w:sz w:val="20"/>
        </w:rPr>
      </w:pPr>
    </w:p>
    <w:p>
      <w:pPr>
        <w:pStyle w:val="BodyText"/>
        <w:spacing w:before="74"/>
        <w:rPr>
          <w:sz w:val="20"/>
        </w:rPr>
      </w:pPr>
    </w:p>
    <w:p>
      <w:pPr>
        <w:pStyle w:val="Heading1"/>
        <w:numPr>
          <w:ilvl w:val="0"/>
          <w:numId w:val="1"/>
        </w:numPr>
        <w:tabs>
          <w:tab w:pos="1193" w:val="left" w:leader="none"/>
        </w:tabs>
        <w:spacing w:line="240" w:lineRule="auto" w:before="0" w:after="0"/>
        <w:ind w:left="1193" w:right="0" w:hanging="484"/>
        <w:jc w:val="left"/>
      </w:pPr>
      <w:bookmarkStart w:name="Baseline Results" w:id="14"/>
      <w:bookmarkEnd w:id="14"/>
      <w:r>
        <w:rPr>
          <w:b w:val="0"/>
        </w:rPr>
      </w:r>
      <w:r>
        <w:rPr>
          <w:color w:val="002E6C"/>
          <w:w w:val="120"/>
        </w:rPr>
        <w:t>Baseline</w:t>
      </w:r>
      <w:r>
        <w:rPr>
          <w:color w:val="002E6C"/>
          <w:spacing w:val="21"/>
          <w:w w:val="120"/>
        </w:rPr>
        <w:t> </w:t>
      </w:r>
      <w:r>
        <w:rPr>
          <w:color w:val="002E6C"/>
          <w:spacing w:val="-2"/>
          <w:w w:val="120"/>
        </w:rPr>
        <w:t>Results</w:t>
      </w:r>
    </w:p>
    <w:p>
      <w:pPr>
        <w:pStyle w:val="BodyText"/>
        <w:spacing w:line="292" w:lineRule="auto" w:before="260"/>
        <w:ind w:left="709" w:right="565"/>
        <w:jc w:val="both"/>
      </w:pPr>
      <w:r>
        <w:rPr/>
        <w:t>The</w:t>
      </w:r>
      <w:r>
        <w:rPr>
          <w:spacing w:val="40"/>
        </w:rPr>
        <w:t> </w:t>
      </w:r>
      <w:r>
        <w:rPr/>
        <w:t>PGR</w:t>
      </w:r>
      <w:r>
        <w:rPr>
          <w:spacing w:val="40"/>
        </w:rPr>
        <w:t> </w:t>
      </w:r>
      <w:r>
        <w:rPr/>
        <w:t>model</w:t>
      </w:r>
      <w:r>
        <w:rPr>
          <w:spacing w:val="40"/>
        </w:rPr>
        <w:t> </w:t>
      </w:r>
      <w:r>
        <w:rPr/>
        <w:t>produces</w:t>
      </w:r>
      <w:r>
        <w:rPr>
          <w:spacing w:val="40"/>
        </w:rPr>
        <w:t> </w:t>
      </w:r>
      <w:r>
        <w:rPr/>
        <w:t>baseline</w:t>
      </w:r>
      <w:r>
        <w:rPr>
          <w:spacing w:val="40"/>
        </w:rPr>
        <w:t> </w:t>
      </w:r>
      <w:r>
        <w:rPr/>
        <w:t>projections</w:t>
      </w:r>
      <w:r>
        <w:rPr>
          <w:spacing w:val="40"/>
        </w:rPr>
        <w:t> </w:t>
      </w:r>
      <w:r>
        <w:rPr/>
        <w:t>under</w:t>
      </w:r>
      <w:r>
        <w:rPr>
          <w:spacing w:val="40"/>
        </w:rPr>
        <w:t> </w:t>
      </w:r>
      <w:r>
        <w:rPr/>
        <w:t>current</w:t>
      </w:r>
      <w:r>
        <w:rPr>
          <w:spacing w:val="40"/>
        </w:rPr>
        <w:t> </w:t>
      </w:r>
      <w:r>
        <w:rPr/>
        <w:t>climate</w:t>
      </w:r>
      <w:r>
        <w:rPr>
          <w:spacing w:val="40"/>
        </w:rPr>
        <w:t> </w:t>
      </w:r>
      <w:r>
        <w:rPr/>
        <w:t>and</w:t>
      </w:r>
      <w:r>
        <w:rPr>
          <w:spacing w:val="40"/>
        </w:rPr>
        <w:t> </w:t>
      </w:r>
      <w:r>
        <w:rPr/>
        <w:t>development</w:t>
      </w:r>
      <w:r>
        <w:rPr>
          <w:spacing w:val="40"/>
        </w:rPr>
        <w:t> </w:t>
      </w:r>
      <w:r>
        <w:rPr/>
        <w:t>trends. </w:t>
      </w:r>
      <w:bookmarkStart w:name="Disaster Frequency" w:id="15"/>
      <w:bookmarkEnd w:id="15"/>
      <w:r>
        <w:rPr/>
        <w:t>These</w:t>
      </w:r>
      <w:r>
        <w:rPr>
          <w:spacing w:val="40"/>
        </w:rPr>
        <w:t> </w:t>
      </w:r>
      <w:r>
        <w:rPr/>
        <w:t>results</w:t>
      </w:r>
      <w:r>
        <w:rPr>
          <w:spacing w:val="40"/>
        </w:rPr>
        <w:t> </w:t>
      </w:r>
      <w:r>
        <w:rPr/>
        <w:t>establish</w:t>
      </w:r>
      <w:r>
        <w:rPr>
          <w:spacing w:val="40"/>
        </w:rPr>
        <w:t> </w:t>
      </w:r>
      <w:r>
        <w:rPr/>
        <w:t>the</w:t>
      </w:r>
      <w:r>
        <w:rPr>
          <w:spacing w:val="40"/>
        </w:rPr>
        <w:t> </w:t>
      </w:r>
      <w:r>
        <w:rPr/>
        <w:t>reference</w:t>
      </w:r>
      <w:r>
        <w:rPr>
          <w:spacing w:val="40"/>
        </w:rPr>
        <w:t> </w:t>
      </w:r>
      <w:r>
        <w:rPr/>
        <w:t>point</w:t>
      </w:r>
      <w:r>
        <w:rPr>
          <w:spacing w:val="40"/>
        </w:rPr>
        <w:t> </w:t>
      </w:r>
      <w:r>
        <w:rPr/>
        <w:t>against</w:t>
      </w:r>
      <w:r>
        <w:rPr>
          <w:spacing w:val="40"/>
        </w:rPr>
        <w:t> </w:t>
      </w:r>
      <w:r>
        <w:rPr/>
        <w:t>which</w:t>
      </w:r>
      <w:r>
        <w:rPr>
          <w:spacing w:val="40"/>
        </w:rPr>
        <w:t> </w:t>
      </w:r>
      <w:r>
        <w:rPr/>
        <w:t>policy</w:t>
      </w:r>
      <w:r>
        <w:rPr>
          <w:spacing w:val="40"/>
        </w:rPr>
        <w:t> </w:t>
      </w:r>
      <w:r>
        <w:rPr/>
        <w:t>scenarios</w:t>
      </w:r>
      <w:r>
        <w:rPr>
          <w:spacing w:val="40"/>
        </w:rPr>
        <w:t> </w:t>
      </w:r>
      <w:r>
        <w:rPr/>
        <w:t>are</w:t>
      </w:r>
      <w:r>
        <w:rPr>
          <w:spacing w:val="40"/>
        </w:rPr>
        <w:t> </w:t>
      </w:r>
      <w:r>
        <w:rPr/>
        <w:t>later</w:t>
      </w:r>
      <w:r>
        <w:rPr>
          <w:spacing w:val="40"/>
        </w:rPr>
        <w:t> </w:t>
      </w:r>
      <w:r>
        <w:rPr/>
        <w:t>compared.</w:t>
      </w:r>
    </w:p>
    <w:p>
      <w:pPr>
        <w:pStyle w:val="BodyText"/>
        <w:spacing w:before="29"/>
      </w:pPr>
    </w:p>
    <w:p>
      <w:pPr>
        <w:pStyle w:val="Heading2"/>
        <w:numPr>
          <w:ilvl w:val="1"/>
          <w:numId w:val="1"/>
        </w:numPr>
        <w:tabs>
          <w:tab w:pos="1321" w:val="left" w:leader="none"/>
        </w:tabs>
        <w:spacing w:line="240" w:lineRule="auto" w:before="1" w:after="0"/>
        <w:ind w:left="1321" w:right="0" w:hanging="612"/>
        <w:jc w:val="left"/>
      </w:pPr>
      <w:r>
        <w:rPr>
          <w:color w:val="006BB6"/>
          <w:w w:val="120"/>
        </w:rPr>
        <w:t>Disaster</w:t>
      </w:r>
      <w:r>
        <w:rPr>
          <w:color w:val="006BB6"/>
          <w:spacing w:val="7"/>
          <w:w w:val="120"/>
        </w:rPr>
        <w:t> </w:t>
      </w:r>
      <w:r>
        <w:rPr>
          <w:color w:val="006BB6"/>
          <w:spacing w:val="-2"/>
          <w:w w:val="120"/>
        </w:rPr>
        <w:t>Frequency</w:t>
      </w:r>
    </w:p>
    <w:p>
      <w:pPr>
        <w:pStyle w:val="BodyText"/>
        <w:spacing w:line="292" w:lineRule="auto" w:before="195"/>
        <w:ind w:left="709" w:right="563"/>
        <w:jc w:val="both"/>
      </w:pPr>
      <w:r>
        <w:rPr/>
        <w:t>The</w:t>
      </w:r>
      <w:r>
        <w:rPr>
          <w:spacing w:val="40"/>
        </w:rPr>
        <w:t> </w:t>
      </w:r>
      <w:r>
        <w:rPr/>
        <w:t>frequency</w:t>
      </w:r>
      <w:r>
        <w:rPr>
          <w:spacing w:val="40"/>
        </w:rPr>
        <w:t> </w:t>
      </w:r>
      <w:r>
        <w:rPr/>
        <w:t>model</w:t>
      </w:r>
      <w:r>
        <w:rPr>
          <w:spacing w:val="40"/>
        </w:rPr>
        <w:t> </w:t>
      </w:r>
      <w:r>
        <w:rPr/>
        <w:t>estimates</w:t>
      </w:r>
      <w:r>
        <w:rPr>
          <w:spacing w:val="40"/>
        </w:rPr>
        <w:t> </w:t>
      </w:r>
      <w:r>
        <w:rPr/>
        <w:t>how</w:t>
      </w:r>
      <w:r>
        <w:rPr>
          <w:spacing w:val="40"/>
        </w:rPr>
        <w:t> </w:t>
      </w:r>
      <w:r>
        <w:rPr/>
        <w:t>many</w:t>
      </w:r>
      <w:r>
        <w:rPr>
          <w:spacing w:val="40"/>
        </w:rPr>
        <w:t> </w:t>
      </w:r>
      <w:r>
        <w:rPr/>
        <w:t>hydrometeorological</w:t>
      </w:r>
      <w:r>
        <w:rPr>
          <w:spacing w:val="40"/>
        </w:rPr>
        <w:t> </w:t>
      </w:r>
      <w:r>
        <w:rPr/>
        <w:t>disasters</w:t>
      </w:r>
      <w:r>
        <w:rPr>
          <w:spacing w:val="40"/>
        </w:rPr>
        <w:t> </w:t>
      </w:r>
      <w:r>
        <w:rPr/>
        <w:t>Lao</w:t>
      </w:r>
      <w:r>
        <w:rPr>
          <w:spacing w:val="40"/>
        </w:rPr>
        <w:t> </w:t>
      </w:r>
      <w:r>
        <w:rPr/>
        <w:t>PDR</w:t>
      </w:r>
      <w:r>
        <w:rPr>
          <w:spacing w:val="40"/>
        </w:rPr>
        <w:t> </w:t>
      </w:r>
      <w:r>
        <w:rPr/>
        <w:t>can</w:t>
      </w:r>
      <w:r>
        <w:rPr>
          <w:spacing w:val="40"/>
        </w:rPr>
        <w:t> </w:t>
      </w:r>
      <w:r>
        <w:rPr/>
        <w:t>expect per</w:t>
      </w:r>
      <w:r>
        <w:rPr>
          <w:spacing w:val="40"/>
        </w:rPr>
        <w:t> </w:t>
      </w:r>
      <w:r>
        <w:rPr/>
        <w:t>year.</w:t>
      </w:r>
      <w:r>
        <w:rPr>
          <w:spacing w:val="80"/>
        </w:rPr>
        <w:t> </w:t>
      </w:r>
      <w:r>
        <w:rPr/>
        <w:t>Figure</w:t>
      </w:r>
      <w:r>
        <w:rPr>
          <w:spacing w:val="40"/>
        </w:rPr>
        <w:t> </w:t>
      </w:r>
      <w:hyperlink w:history="true" w:anchor="_bookmark5">
        <w:r>
          <w:rPr>
            <w:color w:val="002E6C"/>
          </w:rPr>
          <w:t>5</w:t>
        </w:r>
      </w:hyperlink>
      <w:r>
        <w:rPr>
          <w:color w:val="002E6C"/>
          <w:spacing w:val="40"/>
        </w:rPr>
        <w:t> </w:t>
      </w:r>
      <w:r>
        <w:rPr/>
        <w:t>presents</w:t>
      </w:r>
      <w:r>
        <w:rPr>
          <w:spacing w:val="40"/>
        </w:rPr>
        <w:t> </w:t>
      </w:r>
      <w:r>
        <w:rPr/>
        <w:t>the</w:t>
      </w:r>
      <w:r>
        <w:rPr>
          <w:spacing w:val="40"/>
        </w:rPr>
        <w:t> </w:t>
      </w:r>
      <w:r>
        <w:rPr/>
        <w:t>in-sample</w:t>
      </w:r>
      <w:r>
        <w:rPr>
          <w:spacing w:val="40"/>
        </w:rPr>
        <w:t> </w:t>
      </w:r>
      <w:r>
        <w:rPr/>
        <w:t>results:</w:t>
      </w:r>
      <w:r>
        <w:rPr>
          <w:spacing w:val="80"/>
        </w:rPr>
        <w:t> </w:t>
      </w:r>
      <w:r>
        <w:rPr/>
        <w:t>historically,</w:t>
      </w:r>
      <w:r>
        <w:rPr>
          <w:spacing w:val="40"/>
        </w:rPr>
        <w:t> </w:t>
      </w:r>
      <w:r>
        <w:rPr/>
        <w:t>Lao</w:t>
      </w:r>
      <w:r>
        <w:rPr>
          <w:spacing w:val="40"/>
        </w:rPr>
        <w:t> </w:t>
      </w:r>
      <w:r>
        <w:rPr/>
        <w:t>has</w:t>
      </w:r>
      <w:r>
        <w:rPr>
          <w:spacing w:val="40"/>
        </w:rPr>
        <w:t> </w:t>
      </w:r>
      <w:r>
        <w:rPr/>
        <w:t>experienced</w:t>
      </w:r>
      <w:r>
        <w:rPr>
          <w:spacing w:val="40"/>
        </w:rPr>
        <w:t> </w:t>
      </w:r>
      <w:r>
        <w:rPr/>
        <w:t>fewer</w:t>
      </w:r>
      <w:r>
        <w:rPr>
          <w:spacing w:val="40"/>
        </w:rPr>
        <w:t> </w:t>
      </w:r>
      <w:r>
        <w:rPr/>
        <w:t>than one</w:t>
      </w:r>
      <w:r>
        <w:rPr>
          <w:spacing w:val="40"/>
        </w:rPr>
        <w:t> </w:t>
      </w:r>
      <w:r>
        <w:rPr/>
        <w:t>major</w:t>
      </w:r>
      <w:r>
        <w:rPr>
          <w:spacing w:val="40"/>
        </w:rPr>
        <w:t> </w:t>
      </w:r>
      <w:r>
        <w:rPr/>
        <w:t>disaster</w:t>
      </w:r>
      <w:r>
        <w:rPr>
          <w:spacing w:val="40"/>
        </w:rPr>
        <w:t> </w:t>
      </w:r>
      <w:r>
        <w:rPr/>
        <w:t>per</w:t>
      </w:r>
      <w:r>
        <w:rPr>
          <w:spacing w:val="40"/>
        </w:rPr>
        <w:t> </w:t>
      </w:r>
      <w:r>
        <w:rPr/>
        <w:t>year</w:t>
      </w:r>
      <w:r>
        <w:rPr>
          <w:spacing w:val="40"/>
        </w:rPr>
        <w:t> </w:t>
      </w:r>
      <w:r>
        <w:rPr/>
        <w:t>on</w:t>
      </w:r>
      <w:r>
        <w:rPr>
          <w:spacing w:val="40"/>
        </w:rPr>
        <w:t> </w:t>
      </w:r>
      <w:r>
        <w:rPr/>
        <w:t>average,</w:t>
      </w:r>
      <w:r>
        <w:rPr>
          <w:spacing w:val="40"/>
        </w:rPr>
        <w:t> </w:t>
      </w:r>
      <w:r>
        <w:rPr/>
        <w:t>with</w:t>
      </w:r>
      <w:r>
        <w:rPr>
          <w:spacing w:val="40"/>
        </w:rPr>
        <w:t> </w:t>
      </w:r>
      <w:r>
        <w:rPr/>
        <w:t>a</w:t>
      </w:r>
      <w:r>
        <w:rPr>
          <w:spacing w:val="40"/>
        </w:rPr>
        <w:t> </w:t>
      </w:r>
      <w:r>
        <w:rPr/>
        <w:t>clear</w:t>
      </w:r>
      <w:r>
        <w:rPr>
          <w:spacing w:val="40"/>
        </w:rPr>
        <w:t> </w:t>
      </w:r>
      <w:r>
        <w:rPr/>
        <w:t>upward</w:t>
      </w:r>
      <w:r>
        <w:rPr>
          <w:spacing w:val="40"/>
        </w:rPr>
        <w:t> </w:t>
      </w:r>
      <w:r>
        <w:rPr/>
        <w:t>trend</w:t>
      </w:r>
      <w:r>
        <w:rPr>
          <w:spacing w:val="40"/>
        </w:rPr>
        <w:t> </w:t>
      </w:r>
      <w:r>
        <w:rPr/>
        <w:t>in</w:t>
      </w:r>
      <w:r>
        <w:rPr>
          <w:spacing w:val="40"/>
        </w:rPr>
        <w:t> </w:t>
      </w:r>
      <w:r>
        <w:rPr/>
        <w:t>the</w:t>
      </w:r>
      <w:r>
        <w:rPr>
          <w:spacing w:val="40"/>
        </w:rPr>
        <w:t> </w:t>
      </w:r>
      <w:r>
        <w:rPr/>
        <w:t>last</w:t>
      </w:r>
      <w:r>
        <w:rPr>
          <w:spacing w:val="40"/>
        </w:rPr>
        <w:t> </w:t>
      </w:r>
      <w:r>
        <w:rPr/>
        <w:t>decade.</w:t>
      </w:r>
      <w:r>
        <w:rPr>
          <w:spacing w:val="80"/>
        </w:rPr>
        <w:t> </w:t>
      </w:r>
      <w:r>
        <w:rPr/>
        <w:t>The model</w:t>
      </w:r>
      <w:r>
        <w:rPr>
          <w:spacing w:val="27"/>
        </w:rPr>
        <w:t> </w:t>
      </w:r>
      <w:r>
        <w:rPr/>
        <w:t>captures</w:t>
      </w:r>
      <w:r>
        <w:rPr>
          <w:spacing w:val="27"/>
        </w:rPr>
        <w:t> </w:t>
      </w:r>
      <w:r>
        <w:rPr/>
        <w:t>both</w:t>
      </w:r>
      <w:r>
        <w:rPr>
          <w:spacing w:val="27"/>
        </w:rPr>
        <w:t> </w:t>
      </w:r>
      <w:r>
        <w:rPr/>
        <w:t>the</w:t>
      </w:r>
      <w:r>
        <w:rPr>
          <w:spacing w:val="27"/>
        </w:rPr>
        <w:t> </w:t>
      </w:r>
      <w:r>
        <w:rPr/>
        <w:t>central</w:t>
      </w:r>
      <w:r>
        <w:rPr>
          <w:spacing w:val="27"/>
        </w:rPr>
        <w:t> </w:t>
      </w:r>
      <w:r>
        <w:rPr/>
        <w:t>tendency</w:t>
      </w:r>
      <w:r>
        <w:rPr>
          <w:spacing w:val="27"/>
        </w:rPr>
        <w:t> </w:t>
      </w:r>
      <w:r>
        <w:rPr/>
        <w:t>and</w:t>
      </w:r>
      <w:r>
        <w:rPr>
          <w:spacing w:val="27"/>
        </w:rPr>
        <w:t> </w:t>
      </w:r>
      <w:r>
        <w:rPr/>
        <w:t>the</w:t>
      </w:r>
      <w:r>
        <w:rPr>
          <w:spacing w:val="27"/>
        </w:rPr>
        <w:t> </w:t>
      </w:r>
      <w:r>
        <w:rPr/>
        <w:t>uncertainty</w:t>
      </w:r>
      <w:r>
        <w:rPr>
          <w:spacing w:val="27"/>
        </w:rPr>
        <w:t> </w:t>
      </w:r>
      <w:r>
        <w:rPr/>
        <w:t>around</w:t>
      </w:r>
      <w:r>
        <w:rPr>
          <w:spacing w:val="26"/>
        </w:rPr>
        <w:t> </w:t>
      </w:r>
      <w:r>
        <w:rPr/>
        <w:t>the</w:t>
      </w:r>
      <w:r>
        <w:rPr>
          <w:spacing w:val="27"/>
        </w:rPr>
        <w:t> </w:t>
      </w:r>
      <w:r>
        <w:rPr/>
        <w:t>observed</w:t>
      </w:r>
      <w:r>
        <w:rPr>
          <w:spacing w:val="26"/>
        </w:rPr>
        <w:t> </w:t>
      </w:r>
      <w:r>
        <w:rPr/>
        <w:t>counts.</w:t>
      </w:r>
      <w:r>
        <w:rPr>
          <w:spacing w:val="62"/>
        </w:rPr>
        <w:t> </w:t>
      </w:r>
      <w:r>
        <w:rPr>
          <w:spacing w:val="-5"/>
        </w:rPr>
        <w:t>The</w:t>
      </w:r>
    </w:p>
    <w:p>
      <w:pPr>
        <w:pStyle w:val="BodyText"/>
        <w:spacing w:after="0" w:line="292" w:lineRule="auto"/>
        <w:jc w:val="both"/>
        <w:sectPr>
          <w:pgSz w:w="11910" w:h="16840"/>
          <w:pgMar w:header="0" w:footer="783" w:top="1380" w:bottom="980" w:left="708" w:right="850"/>
        </w:sectPr>
      </w:pPr>
    </w:p>
    <w:p>
      <w:pPr>
        <w:pStyle w:val="BodyText"/>
        <w:spacing w:line="292" w:lineRule="auto" w:before="29"/>
        <w:ind w:left="709" w:right="565"/>
        <w:jc w:val="both"/>
      </w:pPr>
      <w:r>
        <w:rPr>
          <w:w w:val="105"/>
        </w:rPr>
        <w:t>zero-inflated</w:t>
      </w:r>
      <w:r>
        <w:rPr>
          <w:w w:val="105"/>
        </w:rPr>
        <w:t> structure</w:t>
      </w:r>
      <w:r>
        <w:rPr>
          <w:w w:val="105"/>
        </w:rPr>
        <w:t> is</w:t>
      </w:r>
      <w:r>
        <w:rPr>
          <w:w w:val="105"/>
        </w:rPr>
        <w:t> well-suited</w:t>
      </w:r>
      <w:r>
        <w:rPr>
          <w:w w:val="105"/>
        </w:rPr>
        <w:t> to</w:t>
      </w:r>
      <w:r>
        <w:rPr>
          <w:w w:val="105"/>
        </w:rPr>
        <w:t> the</w:t>
      </w:r>
      <w:r>
        <w:rPr>
          <w:w w:val="105"/>
        </w:rPr>
        <w:t> data,</w:t>
      </w:r>
      <w:r>
        <w:rPr>
          <w:w w:val="105"/>
        </w:rPr>
        <w:t> as</w:t>
      </w:r>
      <w:r>
        <w:rPr>
          <w:w w:val="105"/>
        </w:rPr>
        <w:t> many</w:t>
      </w:r>
      <w:r>
        <w:rPr>
          <w:w w:val="105"/>
        </w:rPr>
        <w:t> years</w:t>
      </w:r>
      <w:r>
        <w:rPr>
          <w:w w:val="105"/>
        </w:rPr>
        <w:t> have</w:t>
      </w:r>
      <w:r>
        <w:rPr>
          <w:w w:val="105"/>
        </w:rPr>
        <w:t> no</w:t>
      </w:r>
      <w:r>
        <w:rPr>
          <w:w w:val="105"/>
        </w:rPr>
        <w:t> reported</w:t>
      </w:r>
      <w:r>
        <w:rPr>
          <w:w w:val="105"/>
        </w:rPr>
        <w:t> disasters</w:t>
      </w:r>
      <w:r>
        <w:rPr>
          <w:w w:val="105"/>
        </w:rPr>
        <w:t> at all—a pattern that standard count models would struggle to accommodate.</w:t>
      </w:r>
    </w:p>
    <w:p>
      <w:pPr>
        <w:pStyle w:val="BodyText"/>
        <w:spacing w:before="38"/>
        <w:rPr>
          <w:sz w:val="20"/>
        </w:rPr>
      </w:pPr>
      <w:r>
        <w:rPr>
          <w:sz w:val="20"/>
        </w:rPr>
        <w:drawing>
          <wp:anchor distT="0" distB="0" distL="0" distR="0" allowOverlap="1" layoutInCell="1" locked="0" behindDoc="1" simplePos="0" relativeHeight="487589888">
            <wp:simplePos x="0" y="0"/>
            <wp:positionH relativeFrom="page">
              <wp:posOffset>936737</wp:posOffset>
            </wp:positionH>
            <wp:positionV relativeFrom="paragraph">
              <wp:posOffset>194753</wp:posOffset>
            </wp:positionV>
            <wp:extent cx="5545645" cy="155228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545645" cy="1552289"/>
                    </a:xfrm>
                    <a:prstGeom prst="rect">
                      <a:avLst/>
                    </a:prstGeom>
                  </pic:spPr>
                </pic:pic>
              </a:graphicData>
            </a:graphic>
          </wp:anchor>
        </w:drawing>
      </w:r>
    </w:p>
    <w:p>
      <w:pPr>
        <w:spacing w:line="235" w:lineRule="auto" w:before="255"/>
        <w:ind w:left="709" w:right="564" w:firstLine="0"/>
        <w:jc w:val="both"/>
        <w:rPr>
          <w:sz w:val="20"/>
        </w:rPr>
      </w:pPr>
      <w:bookmarkStart w:name="_bookmark5" w:id="16"/>
      <w:bookmarkEnd w:id="16"/>
      <w:r>
        <w:rPr/>
      </w:r>
      <w:r>
        <w:rPr>
          <w:b/>
          <w:w w:val="105"/>
          <w:sz w:val="20"/>
        </w:rPr>
        <w:t>Figure 5:</w:t>
      </w:r>
      <w:r>
        <w:rPr>
          <w:b/>
          <w:spacing w:val="40"/>
          <w:w w:val="105"/>
          <w:sz w:val="20"/>
        </w:rPr>
        <w:t> </w:t>
      </w:r>
      <w:r>
        <w:rPr>
          <w:w w:val="105"/>
          <w:sz w:val="20"/>
        </w:rPr>
        <w:t>In-sample event frequency model results for Lao PDR. Black points correspond to the observed number of disasters, the blue line to the mean prediction, and the shaded region to the 95% HDI (lighter shading indicates lower probability).</w:t>
      </w:r>
    </w:p>
    <w:p>
      <w:pPr>
        <w:pStyle w:val="BodyText"/>
        <w:rPr>
          <w:sz w:val="20"/>
        </w:rPr>
      </w:pPr>
    </w:p>
    <w:p>
      <w:pPr>
        <w:pStyle w:val="BodyText"/>
        <w:spacing w:before="24"/>
        <w:rPr>
          <w:sz w:val="20"/>
        </w:rPr>
      </w:pPr>
    </w:p>
    <w:p>
      <w:pPr>
        <w:pStyle w:val="BodyText"/>
        <w:spacing w:line="292" w:lineRule="auto"/>
        <w:ind w:left="709" w:right="562"/>
        <w:jc w:val="both"/>
      </w:pPr>
      <w:r>
        <w:rPr/>
        <w:t>Figure</w:t>
      </w:r>
      <w:r>
        <w:rPr>
          <w:spacing w:val="40"/>
        </w:rPr>
        <w:t> </w:t>
      </w:r>
      <w:hyperlink w:history="true" w:anchor="_bookmark6">
        <w:r>
          <w:rPr>
            <w:color w:val="002E6C"/>
          </w:rPr>
          <w:t>6</w:t>
        </w:r>
      </w:hyperlink>
      <w:r>
        <w:rPr>
          <w:color w:val="002E6C"/>
          <w:spacing w:val="40"/>
        </w:rPr>
        <w:t> </w:t>
      </w:r>
      <w:r>
        <w:rPr/>
        <w:t>shows</w:t>
      </w:r>
      <w:r>
        <w:rPr>
          <w:spacing w:val="40"/>
        </w:rPr>
        <w:t> </w:t>
      </w:r>
      <w:r>
        <w:rPr/>
        <w:t>the</w:t>
      </w:r>
      <w:r>
        <w:rPr>
          <w:spacing w:val="40"/>
        </w:rPr>
        <w:t> </w:t>
      </w:r>
      <w:r>
        <w:rPr/>
        <w:t>forward-looking</w:t>
      </w:r>
      <w:r>
        <w:rPr>
          <w:spacing w:val="40"/>
        </w:rPr>
        <w:t> </w:t>
      </w:r>
      <w:r>
        <w:rPr/>
        <w:t>projections.</w:t>
      </w:r>
      <w:r>
        <w:rPr>
          <w:spacing w:val="40"/>
        </w:rPr>
        <w:t> </w:t>
      </w:r>
      <w:r>
        <w:rPr/>
        <w:t>The</w:t>
      </w:r>
      <w:r>
        <w:rPr>
          <w:spacing w:val="40"/>
        </w:rPr>
        <w:t> </w:t>
      </w:r>
      <w:r>
        <w:rPr/>
        <w:t>model</w:t>
      </w:r>
      <w:r>
        <w:rPr>
          <w:spacing w:val="40"/>
        </w:rPr>
        <w:t> </w:t>
      </w:r>
      <w:r>
        <w:rPr/>
        <w:t>projects</w:t>
      </w:r>
      <w:r>
        <w:rPr>
          <w:spacing w:val="40"/>
        </w:rPr>
        <w:t> </w:t>
      </w:r>
      <w:r>
        <w:rPr/>
        <w:t>a</w:t>
      </w:r>
      <w:r>
        <w:rPr>
          <w:spacing w:val="40"/>
        </w:rPr>
        <w:t> </w:t>
      </w:r>
      <w:r>
        <w:rPr/>
        <w:t>clear</w:t>
      </w:r>
      <w:r>
        <w:rPr>
          <w:spacing w:val="40"/>
        </w:rPr>
        <w:t> </w:t>
      </w:r>
      <w:r>
        <w:rPr/>
        <w:t>upward</w:t>
      </w:r>
      <w:r>
        <w:rPr>
          <w:spacing w:val="40"/>
        </w:rPr>
        <w:t> </w:t>
      </w:r>
      <w:r>
        <w:rPr/>
        <w:t>trend:</w:t>
      </w:r>
      <w:r>
        <w:rPr>
          <w:spacing w:val="40"/>
        </w:rPr>
        <w:t> </w:t>
      </w:r>
      <w:r>
        <w:rPr/>
        <w:t>the mean number of yearly disasters increases to approximately 3 by 2060,</w:t>
      </w:r>
      <w:r>
        <w:rPr>
          <w:spacing w:val="40"/>
        </w:rPr>
        <w:t> </w:t>
      </w:r>
      <w:r>
        <w:rPr/>
        <w:t>with the 95% Highest</w:t>
      </w:r>
      <w:r>
        <w:rPr>
          <w:spacing w:val="80"/>
        </w:rPr>
        <w:t> </w:t>
      </w:r>
      <w:r>
        <w:rPr/>
        <w:t>Density Interval (HDI) extending up to 6 events.</w:t>
      </w:r>
      <w:r>
        <w:rPr>
          <w:spacing w:val="40"/>
        </w:rPr>
        <w:t> </w:t>
      </w:r>
      <w:r>
        <w:rPr/>
        <w:t>For context, by 2020 one could be 95% confident that the number of major hydrometeorological disasters was fewer than 3; by 2060, this upper</w:t>
      </w:r>
      <w:r>
        <w:rPr>
          <w:spacing w:val="40"/>
        </w:rPr>
        <w:t> </w:t>
      </w:r>
      <w:r>
        <w:rPr/>
        <w:t>bound doubles to 6.</w:t>
      </w:r>
      <w:r>
        <w:rPr>
          <w:spacing w:val="40"/>
        </w:rPr>
        <w:t> </w:t>
      </w:r>
      <w:r>
        <w:rPr/>
        <w:t>This escalation is driven by the combined effect of rising atmospheric CO</w:t>
      </w:r>
      <w:r>
        <w:rPr>
          <w:rFonts w:ascii="Trebuchet MS" w:hAnsi="Trebuchet MS"/>
          <w:vertAlign w:val="subscript"/>
        </w:rPr>
        <w:t>2</w:t>
      </w:r>
      <w:r>
        <w:rPr>
          <w:vertAlign w:val="baseline"/>
        </w:rPr>
        <w:t>, increasing</w:t>
      </w:r>
      <w:r>
        <w:rPr>
          <w:spacing w:val="40"/>
          <w:vertAlign w:val="baseline"/>
        </w:rPr>
        <w:t> </w:t>
      </w:r>
      <w:r>
        <w:rPr>
          <w:vertAlign w:val="baseline"/>
        </w:rPr>
        <w:t>ocean</w:t>
      </w:r>
      <w:r>
        <w:rPr>
          <w:spacing w:val="40"/>
          <w:vertAlign w:val="baseline"/>
        </w:rPr>
        <w:t> </w:t>
      </w:r>
      <w:r>
        <w:rPr>
          <w:vertAlign w:val="baseline"/>
        </w:rPr>
        <w:t>temperatures,</w:t>
      </w:r>
      <w:r>
        <w:rPr>
          <w:spacing w:val="40"/>
          <w:vertAlign w:val="baseline"/>
        </w:rPr>
        <w:t> </w:t>
      </w:r>
      <w:r>
        <w:rPr>
          <w:vertAlign w:val="baseline"/>
        </w:rPr>
        <w:t>and</w:t>
      </w:r>
      <w:r>
        <w:rPr>
          <w:spacing w:val="40"/>
          <w:vertAlign w:val="baseline"/>
        </w:rPr>
        <w:t> </w:t>
      </w:r>
      <w:r>
        <w:rPr>
          <w:vertAlign w:val="baseline"/>
        </w:rPr>
        <w:t>changes</w:t>
      </w:r>
      <w:r>
        <w:rPr>
          <w:spacing w:val="40"/>
          <w:vertAlign w:val="baseline"/>
        </w:rPr>
        <w:t> </w:t>
      </w:r>
      <w:r>
        <w:rPr>
          <w:vertAlign w:val="baseline"/>
        </w:rPr>
        <w:t>in</w:t>
      </w:r>
      <w:r>
        <w:rPr>
          <w:spacing w:val="40"/>
          <w:vertAlign w:val="baseline"/>
        </w:rPr>
        <w:t> </w:t>
      </w:r>
      <w:r>
        <w:rPr>
          <w:vertAlign w:val="baseline"/>
        </w:rPr>
        <w:t>precipitation</w:t>
      </w:r>
      <w:r>
        <w:rPr>
          <w:spacing w:val="40"/>
          <w:vertAlign w:val="baseline"/>
        </w:rPr>
        <w:t> </w:t>
      </w:r>
      <w:r>
        <w:rPr>
          <w:vertAlign w:val="baseline"/>
        </w:rPr>
        <w:t>patterns—all</w:t>
      </w:r>
      <w:r>
        <w:rPr>
          <w:spacing w:val="40"/>
          <w:vertAlign w:val="baseline"/>
        </w:rPr>
        <w:t> </w:t>
      </w:r>
      <w:r>
        <w:rPr>
          <w:vertAlign w:val="baseline"/>
        </w:rPr>
        <w:t>of</w:t>
      </w:r>
      <w:r>
        <w:rPr>
          <w:spacing w:val="40"/>
          <w:vertAlign w:val="baseline"/>
        </w:rPr>
        <w:t> </w:t>
      </w:r>
      <w:r>
        <w:rPr>
          <w:vertAlign w:val="baseline"/>
        </w:rPr>
        <w:t>which</w:t>
      </w:r>
      <w:r>
        <w:rPr>
          <w:spacing w:val="40"/>
          <w:vertAlign w:val="baseline"/>
        </w:rPr>
        <w:t> </w:t>
      </w:r>
      <w:r>
        <w:rPr>
          <w:vertAlign w:val="baseline"/>
        </w:rPr>
        <w:t>enter</w:t>
      </w:r>
      <w:r>
        <w:rPr>
          <w:spacing w:val="40"/>
          <w:vertAlign w:val="baseline"/>
        </w:rPr>
        <w:t> </w:t>
      </w:r>
      <w:r>
        <w:rPr>
          <w:vertAlign w:val="baseline"/>
        </w:rPr>
        <w:t>the model as covariates and are projected to intensify over the coming decades [</w:t>
      </w:r>
      <w:hyperlink w:history="true" w:anchor="_bookmark24">
        <w:r>
          <w:rPr>
            <w:color w:val="002E6C"/>
            <w:vertAlign w:val="baseline"/>
          </w:rPr>
          <w:t>4</w:t>
        </w:r>
      </w:hyperlink>
      <w:r>
        <w:rPr>
          <w:vertAlign w:val="baseline"/>
        </w:rPr>
        <w:t>].</w:t>
      </w:r>
      <w:r>
        <w:rPr>
          <w:spacing w:val="40"/>
          <w:vertAlign w:val="baseline"/>
        </w:rPr>
        <w:t> </w:t>
      </w:r>
      <w:r>
        <w:rPr>
          <w:vertAlign w:val="baseline"/>
        </w:rPr>
        <w:t>(These estimates consider</w:t>
      </w:r>
      <w:r>
        <w:rPr>
          <w:spacing w:val="40"/>
          <w:vertAlign w:val="baseline"/>
        </w:rPr>
        <w:t> </w:t>
      </w:r>
      <w:r>
        <w:rPr>
          <w:vertAlign w:val="baseline"/>
        </w:rPr>
        <w:t>only</w:t>
      </w:r>
      <w:r>
        <w:rPr>
          <w:spacing w:val="40"/>
          <w:vertAlign w:val="baseline"/>
        </w:rPr>
        <w:t> </w:t>
      </w:r>
      <w:r>
        <w:rPr>
          <w:vertAlign w:val="baseline"/>
        </w:rPr>
        <w:t>events</w:t>
      </w:r>
      <w:r>
        <w:rPr>
          <w:spacing w:val="40"/>
          <w:vertAlign w:val="baseline"/>
        </w:rPr>
        <w:t> </w:t>
      </w:r>
      <w:r>
        <w:rPr>
          <w:vertAlign w:val="baseline"/>
        </w:rPr>
        <w:t>reported</w:t>
      </w:r>
      <w:r>
        <w:rPr>
          <w:spacing w:val="40"/>
          <w:vertAlign w:val="baseline"/>
        </w:rPr>
        <w:t> </w:t>
      </w:r>
      <w:r>
        <w:rPr>
          <w:vertAlign w:val="baseline"/>
        </w:rPr>
        <w:t>to</w:t>
      </w:r>
      <w:r>
        <w:rPr>
          <w:spacing w:val="40"/>
          <w:vertAlign w:val="baseline"/>
        </w:rPr>
        <w:t> </w:t>
      </w:r>
      <w:r>
        <w:rPr>
          <w:vertAlign w:val="baseline"/>
        </w:rPr>
        <w:t>affect</w:t>
      </w:r>
      <w:r>
        <w:rPr>
          <w:spacing w:val="40"/>
          <w:vertAlign w:val="baseline"/>
        </w:rPr>
        <w:t> </w:t>
      </w:r>
      <w:r>
        <w:rPr>
          <w:vertAlign w:val="baseline"/>
        </w:rPr>
        <w:t>more</w:t>
      </w:r>
      <w:r>
        <w:rPr>
          <w:spacing w:val="40"/>
          <w:vertAlign w:val="baseline"/>
        </w:rPr>
        <w:t> </w:t>
      </w:r>
      <w:r>
        <w:rPr>
          <w:vertAlign w:val="baseline"/>
        </w:rPr>
        <w:t>than</w:t>
      </w:r>
      <w:r>
        <w:rPr>
          <w:spacing w:val="40"/>
          <w:vertAlign w:val="baseline"/>
        </w:rPr>
        <w:t> </w:t>
      </w:r>
      <w:r>
        <w:rPr>
          <w:vertAlign w:val="baseline"/>
        </w:rPr>
        <w:t>1,000</w:t>
      </w:r>
      <w:r>
        <w:rPr>
          <w:spacing w:val="40"/>
          <w:vertAlign w:val="baseline"/>
        </w:rPr>
        <w:t> </w:t>
      </w:r>
      <w:r>
        <w:rPr>
          <w:vertAlign w:val="baseline"/>
        </w:rPr>
        <w:t>people.)</w:t>
      </w:r>
    </w:p>
    <w:p>
      <w:pPr>
        <w:pStyle w:val="BodyText"/>
        <w:spacing w:before="57"/>
        <w:rPr>
          <w:sz w:val="20"/>
        </w:rPr>
      </w:pPr>
      <w:r>
        <w:rPr>
          <w:sz w:val="20"/>
        </w:rPr>
        <w:drawing>
          <wp:anchor distT="0" distB="0" distL="0" distR="0" allowOverlap="1" layoutInCell="1" locked="0" behindDoc="1" simplePos="0" relativeHeight="487590400">
            <wp:simplePos x="0" y="0"/>
            <wp:positionH relativeFrom="page">
              <wp:posOffset>936737</wp:posOffset>
            </wp:positionH>
            <wp:positionV relativeFrom="paragraph">
              <wp:posOffset>206871</wp:posOffset>
            </wp:positionV>
            <wp:extent cx="5463730" cy="155228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463730" cy="1552289"/>
                    </a:xfrm>
                    <a:prstGeom prst="rect">
                      <a:avLst/>
                    </a:prstGeom>
                  </pic:spPr>
                </pic:pic>
              </a:graphicData>
            </a:graphic>
          </wp:anchor>
        </w:drawing>
      </w:r>
    </w:p>
    <w:p>
      <w:pPr>
        <w:spacing w:line="235" w:lineRule="auto" w:before="255"/>
        <w:ind w:left="709" w:right="565" w:firstLine="0"/>
        <w:jc w:val="both"/>
        <w:rPr>
          <w:sz w:val="20"/>
        </w:rPr>
      </w:pPr>
      <w:bookmarkStart w:name="_bookmark6" w:id="17"/>
      <w:bookmarkEnd w:id="17"/>
      <w:r>
        <w:rPr/>
      </w:r>
      <w:r>
        <w:rPr>
          <w:b/>
          <w:w w:val="110"/>
          <w:sz w:val="20"/>
        </w:rPr>
        <w:t>Figure</w:t>
      </w:r>
      <w:r>
        <w:rPr>
          <w:b/>
          <w:w w:val="110"/>
          <w:sz w:val="20"/>
        </w:rPr>
        <w:t> 6:</w:t>
      </w:r>
      <w:r>
        <w:rPr>
          <w:b/>
          <w:spacing w:val="40"/>
          <w:w w:val="110"/>
          <w:sz w:val="20"/>
        </w:rPr>
        <w:t> </w:t>
      </w:r>
      <w:r>
        <w:rPr>
          <w:w w:val="110"/>
          <w:sz w:val="20"/>
        </w:rPr>
        <w:t>Projected</w:t>
      </w:r>
      <w:r>
        <w:rPr>
          <w:w w:val="110"/>
          <w:sz w:val="20"/>
        </w:rPr>
        <w:t> disaster</w:t>
      </w:r>
      <w:r>
        <w:rPr>
          <w:w w:val="110"/>
          <w:sz w:val="20"/>
        </w:rPr>
        <w:t> frequency</w:t>
      </w:r>
      <w:r>
        <w:rPr>
          <w:w w:val="110"/>
          <w:sz w:val="20"/>
        </w:rPr>
        <w:t> for</w:t>
      </w:r>
      <w:r>
        <w:rPr>
          <w:w w:val="110"/>
          <w:sz w:val="20"/>
        </w:rPr>
        <w:t> Lao</w:t>
      </w:r>
      <w:r>
        <w:rPr>
          <w:w w:val="110"/>
          <w:sz w:val="20"/>
        </w:rPr>
        <w:t> PDR.</w:t>
      </w:r>
      <w:r>
        <w:rPr>
          <w:w w:val="110"/>
          <w:sz w:val="20"/>
        </w:rPr>
        <w:t> The</w:t>
      </w:r>
      <w:r>
        <w:rPr>
          <w:w w:val="110"/>
          <w:sz w:val="20"/>
        </w:rPr>
        <w:t> blue</w:t>
      </w:r>
      <w:r>
        <w:rPr>
          <w:w w:val="110"/>
          <w:sz w:val="20"/>
        </w:rPr>
        <w:t> line</w:t>
      </w:r>
      <w:r>
        <w:rPr>
          <w:w w:val="110"/>
          <w:sz w:val="20"/>
        </w:rPr>
        <w:t> shows</w:t>
      </w:r>
      <w:r>
        <w:rPr>
          <w:w w:val="110"/>
          <w:sz w:val="20"/>
        </w:rPr>
        <w:t> the</w:t>
      </w:r>
      <w:r>
        <w:rPr>
          <w:w w:val="110"/>
          <w:sz w:val="20"/>
        </w:rPr>
        <w:t> mean</w:t>
      </w:r>
      <w:r>
        <w:rPr>
          <w:w w:val="110"/>
          <w:sz w:val="20"/>
        </w:rPr>
        <w:t> prediction,</w:t>
      </w:r>
      <w:r>
        <w:rPr>
          <w:w w:val="110"/>
          <w:sz w:val="20"/>
        </w:rPr>
        <w:t> and </w:t>
      </w:r>
      <w:r>
        <w:rPr>
          <w:sz w:val="20"/>
        </w:rPr>
        <w:t>shaded</w:t>
      </w:r>
      <w:r>
        <w:rPr>
          <w:spacing w:val="37"/>
          <w:sz w:val="20"/>
        </w:rPr>
        <w:t> </w:t>
      </w:r>
      <w:r>
        <w:rPr>
          <w:sz w:val="20"/>
        </w:rPr>
        <w:t>regions</w:t>
      </w:r>
      <w:r>
        <w:rPr>
          <w:spacing w:val="37"/>
          <w:sz w:val="20"/>
        </w:rPr>
        <w:t> </w:t>
      </w:r>
      <w:r>
        <w:rPr>
          <w:sz w:val="20"/>
        </w:rPr>
        <w:t>correspond</w:t>
      </w:r>
      <w:r>
        <w:rPr>
          <w:spacing w:val="37"/>
          <w:sz w:val="20"/>
        </w:rPr>
        <w:t> </w:t>
      </w:r>
      <w:r>
        <w:rPr>
          <w:sz w:val="20"/>
        </w:rPr>
        <w:t>to</w:t>
      </w:r>
      <w:r>
        <w:rPr>
          <w:spacing w:val="37"/>
          <w:sz w:val="20"/>
        </w:rPr>
        <w:t> </w:t>
      </w:r>
      <w:r>
        <w:rPr>
          <w:sz w:val="20"/>
        </w:rPr>
        <w:t>the</w:t>
      </w:r>
      <w:r>
        <w:rPr>
          <w:spacing w:val="37"/>
          <w:sz w:val="20"/>
        </w:rPr>
        <w:t> </w:t>
      </w:r>
      <w:r>
        <w:rPr>
          <w:sz w:val="20"/>
        </w:rPr>
        <w:t>95%</w:t>
      </w:r>
      <w:r>
        <w:rPr>
          <w:spacing w:val="37"/>
          <w:sz w:val="20"/>
        </w:rPr>
        <w:t> </w:t>
      </w:r>
      <w:r>
        <w:rPr>
          <w:sz w:val="20"/>
        </w:rPr>
        <w:t>HDI.</w:t>
      </w:r>
      <w:r>
        <w:rPr>
          <w:spacing w:val="37"/>
          <w:sz w:val="20"/>
        </w:rPr>
        <w:t> </w:t>
      </w:r>
      <w:r>
        <w:rPr>
          <w:sz w:val="20"/>
        </w:rPr>
        <w:t>The</w:t>
      </w:r>
      <w:r>
        <w:rPr>
          <w:spacing w:val="37"/>
          <w:sz w:val="20"/>
        </w:rPr>
        <w:t> </w:t>
      </w:r>
      <w:r>
        <w:rPr>
          <w:sz w:val="20"/>
        </w:rPr>
        <w:t>model</w:t>
      </w:r>
      <w:r>
        <w:rPr>
          <w:spacing w:val="37"/>
          <w:sz w:val="20"/>
        </w:rPr>
        <w:t> </w:t>
      </w:r>
      <w:r>
        <w:rPr>
          <w:sz w:val="20"/>
        </w:rPr>
        <w:t>projects</w:t>
      </w:r>
      <w:r>
        <w:rPr>
          <w:spacing w:val="37"/>
          <w:sz w:val="20"/>
        </w:rPr>
        <w:t> </w:t>
      </w:r>
      <w:r>
        <w:rPr>
          <w:sz w:val="20"/>
        </w:rPr>
        <w:t>a</w:t>
      </w:r>
      <w:r>
        <w:rPr>
          <w:spacing w:val="37"/>
          <w:sz w:val="20"/>
        </w:rPr>
        <w:t> </w:t>
      </w:r>
      <w:r>
        <w:rPr>
          <w:sz w:val="20"/>
        </w:rPr>
        <w:t>clear</w:t>
      </w:r>
      <w:r>
        <w:rPr>
          <w:spacing w:val="37"/>
          <w:sz w:val="20"/>
        </w:rPr>
        <w:t> </w:t>
      </w:r>
      <w:r>
        <w:rPr>
          <w:sz w:val="20"/>
        </w:rPr>
        <w:t>increase</w:t>
      </w:r>
      <w:r>
        <w:rPr>
          <w:spacing w:val="37"/>
          <w:sz w:val="20"/>
        </w:rPr>
        <w:t> </w:t>
      </w:r>
      <w:r>
        <w:rPr>
          <w:sz w:val="20"/>
        </w:rPr>
        <w:t>in</w:t>
      </w:r>
      <w:r>
        <w:rPr>
          <w:spacing w:val="37"/>
          <w:sz w:val="20"/>
        </w:rPr>
        <w:t> </w:t>
      </w:r>
      <w:r>
        <w:rPr>
          <w:sz w:val="20"/>
        </w:rPr>
        <w:t>the</w:t>
      </w:r>
      <w:r>
        <w:rPr>
          <w:spacing w:val="37"/>
          <w:sz w:val="20"/>
        </w:rPr>
        <w:t> </w:t>
      </w:r>
      <w:r>
        <w:rPr>
          <w:sz w:val="20"/>
        </w:rPr>
        <w:t>expected</w:t>
      </w:r>
      <w:r>
        <w:rPr>
          <w:spacing w:val="37"/>
          <w:sz w:val="20"/>
        </w:rPr>
        <w:t> </w:t>
      </w:r>
      <w:r>
        <w:rPr>
          <w:sz w:val="20"/>
        </w:rPr>
        <w:t>number </w:t>
      </w:r>
      <w:r>
        <w:rPr>
          <w:w w:val="110"/>
          <w:sz w:val="20"/>
        </w:rPr>
        <w:t>of hydrometeorological disasters.</w:t>
      </w:r>
    </w:p>
    <w:p>
      <w:pPr>
        <w:pStyle w:val="BodyText"/>
        <w:rPr>
          <w:sz w:val="20"/>
        </w:rPr>
      </w:pPr>
    </w:p>
    <w:p>
      <w:pPr>
        <w:pStyle w:val="BodyText"/>
        <w:spacing w:before="24"/>
        <w:rPr>
          <w:sz w:val="20"/>
        </w:rPr>
      </w:pPr>
    </w:p>
    <w:p>
      <w:pPr>
        <w:pStyle w:val="BodyText"/>
        <w:spacing w:line="292" w:lineRule="auto"/>
        <w:ind w:left="709" w:right="562"/>
        <w:jc w:val="both"/>
      </w:pPr>
      <w:r>
        <w:rPr>
          <w:w w:val="105"/>
        </w:rPr>
        <w:t>The</w:t>
      </w:r>
      <w:r>
        <w:rPr>
          <w:spacing w:val="-3"/>
          <w:w w:val="105"/>
        </w:rPr>
        <w:t> </w:t>
      </w:r>
      <w:r>
        <w:rPr>
          <w:w w:val="105"/>
        </w:rPr>
        <w:t>growing</w:t>
      </w:r>
      <w:r>
        <w:rPr>
          <w:spacing w:val="-3"/>
          <w:w w:val="105"/>
        </w:rPr>
        <w:t> </w:t>
      </w:r>
      <w:r>
        <w:rPr>
          <w:w w:val="105"/>
        </w:rPr>
        <w:t>trend</w:t>
      </w:r>
      <w:r>
        <w:rPr>
          <w:spacing w:val="-3"/>
          <w:w w:val="105"/>
        </w:rPr>
        <w:t> </w:t>
      </w:r>
      <w:r>
        <w:rPr>
          <w:w w:val="105"/>
        </w:rPr>
        <w:t>in</w:t>
      </w:r>
      <w:r>
        <w:rPr>
          <w:spacing w:val="-3"/>
          <w:w w:val="105"/>
        </w:rPr>
        <w:t> </w:t>
      </w:r>
      <w:r>
        <w:rPr>
          <w:w w:val="105"/>
        </w:rPr>
        <w:t>disaster</w:t>
      </w:r>
      <w:r>
        <w:rPr>
          <w:spacing w:val="-3"/>
          <w:w w:val="105"/>
        </w:rPr>
        <w:t> </w:t>
      </w:r>
      <w:r>
        <w:rPr>
          <w:w w:val="105"/>
        </w:rPr>
        <w:t>frequency</w:t>
      </w:r>
      <w:r>
        <w:rPr>
          <w:spacing w:val="-2"/>
          <w:w w:val="105"/>
        </w:rPr>
        <w:t> </w:t>
      </w:r>
      <w:r>
        <w:rPr>
          <w:w w:val="105"/>
        </w:rPr>
        <w:t>is</w:t>
      </w:r>
      <w:r>
        <w:rPr>
          <w:spacing w:val="-3"/>
          <w:w w:val="105"/>
        </w:rPr>
        <w:t> </w:t>
      </w:r>
      <w:r>
        <w:rPr>
          <w:w w:val="105"/>
        </w:rPr>
        <w:t>consistent</w:t>
      </w:r>
      <w:r>
        <w:rPr>
          <w:spacing w:val="-2"/>
          <w:w w:val="105"/>
        </w:rPr>
        <w:t> </w:t>
      </w:r>
      <w:r>
        <w:rPr>
          <w:w w:val="105"/>
        </w:rPr>
        <w:t>with</w:t>
      </w:r>
      <w:r>
        <w:rPr>
          <w:spacing w:val="-3"/>
          <w:w w:val="105"/>
        </w:rPr>
        <w:t> </w:t>
      </w:r>
      <w:r>
        <w:rPr>
          <w:w w:val="105"/>
        </w:rPr>
        <w:t>the</w:t>
      </w:r>
      <w:r>
        <w:rPr>
          <w:spacing w:val="-3"/>
          <w:w w:val="105"/>
        </w:rPr>
        <w:t> </w:t>
      </w:r>
      <w:r>
        <w:rPr>
          <w:w w:val="105"/>
        </w:rPr>
        <w:t>broader</w:t>
      </w:r>
      <w:r>
        <w:rPr>
          <w:spacing w:val="-3"/>
          <w:w w:val="105"/>
        </w:rPr>
        <w:t> </w:t>
      </w:r>
      <w:r>
        <w:rPr>
          <w:w w:val="105"/>
        </w:rPr>
        <w:t>climate</w:t>
      </w:r>
      <w:r>
        <w:rPr>
          <w:spacing w:val="-3"/>
          <w:w w:val="105"/>
        </w:rPr>
        <w:t> </w:t>
      </w:r>
      <w:r>
        <w:rPr>
          <w:w w:val="105"/>
        </w:rPr>
        <w:t>science</w:t>
      </w:r>
      <w:r>
        <w:rPr>
          <w:spacing w:val="-3"/>
          <w:w w:val="105"/>
        </w:rPr>
        <w:t> </w:t>
      </w:r>
      <w:r>
        <w:rPr>
          <w:w w:val="105"/>
        </w:rPr>
        <w:t>literature, which projects that warming temperatures will intensify the hydrological cycle, leading to more frequent</w:t>
      </w:r>
      <w:r>
        <w:rPr>
          <w:w w:val="105"/>
        </w:rPr>
        <w:t> and</w:t>
      </w:r>
      <w:r>
        <w:rPr>
          <w:w w:val="105"/>
        </w:rPr>
        <w:t> severe</w:t>
      </w:r>
      <w:r>
        <w:rPr>
          <w:w w:val="105"/>
        </w:rPr>
        <w:t> rainfall</w:t>
      </w:r>
      <w:r>
        <w:rPr>
          <w:w w:val="105"/>
        </w:rPr>
        <w:t> events,</w:t>
      </w:r>
      <w:r>
        <w:rPr>
          <w:w w:val="105"/>
        </w:rPr>
        <w:t> stronger</w:t>
      </w:r>
      <w:r>
        <w:rPr>
          <w:w w:val="105"/>
        </w:rPr>
        <w:t> tropical</w:t>
      </w:r>
      <w:r>
        <w:rPr>
          <w:w w:val="105"/>
        </w:rPr>
        <w:t> storms,</w:t>
      </w:r>
      <w:r>
        <w:rPr>
          <w:w w:val="105"/>
        </w:rPr>
        <w:t> and</w:t>
      </w:r>
      <w:r>
        <w:rPr>
          <w:w w:val="105"/>
        </w:rPr>
        <w:t> increased</w:t>
      </w:r>
      <w:r>
        <w:rPr>
          <w:w w:val="105"/>
        </w:rPr>
        <w:t> flood</w:t>
      </w:r>
      <w:r>
        <w:rPr>
          <w:w w:val="105"/>
        </w:rPr>
        <w:t> risk</w:t>
      </w:r>
      <w:r>
        <w:rPr>
          <w:w w:val="105"/>
        </w:rPr>
        <w:t> across Southeast Asia [</w:t>
      </w:r>
      <w:hyperlink w:history="true" w:anchor="_bookmark25">
        <w:r>
          <w:rPr>
            <w:color w:val="002E6C"/>
            <w:w w:val="105"/>
          </w:rPr>
          <w:t>5</w:t>
        </w:r>
      </w:hyperlink>
      <w:r>
        <w:rPr>
          <w:w w:val="105"/>
        </w:rPr>
        <w:t>].</w:t>
      </w:r>
      <w:r>
        <w:rPr>
          <w:spacing w:val="32"/>
          <w:w w:val="105"/>
        </w:rPr>
        <w:t> </w:t>
      </w:r>
      <w:r>
        <w:rPr>
          <w:w w:val="105"/>
        </w:rPr>
        <w:t>The Bayesian framework allows us to quantify the uncertainty around these projections:</w:t>
      </w:r>
      <w:r>
        <w:rPr>
          <w:w w:val="105"/>
        </w:rPr>
        <w:t> the widening HDI at longer horizons reflects the compounding uncertainty in both </w:t>
      </w:r>
      <w:bookmarkStart w:name="Disaster Damages" w:id="18"/>
      <w:bookmarkEnd w:id="18"/>
      <w:r>
        <w:rPr>
          <w:w w:val="105"/>
        </w:rPr>
        <w:t>the</w:t>
      </w:r>
      <w:r>
        <w:rPr>
          <w:w w:val="105"/>
        </w:rPr>
        <w:t> climate covariates and the disaster process itself.</w:t>
      </w:r>
    </w:p>
    <w:p>
      <w:pPr>
        <w:pStyle w:val="BodyText"/>
        <w:spacing w:after="0" w:line="292" w:lineRule="auto"/>
        <w:jc w:val="both"/>
        <w:sectPr>
          <w:pgSz w:w="11910" w:h="16840"/>
          <w:pgMar w:header="0" w:footer="783" w:top="1380" w:bottom="980" w:left="708" w:right="850"/>
        </w:sectPr>
      </w:pPr>
    </w:p>
    <w:p>
      <w:pPr>
        <w:pStyle w:val="Heading2"/>
        <w:numPr>
          <w:ilvl w:val="1"/>
          <w:numId w:val="1"/>
        </w:numPr>
        <w:tabs>
          <w:tab w:pos="1321" w:val="left" w:leader="none"/>
        </w:tabs>
        <w:spacing w:line="240" w:lineRule="auto" w:before="28" w:after="0"/>
        <w:ind w:left="1321" w:right="0" w:hanging="612"/>
        <w:jc w:val="left"/>
      </w:pPr>
      <w:r>
        <w:rPr>
          <w:color w:val="006BB6"/>
          <w:w w:val="115"/>
        </w:rPr>
        <w:t>Disaster</w:t>
      </w:r>
      <w:r>
        <w:rPr>
          <w:color w:val="006BB6"/>
          <w:spacing w:val="51"/>
          <w:w w:val="115"/>
        </w:rPr>
        <w:t> </w:t>
      </w:r>
      <w:r>
        <w:rPr>
          <w:color w:val="006BB6"/>
          <w:spacing w:val="-2"/>
          <w:w w:val="115"/>
        </w:rPr>
        <w:t>Damages</w:t>
      </w:r>
    </w:p>
    <w:p>
      <w:pPr>
        <w:pStyle w:val="BodyText"/>
        <w:spacing w:line="292" w:lineRule="auto" w:before="195"/>
        <w:ind w:left="709" w:right="564"/>
        <w:jc w:val="both"/>
      </w:pPr>
      <w:r>
        <w:rPr>
          <w:w w:val="105"/>
        </w:rPr>
        <w:t>The</w:t>
      </w:r>
      <w:r>
        <w:rPr>
          <w:w w:val="105"/>
        </w:rPr>
        <w:t> damage</w:t>
      </w:r>
      <w:r>
        <w:rPr>
          <w:w w:val="105"/>
        </w:rPr>
        <w:t> model</w:t>
      </w:r>
      <w:r>
        <w:rPr>
          <w:w w:val="105"/>
        </w:rPr>
        <w:t> estimates</w:t>
      </w:r>
      <w:r>
        <w:rPr>
          <w:w w:val="105"/>
        </w:rPr>
        <w:t> the</w:t>
      </w:r>
      <w:r>
        <w:rPr>
          <w:w w:val="105"/>
        </w:rPr>
        <w:t> expected</w:t>
      </w:r>
      <w:r>
        <w:rPr>
          <w:w w:val="105"/>
        </w:rPr>
        <w:t> monetary</w:t>
      </w:r>
      <w:r>
        <w:rPr>
          <w:w w:val="105"/>
        </w:rPr>
        <w:t> cost</w:t>
      </w:r>
      <w:r>
        <w:rPr>
          <w:w w:val="105"/>
        </w:rPr>
        <w:t> of</w:t>
      </w:r>
      <w:r>
        <w:rPr>
          <w:w w:val="105"/>
        </w:rPr>
        <w:t> each</w:t>
      </w:r>
      <w:r>
        <w:rPr>
          <w:w w:val="105"/>
        </w:rPr>
        <w:t> disaster,</w:t>
      </w:r>
      <w:r>
        <w:rPr>
          <w:w w:val="105"/>
        </w:rPr>
        <w:t> conditional</w:t>
      </w:r>
      <w:r>
        <w:rPr>
          <w:w w:val="105"/>
        </w:rPr>
        <w:t> on</w:t>
      </w:r>
      <w:r>
        <w:rPr>
          <w:w w:val="105"/>
        </w:rPr>
        <w:t> its occurrence.</w:t>
      </w:r>
      <w:r>
        <w:rPr>
          <w:spacing w:val="21"/>
          <w:w w:val="105"/>
        </w:rPr>
        <w:t> </w:t>
      </w:r>
      <w:r>
        <w:rPr>
          <w:w w:val="105"/>
        </w:rPr>
        <w:t>Figure</w:t>
      </w:r>
      <w:r>
        <w:rPr>
          <w:spacing w:val="-6"/>
          <w:w w:val="105"/>
        </w:rPr>
        <w:t> </w:t>
      </w:r>
      <w:hyperlink w:history="true" w:anchor="_bookmark7">
        <w:r>
          <w:rPr>
            <w:color w:val="002E6C"/>
            <w:w w:val="105"/>
          </w:rPr>
          <w:t>7</w:t>
        </w:r>
      </w:hyperlink>
      <w:r>
        <w:rPr>
          <w:color w:val="002E6C"/>
          <w:spacing w:val="-6"/>
          <w:w w:val="105"/>
        </w:rPr>
        <w:t> </w:t>
      </w:r>
      <w:r>
        <w:rPr>
          <w:w w:val="105"/>
        </w:rPr>
        <w:t>shows</w:t>
      </w:r>
      <w:r>
        <w:rPr>
          <w:spacing w:val="-6"/>
          <w:w w:val="105"/>
        </w:rPr>
        <w:t> </w:t>
      </w:r>
      <w:r>
        <w:rPr>
          <w:w w:val="105"/>
        </w:rPr>
        <w:t>the</w:t>
      </w:r>
      <w:r>
        <w:rPr>
          <w:spacing w:val="-6"/>
          <w:w w:val="105"/>
        </w:rPr>
        <w:t> </w:t>
      </w:r>
      <w:r>
        <w:rPr>
          <w:w w:val="105"/>
        </w:rPr>
        <w:t>in-sample</w:t>
      </w:r>
      <w:r>
        <w:rPr>
          <w:spacing w:val="-6"/>
          <w:w w:val="105"/>
        </w:rPr>
        <w:t> </w:t>
      </w:r>
      <w:r>
        <w:rPr>
          <w:w w:val="105"/>
        </w:rPr>
        <w:t>results.</w:t>
      </w:r>
      <w:r>
        <w:rPr>
          <w:spacing w:val="21"/>
          <w:w w:val="105"/>
        </w:rPr>
        <w:t> </w:t>
      </w:r>
      <w:r>
        <w:rPr>
          <w:w w:val="105"/>
        </w:rPr>
        <w:t>A</w:t>
      </w:r>
      <w:r>
        <w:rPr>
          <w:spacing w:val="-6"/>
          <w:w w:val="105"/>
        </w:rPr>
        <w:t> </w:t>
      </w:r>
      <w:r>
        <w:rPr>
          <w:w w:val="105"/>
        </w:rPr>
        <w:t>notable</w:t>
      </w:r>
      <w:r>
        <w:rPr>
          <w:spacing w:val="-6"/>
          <w:w w:val="105"/>
        </w:rPr>
        <w:t> </w:t>
      </w:r>
      <w:r>
        <w:rPr>
          <w:w w:val="105"/>
        </w:rPr>
        <w:t>pattern</w:t>
      </w:r>
      <w:r>
        <w:rPr>
          <w:spacing w:val="-6"/>
          <w:w w:val="105"/>
        </w:rPr>
        <w:t> </w:t>
      </w:r>
      <w:r>
        <w:rPr>
          <w:w w:val="105"/>
        </w:rPr>
        <w:t>emerges:</w:t>
      </w:r>
      <w:r>
        <w:rPr>
          <w:spacing w:val="19"/>
          <w:w w:val="105"/>
        </w:rPr>
        <w:t> </w:t>
      </w:r>
      <w:r>
        <w:rPr>
          <w:w w:val="105"/>
        </w:rPr>
        <w:t>in</w:t>
      </w:r>
      <w:r>
        <w:rPr>
          <w:spacing w:val="-6"/>
          <w:w w:val="105"/>
        </w:rPr>
        <w:t> </w:t>
      </w:r>
      <w:r>
        <w:rPr>
          <w:w w:val="105"/>
        </w:rPr>
        <w:t>the</w:t>
      </w:r>
      <w:r>
        <w:rPr>
          <w:spacing w:val="-6"/>
          <w:w w:val="105"/>
        </w:rPr>
        <w:t> </w:t>
      </w:r>
      <w:r>
        <w:rPr>
          <w:w w:val="105"/>
        </w:rPr>
        <w:t>last</w:t>
      </w:r>
      <w:r>
        <w:rPr>
          <w:spacing w:val="-6"/>
          <w:w w:val="105"/>
        </w:rPr>
        <w:t> </w:t>
      </w:r>
      <w:r>
        <w:rPr>
          <w:w w:val="105"/>
        </w:rPr>
        <w:t>decade, Lao</w:t>
      </w:r>
      <w:r>
        <w:rPr>
          <w:w w:val="105"/>
        </w:rPr>
        <w:t> experienced</w:t>
      </w:r>
      <w:r>
        <w:rPr>
          <w:w w:val="105"/>
        </w:rPr>
        <w:t> three</w:t>
      </w:r>
      <w:r>
        <w:rPr>
          <w:w w:val="105"/>
        </w:rPr>
        <w:t> disasters</w:t>
      </w:r>
      <w:r>
        <w:rPr>
          <w:w w:val="105"/>
        </w:rPr>
        <w:t> that</w:t>
      </w:r>
      <w:r>
        <w:rPr>
          <w:w w:val="105"/>
        </w:rPr>
        <w:t> surpassed</w:t>
      </w:r>
      <w:r>
        <w:rPr>
          <w:w w:val="105"/>
        </w:rPr>
        <w:t> all</w:t>
      </w:r>
      <w:r>
        <w:rPr>
          <w:w w:val="105"/>
        </w:rPr>
        <w:t> previous</w:t>
      </w:r>
      <w:r>
        <w:rPr>
          <w:w w:val="105"/>
        </w:rPr>
        <w:t> events</w:t>
      </w:r>
      <w:r>
        <w:rPr>
          <w:w w:val="105"/>
        </w:rPr>
        <w:t> in</w:t>
      </w:r>
      <w:r>
        <w:rPr>
          <w:w w:val="105"/>
        </w:rPr>
        <w:t> terms</w:t>
      </w:r>
      <w:r>
        <w:rPr>
          <w:w w:val="105"/>
        </w:rPr>
        <w:t> of</w:t>
      </w:r>
      <w:r>
        <w:rPr>
          <w:w w:val="105"/>
        </w:rPr>
        <w:t> damage.</w:t>
      </w:r>
      <w:r>
        <w:rPr>
          <w:spacing w:val="40"/>
          <w:w w:val="105"/>
        </w:rPr>
        <w:t> </w:t>
      </w:r>
      <w:r>
        <w:rPr>
          <w:w w:val="105"/>
        </w:rPr>
        <w:t>The</w:t>
      </w:r>
      <w:r>
        <w:rPr>
          <w:spacing w:val="40"/>
          <w:w w:val="105"/>
        </w:rPr>
        <w:t> </w:t>
      </w:r>
      <w:r>
        <w:rPr>
          <w:w w:val="105"/>
        </w:rPr>
        <w:t>2018 flood was particularly destructive, with damages outside the 80% HDI—this event, caused by</w:t>
      </w:r>
      <w:r>
        <w:rPr>
          <w:w w:val="105"/>
        </w:rPr>
        <w:t> the</w:t>
      </w:r>
      <w:r>
        <w:rPr>
          <w:w w:val="105"/>
        </w:rPr>
        <w:t> collapse</w:t>
      </w:r>
      <w:r>
        <w:rPr>
          <w:w w:val="105"/>
        </w:rPr>
        <w:t> of</w:t>
      </w:r>
      <w:r>
        <w:rPr>
          <w:w w:val="105"/>
        </w:rPr>
        <w:t> the</w:t>
      </w:r>
      <w:r>
        <w:rPr>
          <w:w w:val="105"/>
        </w:rPr>
        <w:t> Xe-Pian</w:t>
      </w:r>
      <w:r>
        <w:rPr>
          <w:w w:val="105"/>
        </w:rPr>
        <w:t> Xe-Namnoy</w:t>
      </w:r>
      <w:r>
        <w:rPr>
          <w:w w:val="105"/>
        </w:rPr>
        <w:t> dam,</w:t>
      </w:r>
      <w:r>
        <w:rPr>
          <w:w w:val="105"/>
        </w:rPr>
        <w:t> displaced</w:t>
      </w:r>
      <w:r>
        <w:rPr>
          <w:w w:val="105"/>
        </w:rPr>
        <w:t> thousands</w:t>
      </w:r>
      <w:r>
        <w:rPr>
          <w:w w:val="105"/>
        </w:rPr>
        <w:t> and</w:t>
      </w:r>
      <w:r>
        <w:rPr>
          <w:w w:val="105"/>
        </w:rPr>
        <w:t> caused</w:t>
      </w:r>
      <w:r>
        <w:rPr>
          <w:w w:val="105"/>
        </w:rPr>
        <w:t> extensive infrastructure damage.</w:t>
      </w:r>
      <w:r>
        <w:rPr>
          <w:spacing w:val="38"/>
          <w:w w:val="105"/>
        </w:rPr>
        <w:t> </w:t>
      </w:r>
      <w:r>
        <w:rPr>
          <w:w w:val="105"/>
        </w:rPr>
        <w:t>Despite this, all reported events remain within the 95% HDI, confirming the</w:t>
      </w:r>
      <w:r>
        <w:rPr>
          <w:spacing w:val="-10"/>
          <w:w w:val="105"/>
        </w:rPr>
        <w:t> </w:t>
      </w:r>
      <w:r>
        <w:rPr>
          <w:w w:val="105"/>
        </w:rPr>
        <w:t>model’s</w:t>
      </w:r>
      <w:r>
        <w:rPr>
          <w:spacing w:val="-10"/>
          <w:w w:val="105"/>
        </w:rPr>
        <w:t> </w:t>
      </w:r>
      <w:r>
        <w:rPr>
          <w:w w:val="105"/>
        </w:rPr>
        <w:t>ability</w:t>
      </w:r>
      <w:r>
        <w:rPr>
          <w:spacing w:val="-9"/>
          <w:w w:val="105"/>
        </w:rPr>
        <w:t> </w:t>
      </w:r>
      <w:r>
        <w:rPr>
          <w:w w:val="105"/>
        </w:rPr>
        <w:t>to</w:t>
      </w:r>
      <w:r>
        <w:rPr>
          <w:spacing w:val="-10"/>
          <w:w w:val="105"/>
        </w:rPr>
        <w:t> </w:t>
      </w:r>
      <w:r>
        <w:rPr>
          <w:w w:val="105"/>
        </w:rPr>
        <w:t>capture</w:t>
      </w:r>
      <w:r>
        <w:rPr>
          <w:spacing w:val="-10"/>
          <w:w w:val="105"/>
        </w:rPr>
        <w:t> </w:t>
      </w:r>
      <w:r>
        <w:rPr>
          <w:w w:val="105"/>
        </w:rPr>
        <w:t>even</w:t>
      </w:r>
      <w:r>
        <w:rPr>
          <w:spacing w:val="-10"/>
          <w:w w:val="105"/>
        </w:rPr>
        <w:t> </w:t>
      </w:r>
      <w:r>
        <w:rPr>
          <w:w w:val="105"/>
        </w:rPr>
        <w:t>extreme</w:t>
      </w:r>
      <w:r>
        <w:rPr>
          <w:spacing w:val="-10"/>
          <w:w w:val="105"/>
        </w:rPr>
        <w:t> </w:t>
      </w:r>
      <w:r>
        <w:rPr>
          <w:w w:val="105"/>
        </w:rPr>
        <w:t>outcomes</w:t>
      </w:r>
      <w:r>
        <w:rPr>
          <w:spacing w:val="-10"/>
          <w:w w:val="105"/>
        </w:rPr>
        <w:t> </w:t>
      </w:r>
      <w:r>
        <w:rPr>
          <w:w w:val="105"/>
        </w:rPr>
        <w:t>through</w:t>
      </w:r>
      <w:r>
        <w:rPr>
          <w:spacing w:val="-10"/>
          <w:w w:val="105"/>
        </w:rPr>
        <w:t> </w:t>
      </w:r>
      <w:r>
        <w:rPr>
          <w:w w:val="105"/>
        </w:rPr>
        <w:t>its</w:t>
      </w:r>
      <w:r>
        <w:rPr>
          <w:spacing w:val="-10"/>
          <w:w w:val="105"/>
        </w:rPr>
        <w:t> </w:t>
      </w:r>
      <w:r>
        <w:rPr>
          <w:w w:val="105"/>
        </w:rPr>
        <w:t>heavy-tailed</w:t>
      </w:r>
      <w:r>
        <w:rPr>
          <w:spacing w:val="-9"/>
          <w:w w:val="105"/>
        </w:rPr>
        <w:t> </w:t>
      </w:r>
      <w:r>
        <w:rPr>
          <w:w w:val="105"/>
        </w:rPr>
        <w:t>Hurdle</w:t>
      </w:r>
      <w:r>
        <w:rPr>
          <w:spacing w:val="-10"/>
          <w:w w:val="105"/>
        </w:rPr>
        <w:t> </w:t>
      </w:r>
      <w:r>
        <w:rPr>
          <w:w w:val="105"/>
        </w:rPr>
        <w:t>LogNormal </w:t>
      </w:r>
      <w:r>
        <w:rPr>
          <w:spacing w:val="-2"/>
          <w:w w:val="105"/>
        </w:rPr>
        <w:t>specification.</w:t>
      </w:r>
    </w:p>
    <w:p>
      <w:pPr>
        <w:pStyle w:val="BodyText"/>
        <w:rPr>
          <w:sz w:val="19"/>
        </w:rPr>
      </w:pPr>
      <w:r>
        <w:rPr>
          <w:sz w:val="19"/>
        </w:rPr>
        <w:drawing>
          <wp:anchor distT="0" distB="0" distL="0" distR="0" allowOverlap="1" layoutInCell="1" locked="0" behindDoc="1" simplePos="0" relativeHeight="487590912">
            <wp:simplePos x="0" y="0"/>
            <wp:positionH relativeFrom="page">
              <wp:posOffset>937319</wp:posOffset>
            </wp:positionH>
            <wp:positionV relativeFrom="paragraph">
              <wp:posOffset>162969</wp:posOffset>
            </wp:positionV>
            <wp:extent cx="5745861" cy="195300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745861" cy="1953005"/>
                    </a:xfrm>
                    <a:prstGeom prst="rect">
                      <a:avLst/>
                    </a:prstGeom>
                  </pic:spPr>
                </pic:pic>
              </a:graphicData>
            </a:graphic>
          </wp:anchor>
        </w:drawing>
      </w:r>
    </w:p>
    <w:p>
      <w:pPr>
        <w:spacing w:line="235" w:lineRule="auto" w:before="239"/>
        <w:ind w:left="709" w:right="563" w:firstLine="0"/>
        <w:jc w:val="both"/>
        <w:rPr>
          <w:sz w:val="20"/>
        </w:rPr>
      </w:pPr>
      <w:bookmarkStart w:name="_bookmark7" w:id="19"/>
      <w:bookmarkEnd w:id="19"/>
      <w:r>
        <w:rPr/>
      </w:r>
      <w:r>
        <w:rPr>
          <w:b/>
          <w:w w:val="105"/>
          <w:sz w:val="20"/>
        </w:rPr>
        <w:t>Figure</w:t>
      </w:r>
      <w:r>
        <w:rPr>
          <w:b/>
          <w:spacing w:val="40"/>
          <w:w w:val="105"/>
          <w:sz w:val="20"/>
        </w:rPr>
        <w:t> </w:t>
      </w:r>
      <w:r>
        <w:rPr>
          <w:b/>
          <w:w w:val="105"/>
          <w:sz w:val="20"/>
        </w:rPr>
        <w:t>7:</w:t>
      </w:r>
      <w:r>
        <w:rPr>
          <w:b/>
          <w:spacing w:val="40"/>
          <w:w w:val="105"/>
          <w:sz w:val="20"/>
        </w:rPr>
        <w:t> </w:t>
      </w:r>
      <w:r>
        <w:rPr>
          <w:w w:val="105"/>
          <w:sz w:val="20"/>
        </w:rPr>
        <w:t>Damage</w:t>
      </w:r>
      <w:r>
        <w:rPr>
          <w:spacing w:val="33"/>
          <w:w w:val="105"/>
          <w:sz w:val="20"/>
        </w:rPr>
        <w:t> </w:t>
      </w:r>
      <w:r>
        <w:rPr>
          <w:w w:val="105"/>
          <w:sz w:val="20"/>
        </w:rPr>
        <w:t>model</w:t>
      </w:r>
      <w:r>
        <w:rPr>
          <w:spacing w:val="33"/>
          <w:w w:val="105"/>
          <w:sz w:val="20"/>
        </w:rPr>
        <w:t> </w:t>
      </w:r>
      <w:r>
        <w:rPr>
          <w:w w:val="105"/>
          <w:sz w:val="20"/>
        </w:rPr>
        <w:t>results</w:t>
      </w:r>
      <w:r>
        <w:rPr>
          <w:spacing w:val="33"/>
          <w:w w:val="105"/>
          <w:sz w:val="20"/>
        </w:rPr>
        <w:t> </w:t>
      </w:r>
      <w:r>
        <w:rPr>
          <w:w w:val="105"/>
          <w:sz w:val="20"/>
        </w:rPr>
        <w:t>for</w:t>
      </w:r>
      <w:r>
        <w:rPr>
          <w:spacing w:val="33"/>
          <w:w w:val="105"/>
          <w:sz w:val="20"/>
        </w:rPr>
        <w:t> </w:t>
      </w:r>
      <w:r>
        <w:rPr>
          <w:w w:val="105"/>
          <w:sz w:val="20"/>
        </w:rPr>
        <w:t>Lao</w:t>
      </w:r>
      <w:r>
        <w:rPr>
          <w:spacing w:val="33"/>
          <w:w w:val="105"/>
          <w:sz w:val="20"/>
        </w:rPr>
        <w:t> </w:t>
      </w:r>
      <w:r>
        <w:rPr>
          <w:w w:val="105"/>
          <w:sz w:val="20"/>
        </w:rPr>
        <w:t>PDR.</w:t>
      </w:r>
      <w:r>
        <w:rPr>
          <w:spacing w:val="33"/>
          <w:w w:val="105"/>
          <w:sz w:val="20"/>
        </w:rPr>
        <w:t> </w:t>
      </w:r>
      <w:r>
        <w:rPr>
          <w:w w:val="105"/>
          <w:sz w:val="20"/>
        </w:rPr>
        <w:t>Red</w:t>
      </w:r>
      <w:r>
        <w:rPr>
          <w:spacing w:val="33"/>
          <w:w w:val="105"/>
          <w:sz w:val="20"/>
        </w:rPr>
        <w:t> </w:t>
      </w:r>
      <w:r>
        <w:rPr>
          <w:w w:val="105"/>
          <w:sz w:val="20"/>
        </w:rPr>
        <w:t>points</w:t>
      </w:r>
      <w:r>
        <w:rPr>
          <w:spacing w:val="33"/>
          <w:w w:val="105"/>
          <w:sz w:val="20"/>
        </w:rPr>
        <w:t> </w:t>
      </w:r>
      <w:r>
        <w:rPr>
          <w:w w:val="105"/>
          <w:sz w:val="20"/>
        </w:rPr>
        <w:t>correspond</w:t>
      </w:r>
      <w:r>
        <w:rPr>
          <w:spacing w:val="33"/>
          <w:w w:val="105"/>
          <w:sz w:val="20"/>
        </w:rPr>
        <w:t> </w:t>
      </w:r>
      <w:r>
        <w:rPr>
          <w:w w:val="105"/>
          <w:sz w:val="20"/>
        </w:rPr>
        <w:t>to</w:t>
      </w:r>
      <w:r>
        <w:rPr>
          <w:spacing w:val="33"/>
          <w:w w:val="105"/>
          <w:sz w:val="20"/>
        </w:rPr>
        <w:t> </w:t>
      </w:r>
      <w:r>
        <w:rPr>
          <w:w w:val="105"/>
          <w:sz w:val="20"/>
        </w:rPr>
        <w:t>observed</w:t>
      </w:r>
      <w:r>
        <w:rPr>
          <w:spacing w:val="33"/>
          <w:w w:val="105"/>
          <w:sz w:val="20"/>
        </w:rPr>
        <w:t> </w:t>
      </w:r>
      <w:r>
        <w:rPr>
          <w:w w:val="105"/>
          <w:sz w:val="20"/>
        </w:rPr>
        <w:t>damages,</w:t>
      </w:r>
      <w:r>
        <w:rPr>
          <w:spacing w:val="36"/>
          <w:w w:val="105"/>
          <w:sz w:val="20"/>
        </w:rPr>
        <w:t> </w:t>
      </w:r>
      <w:r>
        <w:rPr>
          <w:w w:val="105"/>
          <w:sz w:val="20"/>
        </w:rPr>
        <w:t>the</w:t>
      </w:r>
      <w:r>
        <w:rPr>
          <w:spacing w:val="33"/>
          <w:w w:val="105"/>
          <w:sz w:val="20"/>
        </w:rPr>
        <w:t> </w:t>
      </w:r>
      <w:r>
        <w:rPr>
          <w:w w:val="105"/>
          <w:sz w:val="20"/>
        </w:rPr>
        <w:t>light blue line to the 97.5% HDI, and the wider blue line to the 90% HDI. Damages are expressed in 2025 USD </w:t>
      </w:r>
      <w:r>
        <w:rPr>
          <w:spacing w:val="-2"/>
          <w:w w:val="105"/>
          <w:sz w:val="20"/>
        </w:rPr>
        <w:t>millions.</w:t>
      </w:r>
    </w:p>
    <w:p>
      <w:pPr>
        <w:pStyle w:val="BodyText"/>
        <w:rPr>
          <w:sz w:val="20"/>
        </w:rPr>
      </w:pPr>
    </w:p>
    <w:p>
      <w:pPr>
        <w:pStyle w:val="BodyText"/>
        <w:spacing w:before="24"/>
        <w:rPr>
          <w:sz w:val="20"/>
        </w:rPr>
      </w:pPr>
    </w:p>
    <w:p>
      <w:pPr>
        <w:pStyle w:val="BodyText"/>
        <w:spacing w:line="292" w:lineRule="auto"/>
        <w:ind w:left="709" w:right="563"/>
        <w:jc w:val="both"/>
      </w:pPr>
      <w:r>
        <w:rPr>
          <w:w w:val="105"/>
        </w:rPr>
        <w:t>Importantly, the model does not project a growing trend in per-event damages.</w:t>
      </w:r>
      <w:r>
        <w:rPr>
          <w:spacing w:val="30"/>
          <w:w w:val="105"/>
        </w:rPr>
        <w:t> </w:t>
      </w:r>
      <w:r>
        <w:rPr>
          <w:w w:val="105"/>
        </w:rPr>
        <w:t>This is because the</w:t>
      </w:r>
      <w:r>
        <w:rPr>
          <w:w w:val="105"/>
        </w:rPr>
        <w:t> damage</w:t>
      </w:r>
      <w:r>
        <w:rPr>
          <w:w w:val="105"/>
        </w:rPr>
        <w:t> model</w:t>
      </w:r>
      <w:r>
        <w:rPr>
          <w:w w:val="105"/>
        </w:rPr>
        <w:t> uses</w:t>
      </w:r>
      <w:r>
        <w:rPr>
          <w:w w:val="105"/>
        </w:rPr>
        <w:t> a</w:t>
      </w:r>
      <w:r>
        <w:rPr>
          <w:w w:val="105"/>
        </w:rPr>
        <w:t> hierarchical</w:t>
      </w:r>
      <w:r>
        <w:rPr>
          <w:w w:val="105"/>
        </w:rPr>
        <w:t> country-level</w:t>
      </w:r>
      <w:r>
        <w:rPr>
          <w:w w:val="105"/>
        </w:rPr>
        <w:t> structure</w:t>
      </w:r>
      <w:r>
        <w:rPr>
          <w:w w:val="105"/>
        </w:rPr>
        <w:t> that</w:t>
      </w:r>
      <w:r>
        <w:rPr>
          <w:w w:val="105"/>
        </w:rPr>
        <w:t> infers</w:t>
      </w:r>
      <w:r>
        <w:rPr>
          <w:w w:val="105"/>
        </w:rPr>
        <w:t> different</w:t>
      </w:r>
      <w:r>
        <w:rPr>
          <w:w w:val="105"/>
        </w:rPr>
        <w:t> relationships between</w:t>
      </w:r>
      <w:r>
        <w:rPr>
          <w:w w:val="105"/>
        </w:rPr>
        <w:t> covariates</w:t>
      </w:r>
      <w:r>
        <w:rPr>
          <w:w w:val="105"/>
        </w:rPr>
        <w:t> and</w:t>
      </w:r>
      <w:r>
        <w:rPr>
          <w:w w:val="105"/>
        </w:rPr>
        <w:t> damages</w:t>
      </w:r>
      <w:r>
        <w:rPr>
          <w:w w:val="105"/>
        </w:rPr>
        <w:t> for</w:t>
      </w:r>
      <w:r>
        <w:rPr>
          <w:w w:val="105"/>
        </w:rPr>
        <w:t> each</w:t>
      </w:r>
      <w:r>
        <w:rPr>
          <w:w w:val="105"/>
        </w:rPr>
        <w:t> country—and</w:t>
      </w:r>
      <w:r>
        <w:rPr>
          <w:w w:val="105"/>
        </w:rPr>
        <w:t> in</w:t>
      </w:r>
      <w:r>
        <w:rPr>
          <w:w w:val="105"/>
        </w:rPr>
        <w:t> the</w:t>
      </w:r>
      <w:r>
        <w:rPr>
          <w:w w:val="105"/>
        </w:rPr>
        <w:t> case</w:t>
      </w:r>
      <w:r>
        <w:rPr>
          <w:w w:val="105"/>
        </w:rPr>
        <w:t> of</w:t>
      </w:r>
      <w:r>
        <w:rPr>
          <w:w w:val="105"/>
        </w:rPr>
        <w:t> Lao</w:t>
      </w:r>
      <w:r>
        <w:rPr>
          <w:w w:val="105"/>
        </w:rPr>
        <w:t> PDR,</w:t>
      </w:r>
      <w:r>
        <w:rPr>
          <w:w w:val="105"/>
        </w:rPr>
        <w:t> the</w:t>
      </w:r>
      <w:r>
        <w:rPr>
          <w:w w:val="105"/>
        </w:rPr>
        <w:t> data</w:t>
      </w:r>
      <w:r>
        <w:rPr>
          <w:w w:val="105"/>
        </w:rPr>
        <w:t> does not</w:t>
      </w:r>
      <w:r>
        <w:rPr>
          <w:w w:val="105"/>
        </w:rPr>
        <w:t> support</w:t>
      </w:r>
      <w:r>
        <w:rPr>
          <w:w w:val="105"/>
        </w:rPr>
        <w:t> a</w:t>
      </w:r>
      <w:r>
        <w:rPr>
          <w:w w:val="105"/>
        </w:rPr>
        <w:t> strong</w:t>
      </w:r>
      <w:r>
        <w:rPr>
          <w:w w:val="105"/>
        </w:rPr>
        <w:t> upward</w:t>
      </w:r>
      <w:r>
        <w:rPr>
          <w:w w:val="105"/>
        </w:rPr>
        <w:t> trend</w:t>
      </w:r>
      <w:r>
        <w:rPr>
          <w:w w:val="105"/>
        </w:rPr>
        <w:t> in</w:t>
      </w:r>
      <w:r>
        <w:rPr>
          <w:w w:val="105"/>
        </w:rPr>
        <w:t> the</w:t>
      </w:r>
      <w:r>
        <w:rPr>
          <w:w w:val="105"/>
        </w:rPr>
        <w:t> cost</w:t>
      </w:r>
      <w:r>
        <w:rPr>
          <w:w w:val="105"/>
        </w:rPr>
        <w:t> of</w:t>
      </w:r>
      <w:r>
        <w:rPr>
          <w:w w:val="105"/>
        </w:rPr>
        <w:t> individual</w:t>
      </w:r>
      <w:r>
        <w:rPr>
          <w:w w:val="105"/>
        </w:rPr>
        <w:t> events.</w:t>
      </w:r>
      <w:r>
        <w:rPr>
          <w:spacing w:val="40"/>
          <w:w w:val="105"/>
        </w:rPr>
        <w:t> </w:t>
      </w:r>
      <w:r>
        <w:rPr>
          <w:w w:val="105"/>
        </w:rPr>
        <w:t>However,</w:t>
      </w:r>
      <w:r>
        <w:rPr>
          <w:w w:val="105"/>
        </w:rPr>
        <w:t> the</w:t>
      </w:r>
      <w:r>
        <w:rPr>
          <w:w w:val="105"/>
        </w:rPr>
        <w:t> total</w:t>
      </w:r>
      <w:r>
        <w:rPr>
          <w:w w:val="105"/>
        </w:rPr>
        <w:t> risk exposure</w:t>
      </w:r>
      <w:r>
        <w:rPr>
          <w:spacing w:val="-4"/>
          <w:w w:val="105"/>
        </w:rPr>
        <w:t> </w:t>
      </w:r>
      <w:r>
        <w:rPr>
          <w:w w:val="105"/>
        </w:rPr>
        <w:t>is</w:t>
      </w:r>
      <w:r>
        <w:rPr>
          <w:spacing w:val="-4"/>
          <w:w w:val="105"/>
        </w:rPr>
        <w:t> </w:t>
      </w:r>
      <w:r>
        <w:rPr>
          <w:w w:val="105"/>
        </w:rPr>
        <w:t>not</w:t>
      </w:r>
      <w:r>
        <w:rPr>
          <w:spacing w:val="-4"/>
          <w:w w:val="105"/>
        </w:rPr>
        <w:t> </w:t>
      </w:r>
      <w:r>
        <w:rPr>
          <w:w w:val="105"/>
        </w:rPr>
        <w:t>determined</w:t>
      </w:r>
      <w:r>
        <w:rPr>
          <w:spacing w:val="-4"/>
          <w:w w:val="105"/>
        </w:rPr>
        <w:t> </w:t>
      </w:r>
      <w:r>
        <w:rPr>
          <w:w w:val="105"/>
        </w:rPr>
        <w:t>by</w:t>
      </w:r>
      <w:r>
        <w:rPr>
          <w:spacing w:val="-4"/>
          <w:w w:val="105"/>
        </w:rPr>
        <w:t> </w:t>
      </w:r>
      <w:r>
        <w:rPr>
          <w:w w:val="105"/>
        </w:rPr>
        <w:t>per-event</w:t>
      </w:r>
      <w:r>
        <w:rPr>
          <w:spacing w:val="-4"/>
          <w:w w:val="105"/>
        </w:rPr>
        <w:t> </w:t>
      </w:r>
      <w:r>
        <w:rPr>
          <w:w w:val="105"/>
        </w:rPr>
        <w:t>damages</w:t>
      </w:r>
      <w:r>
        <w:rPr>
          <w:spacing w:val="-4"/>
          <w:w w:val="105"/>
        </w:rPr>
        <w:t> </w:t>
      </w:r>
      <w:r>
        <w:rPr>
          <w:w w:val="105"/>
        </w:rPr>
        <w:t>alone:</w:t>
      </w:r>
      <w:r>
        <w:rPr>
          <w:spacing w:val="19"/>
          <w:w w:val="105"/>
        </w:rPr>
        <w:t> </w:t>
      </w:r>
      <w:r>
        <w:rPr>
          <w:w w:val="105"/>
        </w:rPr>
        <w:t>it</w:t>
      </w:r>
      <w:r>
        <w:rPr>
          <w:spacing w:val="-4"/>
          <w:w w:val="105"/>
        </w:rPr>
        <w:t> </w:t>
      </w:r>
      <w:r>
        <w:rPr>
          <w:w w:val="105"/>
        </w:rPr>
        <w:t>is</w:t>
      </w:r>
      <w:r>
        <w:rPr>
          <w:spacing w:val="-4"/>
          <w:w w:val="105"/>
        </w:rPr>
        <w:t> </w:t>
      </w:r>
      <w:r>
        <w:rPr>
          <w:w w:val="105"/>
        </w:rPr>
        <w:t>the</w:t>
      </w:r>
      <w:r>
        <w:rPr>
          <w:spacing w:val="-4"/>
          <w:w w:val="105"/>
        </w:rPr>
        <w:t> </w:t>
      </w:r>
      <w:r>
        <w:rPr>
          <w:w w:val="105"/>
        </w:rPr>
        <w:t>product</w:t>
      </w:r>
      <w:r>
        <w:rPr>
          <w:spacing w:val="-4"/>
          <w:w w:val="105"/>
        </w:rPr>
        <w:t> </w:t>
      </w:r>
      <w:r>
        <w:rPr>
          <w:w w:val="105"/>
        </w:rPr>
        <w:t>of</w:t>
      </w:r>
      <w:r>
        <w:rPr>
          <w:spacing w:val="-4"/>
          <w:w w:val="105"/>
        </w:rPr>
        <w:t> </w:t>
      </w:r>
      <w:r>
        <w:rPr>
          <w:w w:val="105"/>
        </w:rPr>
        <w:t>how</w:t>
      </w:r>
      <w:r>
        <w:rPr>
          <w:spacing w:val="-4"/>
          <w:w w:val="105"/>
        </w:rPr>
        <w:t> </w:t>
      </w:r>
      <w:r>
        <w:rPr>
          <w:w w:val="105"/>
        </w:rPr>
        <w:t>many</w:t>
      </w:r>
      <w:r>
        <w:rPr>
          <w:spacing w:val="-4"/>
          <w:w w:val="105"/>
        </w:rPr>
        <w:t> </w:t>
      </w:r>
      <w:r>
        <w:rPr>
          <w:w w:val="105"/>
        </w:rPr>
        <w:t>disasters occur</w:t>
      </w:r>
      <w:r>
        <w:rPr>
          <w:spacing w:val="35"/>
          <w:w w:val="105"/>
        </w:rPr>
        <w:t> </w:t>
      </w:r>
      <w:r>
        <w:rPr>
          <w:w w:val="105"/>
        </w:rPr>
        <w:t>(frequency)</w:t>
      </w:r>
      <w:r>
        <w:rPr>
          <w:spacing w:val="35"/>
          <w:w w:val="105"/>
        </w:rPr>
        <w:t> </w:t>
      </w:r>
      <w:r>
        <w:rPr>
          <w:w w:val="105"/>
        </w:rPr>
        <w:t>and</w:t>
      </w:r>
      <w:r>
        <w:rPr>
          <w:spacing w:val="35"/>
          <w:w w:val="105"/>
        </w:rPr>
        <w:t> </w:t>
      </w:r>
      <w:r>
        <w:rPr>
          <w:w w:val="105"/>
        </w:rPr>
        <w:t>how</w:t>
      </w:r>
      <w:r>
        <w:rPr>
          <w:spacing w:val="34"/>
          <w:w w:val="105"/>
        </w:rPr>
        <w:t> </w:t>
      </w:r>
      <w:r>
        <w:rPr>
          <w:w w:val="105"/>
        </w:rPr>
        <w:t>costly</w:t>
      </w:r>
      <w:r>
        <w:rPr>
          <w:spacing w:val="35"/>
          <w:w w:val="105"/>
        </w:rPr>
        <w:t> </w:t>
      </w:r>
      <w:r>
        <w:rPr>
          <w:w w:val="105"/>
        </w:rPr>
        <w:t>each</w:t>
      </w:r>
      <w:r>
        <w:rPr>
          <w:spacing w:val="35"/>
          <w:w w:val="105"/>
        </w:rPr>
        <w:t> </w:t>
      </w:r>
      <w:r>
        <w:rPr>
          <w:w w:val="105"/>
        </w:rPr>
        <w:t>one</w:t>
      </w:r>
      <w:r>
        <w:rPr>
          <w:spacing w:val="34"/>
          <w:w w:val="105"/>
        </w:rPr>
        <w:t> </w:t>
      </w:r>
      <w:r>
        <w:rPr>
          <w:w w:val="105"/>
        </w:rPr>
        <w:t>is</w:t>
      </w:r>
      <w:r>
        <w:rPr>
          <w:spacing w:val="34"/>
          <w:w w:val="105"/>
        </w:rPr>
        <w:t> </w:t>
      </w:r>
      <w:r>
        <w:rPr>
          <w:w w:val="105"/>
        </w:rPr>
        <w:t>(severity).</w:t>
      </w:r>
      <w:r>
        <w:rPr>
          <w:spacing w:val="80"/>
          <w:w w:val="105"/>
        </w:rPr>
        <w:t> </w:t>
      </w:r>
      <w:r>
        <w:rPr>
          <w:w w:val="105"/>
        </w:rPr>
        <w:t>As</w:t>
      </w:r>
      <w:r>
        <w:rPr>
          <w:spacing w:val="34"/>
          <w:w w:val="105"/>
        </w:rPr>
        <w:t> </w:t>
      </w:r>
      <w:r>
        <w:rPr>
          <w:w w:val="105"/>
        </w:rPr>
        <w:t>we</w:t>
      </w:r>
      <w:r>
        <w:rPr>
          <w:spacing w:val="34"/>
          <w:w w:val="105"/>
        </w:rPr>
        <w:t> </w:t>
      </w:r>
      <w:r>
        <w:rPr>
          <w:w w:val="105"/>
        </w:rPr>
        <w:t>will</w:t>
      </w:r>
      <w:r>
        <w:rPr>
          <w:spacing w:val="35"/>
          <w:w w:val="105"/>
        </w:rPr>
        <w:t> </w:t>
      </w:r>
      <w:r>
        <w:rPr>
          <w:w w:val="105"/>
        </w:rPr>
        <w:t>see</w:t>
      </w:r>
      <w:r>
        <w:rPr>
          <w:spacing w:val="34"/>
          <w:w w:val="105"/>
        </w:rPr>
        <w:t> </w:t>
      </w:r>
      <w:r>
        <w:rPr>
          <w:w w:val="105"/>
        </w:rPr>
        <w:t>in</w:t>
      </w:r>
      <w:r>
        <w:rPr>
          <w:spacing w:val="35"/>
          <w:w w:val="105"/>
        </w:rPr>
        <w:t> </w:t>
      </w:r>
      <w:r>
        <w:rPr>
          <w:w w:val="105"/>
        </w:rPr>
        <w:t>the</w:t>
      </w:r>
      <w:r>
        <w:rPr>
          <w:spacing w:val="34"/>
          <w:w w:val="105"/>
        </w:rPr>
        <w:t> </w:t>
      </w:r>
      <w:r>
        <w:rPr>
          <w:w w:val="105"/>
        </w:rPr>
        <w:t>next</w:t>
      </w:r>
      <w:r>
        <w:rPr>
          <w:spacing w:val="35"/>
          <w:w w:val="105"/>
        </w:rPr>
        <w:t> </w:t>
      </w:r>
      <w:r>
        <w:rPr>
          <w:w w:val="105"/>
        </w:rPr>
        <w:t>section, the</w:t>
      </w:r>
      <w:r>
        <w:rPr>
          <w:w w:val="105"/>
        </w:rPr>
        <w:t> combination</w:t>
      </w:r>
      <w:r>
        <w:rPr>
          <w:w w:val="105"/>
        </w:rPr>
        <w:t> of</w:t>
      </w:r>
      <w:r>
        <w:rPr>
          <w:w w:val="105"/>
        </w:rPr>
        <w:t> increasing</w:t>
      </w:r>
      <w:r>
        <w:rPr>
          <w:w w:val="105"/>
        </w:rPr>
        <w:t> frequency</w:t>
      </w:r>
      <w:r>
        <w:rPr>
          <w:w w:val="105"/>
        </w:rPr>
        <w:t> with</w:t>
      </w:r>
      <w:r>
        <w:rPr>
          <w:w w:val="105"/>
        </w:rPr>
        <w:t> the</w:t>
      </w:r>
      <w:r>
        <w:rPr>
          <w:w w:val="105"/>
        </w:rPr>
        <w:t> heavy-tailed</w:t>
      </w:r>
      <w:r>
        <w:rPr>
          <w:w w:val="105"/>
        </w:rPr>
        <w:t> damage</w:t>
      </w:r>
      <w:r>
        <w:rPr>
          <w:w w:val="105"/>
        </w:rPr>
        <w:t> distribution</w:t>
      </w:r>
      <w:r>
        <w:rPr>
          <w:w w:val="105"/>
        </w:rPr>
        <w:t> produces</w:t>
      </w:r>
      <w:r>
        <w:rPr>
          <w:w w:val="105"/>
        </w:rPr>
        <w:t> a </w:t>
      </w:r>
      <w:bookmarkStart w:name="Damage Curves and Return Years" w:id="20"/>
      <w:bookmarkEnd w:id="20"/>
      <w:r>
        <w:rPr>
          <w:w w:val="105"/>
        </w:rPr>
        <w:t>dramatic</w:t>
      </w:r>
      <w:r>
        <w:rPr>
          <w:w w:val="105"/>
        </w:rPr>
        <w:t> escalation in aggregate risk.</w:t>
      </w:r>
    </w:p>
    <w:p>
      <w:pPr>
        <w:pStyle w:val="BodyText"/>
        <w:spacing w:before="36"/>
      </w:pPr>
    </w:p>
    <w:p>
      <w:pPr>
        <w:pStyle w:val="Heading2"/>
        <w:numPr>
          <w:ilvl w:val="1"/>
          <w:numId w:val="1"/>
        </w:numPr>
        <w:tabs>
          <w:tab w:pos="1321" w:val="left" w:leader="none"/>
        </w:tabs>
        <w:spacing w:line="240" w:lineRule="auto" w:before="0" w:after="0"/>
        <w:ind w:left="1321" w:right="0" w:hanging="612"/>
        <w:jc w:val="left"/>
      </w:pPr>
      <w:r>
        <w:rPr>
          <w:color w:val="006BB6"/>
          <w:w w:val="120"/>
        </w:rPr>
        <w:t>Damage</w:t>
      </w:r>
      <w:r>
        <w:rPr>
          <w:color w:val="006BB6"/>
          <w:spacing w:val="12"/>
          <w:w w:val="120"/>
        </w:rPr>
        <w:t> </w:t>
      </w:r>
      <w:r>
        <w:rPr>
          <w:color w:val="006BB6"/>
          <w:w w:val="120"/>
        </w:rPr>
        <w:t>Curves</w:t>
      </w:r>
      <w:r>
        <w:rPr>
          <w:color w:val="006BB6"/>
          <w:spacing w:val="13"/>
          <w:w w:val="120"/>
        </w:rPr>
        <w:t> </w:t>
      </w:r>
      <w:r>
        <w:rPr>
          <w:color w:val="006BB6"/>
          <w:w w:val="120"/>
        </w:rPr>
        <w:t>and</w:t>
      </w:r>
      <w:r>
        <w:rPr>
          <w:color w:val="006BB6"/>
          <w:spacing w:val="13"/>
          <w:w w:val="120"/>
        </w:rPr>
        <w:t> </w:t>
      </w:r>
      <w:r>
        <w:rPr>
          <w:color w:val="006BB6"/>
          <w:w w:val="120"/>
        </w:rPr>
        <w:t>Return</w:t>
      </w:r>
      <w:r>
        <w:rPr>
          <w:color w:val="006BB6"/>
          <w:spacing w:val="13"/>
          <w:w w:val="120"/>
        </w:rPr>
        <w:t> </w:t>
      </w:r>
      <w:r>
        <w:rPr>
          <w:color w:val="006BB6"/>
          <w:spacing w:val="-2"/>
          <w:w w:val="120"/>
        </w:rPr>
        <w:t>Years</w:t>
      </w:r>
    </w:p>
    <w:p>
      <w:pPr>
        <w:pStyle w:val="BodyText"/>
        <w:spacing w:line="292" w:lineRule="auto" w:before="196"/>
        <w:ind w:left="709" w:right="563"/>
        <w:jc w:val="both"/>
      </w:pPr>
      <w:r>
        <w:rPr>
          <w:w w:val="105"/>
        </w:rPr>
        <w:t>To</w:t>
      </w:r>
      <w:r>
        <w:rPr>
          <w:spacing w:val="-11"/>
          <w:w w:val="105"/>
        </w:rPr>
        <w:t> </w:t>
      </w:r>
      <w:r>
        <w:rPr>
          <w:w w:val="105"/>
        </w:rPr>
        <w:t>assess</w:t>
      </w:r>
      <w:r>
        <w:rPr>
          <w:spacing w:val="-11"/>
          <w:w w:val="105"/>
        </w:rPr>
        <w:t> </w:t>
      </w:r>
      <w:r>
        <w:rPr>
          <w:w w:val="105"/>
        </w:rPr>
        <w:t>the</w:t>
      </w:r>
      <w:r>
        <w:rPr>
          <w:spacing w:val="-11"/>
          <w:w w:val="105"/>
        </w:rPr>
        <w:t> </w:t>
      </w:r>
      <w:r>
        <w:rPr>
          <w:w w:val="105"/>
        </w:rPr>
        <w:t>total</w:t>
      </w:r>
      <w:r>
        <w:rPr>
          <w:spacing w:val="-11"/>
          <w:w w:val="105"/>
        </w:rPr>
        <w:t> </w:t>
      </w:r>
      <w:r>
        <w:rPr>
          <w:w w:val="105"/>
        </w:rPr>
        <w:t>risk</w:t>
      </w:r>
      <w:r>
        <w:rPr>
          <w:spacing w:val="-11"/>
          <w:w w:val="105"/>
        </w:rPr>
        <w:t> </w:t>
      </w:r>
      <w:r>
        <w:rPr>
          <w:w w:val="105"/>
        </w:rPr>
        <w:t>exposure,</w:t>
      </w:r>
      <w:r>
        <w:rPr>
          <w:spacing w:val="-8"/>
          <w:w w:val="105"/>
        </w:rPr>
        <w:t> </w:t>
      </w:r>
      <w:r>
        <w:rPr>
          <w:w w:val="105"/>
        </w:rPr>
        <w:t>we</w:t>
      </w:r>
      <w:r>
        <w:rPr>
          <w:spacing w:val="-11"/>
          <w:w w:val="105"/>
        </w:rPr>
        <w:t> </w:t>
      </w:r>
      <w:r>
        <w:rPr>
          <w:w w:val="105"/>
        </w:rPr>
        <w:t>combine</w:t>
      </w:r>
      <w:r>
        <w:rPr>
          <w:spacing w:val="-11"/>
          <w:w w:val="105"/>
        </w:rPr>
        <w:t> </w:t>
      </w:r>
      <w:r>
        <w:rPr>
          <w:w w:val="105"/>
        </w:rPr>
        <w:t>the</w:t>
      </w:r>
      <w:r>
        <w:rPr>
          <w:spacing w:val="-11"/>
          <w:w w:val="105"/>
        </w:rPr>
        <w:t> </w:t>
      </w:r>
      <w:r>
        <w:rPr>
          <w:w w:val="105"/>
        </w:rPr>
        <w:t>frequency</w:t>
      </w:r>
      <w:r>
        <w:rPr>
          <w:spacing w:val="-11"/>
          <w:w w:val="105"/>
        </w:rPr>
        <w:t> </w:t>
      </w:r>
      <w:r>
        <w:rPr>
          <w:w w:val="105"/>
        </w:rPr>
        <w:t>and</w:t>
      </w:r>
      <w:r>
        <w:rPr>
          <w:spacing w:val="-11"/>
          <w:w w:val="105"/>
        </w:rPr>
        <w:t> </w:t>
      </w:r>
      <w:r>
        <w:rPr>
          <w:w w:val="105"/>
        </w:rPr>
        <w:t>damage</w:t>
      </w:r>
      <w:r>
        <w:rPr>
          <w:spacing w:val="-11"/>
          <w:w w:val="105"/>
        </w:rPr>
        <w:t> </w:t>
      </w:r>
      <w:r>
        <w:rPr>
          <w:w w:val="105"/>
        </w:rPr>
        <w:t>distributions</w:t>
      </w:r>
      <w:r>
        <w:rPr>
          <w:spacing w:val="-11"/>
          <w:w w:val="105"/>
        </w:rPr>
        <w:t> </w:t>
      </w:r>
      <w:r>
        <w:rPr>
          <w:w w:val="105"/>
        </w:rPr>
        <w:t>to</w:t>
      </w:r>
      <w:r>
        <w:rPr>
          <w:spacing w:val="-11"/>
          <w:w w:val="105"/>
        </w:rPr>
        <w:t> </w:t>
      </w:r>
      <w:r>
        <w:rPr>
          <w:w w:val="105"/>
        </w:rPr>
        <w:t>produce </w:t>
      </w:r>
      <w:r>
        <w:rPr>
          <w:i/>
          <w:w w:val="105"/>
        </w:rPr>
        <w:t>damage</w:t>
      </w:r>
      <w:r>
        <w:rPr>
          <w:i/>
          <w:spacing w:val="-4"/>
          <w:w w:val="105"/>
        </w:rPr>
        <w:t> </w:t>
      </w:r>
      <w:r>
        <w:rPr>
          <w:i/>
          <w:w w:val="105"/>
        </w:rPr>
        <w:t>curves</w:t>
      </w:r>
      <w:r>
        <w:rPr>
          <w:w w:val="105"/>
        </w:rPr>
        <w:t>—the</w:t>
      </w:r>
      <w:r>
        <w:rPr>
          <w:spacing w:val="-10"/>
          <w:w w:val="105"/>
        </w:rPr>
        <w:t> </w:t>
      </w:r>
      <w:r>
        <w:rPr>
          <w:w w:val="105"/>
        </w:rPr>
        <w:t>full</w:t>
      </w:r>
      <w:r>
        <w:rPr>
          <w:spacing w:val="-10"/>
          <w:w w:val="105"/>
        </w:rPr>
        <w:t> </w:t>
      </w:r>
      <w:r>
        <w:rPr>
          <w:w w:val="105"/>
        </w:rPr>
        <w:t>probability</w:t>
      </w:r>
      <w:r>
        <w:rPr>
          <w:spacing w:val="-10"/>
          <w:w w:val="105"/>
        </w:rPr>
        <w:t> </w:t>
      </w:r>
      <w:r>
        <w:rPr>
          <w:w w:val="105"/>
        </w:rPr>
        <w:t>distribution</w:t>
      </w:r>
      <w:r>
        <w:rPr>
          <w:spacing w:val="-10"/>
          <w:w w:val="105"/>
        </w:rPr>
        <w:t> </w:t>
      </w:r>
      <w:r>
        <w:rPr>
          <w:w w:val="105"/>
        </w:rPr>
        <w:t>of</w:t>
      </w:r>
      <w:r>
        <w:rPr>
          <w:spacing w:val="-10"/>
          <w:w w:val="105"/>
        </w:rPr>
        <w:t> </w:t>
      </w:r>
      <w:r>
        <w:rPr>
          <w:w w:val="105"/>
        </w:rPr>
        <w:t>annual</w:t>
      </w:r>
      <w:r>
        <w:rPr>
          <w:spacing w:val="-10"/>
          <w:w w:val="105"/>
        </w:rPr>
        <w:t> </w:t>
      </w:r>
      <w:r>
        <w:rPr>
          <w:w w:val="105"/>
        </w:rPr>
        <w:t>damages</w:t>
      </w:r>
      <w:r>
        <w:rPr>
          <w:spacing w:val="-10"/>
          <w:w w:val="105"/>
        </w:rPr>
        <w:t> </w:t>
      </w:r>
      <w:r>
        <w:rPr>
          <w:w w:val="105"/>
        </w:rPr>
        <w:t>for</w:t>
      </w:r>
      <w:r>
        <w:rPr>
          <w:spacing w:val="-10"/>
          <w:w w:val="105"/>
        </w:rPr>
        <w:t> </w:t>
      </w:r>
      <w:r>
        <w:rPr>
          <w:w w:val="105"/>
        </w:rPr>
        <w:t>each</w:t>
      </w:r>
      <w:r>
        <w:rPr>
          <w:spacing w:val="-10"/>
          <w:w w:val="105"/>
        </w:rPr>
        <w:t> </w:t>
      </w:r>
      <w:r>
        <w:rPr>
          <w:w w:val="105"/>
        </w:rPr>
        <w:t>future</w:t>
      </w:r>
      <w:r>
        <w:rPr>
          <w:spacing w:val="-10"/>
          <w:w w:val="105"/>
        </w:rPr>
        <w:t> </w:t>
      </w:r>
      <w:r>
        <w:rPr>
          <w:w w:val="105"/>
        </w:rPr>
        <w:t>year.</w:t>
      </w:r>
      <w:r>
        <w:rPr>
          <w:spacing w:val="24"/>
          <w:w w:val="105"/>
        </w:rPr>
        <w:t> </w:t>
      </w:r>
      <w:r>
        <w:rPr>
          <w:w w:val="105"/>
        </w:rPr>
        <w:t>Figure</w:t>
      </w:r>
      <w:r>
        <w:rPr>
          <w:spacing w:val="-10"/>
          <w:w w:val="105"/>
        </w:rPr>
        <w:t> </w:t>
      </w:r>
      <w:hyperlink w:history="true" w:anchor="_bookmark8">
        <w:r>
          <w:rPr>
            <w:color w:val="002E6C"/>
            <w:w w:val="105"/>
          </w:rPr>
          <w:t>8</w:t>
        </w:r>
      </w:hyperlink>
      <w:r>
        <w:rPr>
          <w:color w:val="002E6C"/>
          <w:w w:val="105"/>
        </w:rPr>
        <w:t> </w:t>
      </w:r>
      <w:r>
        <w:rPr>
          <w:w w:val="105"/>
        </w:rPr>
        <w:t>presents</w:t>
      </w:r>
      <w:r>
        <w:rPr>
          <w:w w:val="105"/>
        </w:rPr>
        <w:t> these</w:t>
      </w:r>
      <w:r>
        <w:rPr>
          <w:w w:val="105"/>
        </w:rPr>
        <w:t> curves</w:t>
      </w:r>
      <w:r>
        <w:rPr>
          <w:w w:val="105"/>
        </w:rPr>
        <w:t> for</w:t>
      </w:r>
      <w:r>
        <w:rPr>
          <w:w w:val="105"/>
        </w:rPr>
        <w:t> Lao</w:t>
      </w:r>
      <w:r>
        <w:rPr>
          <w:w w:val="105"/>
        </w:rPr>
        <w:t> PDR.</w:t>
      </w:r>
      <w:r>
        <w:rPr>
          <w:w w:val="105"/>
        </w:rPr>
        <w:t> Most</w:t>
      </w:r>
      <w:r>
        <w:rPr>
          <w:w w:val="105"/>
        </w:rPr>
        <w:t> of</w:t>
      </w:r>
      <w:r>
        <w:rPr>
          <w:w w:val="105"/>
        </w:rPr>
        <w:t> the</w:t>
      </w:r>
      <w:r>
        <w:rPr>
          <w:w w:val="105"/>
        </w:rPr>
        <w:t> probability</w:t>
      </w:r>
      <w:r>
        <w:rPr>
          <w:w w:val="105"/>
        </w:rPr>
        <w:t> mass</w:t>
      </w:r>
      <w:r>
        <w:rPr>
          <w:w w:val="105"/>
        </w:rPr>
        <w:t> corresponds</w:t>
      </w:r>
      <w:r>
        <w:rPr>
          <w:w w:val="105"/>
        </w:rPr>
        <w:t> to</w:t>
      </w:r>
      <w:r>
        <w:rPr>
          <w:w w:val="105"/>
        </w:rPr>
        <w:t> low-damage outcomes,</w:t>
      </w:r>
      <w:r>
        <w:rPr>
          <w:w w:val="105"/>
        </w:rPr>
        <w:t> but as we move into the tails,</w:t>
      </w:r>
      <w:r>
        <w:rPr>
          <w:w w:val="105"/>
        </w:rPr>
        <w:t> damages increase sharply.</w:t>
      </w:r>
      <w:r>
        <w:rPr>
          <w:spacing w:val="36"/>
          <w:w w:val="105"/>
        </w:rPr>
        <w:t> </w:t>
      </w:r>
      <w:r>
        <w:rPr>
          <w:w w:val="105"/>
        </w:rPr>
        <w:t>The key finding is that the model projects an upward shift in the entire damage curve over time:</w:t>
      </w:r>
      <w:r>
        <w:rPr>
          <w:w w:val="105"/>
        </w:rPr>
        <w:t> more extreme events will become more frequent, and more frequent events will generate greater damages.</w:t>
      </w:r>
    </w:p>
    <w:p>
      <w:pPr>
        <w:pStyle w:val="BodyText"/>
        <w:spacing w:after="0" w:line="292" w:lineRule="auto"/>
        <w:jc w:val="both"/>
        <w:sectPr>
          <w:pgSz w:w="11910" w:h="16840"/>
          <w:pgMar w:header="0" w:footer="783" w:top="1380" w:bottom="980" w:left="708" w:right="850"/>
        </w:sectPr>
      </w:pPr>
    </w:p>
    <w:p>
      <w:pPr>
        <w:pStyle w:val="BodyText"/>
        <w:ind w:left="760"/>
        <w:rPr>
          <w:sz w:val="20"/>
        </w:rPr>
      </w:pPr>
      <w:r>
        <w:rPr>
          <w:sz w:val="20"/>
        </w:rPr>
        <w:drawing>
          <wp:inline distT="0" distB="0" distL="0" distR="0">
            <wp:extent cx="5675376" cy="278339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675376" cy="2783395"/>
                    </a:xfrm>
                    <a:prstGeom prst="rect">
                      <a:avLst/>
                    </a:prstGeom>
                  </pic:spPr>
                </pic:pic>
              </a:graphicData>
            </a:graphic>
          </wp:inline>
        </w:drawing>
      </w:r>
      <w:r>
        <w:rPr>
          <w:sz w:val="20"/>
        </w:rPr>
      </w:r>
    </w:p>
    <w:p>
      <w:pPr>
        <w:pStyle w:val="BodyText"/>
        <w:spacing w:before="9"/>
        <w:rPr>
          <w:sz w:val="20"/>
        </w:rPr>
      </w:pPr>
    </w:p>
    <w:p>
      <w:pPr>
        <w:spacing w:line="235" w:lineRule="auto" w:before="0"/>
        <w:ind w:left="709" w:right="564" w:firstLine="0"/>
        <w:jc w:val="both"/>
        <w:rPr>
          <w:sz w:val="20"/>
        </w:rPr>
      </w:pPr>
      <w:bookmarkStart w:name="_bookmark8" w:id="21"/>
      <w:bookmarkEnd w:id="21"/>
      <w:r>
        <w:rPr/>
      </w:r>
      <w:r>
        <w:rPr>
          <w:b/>
          <w:w w:val="105"/>
          <w:sz w:val="20"/>
        </w:rPr>
        <w:t>Figure</w:t>
      </w:r>
      <w:r>
        <w:rPr>
          <w:b/>
          <w:w w:val="105"/>
          <w:sz w:val="20"/>
        </w:rPr>
        <w:t> 8:</w:t>
      </w:r>
      <w:r>
        <w:rPr>
          <w:b/>
          <w:spacing w:val="40"/>
          <w:w w:val="105"/>
          <w:sz w:val="20"/>
        </w:rPr>
        <w:t> </w:t>
      </w:r>
      <w:r>
        <w:rPr>
          <w:w w:val="105"/>
          <w:sz w:val="20"/>
        </w:rPr>
        <w:t>Damage curves for Lao PDR. Each curve shows the damage associated with each probability percentile</w:t>
      </w:r>
      <w:r>
        <w:rPr>
          <w:w w:val="105"/>
          <w:sz w:val="20"/>
        </w:rPr>
        <w:t> for</w:t>
      </w:r>
      <w:r>
        <w:rPr>
          <w:w w:val="105"/>
          <w:sz w:val="20"/>
        </w:rPr>
        <w:t> a</w:t>
      </w:r>
      <w:r>
        <w:rPr>
          <w:w w:val="105"/>
          <w:sz w:val="20"/>
        </w:rPr>
        <w:t> given</w:t>
      </w:r>
      <w:r>
        <w:rPr>
          <w:w w:val="105"/>
          <w:sz w:val="20"/>
        </w:rPr>
        <w:t> year.</w:t>
      </w:r>
      <w:r>
        <w:rPr>
          <w:spacing w:val="40"/>
          <w:w w:val="105"/>
          <w:sz w:val="20"/>
        </w:rPr>
        <w:t> </w:t>
      </w:r>
      <w:r>
        <w:rPr>
          <w:w w:val="105"/>
          <w:sz w:val="20"/>
        </w:rPr>
        <w:t>The</w:t>
      </w:r>
      <w:r>
        <w:rPr>
          <w:w w:val="105"/>
          <w:sz w:val="20"/>
        </w:rPr>
        <w:t> upward</w:t>
      </w:r>
      <w:r>
        <w:rPr>
          <w:w w:val="105"/>
          <w:sz w:val="20"/>
        </w:rPr>
        <w:t> shift</w:t>
      </w:r>
      <w:r>
        <w:rPr>
          <w:w w:val="105"/>
          <w:sz w:val="20"/>
        </w:rPr>
        <w:t> indicates</w:t>
      </w:r>
      <w:r>
        <w:rPr>
          <w:w w:val="105"/>
          <w:sz w:val="20"/>
        </w:rPr>
        <w:t> that</w:t>
      </w:r>
      <w:r>
        <w:rPr>
          <w:w w:val="105"/>
          <w:sz w:val="20"/>
        </w:rPr>
        <w:t> extreme</w:t>
      </w:r>
      <w:r>
        <w:rPr>
          <w:w w:val="105"/>
          <w:sz w:val="20"/>
        </w:rPr>
        <w:t> events</w:t>
      </w:r>
      <w:r>
        <w:rPr>
          <w:w w:val="105"/>
          <w:sz w:val="20"/>
        </w:rPr>
        <w:t> become</w:t>
      </w:r>
      <w:r>
        <w:rPr>
          <w:w w:val="105"/>
          <w:sz w:val="20"/>
        </w:rPr>
        <w:t> more</w:t>
      </w:r>
      <w:r>
        <w:rPr>
          <w:w w:val="105"/>
          <w:sz w:val="20"/>
        </w:rPr>
        <w:t> frequent</w:t>
      </w:r>
      <w:r>
        <w:rPr>
          <w:w w:val="105"/>
          <w:sz w:val="20"/>
        </w:rPr>
        <w:t> and costly over time.</w:t>
      </w:r>
    </w:p>
    <w:p>
      <w:pPr>
        <w:pStyle w:val="BodyText"/>
        <w:rPr>
          <w:sz w:val="20"/>
        </w:rPr>
      </w:pPr>
    </w:p>
    <w:p>
      <w:pPr>
        <w:pStyle w:val="BodyText"/>
        <w:spacing w:before="24"/>
        <w:rPr>
          <w:sz w:val="20"/>
        </w:rPr>
      </w:pPr>
    </w:p>
    <w:p>
      <w:pPr>
        <w:pStyle w:val="BodyText"/>
        <w:spacing w:line="292" w:lineRule="auto" w:before="1"/>
        <w:ind w:left="709" w:right="563"/>
        <w:jc w:val="both"/>
      </w:pPr>
      <w:r>
        <w:rPr>
          <w:w w:val="105"/>
        </w:rPr>
        <w:t>Table </w:t>
      </w:r>
      <w:hyperlink w:history="true" w:anchor="_bookmark9">
        <w:r>
          <w:rPr>
            <w:color w:val="002E6C"/>
            <w:w w:val="105"/>
          </w:rPr>
          <w:t>2</w:t>
        </w:r>
      </w:hyperlink>
      <w:r>
        <w:rPr>
          <w:color w:val="002E6C"/>
          <w:w w:val="105"/>
        </w:rPr>
        <w:t> </w:t>
      </w:r>
      <w:r>
        <w:rPr>
          <w:w w:val="105"/>
        </w:rPr>
        <w:t>and Figure </w:t>
      </w:r>
      <w:hyperlink w:history="true" w:anchor="_bookmark10">
        <w:r>
          <w:rPr>
            <w:color w:val="002E6C"/>
            <w:w w:val="105"/>
          </w:rPr>
          <w:t>9</w:t>
        </w:r>
      </w:hyperlink>
      <w:r>
        <w:rPr>
          <w:color w:val="002E6C"/>
          <w:w w:val="105"/>
        </w:rPr>
        <w:t> </w:t>
      </w:r>
      <w:r>
        <w:rPr>
          <w:w w:val="105"/>
        </w:rPr>
        <w:t>express these results in terms of return years.</w:t>
      </w:r>
      <w:r>
        <w:rPr>
          <w:w w:val="105"/>
        </w:rPr>
        <w:t> The 100-year return period damage—the</w:t>
      </w:r>
      <w:r>
        <w:rPr>
          <w:w w:val="105"/>
        </w:rPr>
        <w:t> level</w:t>
      </w:r>
      <w:r>
        <w:rPr>
          <w:w w:val="105"/>
        </w:rPr>
        <w:t> that</w:t>
      </w:r>
      <w:r>
        <w:rPr>
          <w:w w:val="105"/>
        </w:rPr>
        <w:t> has</w:t>
      </w:r>
      <w:r>
        <w:rPr>
          <w:w w:val="105"/>
        </w:rPr>
        <w:t> a</w:t>
      </w:r>
      <w:r>
        <w:rPr>
          <w:w w:val="105"/>
        </w:rPr>
        <w:t> 1%</w:t>
      </w:r>
      <w:r>
        <w:rPr>
          <w:w w:val="105"/>
        </w:rPr>
        <w:t> chance</w:t>
      </w:r>
      <w:r>
        <w:rPr>
          <w:w w:val="105"/>
        </w:rPr>
        <w:t> of</w:t>
      </w:r>
      <w:r>
        <w:rPr>
          <w:w w:val="105"/>
        </w:rPr>
        <w:t> being</w:t>
      </w:r>
      <w:r>
        <w:rPr>
          <w:w w:val="105"/>
        </w:rPr>
        <w:t> exceeded</w:t>
      </w:r>
      <w:r>
        <w:rPr>
          <w:w w:val="105"/>
        </w:rPr>
        <w:t> in</w:t>
      </w:r>
      <w:r>
        <w:rPr>
          <w:w w:val="105"/>
        </w:rPr>
        <w:t> any</w:t>
      </w:r>
      <w:r>
        <w:rPr>
          <w:w w:val="105"/>
        </w:rPr>
        <w:t> given</w:t>
      </w:r>
      <w:r>
        <w:rPr>
          <w:w w:val="105"/>
        </w:rPr>
        <w:t> year—rises</w:t>
      </w:r>
      <w:r>
        <w:rPr>
          <w:w w:val="105"/>
        </w:rPr>
        <w:t> from</w:t>
      </w:r>
      <w:r>
        <w:rPr>
          <w:w w:val="105"/>
        </w:rPr>
        <w:t> ap- proximately</w:t>
      </w:r>
      <w:r>
        <w:rPr>
          <w:w w:val="105"/>
        </w:rPr>
        <w:t> USD</w:t>
      </w:r>
      <w:r>
        <w:rPr>
          <w:w w:val="105"/>
        </w:rPr>
        <w:t> 611</w:t>
      </w:r>
      <w:r>
        <w:rPr>
          <w:w w:val="105"/>
        </w:rPr>
        <w:t> million</w:t>
      </w:r>
      <w:r>
        <w:rPr>
          <w:w w:val="105"/>
        </w:rPr>
        <w:t> in</w:t>
      </w:r>
      <w:r>
        <w:rPr>
          <w:w w:val="105"/>
        </w:rPr>
        <w:t> 2000</w:t>
      </w:r>
      <w:r>
        <w:rPr>
          <w:w w:val="105"/>
        </w:rPr>
        <w:t> to</w:t>
      </w:r>
      <w:r>
        <w:rPr>
          <w:w w:val="105"/>
        </w:rPr>
        <w:t> over</w:t>
      </w:r>
      <w:r>
        <w:rPr>
          <w:w w:val="105"/>
        </w:rPr>
        <w:t> USD</w:t>
      </w:r>
      <w:r>
        <w:rPr>
          <w:w w:val="105"/>
        </w:rPr>
        <w:t> 2.1</w:t>
      </w:r>
      <w:r>
        <w:rPr>
          <w:w w:val="105"/>
        </w:rPr>
        <w:t> billion</w:t>
      </w:r>
      <w:r>
        <w:rPr>
          <w:w w:val="105"/>
        </w:rPr>
        <w:t> by</w:t>
      </w:r>
      <w:r>
        <w:rPr>
          <w:w w:val="105"/>
        </w:rPr>
        <w:t> 2055,</w:t>
      </w:r>
      <w:r>
        <w:rPr>
          <w:w w:val="105"/>
        </w:rPr>
        <w:t> a</w:t>
      </w:r>
      <w:r>
        <w:rPr>
          <w:w w:val="105"/>
        </w:rPr>
        <w:t> 3.5-fold</w:t>
      </w:r>
      <w:r>
        <w:rPr>
          <w:w w:val="105"/>
        </w:rPr>
        <w:t> increase.</w:t>
      </w:r>
      <w:r>
        <w:rPr>
          <w:spacing w:val="40"/>
          <w:w w:val="105"/>
        </w:rPr>
        <w:t> </w:t>
      </w:r>
      <w:r>
        <w:rPr>
          <w:w w:val="105"/>
        </w:rPr>
        <w:t>The</w:t>
      </w:r>
      <w:r>
        <w:rPr>
          <w:spacing w:val="80"/>
          <w:w w:val="105"/>
        </w:rPr>
        <w:t> </w:t>
      </w:r>
      <w:r>
        <w:rPr>
          <w:w w:val="105"/>
        </w:rPr>
        <w:t>50-year</w:t>
      </w:r>
      <w:r>
        <w:rPr>
          <w:spacing w:val="40"/>
          <w:w w:val="105"/>
        </w:rPr>
        <w:t> </w:t>
      </w:r>
      <w:r>
        <w:rPr>
          <w:w w:val="105"/>
        </w:rPr>
        <w:t>return</w:t>
      </w:r>
      <w:r>
        <w:rPr>
          <w:spacing w:val="40"/>
          <w:w w:val="105"/>
        </w:rPr>
        <w:t> </w:t>
      </w:r>
      <w:r>
        <w:rPr>
          <w:w w:val="105"/>
        </w:rPr>
        <w:t>value</w:t>
      </w:r>
      <w:r>
        <w:rPr>
          <w:spacing w:val="40"/>
          <w:w w:val="105"/>
        </w:rPr>
        <w:t> </w:t>
      </w:r>
      <w:r>
        <w:rPr>
          <w:w w:val="105"/>
        </w:rPr>
        <w:t>more</w:t>
      </w:r>
      <w:r>
        <w:rPr>
          <w:spacing w:val="40"/>
          <w:w w:val="105"/>
        </w:rPr>
        <w:t> </w:t>
      </w:r>
      <w:r>
        <w:rPr>
          <w:w w:val="105"/>
        </w:rPr>
        <w:t>than</w:t>
      </w:r>
      <w:r>
        <w:rPr>
          <w:spacing w:val="40"/>
          <w:w w:val="105"/>
        </w:rPr>
        <w:t> </w:t>
      </w:r>
      <w:r>
        <w:rPr>
          <w:w w:val="105"/>
        </w:rPr>
        <w:t>triples</w:t>
      </w:r>
      <w:r>
        <w:rPr>
          <w:spacing w:val="40"/>
          <w:w w:val="105"/>
        </w:rPr>
        <w:t> </w:t>
      </w:r>
      <w:r>
        <w:rPr>
          <w:w w:val="105"/>
        </w:rPr>
        <w:t>(from</w:t>
      </w:r>
      <w:r>
        <w:rPr>
          <w:spacing w:val="40"/>
          <w:w w:val="105"/>
        </w:rPr>
        <w:t> </w:t>
      </w:r>
      <w:r>
        <w:rPr>
          <w:w w:val="105"/>
        </w:rPr>
        <w:t>USD</w:t>
      </w:r>
      <w:r>
        <w:rPr>
          <w:spacing w:val="40"/>
          <w:w w:val="105"/>
        </w:rPr>
        <w:t> </w:t>
      </w:r>
      <w:r>
        <w:rPr>
          <w:w w:val="105"/>
        </w:rPr>
        <w:t>308</w:t>
      </w:r>
      <w:r>
        <w:rPr>
          <w:spacing w:val="40"/>
          <w:w w:val="105"/>
        </w:rPr>
        <w:t> </w:t>
      </w:r>
      <w:r>
        <w:rPr>
          <w:w w:val="105"/>
        </w:rPr>
        <w:t>million</w:t>
      </w:r>
      <w:r>
        <w:rPr>
          <w:spacing w:val="40"/>
          <w:w w:val="105"/>
        </w:rPr>
        <w:t> </w:t>
      </w:r>
      <w:r>
        <w:rPr>
          <w:w w:val="105"/>
        </w:rPr>
        <w:t>to</w:t>
      </w:r>
      <w:r>
        <w:rPr>
          <w:spacing w:val="40"/>
          <w:w w:val="105"/>
        </w:rPr>
        <w:t> </w:t>
      </w:r>
      <w:r>
        <w:rPr>
          <w:w w:val="105"/>
        </w:rPr>
        <w:t>USD</w:t>
      </w:r>
      <w:r>
        <w:rPr>
          <w:spacing w:val="40"/>
          <w:w w:val="105"/>
        </w:rPr>
        <w:t> </w:t>
      </w:r>
      <w:r>
        <w:rPr>
          <w:w w:val="105"/>
        </w:rPr>
        <w:t>998</w:t>
      </w:r>
      <w:r>
        <w:rPr>
          <w:spacing w:val="40"/>
          <w:w w:val="105"/>
        </w:rPr>
        <w:t> </w:t>
      </w:r>
      <w:r>
        <w:rPr>
          <w:w w:val="105"/>
        </w:rPr>
        <w:t>million),</w:t>
      </w:r>
      <w:r>
        <w:rPr>
          <w:spacing w:val="40"/>
          <w:w w:val="105"/>
        </w:rPr>
        <w:t> </w:t>
      </w:r>
      <w:r>
        <w:rPr>
          <w:w w:val="105"/>
        </w:rPr>
        <w:t>and</w:t>
      </w:r>
      <w:r>
        <w:rPr>
          <w:spacing w:val="40"/>
          <w:w w:val="105"/>
        </w:rPr>
        <w:t> </w:t>
      </w:r>
      <w:r>
        <w:rPr>
          <w:w w:val="105"/>
        </w:rPr>
        <w:t>the 10-year</w:t>
      </w:r>
      <w:r>
        <w:rPr>
          <w:spacing w:val="34"/>
          <w:w w:val="105"/>
        </w:rPr>
        <w:t> </w:t>
      </w:r>
      <w:r>
        <w:rPr>
          <w:w w:val="105"/>
        </w:rPr>
        <w:t>return</w:t>
      </w:r>
      <w:r>
        <w:rPr>
          <w:spacing w:val="34"/>
          <w:w w:val="105"/>
        </w:rPr>
        <w:t> </w:t>
      </w:r>
      <w:r>
        <w:rPr>
          <w:w w:val="105"/>
        </w:rPr>
        <w:t>value</w:t>
      </w:r>
      <w:r>
        <w:rPr>
          <w:spacing w:val="34"/>
          <w:w w:val="105"/>
        </w:rPr>
        <w:t> </w:t>
      </w:r>
      <w:r>
        <w:rPr>
          <w:w w:val="105"/>
        </w:rPr>
        <w:t>increases</w:t>
      </w:r>
      <w:r>
        <w:rPr>
          <w:spacing w:val="34"/>
          <w:w w:val="105"/>
        </w:rPr>
        <w:t> </w:t>
      </w:r>
      <w:r>
        <w:rPr>
          <w:w w:val="105"/>
        </w:rPr>
        <w:t>five-fold</w:t>
      </w:r>
      <w:r>
        <w:rPr>
          <w:spacing w:val="34"/>
          <w:w w:val="105"/>
        </w:rPr>
        <w:t> </w:t>
      </w:r>
      <w:r>
        <w:rPr>
          <w:w w:val="105"/>
        </w:rPr>
        <w:t>(from</w:t>
      </w:r>
      <w:r>
        <w:rPr>
          <w:spacing w:val="34"/>
          <w:w w:val="105"/>
        </w:rPr>
        <w:t> </w:t>
      </w:r>
      <w:r>
        <w:rPr>
          <w:w w:val="105"/>
        </w:rPr>
        <w:t>USD</w:t>
      </w:r>
      <w:r>
        <w:rPr>
          <w:spacing w:val="34"/>
          <w:w w:val="105"/>
        </w:rPr>
        <w:t> </w:t>
      </w:r>
      <w:r>
        <w:rPr>
          <w:w w:val="105"/>
        </w:rPr>
        <w:t>23</w:t>
      </w:r>
      <w:r>
        <w:rPr>
          <w:spacing w:val="33"/>
          <w:w w:val="105"/>
        </w:rPr>
        <w:t> </w:t>
      </w:r>
      <w:r>
        <w:rPr>
          <w:w w:val="105"/>
        </w:rPr>
        <w:t>million</w:t>
      </w:r>
      <w:r>
        <w:rPr>
          <w:spacing w:val="34"/>
          <w:w w:val="105"/>
        </w:rPr>
        <w:t> </w:t>
      </w:r>
      <w:r>
        <w:rPr>
          <w:w w:val="105"/>
        </w:rPr>
        <w:t>to</w:t>
      </w:r>
      <w:r>
        <w:rPr>
          <w:spacing w:val="33"/>
          <w:w w:val="105"/>
        </w:rPr>
        <w:t> </w:t>
      </w:r>
      <w:r>
        <w:rPr>
          <w:w w:val="105"/>
        </w:rPr>
        <w:t>USD</w:t>
      </w:r>
      <w:r>
        <w:rPr>
          <w:spacing w:val="34"/>
          <w:w w:val="105"/>
        </w:rPr>
        <w:t> </w:t>
      </w:r>
      <w:r>
        <w:rPr>
          <w:w w:val="105"/>
        </w:rPr>
        <w:t>117</w:t>
      </w:r>
      <w:r>
        <w:rPr>
          <w:spacing w:val="34"/>
          <w:w w:val="105"/>
        </w:rPr>
        <w:t> </w:t>
      </w:r>
      <w:r>
        <w:rPr>
          <w:w w:val="105"/>
        </w:rPr>
        <w:t>million).</w:t>
      </w:r>
    </w:p>
    <w:p>
      <w:pPr>
        <w:spacing w:line="235" w:lineRule="auto" w:before="180"/>
        <w:ind w:left="709" w:right="564" w:firstLine="0"/>
        <w:jc w:val="both"/>
        <w:rPr>
          <w:sz w:val="20"/>
        </w:rPr>
      </w:pPr>
      <w:bookmarkStart w:name="_bookmark9" w:id="22"/>
      <w:bookmarkEnd w:id="22"/>
      <w:r>
        <w:rPr/>
      </w:r>
      <w:r>
        <w:rPr>
          <w:b/>
          <w:w w:val="110"/>
          <w:sz w:val="20"/>
        </w:rPr>
        <w:t>Table</w:t>
      </w:r>
      <w:r>
        <w:rPr>
          <w:b/>
          <w:spacing w:val="-6"/>
          <w:w w:val="110"/>
          <w:sz w:val="20"/>
        </w:rPr>
        <w:t> </w:t>
      </w:r>
      <w:r>
        <w:rPr>
          <w:b/>
          <w:w w:val="110"/>
          <w:sz w:val="20"/>
        </w:rPr>
        <w:t>2:</w:t>
      </w:r>
      <w:r>
        <w:rPr>
          <w:b/>
          <w:spacing w:val="21"/>
          <w:w w:val="110"/>
          <w:sz w:val="20"/>
        </w:rPr>
        <w:t> </w:t>
      </w:r>
      <w:r>
        <w:rPr>
          <w:w w:val="110"/>
          <w:sz w:val="20"/>
        </w:rPr>
        <w:t>Projected</w:t>
      </w:r>
      <w:r>
        <w:rPr>
          <w:spacing w:val="-11"/>
          <w:w w:val="110"/>
          <w:sz w:val="20"/>
        </w:rPr>
        <w:t> </w:t>
      </w:r>
      <w:r>
        <w:rPr>
          <w:w w:val="110"/>
          <w:sz w:val="20"/>
        </w:rPr>
        <w:t>return</w:t>
      </w:r>
      <w:r>
        <w:rPr>
          <w:spacing w:val="-11"/>
          <w:w w:val="110"/>
          <w:sz w:val="20"/>
        </w:rPr>
        <w:t> </w:t>
      </w:r>
      <w:r>
        <w:rPr>
          <w:w w:val="110"/>
          <w:sz w:val="20"/>
        </w:rPr>
        <w:t>year</w:t>
      </w:r>
      <w:r>
        <w:rPr>
          <w:spacing w:val="-11"/>
          <w:w w:val="110"/>
          <w:sz w:val="20"/>
        </w:rPr>
        <w:t> </w:t>
      </w:r>
      <w:r>
        <w:rPr>
          <w:w w:val="110"/>
          <w:sz w:val="20"/>
        </w:rPr>
        <w:t>damages</w:t>
      </w:r>
      <w:r>
        <w:rPr>
          <w:spacing w:val="-11"/>
          <w:w w:val="110"/>
          <w:sz w:val="20"/>
        </w:rPr>
        <w:t> </w:t>
      </w:r>
      <w:r>
        <w:rPr>
          <w:w w:val="110"/>
          <w:sz w:val="20"/>
        </w:rPr>
        <w:t>for</w:t>
      </w:r>
      <w:r>
        <w:rPr>
          <w:spacing w:val="-11"/>
          <w:w w:val="110"/>
          <w:sz w:val="20"/>
        </w:rPr>
        <w:t> </w:t>
      </w:r>
      <w:r>
        <w:rPr>
          <w:w w:val="110"/>
          <w:sz w:val="20"/>
        </w:rPr>
        <w:t>Lao</w:t>
      </w:r>
      <w:r>
        <w:rPr>
          <w:spacing w:val="-11"/>
          <w:w w:val="110"/>
          <w:sz w:val="20"/>
        </w:rPr>
        <w:t> </w:t>
      </w:r>
      <w:r>
        <w:rPr>
          <w:w w:val="110"/>
          <w:sz w:val="20"/>
        </w:rPr>
        <w:t>PDR</w:t>
      </w:r>
      <w:r>
        <w:rPr>
          <w:spacing w:val="-11"/>
          <w:w w:val="110"/>
          <w:sz w:val="20"/>
        </w:rPr>
        <w:t> </w:t>
      </w:r>
      <w:r>
        <w:rPr>
          <w:w w:val="110"/>
          <w:sz w:val="20"/>
        </w:rPr>
        <w:t>(USD</w:t>
      </w:r>
      <w:r>
        <w:rPr>
          <w:spacing w:val="-11"/>
          <w:w w:val="110"/>
          <w:sz w:val="20"/>
        </w:rPr>
        <w:t> </w:t>
      </w:r>
      <w:r>
        <w:rPr>
          <w:w w:val="110"/>
          <w:sz w:val="20"/>
        </w:rPr>
        <w:t>millions,</w:t>
      </w:r>
      <w:r>
        <w:rPr>
          <w:spacing w:val="-9"/>
          <w:w w:val="110"/>
          <w:sz w:val="20"/>
        </w:rPr>
        <w:t> </w:t>
      </w:r>
      <w:r>
        <w:rPr>
          <w:w w:val="110"/>
          <w:sz w:val="20"/>
        </w:rPr>
        <w:t>2025</w:t>
      </w:r>
      <w:r>
        <w:rPr>
          <w:spacing w:val="-11"/>
          <w:w w:val="110"/>
          <w:sz w:val="20"/>
        </w:rPr>
        <w:t> </w:t>
      </w:r>
      <w:r>
        <w:rPr>
          <w:w w:val="110"/>
          <w:sz w:val="20"/>
        </w:rPr>
        <w:t>prices).</w:t>
      </w:r>
      <w:r>
        <w:rPr>
          <w:spacing w:val="13"/>
          <w:w w:val="110"/>
          <w:sz w:val="20"/>
        </w:rPr>
        <w:t> </w:t>
      </w:r>
      <w:r>
        <w:rPr>
          <w:w w:val="110"/>
          <w:sz w:val="20"/>
        </w:rPr>
        <w:t>Each</w:t>
      </w:r>
      <w:r>
        <w:rPr>
          <w:spacing w:val="-11"/>
          <w:w w:val="110"/>
          <w:sz w:val="20"/>
        </w:rPr>
        <w:t> </w:t>
      </w:r>
      <w:r>
        <w:rPr>
          <w:w w:val="110"/>
          <w:sz w:val="20"/>
        </w:rPr>
        <w:t>value</w:t>
      </w:r>
      <w:r>
        <w:rPr>
          <w:spacing w:val="-11"/>
          <w:w w:val="110"/>
          <w:sz w:val="20"/>
        </w:rPr>
        <w:t> </w:t>
      </w:r>
      <w:r>
        <w:rPr>
          <w:w w:val="110"/>
          <w:sz w:val="20"/>
        </w:rPr>
        <w:t>represents the</w:t>
      </w:r>
      <w:r>
        <w:rPr>
          <w:spacing w:val="-5"/>
          <w:w w:val="110"/>
          <w:sz w:val="20"/>
        </w:rPr>
        <w:t> </w:t>
      </w:r>
      <w:r>
        <w:rPr>
          <w:w w:val="110"/>
          <w:sz w:val="20"/>
        </w:rPr>
        <w:t>expected</w:t>
      </w:r>
      <w:r>
        <w:rPr>
          <w:spacing w:val="-5"/>
          <w:w w:val="110"/>
          <w:sz w:val="20"/>
        </w:rPr>
        <w:t> </w:t>
      </w:r>
      <w:r>
        <w:rPr>
          <w:w w:val="110"/>
          <w:sz w:val="20"/>
        </w:rPr>
        <w:t>damage</w:t>
      </w:r>
      <w:r>
        <w:rPr>
          <w:spacing w:val="-5"/>
          <w:w w:val="110"/>
          <w:sz w:val="20"/>
        </w:rPr>
        <w:t> </w:t>
      </w:r>
      <w:r>
        <w:rPr>
          <w:w w:val="110"/>
          <w:sz w:val="20"/>
        </w:rPr>
        <w:t>from</w:t>
      </w:r>
      <w:r>
        <w:rPr>
          <w:spacing w:val="-5"/>
          <w:w w:val="110"/>
          <w:sz w:val="20"/>
        </w:rPr>
        <w:t> </w:t>
      </w:r>
      <w:r>
        <w:rPr>
          <w:w w:val="110"/>
          <w:sz w:val="20"/>
        </w:rPr>
        <w:t>an</w:t>
      </w:r>
      <w:r>
        <w:rPr>
          <w:spacing w:val="-5"/>
          <w:w w:val="110"/>
          <w:sz w:val="20"/>
        </w:rPr>
        <w:t> </w:t>
      </w:r>
      <w:r>
        <w:rPr>
          <w:w w:val="110"/>
          <w:sz w:val="20"/>
        </w:rPr>
        <w:t>event</w:t>
      </w:r>
      <w:r>
        <w:rPr>
          <w:spacing w:val="-5"/>
          <w:w w:val="110"/>
          <w:sz w:val="20"/>
        </w:rPr>
        <w:t> </w:t>
      </w:r>
      <w:r>
        <w:rPr>
          <w:w w:val="110"/>
          <w:sz w:val="20"/>
        </w:rPr>
        <w:t>that</w:t>
      </w:r>
      <w:r>
        <w:rPr>
          <w:spacing w:val="-5"/>
          <w:w w:val="110"/>
          <w:sz w:val="20"/>
        </w:rPr>
        <w:t> </w:t>
      </w:r>
      <w:r>
        <w:rPr>
          <w:w w:val="110"/>
          <w:sz w:val="20"/>
        </w:rPr>
        <w:t>occurs</w:t>
      </w:r>
      <w:r>
        <w:rPr>
          <w:spacing w:val="-5"/>
          <w:w w:val="110"/>
          <w:sz w:val="20"/>
        </w:rPr>
        <w:t> </w:t>
      </w:r>
      <w:r>
        <w:rPr>
          <w:w w:val="110"/>
          <w:sz w:val="20"/>
        </w:rPr>
        <w:t>on</w:t>
      </w:r>
      <w:r>
        <w:rPr>
          <w:spacing w:val="-5"/>
          <w:w w:val="110"/>
          <w:sz w:val="20"/>
        </w:rPr>
        <w:t> </w:t>
      </w:r>
      <w:r>
        <w:rPr>
          <w:w w:val="110"/>
          <w:sz w:val="20"/>
        </w:rPr>
        <w:t>average</w:t>
      </w:r>
      <w:r>
        <w:rPr>
          <w:spacing w:val="-5"/>
          <w:w w:val="110"/>
          <w:sz w:val="20"/>
        </w:rPr>
        <w:t> </w:t>
      </w:r>
      <w:r>
        <w:rPr>
          <w:w w:val="110"/>
          <w:sz w:val="20"/>
        </w:rPr>
        <w:t>once</w:t>
      </w:r>
      <w:r>
        <w:rPr>
          <w:spacing w:val="-5"/>
          <w:w w:val="110"/>
          <w:sz w:val="20"/>
        </w:rPr>
        <w:t> </w:t>
      </w:r>
      <w:r>
        <w:rPr>
          <w:w w:val="110"/>
          <w:sz w:val="20"/>
        </w:rPr>
        <w:t>every</w:t>
      </w:r>
      <w:r>
        <w:rPr>
          <w:spacing w:val="-5"/>
          <w:w w:val="110"/>
          <w:sz w:val="20"/>
        </w:rPr>
        <w:t> </w:t>
      </w:r>
      <w:r>
        <w:rPr>
          <w:w w:val="115"/>
          <w:sz w:val="20"/>
        </w:rPr>
        <w:t>X</w:t>
      </w:r>
      <w:r>
        <w:rPr>
          <w:spacing w:val="-7"/>
          <w:w w:val="115"/>
          <w:sz w:val="20"/>
        </w:rPr>
        <w:t> </w:t>
      </w:r>
      <w:r>
        <w:rPr>
          <w:w w:val="110"/>
          <w:sz w:val="20"/>
        </w:rPr>
        <w:t>years.</w:t>
      </w:r>
    </w:p>
    <w:p>
      <w:pPr>
        <w:pStyle w:val="BodyText"/>
        <w:spacing w:before="7"/>
        <w:rPr>
          <w:sz w:val="18"/>
        </w:rPr>
      </w:pPr>
    </w:p>
    <w:tbl>
      <w:tblPr>
        <w:tblW w:w="0" w:type="auto"/>
        <w:jc w:val="left"/>
        <w:tblInd w:w="2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2"/>
        <w:gridCol w:w="697"/>
        <w:gridCol w:w="697"/>
        <w:gridCol w:w="697"/>
        <w:gridCol w:w="697"/>
        <w:gridCol w:w="697"/>
        <w:gridCol w:w="697"/>
      </w:tblGrid>
      <w:tr>
        <w:trPr>
          <w:trHeight w:val="334" w:hRule="atLeast"/>
        </w:trPr>
        <w:tc>
          <w:tcPr>
            <w:tcW w:w="1692" w:type="dxa"/>
            <w:tcBorders>
              <w:top w:val="single" w:sz="8" w:space="0" w:color="000000"/>
              <w:bottom w:val="single" w:sz="6" w:space="0" w:color="000000"/>
            </w:tcBorders>
          </w:tcPr>
          <w:p>
            <w:pPr>
              <w:pStyle w:val="TableParagraph"/>
              <w:spacing w:line="240" w:lineRule="auto" w:before="36"/>
              <w:ind w:left="119"/>
              <w:rPr>
                <w:b/>
                <w:sz w:val="20"/>
              </w:rPr>
            </w:pPr>
            <w:r>
              <w:rPr>
                <w:b/>
                <w:w w:val="125"/>
                <w:sz w:val="20"/>
              </w:rPr>
              <w:t>Return</w:t>
            </w:r>
            <w:r>
              <w:rPr>
                <w:b/>
                <w:spacing w:val="19"/>
                <w:w w:val="125"/>
                <w:sz w:val="20"/>
              </w:rPr>
              <w:t> </w:t>
            </w:r>
            <w:r>
              <w:rPr>
                <w:b/>
                <w:spacing w:val="-2"/>
                <w:w w:val="125"/>
                <w:sz w:val="20"/>
              </w:rPr>
              <w:t>Period</w:t>
            </w:r>
          </w:p>
        </w:tc>
        <w:tc>
          <w:tcPr>
            <w:tcW w:w="697" w:type="dxa"/>
            <w:tcBorders>
              <w:top w:val="single" w:sz="8" w:space="0" w:color="000000"/>
              <w:bottom w:val="single" w:sz="6" w:space="0" w:color="000000"/>
            </w:tcBorders>
          </w:tcPr>
          <w:p>
            <w:pPr>
              <w:pStyle w:val="TableParagraph"/>
              <w:spacing w:line="240" w:lineRule="auto" w:before="36"/>
              <w:ind w:right="117"/>
              <w:jc w:val="right"/>
              <w:rPr>
                <w:b/>
                <w:sz w:val="20"/>
              </w:rPr>
            </w:pPr>
            <w:r>
              <w:rPr>
                <w:b/>
                <w:spacing w:val="-4"/>
                <w:w w:val="115"/>
                <w:sz w:val="20"/>
              </w:rPr>
              <w:t>2000</w:t>
            </w:r>
          </w:p>
        </w:tc>
        <w:tc>
          <w:tcPr>
            <w:tcW w:w="697" w:type="dxa"/>
            <w:tcBorders>
              <w:top w:val="single" w:sz="8" w:space="0" w:color="000000"/>
              <w:bottom w:val="single" w:sz="6" w:space="0" w:color="000000"/>
            </w:tcBorders>
          </w:tcPr>
          <w:p>
            <w:pPr>
              <w:pStyle w:val="TableParagraph"/>
              <w:spacing w:line="240" w:lineRule="auto" w:before="36"/>
              <w:ind w:right="116"/>
              <w:jc w:val="right"/>
              <w:rPr>
                <w:b/>
                <w:sz w:val="20"/>
              </w:rPr>
            </w:pPr>
            <w:r>
              <w:rPr>
                <w:b/>
                <w:spacing w:val="-4"/>
                <w:w w:val="115"/>
                <w:sz w:val="20"/>
              </w:rPr>
              <w:t>2010</w:t>
            </w:r>
          </w:p>
        </w:tc>
        <w:tc>
          <w:tcPr>
            <w:tcW w:w="697" w:type="dxa"/>
            <w:tcBorders>
              <w:top w:val="single" w:sz="8" w:space="0" w:color="000000"/>
              <w:bottom w:val="single" w:sz="6" w:space="0" w:color="000000"/>
            </w:tcBorders>
          </w:tcPr>
          <w:p>
            <w:pPr>
              <w:pStyle w:val="TableParagraph"/>
              <w:spacing w:line="240" w:lineRule="auto" w:before="36"/>
              <w:ind w:right="116"/>
              <w:jc w:val="right"/>
              <w:rPr>
                <w:b/>
                <w:sz w:val="20"/>
              </w:rPr>
            </w:pPr>
            <w:r>
              <w:rPr>
                <w:b/>
                <w:spacing w:val="-4"/>
                <w:w w:val="115"/>
                <w:sz w:val="20"/>
              </w:rPr>
              <w:t>2018</w:t>
            </w:r>
          </w:p>
        </w:tc>
        <w:tc>
          <w:tcPr>
            <w:tcW w:w="697" w:type="dxa"/>
            <w:tcBorders>
              <w:top w:val="single" w:sz="8" w:space="0" w:color="000000"/>
              <w:bottom w:val="single" w:sz="6" w:space="0" w:color="000000"/>
            </w:tcBorders>
          </w:tcPr>
          <w:p>
            <w:pPr>
              <w:pStyle w:val="TableParagraph"/>
              <w:spacing w:line="240" w:lineRule="auto" w:before="36"/>
              <w:ind w:right="115"/>
              <w:jc w:val="right"/>
              <w:rPr>
                <w:b/>
                <w:sz w:val="20"/>
              </w:rPr>
            </w:pPr>
            <w:r>
              <w:rPr>
                <w:b/>
                <w:spacing w:val="-4"/>
                <w:w w:val="115"/>
                <w:sz w:val="20"/>
              </w:rPr>
              <w:t>2030</w:t>
            </w:r>
          </w:p>
        </w:tc>
        <w:tc>
          <w:tcPr>
            <w:tcW w:w="697" w:type="dxa"/>
            <w:tcBorders>
              <w:top w:val="single" w:sz="8" w:space="0" w:color="000000"/>
              <w:bottom w:val="single" w:sz="6" w:space="0" w:color="000000"/>
            </w:tcBorders>
          </w:tcPr>
          <w:p>
            <w:pPr>
              <w:pStyle w:val="TableParagraph"/>
              <w:spacing w:line="240" w:lineRule="auto" w:before="36"/>
              <w:ind w:right="115"/>
              <w:jc w:val="right"/>
              <w:rPr>
                <w:b/>
                <w:sz w:val="20"/>
              </w:rPr>
            </w:pPr>
            <w:r>
              <w:rPr>
                <w:b/>
                <w:spacing w:val="-4"/>
                <w:w w:val="115"/>
                <w:sz w:val="20"/>
              </w:rPr>
              <w:t>2045</w:t>
            </w:r>
          </w:p>
        </w:tc>
        <w:tc>
          <w:tcPr>
            <w:tcW w:w="697" w:type="dxa"/>
            <w:tcBorders>
              <w:top w:val="single" w:sz="8" w:space="0" w:color="000000"/>
              <w:bottom w:val="single" w:sz="6" w:space="0" w:color="000000"/>
            </w:tcBorders>
          </w:tcPr>
          <w:p>
            <w:pPr>
              <w:pStyle w:val="TableParagraph"/>
              <w:spacing w:line="240" w:lineRule="auto" w:before="36"/>
              <w:ind w:right="115"/>
              <w:jc w:val="right"/>
              <w:rPr>
                <w:b/>
                <w:sz w:val="20"/>
              </w:rPr>
            </w:pPr>
            <w:r>
              <w:rPr>
                <w:b/>
                <w:spacing w:val="-4"/>
                <w:w w:val="115"/>
                <w:sz w:val="20"/>
              </w:rPr>
              <w:t>2055</w:t>
            </w:r>
          </w:p>
        </w:tc>
      </w:tr>
      <w:tr>
        <w:trPr>
          <w:trHeight w:val="296" w:hRule="atLeast"/>
        </w:trPr>
        <w:tc>
          <w:tcPr>
            <w:tcW w:w="1692" w:type="dxa"/>
            <w:tcBorders>
              <w:top w:val="single" w:sz="6" w:space="0" w:color="000000"/>
            </w:tcBorders>
          </w:tcPr>
          <w:p>
            <w:pPr>
              <w:pStyle w:val="TableParagraph"/>
              <w:spacing w:line="240" w:lineRule="exact" w:before="36"/>
              <w:ind w:left="119"/>
              <w:rPr>
                <w:sz w:val="20"/>
              </w:rPr>
            </w:pPr>
            <w:r>
              <w:rPr>
                <w:w w:val="105"/>
                <w:sz w:val="20"/>
              </w:rPr>
              <w:t>100</w:t>
            </w:r>
            <w:r>
              <w:rPr>
                <w:spacing w:val="-3"/>
                <w:w w:val="105"/>
                <w:sz w:val="20"/>
              </w:rPr>
              <w:t> </w:t>
            </w:r>
            <w:r>
              <w:rPr>
                <w:spacing w:val="-5"/>
                <w:w w:val="120"/>
                <w:sz w:val="20"/>
              </w:rPr>
              <w:t>RY</w:t>
            </w:r>
          </w:p>
        </w:tc>
        <w:tc>
          <w:tcPr>
            <w:tcW w:w="697" w:type="dxa"/>
            <w:tcBorders>
              <w:top w:val="single" w:sz="6" w:space="0" w:color="000000"/>
            </w:tcBorders>
          </w:tcPr>
          <w:p>
            <w:pPr>
              <w:pStyle w:val="TableParagraph"/>
              <w:spacing w:line="240" w:lineRule="exact" w:before="36"/>
              <w:ind w:right="117"/>
              <w:jc w:val="right"/>
              <w:rPr>
                <w:sz w:val="20"/>
              </w:rPr>
            </w:pPr>
            <w:r>
              <w:rPr>
                <w:spacing w:val="-5"/>
                <w:sz w:val="20"/>
              </w:rPr>
              <w:t>611</w:t>
            </w:r>
          </w:p>
        </w:tc>
        <w:tc>
          <w:tcPr>
            <w:tcW w:w="697" w:type="dxa"/>
            <w:tcBorders>
              <w:top w:val="single" w:sz="6" w:space="0" w:color="000000"/>
            </w:tcBorders>
          </w:tcPr>
          <w:p>
            <w:pPr>
              <w:pStyle w:val="TableParagraph"/>
              <w:spacing w:line="240" w:lineRule="exact" w:before="36"/>
              <w:ind w:right="116"/>
              <w:jc w:val="right"/>
              <w:rPr>
                <w:sz w:val="20"/>
              </w:rPr>
            </w:pPr>
            <w:r>
              <w:rPr>
                <w:spacing w:val="-5"/>
                <w:sz w:val="20"/>
              </w:rPr>
              <w:t>512</w:t>
            </w:r>
          </w:p>
        </w:tc>
        <w:tc>
          <w:tcPr>
            <w:tcW w:w="697" w:type="dxa"/>
            <w:tcBorders>
              <w:top w:val="single" w:sz="6" w:space="0" w:color="000000"/>
            </w:tcBorders>
          </w:tcPr>
          <w:p>
            <w:pPr>
              <w:pStyle w:val="TableParagraph"/>
              <w:spacing w:line="240" w:lineRule="exact" w:before="36"/>
              <w:ind w:right="116"/>
              <w:jc w:val="right"/>
              <w:rPr>
                <w:sz w:val="20"/>
              </w:rPr>
            </w:pPr>
            <w:r>
              <w:rPr>
                <w:spacing w:val="-2"/>
                <w:sz w:val="20"/>
              </w:rPr>
              <w:t>1,196</w:t>
            </w:r>
          </w:p>
        </w:tc>
        <w:tc>
          <w:tcPr>
            <w:tcW w:w="697" w:type="dxa"/>
            <w:tcBorders>
              <w:top w:val="single" w:sz="6" w:space="0" w:color="000000"/>
            </w:tcBorders>
          </w:tcPr>
          <w:p>
            <w:pPr>
              <w:pStyle w:val="TableParagraph"/>
              <w:spacing w:line="240" w:lineRule="exact" w:before="36"/>
              <w:ind w:right="116"/>
              <w:jc w:val="right"/>
              <w:rPr>
                <w:sz w:val="20"/>
              </w:rPr>
            </w:pPr>
            <w:r>
              <w:rPr>
                <w:spacing w:val="-2"/>
                <w:sz w:val="20"/>
              </w:rPr>
              <w:t>1,188</w:t>
            </w:r>
          </w:p>
        </w:tc>
        <w:tc>
          <w:tcPr>
            <w:tcW w:w="697" w:type="dxa"/>
            <w:tcBorders>
              <w:top w:val="single" w:sz="6" w:space="0" w:color="000000"/>
            </w:tcBorders>
          </w:tcPr>
          <w:p>
            <w:pPr>
              <w:pStyle w:val="TableParagraph"/>
              <w:spacing w:line="240" w:lineRule="exact" w:before="36"/>
              <w:ind w:right="116"/>
              <w:jc w:val="right"/>
              <w:rPr>
                <w:sz w:val="20"/>
              </w:rPr>
            </w:pPr>
            <w:r>
              <w:rPr>
                <w:spacing w:val="-2"/>
                <w:sz w:val="20"/>
              </w:rPr>
              <w:t>1,623</w:t>
            </w:r>
          </w:p>
        </w:tc>
        <w:tc>
          <w:tcPr>
            <w:tcW w:w="697" w:type="dxa"/>
            <w:tcBorders>
              <w:top w:val="single" w:sz="6" w:space="0" w:color="000000"/>
            </w:tcBorders>
          </w:tcPr>
          <w:p>
            <w:pPr>
              <w:pStyle w:val="TableParagraph"/>
              <w:spacing w:line="240" w:lineRule="exact" w:before="36"/>
              <w:ind w:right="117"/>
              <w:jc w:val="right"/>
              <w:rPr>
                <w:sz w:val="20"/>
              </w:rPr>
            </w:pPr>
            <w:r>
              <w:rPr>
                <w:spacing w:val="-2"/>
                <w:sz w:val="20"/>
              </w:rPr>
              <w:t>2,134</w:t>
            </w:r>
          </w:p>
        </w:tc>
      </w:tr>
      <w:tr>
        <w:trPr>
          <w:trHeight w:val="239" w:hRule="atLeast"/>
        </w:trPr>
        <w:tc>
          <w:tcPr>
            <w:tcW w:w="1692" w:type="dxa"/>
          </w:tcPr>
          <w:p>
            <w:pPr>
              <w:pStyle w:val="TableParagraph"/>
              <w:ind w:left="119"/>
              <w:rPr>
                <w:sz w:val="20"/>
              </w:rPr>
            </w:pPr>
            <w:r>
              <w:rPr>
                <w:w w:val="105"/>
                <w:sz w:val="20"/>
              </w:rPr>
              <w:t>50</w:t>
            </w:r>
            <w:r>
              <w:rPr>
                <w:spacing w:val="-3"/>
                <w:w w:val="120"/>
                <w:sz w:val="20"/>
              </w:rPr>
              <w:t> </w:t>
            </w:r>
            <w:r>
              <w:rPr>
                <w:spacing w:val="-5"/>
                <w:w w:val="120"/>
                <w:sz w:val="20"/>
              </w:rPr>
              <w:t>RY</w:t>
            </w:r>
          </w:p>
        </w:tc>
        <w:tc>
          <w:tcPr>
            <w:tcW w:w="697" w:type="dxa"/>
          </w:tcPr>
          <w:p>
            <w:pPr>
              <w:pStyle w:val="TableParagraph"/>
              <w:ind w:right="117"/>
              <w:jc w:val="right"/>
              <w:rPr>
                <w:sz w:val="20"/>
              </w:rPr>
            </w:pPr>
            <w:r>
              <w:rPr>
                <w:spacing w:val="-5"/>
                <w:sz w:val="20"/>
              </w:rPr>
              <w:t>308</w:t>
            </w:r>
          </w:p>
        </w:tc>
        <w:tc>
          <w:tcPr>
            <w:tcW w:w="697" w:type="dxa"/>
          </w:tcPr>
          <w:p>
            <w:pPr>
              <w:pStyle w:val="TableParagraph"/>
              <w:ind w:right="116"/>
              <w:jc w:val="right"/>
              <w:rPr>
                <w:sz w:val="20"/>
              </w:rPr>
            </w:pPr>
            <w:r>
              <w:rPr>
                <w:spacing w:val="-5"/>
                <w:sz w:val="20"/>
              </w:rPr>
              <w:t>188</w:t>
            </w:r>
          </w:p>
        </w:tc>
        <w:tc>
          <w:tcPr>
            <w:tcW w:w="697" w:type="dxa"/>
          </w:tcPr>
          <w:p>
            <w:pPr>
              <w:pStyle w:val="TableParagraph"/>
              <w:ind w:right="116"/>
              <w:jc w:val="right"/>
              <w:rPr>
                <w:sz w:val="20"/>
              </w:rPr>
            </w:pPr>
            <w:r>
              <w:rPr>
                <w:spacing w:val="-5"/>
                <w:sz w:val="20"/>
              </w:rPr>
              <w:t>582</w:t>
            </w:r>
          </w:p>
        </w:tc>
        <w:tc>
          <w:tcPr>
            <w:tcW w:w="697" w:type="dxa"/>
          </w:tcPr>
          <w:p>
            <w:pPr>
              <w:pStyle w:val="TableParagraph"/>
              <w:ind w:right="115"/>
              <w:jc w:val="right"/>
              <w:rPr>
                <w:sz w:val="20"/>
              </w:rPr>
            </w:pPr>
            <w:r>
              <w:rPr>
                <w:spacing w:val="-5"/>
                <w:sz w:val="20"/>
              </w:rPr>
              <w:t>493</w:t>
            </w:r>
          </w:p>
        </w:tc>
        <w:tc>
          <w:tcPr>
            <w:tcW w:w="697" w:type="dxa"/>
          </w:tcPr>
          <w:p>
            <w:pPr>
              <w:pStyle w:val="TableParagraph"/>
              <w:ind w:right="115"/>
              <w:jc w:val="right"/>
              <w:rPr>
                <w:sz w:val="20"/>
              </w:rPr>
            </w:pPr>
            <w:r>
              <w:rPr>
                <w:spacing w:val="-5"/>
                <w:sz w:val="20"/>
              </w:rPr>
              <w:t>864</w:t>
            </w:r>
          </w:p>
        </w:tc>
        <w:tc>
          <w:tcPr>
            <w:tcW w:w="697" w:type="dxa"/>
          </w:tcPr>
          <w:p>
            <w:pPr>
              <w:pStyle w:val="TableParagraph"/>
              <w:ind w:right="115"/>
              <w:jc w:val="right"/>
              <w:rPr>
                <w:sz w:val="20"/>
              </w:rPr>
            </w:pPr>
            <w:r>
              <w:rPr>
                <w:spacing w:val="-5"/>
                <w:sz w:val="20"/>
              </w:rPr>
              <w:t>998</w:t>
            </w:r>
          </w:p>
        </w:tc>
      </w:tr>
      <w:tr>
        <w:trPr>
          <w:trHeight w:val="239" w:hRule="atLeast"/>
        </w:trPr>
        <w:tc>
          <w:tcPr>
            <w:tcW w:w="1692" w:type="dxa"/>
          </w:tcPr>
          <w:p>
            <w:pPr>
              <w:pStyle w:val="TableParagraph"/>
              <w:ind w:left="119"/>
              <w:rPr>
                <w:sz w:val="20"/>
              </w:rPr>
            </w:pPr>
            <w:r>
              <w:rPr>
                <w:w w:val="105"/>
                <w:sz w:val="20"/>
              </w:rPr>
              <w:t>10</w:t>
            </w:r>
            <w:r>
              <w:rPr>
                <w:spacing w:val="-3"/>
                <w:w w:val="120"/>
                <w:sz w:val="20"/>
              </w:rPr>
              <w:t> </w:t>
            </w:r>
            <w:r>
              <w:rPr>
                <w:spacing w:val="-5"/>
                <w:w w:val="120"/>
                <w:sz w:val="20"/>
              </w:rPr>
              <w:t>RY</w:t>
            </w:r>
          </w:p>
        </w:tc>
        <w:tc>
          <w:tcPr>
            <w:tcW w:w="697" w:type="dxa"/>
          </w:tcPr>
          <w:p>
            <w:pPr>
              <w:pStyle w:val="TableParagraph"/>
              <w:ind w:right="117"/>
              <w:jc w:val="right"/>
              <w:rPr>
                <w:sz w:val="20"/>
              </w:rPr>
            </w:pPr>
            <w:r>
              <w:rPr>
                <w:spacing w:val="-5"/>
                <w:sz w:val="20"/>
              </w:rPr>
              <w:t>23</w:t>
            </w:r>
          </w:p>
        </w:tc>
        <w:tc>
          <w:tcPr>
            <w:tcW w:w="697" w:type="dxa"/>
          </w:tcPr>
          <w:p>
            <w:pPr>
              <w:pStyle w:val="TableParagraph"/>
              <w:ind w:right="116"/>
              <w:jc w:val="right"/>
              <w:rPr>
                <w:sz w:val="20"/>
              </w:rPr>
            </w:pPr>
            <w:r>
              <w:rPr>
                <w:spacing w:val="-5"/>
                <w:sz w:val="20"/>
              </w:rPr>
              <w:t>11</w:t>
            </w:r>
          </w:p>
        </w:tc>
        <w:tc>
          <w:tcPr>
            <w:tcW w:w="697" w:type="dxa"/>
          </w:tcPr>
          <w:p>
            <w:pPr>
              <w:pStyle w:val="TableParagraph"/>
              <w:ind w:right="116"/>
              <w:jc w:val="right"/>
              <w:rPr>
                <w:sz w:val="20"/>
              </w:rPr>
            </w:pPr>
            <w:r>
              <w:rPr>
                <w:spacing w:val="-5"/>
                <w:sz w:val="20"/>
              </w:rPr>
              <w:t>52</w:t>
            </w:r>
          </w:p>
        </w:tc>
        <w:tc>
          <w:tcPr>
            <w:tcW w:w="697" w:type="dxa"/>
          </w:tcPr>
          <w:p>
            <w:pPr>
              <w:pStyle w:val="TableParagraph"/>
              <w:ind w:right="115"/>
              <w:jc w:val="right"/>
              <w:rPr>
                <w:sz w:val="20"/>
              </w:rPr>
            </w:pPr>
            <w:r>
              <w:rPr>
                <w:spacing w:val="-5"/>
                <w:sz w:val="20"/>
              </w:rPr>
              <w:t>57</w:t>
            </w:r>
          </w:p>
        </w:tc>
        <w:tc>
          <w:tcPr>
            <w:tcW w:w="697" w:type="dxa"/>
          </w:tcPr>
          <w:p>
            <w:pPr>
              <w:pStyle w:val="TableParagraph"/>
              <w:ind w:right="115"/>
              <w:jc w:val="right"/>
              <w:rPr>
                <w:sz w:val="20"/>
              </w:rPr>
            </w:pPr>
            <w:r>
              <w:rPr>
                <w:spacing w:val="-5"/>
                <w:sz w:val="20"/>
              </w:rPr>
              <w:t>90</w:t>
            </w:r>
          </w:p>
        </w:tc>
        <w:tc>
          <w:tcPr>
            <w:tcW w:w="697" w:type="dxa"/>
          </w:tcPr>
          <w:p>
            <w:pPr>
              <w:pStyle w:val="TableParagraph"/>
              <w:ind w:right="115"/>
              <w:jc w:val="right"/>
              <w:rPr>
                <w:sz w:val="20"/>
              </w:rPr>
            </w:pPr>
            <w:r>
              <w:rPr>
                <w:spacing w:val="-5"/>
                <w:sz w:val="20"/>
              </w:rPr>
              <w:t>117</w:t>
            </w:r>
          </w:p>
        </w:tc>
      </w:tr>
      <w:tr>
        <w:trPr>
          <w:trHeight w:val="277" w:hRule="atLeast"/>
        </w:trPr>
        <w:tc>
          <w:tcPr>
            <w:tcW w:w="1692" w:type="dxa"/>
            <w:tcBorders>
              <w:bottom w:val="single" w:sz="8" w:space="0" w:color="000000"/>
            </w:tcBorders>
          </w:tcPr>
          <w:p>
            <w:pPr>
              <w:pStyle w:val="TableParagraph"/>
              <w:spacing w:line="223" w:lineRule="exact"/>
              <w:ind w:left="119"/>
              <w:rPr>
                <w:sz w:val="20"/>
              </w:rPr>
            </w:pPr>
            <w:r>
              <w:rPr>
                <w:w w:val="120"/>
                <w:sz w:val="20"/>
              </w:rPr>
              <w:t>4</w:t>
            </w:r>
            <w:r>
              <w:rPr>
                <w:spacing w:val="-11"/>
                <w:w w:val="120"/>
                <w:sz w:val="20"/>
              </w:rPr>
              <w:t> </w:t>
            </w:r>
            <w:r>
              <w:rPr>
                <w:spacing w:val="-5"/>
                <w:w w:val="125"/>
                <w:sz w:val="20"/>
              </w:rPr>
              <w:t>RY</w:t>
            </w:r>
          </w:p>
        </w:tc>
        <w:tc>
          <w:tcPr>
            <w:tcW w:w="697" w:type="dxa"/>
            <w:tcBorders>
              <w:bottom w:val="single" w:sz="8" w:space="0" w:color="000000"/>
            </w:tcBorders>
          </w:tcPr>
          <w:p>
            <w:pPr>
              <w:pStyle w:val="TableParagraph"/>
              <w:spacing w:line="223" w:lineRule="exact"/>
              <w:ind w:right="117"/>
              <w:jc w:val="right"/>
              <w:rPr>
                <w:sz w:val="20"/>
              </w:rPr>
            </w:pPr>
            <w:r>
              <w:rPr>
                <w:spacing w:val="-10"/>
                <w:sz w:val="20"/>
              </w:rPr>
              <w:t>1</w:t>
            </w:r>
          </w:p>
        </w:tc>
        <w:tc>
          <w:tcPr>
            <w:tcW w:w="697" w:type="dxa"/>
            <w:tcBorders>
              <w:bottom w:val="single" w:sz="8" w:space="0" w:color="000000"/>
            </w:tcBorders>
          </w:tcPr>
          <w:p>
            <w:pPr>
              <w:pStyle w:val="TableParagraph"/>
              <w:spacing w:line="223" w:lineRule="exact"/>
              <w:ind w:right="116"/>
              <w:jc w:val="right"/>
              <w:rPr>
                <w:sz w:val="20"/>
              </w:rPr>
            </w:pPr>
            <w:r>
              <w:rPr>
                <w:spacing w:val="-10"/>
                <w:sz w:val="20"/>
              </w:rPr>
              <w:t>0</w:t>
            </w:r>
          </w:p>
        </w:tc>
        <w:tc>
          <w:tcPr>
            <w:tcW w:w="697" w:type="dxa"/>
            <w:tcBorders>
              <w:bottom w:val="single" w:sz="8" w:space="0" w:color="000000"/>
            </w:tcBorders>
          </w:tcPr>
          <w:p>
            <w:pPr>
              <w:pStyle w:val="TableParagraph"/>
              <w:spacing w:line="223" w:lineRule="exact"/>
              <w:ind w:right="116"/>
              <w:jc w:val="right"/>
              <w:rPr>
                <w:sz w:val="20"/>
              </w:rPr>
            </w:pPr>
            <w:r>
              <w:rPr>
                <w:spacing w:val="-10"/>
                <w:sz w:val="20"/>
              </w:rPr>
              <w:t>3</w:t>
            </w:r>
          </w:p>
        </w:tc>
        <w:tc>
          <w:tcPr>
            <w:tcW w:w="697" w:type="dxa"/>
            <w:tcBorders>
              <w:bottom w:val="single" w:sz="8" w:space="0" w:color="000000"/>
            </w:tcBorders>
          </w:tcPr>
          <w:p>
            <w:pPr>
              <w:pStyle w:val="TableParagraph"/>
              <w:spacing w:line="223" w:lineRule="exact"/>
              <w:ind w:right="115"/>
              <w:jc w:val="right"/>
              <w:rPr>
                <w:sz w:val="20"/>
              </w:rPr>
            </w:pPr>
            <w:r>
              <w:rPr>
                <w:spacing w:val="-10"/>
                <w:sz w:val="20"/>
              </w:rPr>
              <w:t>5</w:t>
            </w:r>
          </w:p>
        </w:tc>
        <w:tc>
          <w:tcPr>
            <w:tcW w:w="697" w:type="dxa"/>
            <w:tcBorders>
              <w:bottom w:val="single" w:sz="8" w:space="0" w:color="000000"/>
            </w:tcBorders>
          </w:tcPr>
          <w:p>
            <w:pPr>
              <w:pStyle w:val="TableParagraph"/>
              <w:spacing w:line="223" w:lineRule="exact"/>
              <w:ind w:right="115"/>
              <w:jc w:val="right"/>
              <w:rPr>
                <w:sz w:val="20"/>
              </w:rPr>
            </w:pPr>
            <w:r>
              <w:rPr>
                <w:spacing w:val="-5"/>
                <w:sz w:val="20"/>
              </w:rPr>
              <w:t>11</w:t>
            </w:r>
          </w:p>
        </w:tc>
        <w:tc>
          <w:tcPr>
            <w:tcW w:w="697" w:type="dxa"/>
            <w:tcBorders>
              <w:bottom w:val="single" w:sz="8" w:space="0" w:color="000000"/>
            </w:tcBorders>
          </w:tcPr>
          <w:p>
            <w:pPr>
              <w:pStyle w:val="TableParagraph"/>
              <w:spacing w:line="223" w:lineRule="exact"/>
              <w:ind w:right="115"/>
              <w:jc w:val="right"/>
              <w:rPr>
                <w:sz w:val="20"/>
              </w:rPr>
            </w:pPr>
            <w:r>
              <w:rPr>
                <w:spacing w:val="-5"/>
                <w:sz w:val="20"/>
              </w:rPr>
              <w:t>14</w:t>
            </w:r>
          </w:p>
        </w:tc>
      </w:tr>
    </w:tbl>
    <w:p>
      <w:pPr>
        <w:pStyle w:val="TableParagraph"/>
        <w:spacing w:after="0" w:line="223" w:lineRule="exact"/>
        <w:jc w:val="right"/>
        <w:rPr>
          <w:sz w:val="20"/>
        </w:rPr>
        <w:sectPr>
          <w:pgSz w:w="11910" w:h="16840"/>
          <w:pgMar w:header="0" w:footer="783" w:top="1460" w:bottom="980" w:left="708" w:right="850"/>
        </w:sectPr>
      </w:pPr>
    </w:p>
    <w:p>
      <w:pPr>
        <w:pStyle w:val="BodyText"/>
        <w:ind w:left="790"/>
        <w:rPr>
          <w:sz w:val="20"/>
        </w:rPr>
      </w:pPr>
      <w:r>
        <w:rPr>
          <w:sz w:val="20"/>
        </w:rPr>
        <w:drawing>
          <wp:inline distT="0" distB="0" distL="0" distR="0">
            <wp:extent cx="5377815" cy="332612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377815" cy="3326129"/>
                    </a:xfrm>
                    <a:prstGeom prst="rect">
                      <a:avLst/>
                    </a:prstGeom>
                  </pic:spPr>
                </pic:pic>
              </a:graphicData>
            </a:graphic>
          </wp:inline>
        </w:drawing>
      </w:r>
      <w:r>
        <w:rPr>
          <w:sz w:val="20"/>
        </w:rPr>
      </w:r>
    </w:p>
    <w:p>
      <w:pPr>
        <w:pStyle w:val="BodyText"/>
        <w:spacing w:before="52"/>
        <w:rPr>
          <w:sz w:val="20"/>
        </w:rPr>
      </w:pPr>
    </w:p>
    <w:p>
      <w:pPr>
        <w:spacing w:line="235" w:lineRule="auto" w:before="0"/>
        <w:ind w:left="709" w:right="564" w:firstLine="0"/>
        <w:jc w:val="both"/>
        <w:rPr>
          <w:sz w:val="20"/>
        </w:rPr>
      </w:pPr>
      <w:bookmarkStart w:name="_bookmark10" w:id="23"/>
      <w:bookmarkEnd w:id="23"/>
      <w:r>
        <w:rPr/>
      </w:r>
      <w:r>
        <w:rPr>
          <w:b/>
          <w:w w:val="105"/>
          <w:sz w:val="20"/>
        </w:rPr>
        <w:t>Figure</w:t>
      </w:r>
      <w:r>
        <w:rPr>
          <w:b/>
          <w:spacing w:val="40"/>
          <w:w w:val="105"/>
          <w:sz w:val="20"/>
        </w:rPr>
        <w:t> </w:t>
      </w:r>
      <w:r>
        <w:rPr>
          <w:b/>
          <w:w w:val="105"/>
          <w:sz w:val="20"/>
        </w:rPr>
        <w:t>9:</w:t>
      </w:r>
      <w:r>
        <w:rPr>
          <w:b/>
          <w:spacing w:val="80"/>
          <w:w w:val="105"/>
          <w:sz w:val="20"/>
        </w:rPr>
        <w:t> </w:t>
      </w:r>
      <w:r>
        <w:rPr>
          <w:w w:val="105"/>
          <w:sz w:val="20"/>
        </w:rPr>
        <w:t>Return</w:t>
      </w:r>
      <w:r>
        <w:rPr>
          <w:spacing w:val="40"/>
          <w:w w:val="105"/>
          <w:sz w:val="20"/>
        </w:rPr>
        <w:t> </w:t>
      </w:r>
      <w:r>
        <w:rPr>
          <w:w w:val="105"/>
          <w:sz w:val="20"/>
        </w:rPr>
        <w:t>year</w:t>
      </w:r>
      <w:r>
        <w:rPr>
          <w:spacing w:val="40"/>
          <w:w w:val="105"/>
          <w:sz w:val="20"/>
        </w:rPr>
        <w:t> </w:t>
      </w:r>
      <w:r>
        <w:rPr>
          <w:w w:val="105"/>
          <w:sz w:val="20"/>
        </w:rPr>
        <w:t>damage</w:t>
      </w:r>
      <w:r>
        <w:rPr>
          <w:spacing w:val="40"/>
          <w:w w:val="105"/>
          <w:sz w:val="20"/>
        </w:rPr>
        <w:t> </w:t>
      </w:r>
      <w:r>
        <w:rPr>
          <w:w w:val="105"/>
          <w:sz w:val="20"/>
        </w:rPr>
        <w:t>projections</w:t>
      </w:r>
      <w:r>
        <w:rPr>
          <w:spacing w:val="40"/>
          <w:w w:val="105"/>
          <w:sz w:val="20"/>
        </w:rPr>
        <w:t> </w:t>
      </w:r>
      <w:r>
        <w:rPr>
          <w:w w:val="105"/>
          <w:sz w:val="20"/>
        </w:rPr>
        <w:t>for</w:t>
      </w:r>
      <w:r>
        <w:rPr>
          <w:spacing w:val="40"/>
          <w:w w:val="105"/>
          <w:sz w:val="20"/>
        </w:rPr>
        <w:t> </w:t>
      </w:r>
      <w:r>
        <w:rPr>
          <w:w w:val="105"/>
          <w:sz w:val="20"/>
        </w:rPr>
        <w:t>Lao</w:t>
      </w:r>
      <w:r>
        <w:rPr>
          <w:spacing w:val="40"/>
          <w:w w:val="105"/>
          <w:sz w:val="20"/>
        </w:rPr>
        <w:t> </w:t>
      </w:r>
      <w:r>
        <w:rPr>
          <w:w w:val="105"/>
          <w:sz w:val="20"/>
        </w:rPr>
        <w:t>PDR.</w:t>
      </w:r>
      <w:r>
        <w:rPr>
          <w:spacing w:val="40"/>
          <w:w w:val="105"/>
          <w:sz w:val="20"/>
        </w:rPr>
        <w:t> </w:t>
      </w:r>
      <w:r>
        <w:rPr>
          <w:w w:val="105"/>
          <w:sz w:val="20"/>
        </w:rPr>
        <w:t>Each</w:t>
      </w:r>
      <w:r>
        <w:rPr>
          <w:spacing w:val="40"/>
          <w:w w:val="105"/>
          <w:sz w:val="20"/>
        </w:rPr>
        <w:t> </w:t>
      </w:r>
      <w:r>
        <w:rPr>
          <w:w w:val="105"/>
          <w:sz w:val="20"/>
        </w:rPr>
        <w:t>group</w:t>
      </w:r>
      <w:r>
        <w:rPr>
          <w:spacing w:val="40"/>
          <w:w w:val="105"/>
          <w:sz w:val="20"/>
        </w:rPr>
        <w:t> </w:t>
      </w:r>
      <w:r>
        <w:rPr>
          <w:w w:val="105"/>
          <w:sz w:val="20"/>
        </w:rPr>
        <w:t>of</w:t>
      </w:r>
      <w:r>
        <w:rPr>
          <w:spacing w:val="40"/>
          <w:w w:val="105"/>
          <w:sz w:val="20"/>
        </w:rPr>
        <w:t> </w:t>
      </w:r>
      <w:r>
        <w:rPr>
          <w:w w:val="105"/>
          <w:sz w:val="20"/>
        </w:rPr>
        <w:t>bars</w:t>
      </w:r>
      <w:r>
        <w:rPr>
          <w:spacing w:val="40"/>
          <w:w w:val="105"/>
          <w:sz w:val="20"/>
        </w:rPr>
        <w:t> </w:t>
      </w:r>
      <w:r>
        <w:rPr>
          <w:w w:val="105"/>
          <w:sz w:val="20"/>
        </w:rPr>
        <w:t>shows</w:t>
      </w:r>
      <w:r>
        <w:rPr>
          <w:spacing w:val="40"/>
          <w:w w:val="105"/>
          <w:sz w:val="20"/>
        </w:rPr>
        <w:t> </w:t>
      </w:r>
      <w:r>
        <w:rPr>
          <w:w w:val="105"/>
          <w:sz w:val="20"/>
        </w:rPr>
        <w:t>how</w:t>
      </w:r>
      <w:r>
        <w:rPr>
          <w:spacing w:val="40"/>
          <w:w w:val="105"/>
          <w:sz w:val="20"/>
        </w:rPr>
        <w:t> </w:t>
      </w:r>
      <w:r>
        <w:rPr>
          <w:w w:val="105"/>
          <w:sz w:val="20"/>
        </w:rPr>
        <w:t>the</w:t>
      </w:r>
      <w:r>
        <w:rPr>
          <w:spacing w:val="40"/>
          <w:w w:val="105"/>
          <w:sz w:val="20"/>
        </w:rPr>
        <w:t> </w:t>
      </w:r>
      <w:r>
        <w:rPr>
          <w:w w:val="105"/>
          <w:sz w:val="20"/>
        </w:rPr>
        <w:t>mean damage for a given return period evolves over time.</w:t>
      </w:r>
    </w:p>
    <w:p>
      <w:pPr>
        <w:pStyle w:val="BodyText"/>
        <w:rPr>
          <w:sz w:val="20"/>
        </w:rPr>
      </w:pPr>
    </w:p>
    <w:p>
      <w:pPr>
        <w:pStyle w:val="BodyText"/>
        <w:spacing w:before="25"/>
        <w:rPr>
          <w:sz w:val="20"/>
        </w:rPr>
      </w:pPr>
    </w:p>
    <w:p>
      <w:pPr>
        <w:pStyle w:val="BodyText"/>
        <w:spacing w:line="292" w:lineRule="auto"/>
        <w:ind w:left="709" w:right="562"/>
        <w:jc w:val="both"/>
      </w:pPr>
      <w:r>
        <w:rPr>
          <w:w w:val="105"/>
        </w:rPr>
        <w:t>To</w:t>
      </w:r>
      <w:r>
        <w:rPr>
          <w:spacing w:val="40"/>
          <w:w w:val="105"/>
        </w:rPr>
        <w:t> </w:t>
      </w:r>
      <w:r>
        <w:rPr>
          <w:w w:val="105"/>
        </w:rPr>
        <w:t>place</w:t>
      </w:r>
      <w:r>
        <w:rPr>
          <w:spacing w:val="40"/>
          <w:w w:val="105"/>
        </w:rPr>
        <w:t> </w:t>
      </w:r>
      <w:r>
        <w:rPr>
          <w:w w:val="105"/>
        </w:rPr>
        <w:t>these</w:t>
      </w:r>
      <w:r>
        <w:rPr>
          <w:spacing w:val="40"/>
          <w:w w:val="105"/>
        </w:rPr>
        <w:t> </w:t>
      </w:r>
      <w:r>
        <w:rPr>
          <w:w w:val="105"/>
        </w:rPr>
        <w:t>numbers</w:t>
      </w:r>
      <w:r>
        <w:rPr>
          <w:spacing w:val="40"/>
          <w:w w:val="105"/>
        </w:rPr>
        <w:t> </w:t>
      </w:r>
      <w:r>
        <w:rPr>
          <w:w w:val="105"/>
        </w:rPr>
        <w:t>in</w:t>
      </w:r>
      <w:r>
        <w:rPr>
          <w:spacing w:val="40"/>
          <w:w w:val="105"/>
        </w:rPr>
        <w:t> </w:t>
      </w:r>
      <w:r>
        <w:rPr>
          <w:w w:val="105"/>
        </w:rPr>
        <w:t>perspective,</w:t>
      </w:r>
      <w:r>
        <w:rPr>
          <w:spacing w:val="65"/>
          <w:w w:val="105"/>
        </w:rPr>
        <w:t> </w:t>
      </w:r>
      <w:r>
        <w:rPr>
          <w:w w:val="105"/>
        </w:rPr>
        <w:t>Lao</w:t>
      </w:r>
      <w:r>
        <w:rPr>
          <w:spacing w:val="40"/>
          <w:w w:val="105"/>
        </w:rPr>
        <w:t> </w:t>
      </w:r>
      <w:r>
        <w:rPr>
          <w:w w:val="105"/>
        </w:rPr>
        <w:t>PDR’s</w:t>
      </w:r>
      <w:r>
        <w:rPr>
          <w:spacing w:val="40"/>
          <w:w w:val="105"/>
        </w:rPr>
        <w:t> </w:t>
      </w:r>
      <w:r>
        <w:rPr>
          <w:w w:val="105"/>
        </w:rPr>
        <w:t>GDP</w:t>
      </w:r>
      <w:r>
        <w:rPr>
          <w:spacing w:val="40"/>
          <w:w w:val="105"/>
        </w:rPr>
        <w:t> </w:t>
      </w:r>
      <w:r>
        <w:rPr>
          <w:w w:val="105"/>
        </w:rPr>
        <w:t>was</w:t>
      </w:r>
      <w:r>
        <w:rPr>
          <w:spacing w:val="40"/>
          <w:w w:val="105"/>
        </w:rPr>
        <w:t> </w:t>
      </w:r>
      <w:r>
        <w:rPr>
          <w:w w:val="105"/>
        </w:rPr>
        <w:t>approximately</w:t>
      </w:r>
      <w:r>
        <w:rPr>
          <w:spacing w:val="40"/>
          <w:w w:val="105"/>
        </w:rPr>
        <w:t> </w:t>
      </w:r>
      <w:r>
        <w:rPr>
          <w:w w:val="105"/>
        </w:rPr>
        <w:t>USD</w:t>
      </w:r>
      <w:r>
        <w:rPr>
          <w:spacing w:val="40"/>
          <w:w w:val="105"/>
        </w:rPr>
        <w:t> </w:t>
      </w:r>
      <w:r>
        <w:rPr>
          <w:w w:val="105"/>
        </w:rPr>
        <w:t>20</w:t>
      </w:r>
      <w:r>
        <w:rPr>
          <w:spacing w:val="40"/>
          <w:w w:val="105"/>
        </w:rPr>
        <w:t> </w:t>
      </w:r>
      <w:r>
        <w:rPr>
          <w:w w:val="105"/>
        </w:rPr>
        <w:t>billion</w:t>
      </w:r>
      <w:r>
        <w:rPr>
          <w:spacing w:val="80"/>
          <w:w w:val="105"/>
        </w:rPr>
        <w:t> </w:t>
      </w:r>
      <w:r>
        <w:rPr>
          <w:w w:val="105"/>
        </w:rPr>
        <w:t>in</w:t>
      </w:r>
      <w:r>
        <w:rPr>
          <w:spacing w:val="25"/>
          <w:w w:val="105"/>
        </w:rPr>
        <w:t> </w:t>
      </w:r>
      <w:r>
        <w:rPr>
          <w:w w:val="105"/>
        </w:rPr>
        <w:t>2023.</w:t>
      </w:r>
      <w:r>
        <w:rPr>
          <w:spacing w:val="71"/>
          <w:w w:val="105"/>
        </w:rPr>
        <w:t> </w:t>
      </w:r>
      <w:r>
        <w:rPr>
          <w:w w:val="105"/>
        </w:rPr>
        <w:t>A</w:t>
      </w:r>
      <w:r>
        <w:rPr>
          <w:spacing w:val="25"/>
          <w:w w:val="105"/>
        </w:rPr>
        <w:t> </w:t>
      </w:r>
      <w:r>
        <w:rPr>
          <w:w w:val="105"/>
        </w:rPr>
        <w:t>100-year</w:t>
      </w:r>
      <w:r>
        <w:rPr>
          <w:spacing w:val="25"/>
          <w:w w:val="105"/>
        </w:rPr>
        <w:t> </w:t>
      </w:r>
      <w:r>
        <w:rPr>
          <w:w w:val="105"/>
        </w:rPr>
        <w:t>return</w:t>
      </w:r>
      <w:r>
        <w:rPr>
          <w:spacing w:val="25"/>
          <w:w w:val="105"/>
        </w:rPr>
        <w:t> </w:t>
      </w:r>
      <w:r>
        <w:rPr>
          <w:w w:val="105"/>
        </w:rPr>
        <w:t>period</w:t>
      </w:r>
      <w:r>
        <w:rPr>
          <w:spacing w:val="25"/>
          <w:w w:val="105"/>
        </w:rPr>
        <w:t> </w:t>
      </w:r>
      <w:r>
        <w:rPr>
          <w:w w:val="105"/>
        </w:rPr>
        <w:t>event</w:t>
      </w:r>
      <w:r>
        <w:rPr>
          <w:spacing w:val="25"/>
          <w:w w:val="105"/>
        </w:rPr>
        <w:t> </w:t>
      </w:r>
      <w:r>
        <w:rPr>
          <w:w w:val="105"/>
        </w:rPr>
        <w:t>by</w:t>
      </w:r>
      <w:r>
        <w:rPr>
          <w:spacing w:val="25"/>
          <w:w w:val="105"/>
        </w:rPr>
        <w:t> </w:t>
      </w:r>
      <w:r>
        <w:rPr>
          <w:w w:val="105"/>
        </w:rPr>
        <w:t>2055</w:t>
      </w:r>
      <w:r>
        <w:rPr>
          <w:spacing w:val="25"/>
          <w:w w:val="105"/>
        </w:rPr>
        <w:t> </w:t>
      </w:r>
      <w:r>
        <w:rPr>
          <w:w w:val="105"/>
        </w:rPr>
        <w:t>(USD</w:t>
      </w:r>
      <w:r>
        <w:rPr>
          <w:spacing w:val="25"/>
          <w:w w:val="105"/>
        </w:rPr>
        <w:t> </w:t>
      </w:r>
      <w:r>
        <w:rPr>
          <w:w w:val="105"/>
        </w:rPr>
        <w:t>2.1</w:t>
      </w:r>
      <w:r>
        <w:rPr>
          <w:spacing w:val="25"/>
          <w:w w:val="105"/>
        </w:rPr>
        <w:t> </w:t>
      </w:r>
      <w:r>
        <w:rPr>
          <w:w w:val="105"/>
        </w:rPr>
        <w:t>billion)</w:t>
      </w:r>
      <w:r>
        <w:rPr>
          <w:spacing w:val="25"/>
          <w:w w:val="105"/>
        </w:rPr>
        <w:t> </w:t>
      </w:r>
      <w:r>
        <w:rPr>
          <w:w w:val="105"/>
        </w:rPr>
        <w:t>would</w:t>
      </w:r>
      <w:r>
        <w:rPr>
          <w:spacing w:val="25"/>
          <w:w w:val="105"/>
        </w:rPr>
        <w:t> </w:t>
      </w:r>
      <w:r>
        <w:rPr>
          <w:w w:val="105"/>
        </w:rPr>
        <w:t>represent</w:t>
      </w:r>
      <w:r>
        <w:rPr>
          <w:spacing w:val="25"/>
          <w:w w:val="105"/>
        </w:rPr>
        <w:t> </w:t>
      </w:r>
      <w:r>
        <w:rPr>
          <w:w w:val="105"/>
        </w:rPr>
        <w:t>over</w:t>
      </w:r>
      <w:r>
        <w:rPr>
          <w:spacing w:val="25"/>
          <w:w w:val="105"/>
        </w:rPr>
        <w:t> </w:t>
      </w:r>
      <w:r>
        <w:rPr>
          <w:w w:val="105"/>
        </w:rPr>
        <w:t>10% of</w:t>
      </w:r>
      <w:r>
        <w:rPr>
          <w:w w:val="105"/>
        </w:rPr>
        <w:t> national</w:t>
      </w:r>
      <w:r>
        <w:rPr>
          <w:w w:val="105"/>
        </w:rPr>
        <w:t> output—a</w:t>
      </w:r>
      <w:r>
        <w:rPr>
          <w:w w:val="105"/>
        </w:rPr>
        <w:t> potentially</w:t>
      </w:r>
      <w:r>
        <w:rPr>
          <w:w w:val="105"/>
        </w:rPr>
        <w:t> devastating</w:t>
      </w:r>
      <w:r>
        <w:rPr>
          <w:w w:val="105"/>
        </w:rPr>
        <w:t> shock</w:t>
      </w:r>
      <w:r>
        <w:rPr>
          <w:w w:val="105"/>
        </w:rPr>
        <w:t> to</w:t>
      </w:r>
      <w:r>
        <w:rPr>
          <w:w w:val="105"/>
        </w:rPr>
        <w:t> the</w:t>
      </w:r>
      <w:r>
        <w:rPr>
          <w:w w:val="105"/>
        </w:rPr>
        <w:t> economy,</w:t>
      </w:r>
      <w:r>
        <w:rPr>
          <w:w w:val="105"/>
        </w:rPr>
        <w:t> infrastructure,</w:t>
      </w:r>
      <w:r>
        <w:rPr>
          <w:w w:val="105"/>
        </w:rPr>
        <w:t> and</w:t>
      </w:r>
      <w:r>
        <w:rPr>
          <w:w w:val="105"/>
        </w:rPr>
        <w:t> public finances.</w:t>
      </w:r>
      <w:r>
        <w:rPr>
          <w:spacing w:val="40"/>
          <w:w w:val="105"/>
        </w:rPr>
        <w:t> </w:t>
      </w:r>
      <w:r>
        <w:rPr>
          <w:w w:val="105"/>
        </w:rPr>
        <w:t>Even</w:t>
      </w:r>
      <w:r>
        <w:rPr>
          <w:w w:val="105"/>
        </w:rPr>
        <w:t> more</w:t>
      </w:r>
      <w:r>
        <w:rPr>
          <w:w w:val="105"/>
        </w:rPr>
        <w:t> concerning</w:t>
      </w:r>
      <w:r>
        <w:rPr>
          <w:w w:val="105"/>
        </w:rPr>
        <w:t> is</w:t>
      </w:r>
      <w:r>
        <w:rPr>
          <w:w w:val="105"/>
        </w:rPr>
        <w:t> the</w:t>
      </w:r>
      <w:r>
        <w:rPr>
          <w:w w:val="105"/>
        </w:rPr>
        <w:t> growth</w:t>
      </w:r>
      <w:r>
        <w:rPr>
          <w:w w:val="105"/>
        </w:rPr>
        <w:t> in</w:t>
      </w:r>
      <w:r>
        <w:rPr>
          <w:w w:val="105"/>
        </w:rPr>
        <w:t> moderate</w:t>
      </w:r>
      <w:r>
        <w:rPr>
          <w:w w:val="105"/>
        </w:rPr>
        <w:t> return</w:t>
      </w:r>
      <w:r>
        <w:rPr>
          <w:w w:val="105"/>
        </w:rPr>
        <w:t> periods:</w:t>
      </w:r>
      <w:r>
        <w:rPr>
          <w:w w:val="105"/>
        </w:rPr>
        <w:t> by</w:t>
      </w:r>
      <w:r>
        <w:rPr>
          <w:w w:val="105"/>
        </w:rPr>
        <w:t> 2055,</w:t>
      </w:r>
      <w:r>
        <w:rPr>
          <w:w w:val="105"/>
        </w:rPr>
        <w:t> a</w:t>
      </w:r>
      <w:r>
        <w:rPr>
          <w:w w:val="105"/>
        </w:rPr>
        <w:t> 10-year return</w:t>
      </w:r>
      <w:r>
        <w:rPr>
          <w:spacing w:val="-2"/>
          <w:w w:val="105"/>
        </w:rPr>
        <w:t> </w:t>
      </w:r>
      <w:r>
        <w:rPr>
          <w:w w:val="105"/>
        </w:rPr>
        <w:t>event</w:t>
      </w:r>
      <w:r>
        <w:rPr>
          <w:spacing w:val="-2"/>
          <w:w w:val="105"/>
        </w:rPr>
        <w:t> </w:t>
      </w:r>
      <w:r>
        <w:rPr>
          <w:w w:val="105"/>
        </w:rPr>
        <w:t>is</w:t>
      </w:r>
      <w:r>
        <w:rPr>
          <w:spacing w:val="-2"/>
          <w:w w:val="105"/>
        </w:rPr>
        <w:t> </w:t>
      </w:r>
      <w:r>
        <w:rPr>
          <w:w w:val="105"/>
        </w:rPr>
        <w:t>projected</w:t>
      </w:r>
      <w:r>
        <w:rPr>
          <w:spacing w:val="-2"/>
          <w:w w:val="105"/>
        </w:rPr>
        <w:t> </w:t>
      </w:r>
      <w:r>
        <w:rPr>
          <w:w w:val="105"/>
        </w:rPr>
        <w:t>to</w:t>
      </w:r>
      <w:r>
        <w:rPr>
          <w:spacing w:val="-2"/>
          <w:w w:val="105"/>
        </w:rPr>
        <w:t> </w:t>
      </w:r>
      <w:r>
        <w:rPr>
          <w:w w:val="105"/>
        </w:rPr>
        <w:t>cause</w:t>
      </w:r>
      <w:r>
        <w:rPr>
          <w:spacing w:val="-2"/>
          <w:w w:val="105"/>
        </w:rPr>
        <w:t> </w:t>
      </w:r>
      <w:r>
        <w:rPr>
          <w:w w:val="105"/>
        </w:rPr>
        <w:t>damages</w:t>
      </w:r>
      <w:r>
        <w:rPr>
          <w:spacing w:val="-2"/>
          <w:w w:val="105"/>
        </w:rPr>
        <w:t> </w:t>
      </w:r>
      <w:r>
        <w:rPr>
          <w:w w:val="105"/>
        </w:rPr>
        <w:t>exceeding</w:t>
      </w:r>
      <w:r>
        <w:rPr>
          <w:spacing w:val="-2"/>
          <w:w w:val="105"/>
        </w:rPr>
        <w:t> </w:t>
      </w:r>
      <w:r>
        <w:rPr>
          <w:w w:val="105"/>
        </w:rPr>
        <w:t>USD</w:t>
      </w:r>
      <w:r>
        <w:rPr>
          <w:spacing w:val="-2"/>
          <w:w w:val="105"/>
        </w:rPr>
        <w:t> </w:t>
      </w:r>
      <w:r>
        <w:rPr>
          <w:w w:val="105"/>
        </w:rPr>
        <w:t>117</w:t>
      </w:r>
      <w:r>
        <w:rPr>
          <w:spacing w:val="-2"/>
          <w:w w:val="105"/>
        </w:rPr>
        <w:t> </w:t>
      </w:r>
      <w:r>
        <w:rPr>
          <w:w w:val="105"/>
        </w:rPr>
        <w:t>million, compared</w:t>
      </w:r>
      <w:r>
        <w:rPr>
          <w:spacing w:val="-2"/>
          <w:w w:val="105"/>
        </w:rPr>
        <w:t> </w:t>
      </w:r>
      <w:r>
        <w:rPr>
          <w:w w:val="105"/>
        </w:rPr>
        <w:t>to</w:t>
      </w:r>
      <w:r>
        <w:rPr>
          <w:spacing w:val="-2"/>
          <w:w w:val="105"/>
        </w:rPr>
        <w:t> </w:t>
      </w:r>
      <w:r>
        <w:rPr>
          <w:w w:val="105"/>
        </w:rPr>
        <w:t>just</w:t>
      </w:r>
      <w:r>
        <w:rPr>
          <w:spacing w:val="-2"/>
          <w:w w:val="105"/>
        </w:rPr>
        <w:t> </w:t>
      </w:r>
      <w:r>
        <w:rPr>
          <w:w w:val="105"/>
        </w:rPr>
        <w:t>USD</w:t>
      </w:r>
      <w:r>
        <w:rPr>
          <w:spacing w:val="-2"/>
          <w:w w:val="105"/>
        </w:rPr>
        <w:t> </w:t>
      </w:r>
      <w:r>
        <w:rPr>
          <w:w w:val="105"/>
        </w:rPr>
        <w:t>23 million in 2000.</w:t>
      </w:r>
      <w:r>
        <w:rPr>
          <w:spacing w:val="33"/>
          <w:w w:val="105"/>
        </w:rPr>
        <w:t> </w:t>
      </w:r>
      <w:r>
        <w:rPr>
          <w:w w:val="105"/>
        </w:rPr>
        <w:t>This shift means that not only will catastrophic events become more damaging, but</w:t>
      </w:r>
      <w:r>
        <w:rPr>
          <w:w w:val="105"/>
        </w:rPr>
        <w:t> recurrent</w:t>
      </w:r>
      <w:r>
        <w:rPr>
          <w:w w:val="105"/>
        </w:rPr>
        <w:t> disasters</w:t>
      </w:r>
      <w:r>
        <w:rPr>
          <w:w w:val="105"/>
        </w:rPr>
        <w:t> will</w:t>
      </w:r>
      <w:r>
        <w:rPr>
          <w:w w:val="105"/>
        </w:rPr>
        <w:t> also</w:t>
      </w:r>
      <w:r>
        <w:rPr>
          <w:w w:val="105"/>
        </w:rPr>
        <w:t> impose</w:t>
      </w:r>
      <w:r>
        <w:rPr>
          <w:w w:val="105"/>
        </w:rPr>
        <w:t> higher</w:t>
      </w:r>
      <w:r>
        <w:rPr>
          <w:w w:val="105"/>
        </w:rPr>
        <w:t> recurring</w:t>
      </w:r>
      <w:r>
        <w:rPr>
          <w:w w:val="105"/>
        </w:rPr>
        <w:t> costs,</w:t>
      </w:r>
      <w:r>
        <w:rPr>
          <w:w w:val="105"/>
        </w:rPr>
        <w:t> straining</w:t>
      </w:r>
      <w:r>
        <w:rPr>
          <w:w w:val="105"/>
        </w:rPr>
        <w:t> government</w:t>
      </w:r>
      <w:r>
        <w:rPr>
          <w:w w:val="105"/>
        </w:rPr>
        <w:t> budgets, </w:t>
      </w:r>
      <w:bookmarkStart w:name="Geospatial Risk Patterns" w:id="24"/>
      <w:bookmarkEnd w:id="24"/>
      <w:r>
        <w:rPr>
          <w:w w:val="105"/>
        </w:rPr>
        <w:t>rec</w:t>
      </w:r>
      <w:r>
        <w:rPr>
          <w:w w:val="105"/>
        </w:rPr>
        <w:t>overy capacity, and long-term development planning.</w:t>
      </w:r>
    </w:p>
    <w:p>
      <w:pPr>
        <w:pStyle w:val="BodyText"/>
        <w:spacing w:before="35"/>
      </w:pPr>
    </w:p>
    <w:p>
      <w:pPr>
        <w:pStyle w:val="Heading2"/>
        <w:numPr>
          <w:ilvl w:val="1"/>
          <w:numId w:val="1"/>
        </w:numPr>
        <w:tabs>
          <w:tab w:pos="1321" w:val="left" w:leader="none"/>
        </w:tabs>
        <w:spacing w:line="240" w:lineRule="auto" w:before="1" w:after="0"/>
        <w:ind w:left="1321" w:right="0" w:hanging="612"/>
        <w:jc w:val="left"/>
      </w:pPr>
      <w:r>
        <w:rPr>
          <w:color w:val="006BB6"/>
          <w:w w:val="120"/>
        </w:rPr>
        <w:t>Geospatial</w:t>
      </w:r>
      <w:r>
        <w:rPr>
          <w:color w:val="006BB6"/>
          <w:spacing w:val="21"/>
          <w:w w:val="120"/>
        </w:rPr>
        <w:t> </w:t>
      </w:r>
      <w:r>
        <w:rPr>
          <w:color w:val="006BB6"/>
          <w:w w:val="120"/>
        </w:rPr>
        <w:t>Risk</w:t>
      </w:r>
      <w:r>
        <w:rPr>
          <w:color w:val="006BB6"/>
          <w:spacing w:val="21"/>
          <w:w w:val="120"/>
        </w:rPr>
        <w:t> </w:t>
      </w:r>
      <w:r>
        <w:rPr>
          <w:color w:val="006BB6"/>
          <w:spacing w:val="-2"/>
          <w:w w:val="120"/>
        </w:rPr>
        <w:t>Patterns</w:t>
      </w:r>
    </w:p>
    <w:p>
      <w:pPr>
        <w:pStyle w:val="BodyText"/>
        <w:spacing w:line="292" w:lineRule="auto" w:before="195"/>
        <w:ind w:left="709" w:right="564"/>
        <w:jc w:val="both"/>
      </w:pPr>
      <w:r>
        <w:rPr>
          <w:w w:val="105"/>
        </w:rPr>
        <w:t>The</w:t>
      </w:r>
      <w:r>
        <w:rPr>
          <w:spacing w:val="27"/>
          <w:w w:val="105"/>
        </w:rPr>
        <w:t> </w:t>
      </w:r>
      <w:r>
        <w:rPr>
          <w:w w:val="105"/>
        </w:rPr>
        <w:t>geospatial</w:t>
      </w:r>
      <w:r>
        <w:rPr>
          <w:spacing w:val="27"/>
          <w:w w:val="105"/>
        </w:rPr>
        <w:t> </w:t>
      </w:r>
      <w:r>
        <w:rPr>
          <w:w w:val="105"/>
        </w:rPr>
        <w:t>model</w:t>
      </w:r>
      <w:r>
        <w:rPr>
          <w:spacing w:val="27"/>
          <w:w w:val="105"/>
        </w:rPr>
        <w:t> </w:t>
      </w:r>
      <w:r>
        <w:rPr>
          <w:w w:val="105"/>
        </w:rPr>
        <w:t>identifies</w:t>
      </w:r>
      <w:r>
        <w:rPr>
          <w:spacing w:val="27"/>
          <w:w w:val="105"/>
        </w:rPr>
        <w:t> </w:t>
      </w:r>
      <w:r>
        <w:rPr>
          <w:w w:val="105"/>
        </w:rPr>
        <w:t>where</w:t>
      </w:r>
      <w:r>
        <w:rPr>
          <w:spacing w:val="27"/>
          <w:w w:val="105"/>
        </w:rPr>
        <w:t> </w:t>
      </w:r>
      <w:r>
        <w:rPr>
          <w:w w:val="105"/>
        </w:rPr>
        <w:t>within</w:t>
      </w:r>
      <w:r>
        <w:rPr>
          <w:spacing w:val="27"/>
          <w:w w:val="105"/>
        </w:rPr>
        <w:t> </w:t>
      </w:r>
      <w:r>
        <w:rPr>
          <w:w w:val="105"/>
        </w:rPr>
        <w:t>Lao</w:t>
      </w:r>
      <w:r>
        <w:rPr>
          <w:spacing w:val="27"/>
          <w:w w:val="105"/>
        </w:rPr>
        <w:t> </w:t>
      </w:r>
      <w:r>
        <w:rPr>
          <w:w w:val="105"/>
        </w:rPr>
        <w:t>PDR</w:t>
      </w:r>
      <w:r>
        <w:rPr>
          <w:spacing w:val="27"/>
          <w:w w:val="105"/>
        </w:rPr>
        <w:t> </w:t>
      </w:r>
      <w:r>
        <w:rPr>
          <w:w w:val="105"/>
        </w:rPr>
        <w:t>disasters</w:t>
      </w:r>
      <w:r>
        <w:rPr>
          <w:spacing w:val="27"/>
          <w:w w:val="105"/>
        </w:rPr>
        <w:t> </w:t>
      </w:r>
      <w:r>
        <w:rPr>
          <w:w w:val="105"/>
        </w:rPr>
        <w:t>are</w:t>
      </w:r>
      <w:r>
        <w:rPr>
          <w:spacing w:val="27"/>
          <w:w w:val="105"/>
        </w:rPr>
        <w:t> </w:t>
      </w:r>
      <w:r>
        <w:rPr>
          <w:w w:val="105"/>
        </w:rPr>
        <w:t>most</w:t>
      </w:r>
      <w:r>
        <w:rPr>
          <w:spacing w:val="27"/>
          <w:w w:val="105"/>
        </w:rPr>
        <w:t> </w:t>
      </w:r>
      <w:r>
        <w:rPr>
          <w:w w:val="105"/>
        </w:rPr>
        <w:t>likely</w:t>
      </w:r>
      <w:r>
        <w:rPr>
          <w:spacing w:val="27"/>
          <w:w w:val="105"/>
        </w:rPr>
        <w:t> </w:t>
      </w:r>
      <w:r>
        <w:rPr>
          <w:w w:val="105"/>
        </w:rPr>
        <w:t>to</w:t>
      </w:r>
      <w:r>
        <w:rPr>
          <w:spacing w:val="27"/>
          <w:w w:val="105"/>
        </w:rPr>
        <w:t> </w:t>
      </w:r>
      <w:r>
        <w:rPr>
          <w:w w:val="105"/>
        </w:rPr>
        <w:t>occur.</w:t>
      </w:r>
      <w:r>
        <w:rPr>
          <w:spacing w:val="40"/>
          <w:w w:val="105"/>
        </w:rPr>
        <w:t> </w:t>
      </w:r>
      <w:r>
        <w:rPr>
          <w:w w:val="105"/>
        </w:rPr>
        <w:t>Fig- ure</w:t>
      </w:r>
      <w:r>
        <w:rPr>
          <w:w w:val="105"/>
        </w:rPr>
        <w:t> </w:t>
      </w:r>
      <w:hyperlink w:history="true" w:anchor="_bookmark11">
        <w:r>
          <w:rPr>
            <w:color w:val="002E6C"/>
            <w:w w:val="105"/>
          </w:rPr>
          <w:t>10</w:t>
        </w:r>
      </w:hyperlink>
      <w:r>
        <w:rPr>
          <w:color w:val="002E6C"/>
          <w:w w:val="105"/>
        </w:rPr>
        <w:t> </w:t>
      </w:r>
      <w:r>
        <w:rPr>
          <w:w w:val="105"/>
        </w:rPr>
        <w:t>presents</w:t>
      </w:r>
      <w:r>
        <w:rPr>
          <w:w w:val="105"/>
        </w:rPr>
        <w:t> the</w:t>
      </w:r>
      <w:r>
        <w:rPr>
          <w:w w:val="105"/>
        </w:rPr>
        <w:t> full</w:t>
      </w:r>
      <w:r>
        <w:rPr>
          <w:w w:val="105"/>
        </w:rPr>
        <w:t> model’s</w:t>
      </w:r>
      <w:r>
        <w:rPr>
          <w:w w:val="105"/>
        </w:rPr>
        <w:t> event</w:t>
      </w:r>
      <w:r>
        <w:rPr>
          <w:w w:val="105"/>
        </w:rPr>
        <w:t> probability</w:t>
      </w:r>
      <w:r>
        <w:rPr>
          <w:w w:val="105"/>
        </w:rPr>
        <w:t> map.</w:t>
      </w:r>
      <w:r>
        <w:rPr>
          <w:spacing w:val="40"/>
          <w:w w:val="105"/>
        </w:rPr>
        <w:t> </w:t>
      </w:r>
      <w:r>
        <w:rPr>
          <w:w w:val="105"/>
        </w:rPr>
        <w:t>The</w:t>
      </w:r>
      <w:r>
        <w:rPr>
          <w:w w:val="105"/>
        </w:rPr>
        <w:t> model</w:t>
      </w:r>
      <w:r>
        <w:rPr>
          <w:w w:val="105"/>
        </w:rPr>
        <w:t> combines</w:t>
      </w:r>
      <w:r>
        <w:rPr>
          <w:w w:val="105"/>
        </w:rPr>
        <w:t> learned</w:t>
      </w:r>
      <w:r>
        <w:rPr>
          <w:w w:val="105"/>
        </w:rPr>
        <w:t> spatial patterns</w:t>
      </w:r>
      <w:r>
        <w:rPr>
          <w:w w:val="105"/>
        </w:rPr>
        <w:t> (via</w:t>
      </w:r>
      <w:r>
        <w:rPr>
          <w:w w:val="105"/>
        </w:rPr>
        <w:t> the</w:t>
      </w:r>
      <w:r>
        <w:rPr>
          <w:w w:val="105"/>
        </w:rPr>
        <w:t> HSGP</w:t>
      </w:r>
      <w:r>
        <w:rPr>
          <w:w w:val="105"/>
        </w:rPr>
        <w:t> component)</w:t>
      </w:r>
      <w:r>
        <w:rPr>
          <w:w w:val="105"/>
        </w:rPr>
        <w:t> with</w:t>
      </w:r>
      <w:r>
        <w:rPr>
          <w:w w:val="105"/>
        </w:rPr>
        <w:t> distance</w:t>
      </w:r>
      <w:r>
        <w:rPr>
          <w:w w:val="105"/>
        </w:rPr>
        <w:t> to</w:t>
      </w:r>
      <w:r>
        <w:rPr>
          <w:w w:val="105"/>
        </w:rPr>
        <w:t> rivers</w:t>
      </w:r>
      <w:r>
        <w:rPr>
          <w:w w:val="105"/>
        </w:rPr>
        <w:t> and</w:t>
      </w:r>
      <w:r>
        <w:rPr>
          <w:w w:val="105"/>
        </w:rPr>
        <w:t> coastlines</w:t>
      </w:r>
      <w:r>
        <w:rPr>
          <w:w w:val="105"/>
        </w:rPr>
        <w:t> to</w:t>
      </w:r>
      <w:r>
        <w:rPr>
          <w:w w:val="105"/>
        </w:rPr>
        <w:t> produce</w:t>
      </w:r>
      <w:r>
        <w:rPr>
          <w:w w:val="105"/>
        </w:rPr>
        <w:t> a</w:t>
      </w:r>
      <w:r>
        <w:rPr>
          <w:w w:val="105"/>
        </w:rPr>
        <w:t> risk surface.</w:t>
      </w:r>
      <w:r>
        <w:rPr>
          <w:spacing w:val="40"/>
          <w:w w:val="105"/>
        </w:rPr>
        <w:t> </w:t>
      </w:r>
      <w:r>
        <w:rPr>
          <w:w w:val="105"/>
        </w:rPr>
        <w:t>Key</w:t>
      </w:r>
      <w:r>
        <w:rPr>
          <w:w w:val="105"/>
        </w:rPr>
        <w:t> high-risk</w:t>
      </w:r>
      <w:r>
        <w:rPr>
          <w:w w:val="105"/>
        </w:rPr>
        <w:t> zones</w:t>
      </w:r>
      <w:r>
        <w:rPr>
          <w:w w:val="105"/>
        </w:rPr>
        <w:t> include</w:t>
      </w:r>
      <w:r>
        <w:rPr>
          <w:w w:val="105"/>
        </w:rPr>
        <w:t> the</w:t>
      </w:r>
      <w:r>
        <w:rPr>
          <w:w w:val="105"/>
        </w:rPr>
        <w:t> center-left</w:t>
      </w:r>
      <w:r>
        <w:rPr>
          <w:w w:val="105"/>
        </w:rPr>
        <w:t> area</w:t>
      </w:r>
      <w:r>
        <w:rPr>
          <w:w w:val="105"/>
        </w:rPr>
        <w:t> where</w:t>
      </w:r>
      <w:r>
        <w:rPr>
          <w:w w:val="105"/>
        </w:rPr>
        <w:t> major</w:t>
      </w:r>
      <w:r>
        <w:rPr>
          <w:w w:val="105"/>
        </w:rPr>
        <w:t> rivers</w:t>
      </w:r>
      <w:r>
        <w:rPr>
          <w:w w:val="105"/>
        </w:rPr>
        <w:t> converge,</w:t>
      </w:r>
      <w:r>
        <w:rPr>
          <w:w w:val="105"/>
        </w:rPr>
        <w:t> the</w:t>
      </w:r>
      <w:r>
        <w:rPr>
          <w:w w:val="105"/>
        </w:rPr>
        <w:t> area near</w:t>
      </w:r>
      <w:r>
        <w:rPr>
          <w:w w:val="105"/>
        </w:rPr>
        <w:t> the</w:t>
      </w:r>
      <w:r>
        <w:rPr>
          <w:w w:val="105"/>
        </w:rPr>
        <w:t> capital</w:t>
      </w:r>
      <w:r>
        <w:rPr>
          <w:w w:val="105"/>
        </w:rPr>
        <w:t> Vientiane,</w:t>
      </w:r>
      <w:r>
        <w:rPr>
          <w:w w:val="105"/>
        </w:rPr>
        <w:t> and</w:t>
      </w:r>
      <w:r>
        <w:rPr>
          <w:w w:val="105"/>
        </w:rPr>
        <w:t> the</w:t>
      </w:r>
      <w:r>
        <w:rPr>
          <w:w w:val="105"/>
        </w:rPr>
        <w:t> lower-right</w:t>
      </w:r>
      <w:r>
        <w:rPr>
          <w:w w:val="105"/>
        </w:rPr>
        <w:t> region</w:t>
      </w:r>
      <w:r>
        <w:rPr>
          <w:w w:val="105"/>
        </w:rPr>
        <w:t> where</w:t>
      </w:r>
      <w:r>
        <w:rPr>
          <w:w w:val="105"/>
        </w:rPr>
        <w:t> coastal</w:t>
      </w:r>
      <w:r>
        <w:rPr>
          <w:w w:val="105"/>
        </w:rPr>
        <w:t> proximity</w:t>
      </w:r>
      <w:r>
        <w:rPr>
          <w:w w:val="105"/>
        </w:rPr>
        <w:t> contributes</w:t>
      </w:r>
      <w:r>
        <w:rPr>
          <w:w w:val="105"/>
        </w:rPr>
        <w:t> to</w:t>
      </w:r>
      <w:r>
        <w:rPr>
          <w:spacing w:val="40"/>
          <w:w w:val="105"/>
        </w:rPr>
        <w:t> </w:t>
      </w:r>
      <w:r>
        <w:rPr>
          <w:spacing w:val="-4"/>
          <w:w w:val="105"/>
        </w:rPr>
        <w:t>risk.</w:t>
      </w:r>
    </w:p>
    <w:p>
      <w:pPr>
        <w:pStyle w:val="BodyText"/>
        <w:spacing w:after="0" w:line="292" w:lineRule="auto"/>
        <w:jc w:val="both"/>
        <w:sectPr>
          <w:pgSz w:w="11910" w:h="16840"/>
          <w:pgMar w:header="0" w:footer="783" w:top="1500" w:bottom="980" w:left="708" w:right="850"/>
        </w:sectPr>
      </w:pPr>
    </w:p>
    <w:p>
      <w:pPr>
        <w:pStyle w:val="BodyText"/>
        <w:ind w:left="2398"/>
        <w:rPr>
          <w:sz w:val="20"/>
        </w:rPr>
      </w:pPr>
      <w:r>
        <w:rPr>
          <w:sz w:val="20"/>
        </w:rPr>
        <w:drawing>
          <wp:inline distT="0" distB="0" distL="0" distR="0">
            <wp:extent cx="3767709" cy="388372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3767709" cy="3883723"/>
                    </a:xfrm>
                    <a:prstGeom prst="rect">
                      <a:avLst/>
                    </a:prstGeom>
                  </pic:spPr>
                </pic:pic>
              </a:graphicData>
            </a:graphic>
          </wp:inline>
        </w:drawing>
      </w:r>
      <w:r>
        <w:rPr>
          <w:sz w:val="20"/>
        </w:rPr>
      </w:r>
    </w:p>
    <w:p>
      <w:pPr>
        <w:pStyle w:val="BodyText"/>
        <w:spacing w:before="56"/>
        <w:rPr>
          <w:sz w:val="20"/>
        </w:rPr>
      </w:pPr>
    </w:p>
    <w:p>
      <w:pPr>
        <w:spacing w:line="235" w:lineRule="auto" w:before="0"/>
        <w:ind w:left="709" w:right="562" w:firstLine="0"/>
        <w:jc w:val="both"/>
        <w:rPr>
          <w:sz w:val="20"/>
        </w:rPr>
      </w:pPr>
      <w:bookmarkStart w:name="_bookmark11" w:id="25"/>
      <w:bookmarkEnd w:id="25"/>
      <w:r>
        <w:rPr/>
      </w:r>
      <w:r>
        <w:rPr>
          <w:b/>
          <w:w w:val="105"/>
          <w:sz w:val="20"/>
        </w:rPr>
        <w:t>Figure</w:t>
      </w:r>
      <w:r>
        <w:rPr>
          <w:b/>
          <w:w w:val="105"/>
          <w:sz w:val="20"/>
        </w:rPr>
        <w:t> 10:</w:t>
      </w:r>
      <w:r>
        <w:rPr>
          <w:b/>
          <w:spacing w:val="40"/>
          <w:w w:val="105"/>
          <w:sz w:val="20"/>
        </w:rPr>
        <w:t> </w:t>
      </w:r>
      <w:r>
        <w:rPr>
          <w:w w:val="105"/>
          <w:sz w:val="20"/>
        </w:rPr>
        <w:t>Full</w:t>
      </w:r>
      <w:r>
        <w:rPr>
          <w:w w:val="105"/>
          <w:sz w:val="20"/>
        </w:rPr>
        <w:t> geospatial</w:t>
      </w:r>
      <w:r>
        <w:rPr>
          <w:w w:val="105"/>
          <w:sz w:val="20"/>
        </w:rPr>
        <w:t> model</w:t>
      </w:r>
      <w:r>
        <w:rPr>
          <w:w w:val="105"/>
          <w:sz w:val="20"/>
        </w:rPr>
        <w:t> event</w:t>
      </w:r>
      <w:r>
        <w:rPr>
          <w:w w:val="105"/>
          <w:sz w:val="20"/>
        </w:rPr>
        <w:t> probability</w:t>
      </w:r>
      <w:r>
        <w:rPr>
          <w:w w:val="105"/>
          <w:sz w:val="20"/>
        </w:rPr>
        <w:t> for</w:t>
      </w:r>
      <w:r>
        <w:rPr>
          <w:w w:val="105"/>
          <w:sz w:val="20"/>
        </w:rPr>
        <w:t> Lao</w:t>
      </w:r>
      <w:r>
        <w:rPr>
          <w:w w:val="105"/>
          <w:sz w:val="20"/>
        </w:rPr>
        <w:t> PDR</w:t>
      </w:r>
      <w:r>
        <w:rPr>
          <w:w w:val="105"/>
          <w:sz w:val="20"/>
        </w:rPr>
        <w:t> (2018).</w:t>
      </w:r>
      <w:r>
        <w:rPr>
          <w:w w:val="105"/>
          <w:sz w:val="20"/>
        </w:rPr>
        <w:t> Lighter</w:t>
      </w:r>
      <w:r>
        <w:rPr>
          <w:w w:val="105"/>
          <w:sz w:val="20"/>
        </w:rPr>
        <w:t> colors</w:t>
      </w:r>
      <w:r>
        <w:rPr>
          <w:w w:val="105"/>
          <w:sz w:val="20"/>
        </w:rPr>
        <w:t> indicate</w:t>
      </w:r>
      <w:r>
        <w:rPr>
          <w:w w:val="105"/>
          <w:sz w:val="20"/>
        </w:rPr>
        <w:t> higher probability</w:t>
      </w:r>
      <w:r>
        <w:rPr>
          <w:w w:val="105"/>
          <w:sz w:val="20"/>
        </w:rPr>
        <w:t> of</w:t>
      </w:r>
      <w:r>
        <w:rPr>
          <w:w w:val="105"/>
          <w:sz w:val="20"/>
        </w:rPr>
        <w:t> disaster</w:t>
      </w:r>
      <w:r>
        <w:rPr>
          <w:w w:val="105"/>
          <w:sz w:val="20"/>
        </w:rPr>
        <w:t> occurrence.</w:t>
      </w:r>
      <w:r>
        <w:rPr>
          <w:spacing w:val="40"/>
          <w:w w:val="105"/>
          <w:sz w:val="20"/>
        </w:rPr>
        <w:t> </w:t>
      </w:r>
      <w:r>
        <w:rPr>
          <w:w w:val="105"/>
          <w:sz w:val="20"/>
        </w:rPr>
        <w:t>Red</w:t>
      </w:r>
      <w:r>
        <w:rPr>
          <w:w w:val="105"/>
          <w:sz w:val="20"/>
        </w:rPr>
        <w:t> points</w:t>
      </w:r>
      <w:r>
        <w:rPr>
          <w:w w:val="105"/>
          <w:sz w:val="20"/>
        </w:rPr>
        <w:t> mark</w:t>
      </w:r>
      <w:r>
        <w:rPr>
          <w:w w:val="105"/>
          <w:sz w:val="20"/>
        </w:rPr>
        <w:t> observed</w:t>
      </w:r>
      <w:r>
        <w:rPr>
          <w:w w:val="105"/>
          <w:sz w:val="20"/>
        </w:rPr>
        <w:t> disaster</w:t>
      </w:r>
      <w:r>
        <w:rPr>
          <w:w w:val="105"/>
          <w:sz w:val="20"/>
        </w:rPr>
        <w:t> locations.</w:t>
      </w:r>
      <w:r>
        <w:rPr>
          <w:spacing w:val="40"/>
          <w:w w:val="105"/>
          <w:sz w:val="20"/>
        </w:rPr>
        <w:t> </w:t>
      </w:r>
      <w:r>
        <w:rPr>
          <w:w w:val="105"/>
          <w:sz w:val="20"/>
        </w:rPr>
        <w:t>The</w:t>
      </w:r>
      <w:r>
        <w:rPr>
          <w:w w:val="105"/>
          <w:sz w:val="20"/>
        </w:rPr>
        <w:t> model</w:t>
      </w:r>
      <w:r>
        <w:rPr>
          <w:w w:val="105"/>
          <w:sz w:val="20"/>
        </w:rPr>
        <w:t> identifies</w:t>
      </w:r>
      <w:r>
        <w:rPr>
          <w:spacing w:val="40"/>
          <w:w w:val="105"/>
          <w:sz w:val="20"/>
        </w:rPr>
        <w:t> </w:t>
      </w:r>
      <w:r>
        <w:rPr>
          <w:w w:val="105"/>
          <w:sz w:val="20"/>
        </w:rPr>
        <w:t>river confluence areas and specific coastal zones as highest-risk.</w:t>
      </w:r>
    </w:p>
    <w:p>
      <w:pPr>
        <w:pStyle w:val="BodyText"/>
        <w:spacing w:before="242"/>
        <w:rPr>
          <w:sz w:val="20"/>
        </w:rPr>
      </w:pPr>
    </w:p>
    <w:p>
      <w:pPr>
        <w:pStyle w:val="BodyText"/>
        <w:spacing w:line="292" w:lineRule="auto"/>
        <w:ind w:left="709" w:right="563"/>
        <w:jc w:val="both"/>
      </w:pPr>
      <w:r>
        <w:rPr>
          <w:w w:val="105"/>
        </w:rPr>
        <w:t>An</w:t>
      </w:r>
      <w:r>
        <w:rPr>
          <w:spacing w:val="34"/>
          <w:w w:val="105"/>
        </w:rPr>
        <w:t> </w:t>
      </w:r>
      <w:r>
        <w:rPr>
          <w:w w:val="105"/>
        </w:rPr>
        <w:t>important</w:t>
      </w:r>
      <w:r>
        <w:rPr>
          <w:spacing w:val="34"/>
          <w:w w:val="105"/>
        </w:rPr>
        <w:t> </w:t>
      </w:r>
      <w:r>
        <w:rPr>
          <w:w w:val="105"/>
        </w:rPr>
        <w:t>feature</w:t>
      </w:r>
      <w:r>
        <w:rPr>
          <w:spacing w:val="34"/>
          <w:w w:val="105"/>
        </w:rPr>
        <w:t> </w:t>
      </w:r>
      <w:r>
        <w:rPr>
          <w:w w:val="105"/>
        </w:rPr>
        <w:t>of</w:t>
      </w:r>
      <w:r>
        <w:rPr>
          <w:spacing w:val="34"/>
          <w:w w:val="105"/>
        </w:rPr>
        <w:t> </w:t>
      </w:r>
      <w:r>
        <w:rPr>
          <w:w w:val="105"/>
        </w:rPr>
        <w:t>the</w:t>
      </w:r>
      <w:r>
        <w:rPr>
          <w:spacing w:val="34"/>
          <w:w w:val="105"/>
        </w:rPr>
        <w:t> </w:t>
      </w:r>
      <w:r>
        <w:rPr>
          <w:w w:val="105"/>
        </w:rPr>
        <w:t>full</w:t>
      </w:r>
      <w:r>
        <w:rPr>
          <w:spacing w:val="34"/>
          <w:w w:val="105"/>
        </w:rPr>
        <w:t> </w:t>
      </w:r>
      <w:r>
        <w:rPr>
          <w:w w:val="105"/>
        </w:rPr>
        <w:t>model</w:t>
      </w:r>
      <w:r>
        <w:rPr>
          <w:spacing w:val="34"/>
          <w:w w:val="105"/>
        </w:rPr>
        <w:t> </w:t>
      </w:r>
      <w:r>
        <w:rPr>
          <w:w w:val="105"/>
        </w:rPr>
        <w:t>is</w:t>
      </w:r>
      <w:r>
        <w:rPr>
          <w:spacing w:val="34"/>
          <w:w w:val="105"/>
        </w:rPr>
        <w:t> </w:t>
      </w:r>
      <w:r>
        <w:rPr>
          <w:w w:val="105"/>
        </w:rPr>
        <w:t>its</w:t>
      </w:r>
      <w:r>
        <w:rPr>
          <w:spacing w:val="34"/>
          <w:w w:val="105"/>
        </w:rPr>
        <w:t> </w:t>
      </w:r>
      <w:r>
        <w:rPr>
          <w:w w:val="105"/>
        </w:rPr>
        <w:t>ability</w:t>
      </w:r>
      <w:r>
        <w:rPr>
          <w:spacing w:val="34"/>
          <w:w w:val="105"/>
        </w:rPr>
        <w:t> </w:t>
      </w:r>
      <w:r>
        <w:rPr>
          <w:w w:val="105"/>
        </w:rPr>
        <w:t>to</w:t>
      </w:r>
      <w:r>
        <w:rPr>
          <w:spacing w:val="34"/>
          <w:w w:val="105"/>
        </w:rPr>
        <w:t> </w:t>
      </w:r>
      <w:r>
        <w:rPr>
          <w:w w:val="105"/>
        </w:rPr>
        <w:t>distinguish</w:t>
      </w:r>
      <w:r>
        <w:rPr>
          <w:spacing w:val="34"/>
          <w:w w:val="105"/>
        </w:rPr>
        <w:t> </w:t>
      </w:r>
      <w:r>
        <w:rPr>
          <w:w w:val="105"/>
        </w:rPr>
        <w:t>which</w:t>
      </w:r>
      <w:r>
        <w:rPr>
          <w:spacing w:val="34"/>
          <w:w w:val="105"/>
        </w:rPr>
        <w:t> </w:t>
      </w:r>
      <w:r>
        <w:rPr>
          <w:w w:val="105"/>
        </w:rPr>
        <w:t>river-adjacent</w:t>
      </w:r>
      <w:r>
        <w:rPr>
          <w:spacing w:val="34"/>
          <w:w w:val="105"/>
        </w:rPr>
        <w:t> </w:t>
      </w:r>
      <w:r>
        <w:rPr>
          <w:w w:val="105"/>
        </w:rPr>
        <w:t>areas are</w:t>
      </w:r>
      <w:r>
        <w:rPr>
          <w:w w:val="105"/>
        </w:rPr>
        <w:t> genuinely</w:t>
      </w:r>
      <w:r>
        <w:rPr>
          <w:w w:val="105"/>
        </w:rPr>
        <w:t> dangerous</w:t>
      </w:r>
      <w:r>
        <w:rPr>
          <w:w w:val="105"/>
        </w:rPr>
        <w:t> from</w:t>
      </w:r>
      <w:r>
        <w:rPr>
          <w:w w:val="105"/>
        </w:rPr>
        <w:t> those</w:t>
      </w:r>
      <w:r>
        <w:rPr>
          <w:w w:val="105"/>
        </w:rPr>
        <w:t> that</w:t>
      </w:r>
      <w:r>
        <w:rPr>
          <w:w w:val="105"/>
        </w:rPr>
        <w:t> are</w:t>
      </w:r>
      <w:r>
        <w:rPr>
          <w:w w:val="105"/>
        </w:rPr>
        <w:t> not.</w:t>
      </w:r>
      <w:r>
        <w:rPr>
          <w:spacing w:val="40"/>
          <w:w w:val="105"/>
        </w:rPr>
        <w:t> </w:t>
      </w:r>
      <w:r>
        <w:rPr>
          <w:w w:val="105"/>
        </w:rPr>
        <w:t>The</w:t>
      </w:r>
      <w:r>
        <w:rPr>
          <w:w w:val="105"/>
        </w:rPr>
        <w:t> distance-to-river</w:t>
      </w:r>
      <w:r>
        <w:rPr>
          <w:w w:val="105"/>
        </w:rPr>
        <w:t> covariate</w:t>
      </w:r>
      <w:r>
        <w:rPr>
          <w:w w:val="105"/>
        </w:rPr>
        <w:t> alone</w:t>
      </w:r>
      <w:r>
        <w:rPr>
          <w:w w:val="105"/>
        </w:rPr>
        <w:t> would assign</w:t>
      </w:r>
      <w:r>
        <w:rPr>
          <w:spacing w:val="-2"/>
          <w:w w:val="105"/>
        </w:rPr>
        <w:t> </w:t>
      </w:r>
      <w:r>
        <w:rPr>
          <w:w w:val="105"/>
        </w:rPr>
        <w:t>elevated</w:t>
      </w:r>
      <w:r>
        <w:rPr>
          <w:spacing w:val="-2"/>
          <w:w w:val="105"/>
        </w:rPr>
        <w:t> </w:t>
      </w:r>
      <w:r>
        <w:rPr>
          <w:w w:val="105"/>
        </w:rPr>
        <w:t>risk</w:t>
      </w:r>
      <w:r>
        <w:rPr>
          <w:spacing w:val="-2"/>
          <w:w w:val="105"/>
        </w:rPr>
        <w:t> </w:t>
      </w:r>
      <w:r>
        <w:rPr>
          <w:w w:val="105"/>
        </w:rPr>
        <w:t>to</w:t>
      </w:r>
      <w:r>
        <w:rPr>
          <w:spacing w:val="-2"/>
          <w:w w:val="105"/>
        </w:rPr>
        <w:t> </w:t>
      </w:r>
      <w:r>
        <w:rPr>
          <w:w w:val="105"/>
        </w:rPr>
        <w:t>every</w:t>
      </w:r>
      <w:r>
        <w:rPr>
          <w:spacing w:val="-2"/>
          <w:w w:val="105"/>
        </w:rPr>
        <w:t> </w:t>
      </w:r>
      <w:r>
        <w:rPr>
          <w:w w:val="105"/>
        </w:rPr>
        <w:t>point</w:t>
      </w:r>
      <w:r>
        <w:rPr>
          <w:spacing w:val="-2"/>
          <w:w w:val="105"/>
        </w:rPr>
        <w:t> </w:t>
      </w:r>
      <w:r>
        <w:rPr>
          <w:w w:val="105"/>
        </w:rPr>
        <w:t>near</w:t>
      </w:r>
      <w:r>
        <w:rPr>
          <w:spacing w:val="-2"/>
          <w:w w:val="105"/>
        </w:rPr>
        <w:t> </w:t>
      </w:r>
      <w:r>
        <w:rPr>
          <w:w w:val="105"/>
        </w:rPr>
        <w:t>any</w:t>
      </w:r>
      <w:r>
        <w:rPr>
          <w:spacing w:val="-2"/>
          <w:w w:val="105"/>
        </w:rPr>
        <w:t> </w:t>
      </w:r>
      <w:r>
        <w:rPr>
          <w:w w:val="105"/>
        </w:rPr>
        <w:t>river, regardless</w:t>
      </w:r>
      <w:r>
        <w:rPr>
          <w:spacing w:val="-2"/>
          <w:w w:val="105"/>
        </w:rPr>
        <w:t> </w:t>
      </w:r>
      <w:r>
        <w:rPr>
          <w:w w:val="105"/>
        </w:rPr>
        <w:t>of</w:t>
      </w:r>
      <w:r>
        <w:rPr>
          <w:spacing w:val="-2"/>
          <w:w w:val="105"/>
        </w:rPr>
        <w:t> </w:t>
      </w:r>
      <w:r>
        <w:rPr>
          <w:w w:val="105"/>
        </w:rPr>
        <w:t>whether</w:t>
      </w:r>
      <w:r>
        <w:rPr>
          <w:spacing w:val="-2"/>
          <w:w w:val="105"/>
        </w:rPr>
        <w:t> </w:t>
      </w:r>
      <w:r>
        <w:rPr>
          <w:w w:val="105"/>
        </w:rPr>
        <w:t>that</w:t>
      </w:r>
      <w:r>
        <w:rPr>
          <w:spacing w:val="-2"/>
          <w:w w:val="105"/>
        </w:rPr>
        <w:t> </w:t>
      </w:r>
      <w:r>
        <w:rPr>
          <w:w w:val="105"/>
        </w:rPr>
        <w:t>area</w:t>
      </w:r>
      <w:r>
        <w:rPr>
          <w:spacing w:val="-2"/>
          <w:w w:val="105"/>
        </w:rPr>
        <w:t> </w:t>
      </w:r>
      <w:r>
        <w:rPr>
          <w:w w:val="105"/>
        </w:rPr>
        <w:t>has</w:t>
      </w:r>
      <w:r>
        <w:rPr>
          <w:spacing w:val="-2"/>
          <w:w w:val="105"/>
        </w:rPr>
        <w:t> </w:t>
      </w:r>
      <w:r>
        <w:rPr>
          <w:w w:val="105"/>
        </w:rPr>
        <w:t>historically experienced disasters.</w:t>
      </w:r>
      <w:r>
        <w:rPr>
          <w:spacing w:val="39"/>
          <w:w w:val="105"/>
        </w:rPr>
        <w:t> </w:t>
      </w:r>
      <w:r>
        <w:rPr>
          <w:w w:val="105"/>
        </w:rPr>
        <w:t>By combining this covariate with the HSGP learned spatial component— which</w:t>
      </w:r>
      <w:r>
        <w:rPr>
          <w:spacing w:val="40"/>
          <w:w w:val="105"/>
        </w:rPr>
        <w:t> </w:t>
      </w:r>
      <w:r>
        <w:rPr>
          <w:w w:val="105"/>
        </w:rPr>
        <w:t>captures</w:t>
      </w:r>
      <w:r>
        <w:rPr>
          <w:spacing w:val="40"/>
          <w:w w:val="105"/>
        </w:rPr>
        <w:t> </w:t>
      </w:r>
      <w:r>
        <w:rPr>
          <w:w w:val="105"/>
        </w:rPr>
        <w:t>the</w:t>
      </w:r>
      <w:r>
        <w:rPr>
          <w:spacing w:val="40"/>
          <w:w w:val="105"/>
        </w:rPr>
        <w:t> </w:t>
      </w:r>
      <w:r>
        <w:rPr>
          <w:w w:val="105"/>
        </w:rPr>
        <w:t>geographic</w:t>
      </w:r>
      <w:r>
        <w:rPr>
          <w:spacing w:val="40"/>
          <w:w w:val="105"/>
        </w:rPr>
        <w:t> </w:t>
      </w:r>
      <w:r>
        <w:rPr>
          <w:w w:val="105"/>
        </w:rPr>
        <w:t>clustering</w:t>
      </w:r>
      <w:r>
        <w:rPr>
          <w:spacing w:val="40"/>
          <w:w w:val="105"/>
        </w:rPr>
        <w:t> </w:t>
      </w:r>
      <w:r>
        <w:rPr>
          <w:w w:val="105"/>
        </w:rPr>
        <w:t>of</w:t>
      </w:r>
      <w:r>
        <w:rPr>
          <w:spacing w:val="40"/>
          <w:w w:val="105"/>
        </w:rPr>
        <w:t> </w:t>
      </w:r>
      <w:r>
        <w:rPr>
          <w:w w:val="105"/>
        </w:rPr>
        <w:t>past</w:t>
      </w:r>
      <w:r>
        <w:rPr>
          <w:spacing w:val="40"/>
          <w:w w:val="105"/>
        </w:rPr>
        <w:t> </w:t>
      </w:r>
      <w:r>
        <w:rPr>
          <w:w w:val="105"/>
        </w:rPr>
        <w:t>disaster</w:t>
      </w:r>
      <w:r>
        <w:rPr>
          <w:spacing w:val="40"/>
          <w:w w:val="105"/>
        </w:rPr>
        <w:t> </w:t>
      </w:r>
      <w:r>
        <w:rPr>
          <w:w w:val="105"/>
        </w:rPr>
        <w:t>locations—the</w:t>
      </w:r>
      <w:r>
        <w:rPr>
          <w:spacing w:val="40"/>
          <w:w w:val="105"/>
        </w:rPr>
        <w:t> </w:t>
      </w:r>
      <w:r>
        <w:rPr>
          <w:w w:val="105"/>
        </w:rPr>
        <w:t>model</w:t>
      </w:r>
      <w:r>
        <w:rPr>
          <w:spacing w:val="40"/>
          <w:w w:val="105"/>
        </w:rPr>
        <w:t> </w:t>
      </w:r>
      <w:r>
        <w:rPr>
          <w:w w:val="105"/>
        </w:rPr>
        <w:t>can</w:t>
      </w:r>
      <w:r>
        <w:rPr>
          <w:spacing w:val="40"/>
          <w:w w:val="105"/>
        </w:rPr>
        <w:t> </w:t>
      </w:r>
      <w:r>
        <w:rPr>
          <w:w w:val="105"/>
        </w:rPr>
        <w:t>identify that proximity to rivers increases risk only in specific regions where historical disaster patterns confirm</w:t>
      </w:r>
      <w:r>
        <w:rPr>
          <w:w w:val="105"/>
        </w:rPr>
        <w:t> this</w:t>
      </w:r>
      <w:r>
        <w:rPr>
          <w:w w:val="105"/>
        </w:rPr>
        <w:t> relationship.</w:t>
      </w:r>
      <w:r>
        <w:rPr>
          <w:spacing w:val="40"/>
          <w:w w:val="105"/>
        </w:rPr>
        <w:t> </w:t>
      </w:r>
      <w:r>
        <w:rPr>
          <w:w w:val="105"/>
        </w:rPr>
        <w:t>In</w:t>
      </w:r>
      <w:r>
        <w:rPr>
          <w:w w:val="105"/>
        </w:rPr>
        <w:t> areas</w:t>
      </w:r>
      <w:r>
        <w:rPr>
          <w:w w:val="105"/>
        </w:rPr>
        <w:t> where</w:t>
      </w:r>
      <w:r>
        <w:rPr>
          <w:w w:val="105"/>
        </w:rPr>
        <w:t> rivers</w:t>
      </w:r>
      <w:r>
        <w:rPr>
          <w:w w:val="105"/>
        </w:rPr>
        <w:t> are</w:t>
      </w:r>
      <w:r>
        <w:rPr>
          <w:w w:val="105"/>
        </w:rPr>
        <w:t> present</w:t>
      </w:r>
      <w:r>
        <w:rPr>
          <w:w w:val="105"/>
        </w:rPr>
        <w:t> but</w:t>
      </w:r>
      <w:r>
        <w:rPr>
          <w:w w:val="105"/>
        </w:rPr>
        <w:t> disasters</w:t>
      </w:r>
      <w:r>
        <w:rPr>
          <w:w w:val="105"/>
        </w:rPr>
        <w:t> have</w:t>
      </w:r>
      <w:r>
        <w:rPr>
          <w:w w:val="105"/>
        </w:rPr>
        <w:t> not</w:t>
      </w:r>
      <w:r>
        <w:rPr>
          <w:w w:val="105"/>
        </w:rPr>
        <w:t> historically concentrated,</w:t>
      </w:r>
      <w:r>
        <w:rPr>
          <w:w w:val="105"/>
        </w:rPr>
        <w:t> the</w:t>
      </w:r>
      <w:r>
        <w:rPr>
          <w:w w:val="105"/>
        </w:rPr>
        <w:t> HSGP</w:t>
      </w:r>
      <w:r>
        <w:rPr>
          <w:w w:val="105"/>
        </w:rPr>
        <w:t> component</w:t>
      </w:r>
      <w:r>
        <w:rPr>
          <w:w w:val="105"/>
        </w:rPr>
        <w:t> attenuates</w:t>
      </w:r>
      <w:r>
        <w:rPr>
          <w:w w:val="105"/>
        </w:rPr>
        <w:t> the</w:t>
      </w:r>
      <w:r>
        <w:rPr>
          <w:w w:val="105"/>
        </w:rPr>
        <w:t> river-distance</w:t>
      </w:r>
      <w:r>
        <w:rPr>
          <w:w w:val="105"/>
        </w:rPr>
        <w:t> effect,</w:t>
      </w:r>
      <w:r>
        <w:rPr>
          <w:w w:val="105"/>
        </w:rPr>
        <w:t> producing</w:t>
      </w:r>
      <w:r>
        <w:rPr>
          <w:w w:val="105"/>
        </w:rPr>
        <w:t> a</w:t>
      </w:r>
      <w:r>
        <w:rPr>
          <w:w w:val="105"/>
        </w:rPr>
        <w:t> more</w:t>
      </w:r>
      <w:r>
        <w:rPr>
          <w:w w:val="105"/>
        </w:rPr>
        <w:t> nu- anced and accurate risk surface.</w:t>
      </w:r>
      <w:r>
        <w:rPr>
          <w:w w:val="105"/>
        </w:rPr>
        <w:t> This interaction between the data-driven spatial patterns and the</w:t>
      </w:r>
      <w:r>
        <w:rPr>
          <w:w w:val="105"/>
        </w:rPr>
        <w:t> physically</w:t>
      </w:r>
      <w:r>
        <w:rPr>
          <w:w w:val="105"/>
        </w:rPr>
        <w:t> motivated</w:t>
      </w:r>
      <w:r>
        <w:rPr>
          <w:w w:val="105"/>
        </w:rPr>
        <w:t> distance</w:t>
      </w:r>
      <w:r>
        <w:rPr>
          <w:w w:val="105"/>
        </w:rPr>
        <w:t> covariate</w:t>
      </w:r>
      <w:r>
        <w:rPr>
          <w:w w:val="105"/>
        </w:rPr>
        <w:t> is</w:t>
      </w:r>
      <w:r>
        <w:rPr>
          <w:w w:val="105"/>
        </w:rPr>
        <w:t> what</w:t>
      </w:r>
      <w:r>
        <w:rPr>
          <w:w w:val="105"/>
        </w:rPr>
        <w:t> allows</w:t>
      </w:r>
      <w:r>
        <w:rPr>
          <w:w w:val="105"/>
        </w:rPr>
        <w:t> the</w:t>
      </w:r>
      <w:r>
        <w:rPr>
          <w:w w:val="105"/>
        </w:rPr>
        <w:t> model</w:t>
      </w:r>
      <w:r>
        <w:rPr>
          <w:w w:val="105"/>
        </w:rPr>
        <w:t> to</w:t>
      </w:r>
      <w:r>
        <w:rPr>
          <w:w w:val="105"/>
        </w:rPr>
        <w:t> produce</w:t>
      </w:r>
      <w:r>
        <w:rPr>
          <w:w w:val="105"/>
        </w:rPr>
        <w:t> targeted</w:t>
      </w:r>
      <w:r>
        <w:rPr>
          <w:w w:val="105"/>
        </w:rPr>
        <w:t> risk assessments rather than indiscriminate river-proximity alerts.</w:t>
      </w:r>
    </w:p>
    <w:p>
      <w:pPr>
        <w:pStyle w:val="BodyText"/>
        <w:spacing w:line="292" w:lineRule="auto" w:before="147"/>
        <w:ind w:left="709" w:right="563"/>
        <w:jc w:val="both"/>
      </w:pPr>
      <w:r>
        <w:rPr>
          <w:w w:val="105"/>
        </w:rPr>
        <w:t>Because the geospatial model’s output is normalized—each point’s probability is divided by the sum across all points—the spatial risk surface alone does not change in total intensity over time; it</w:t>
      </w:r>
      <w:r>
        <w:rPr>
          <w:w w:val="105"/>
        </w:rPr>
        <w:t> only</w:t>
      </w:r>
      <w:r>
        <w:rPr>
          <w:w w:val="105"/>
        </w:rPr>
        <w:t> describes</w:t>
      </w:r>
      <w:r>
        <w:rPr>
          <w:w w:val="105"/>
        </w:rPr>
        <w:t> the</w:t>
      </w:r>
      <w:r>
        <w:rPr>
          <w:w w:val="105"/>
        </w:rPr>
        <w:t> </w:t>
      </w:r>
      <w:r>
        <w:rPr>
          <w:i/>
          <w:w w:val="105"/>
        </w:rPr>
        <w:t>relative</w:t>
      </w:r>
      <w:r>
        <w:rPr>
          <w:i/>
          <w:w w:val="105"/>
        </w:rPr>
        <w:t> </w:t>
      </w:r>
      <w:r>
        <w:rPr>
          <w:w w:val="105"/>
        </w:rPr>
        <w:t>distribution</w:t>
      </w:r>
      <w:r>
        <w:rPr>
          <w:w w:val="105"/>
        </w:rPr>
        <w:t> of</w:t>
      </w:r>
      <w:r>
        <w:rPr>
          <w:w w:val="105"/>
        </w:rPr>
        <w:t> risk</w:t>
      </w:r>
      <w:r>
        <w:rPr>
          <w:w w:val="105"/>
        </w:rPr>
        <w:t> across</w:t>
      </w:r>
      <w:r>
        <w:rPr>
          <w:w w:val="105"/>
        </w:rPr>
        <w:t> locations.</w:t>
      </w:r>
      <w:r>
        <w:rPr>
          <w:spacing w:val="40"/>
          <w:w w:val="105"/>
        </w:rPr>
        <w:t> </w:t>
      </w:r>
      <w:r>
        <w:rPr>
          <w:w w:val="105"/>
        </w:rPr>
        <w:t>To</w:t>
      </w:r>
      <w:r>
        <w:rPr>
          <w:w w:val="105"/>
        </w:rPr>
        <w:t> understand</w:t>
      </w:r>
      <w:r>
        <w:rPr>
          <w:w w:val="105"/>
        </w:rPr>
        <w:t> how</w:t>
      </w:r>
      <w:r>
        <w:rPr>
          <w:w w:val="105"/>
        </w:rPr>
        <w:t> </w:t>
      </w:r>
      <w:r>
        <w:rPr>
          <w:i/>
          <w:w w:val="105"/>
        </w:rPr>
        <w:t>absolute </w:t>
      </w:r>
      <w:r>
        <w:rPr>
          <w:w w:val="105"/>
        </w:rPr>
        <w:t>geospatial</w:t>
      </w:r>
      <w:r>
        <w:rPr>
          <w:w w:val="105"/>
        </w:rPr>
        <w:t> risk</w:t>
      </w:r>
      <w:r>
        <w:rPr>
          <w:w w:val="105"/>
        </w:rPr>
        <w:t> evolves,</w:t>
      </w:r>
      <w:r>
        <w:rPr>
          <w:w w:val="105"/>
        </w:rPr>
        <w:t> we</w:t>
      </w:r>
      <w:r>
        <w:rPr>
          <w:w w:val="105"/>
        </w:rPr>
        <w:t> multiply</w:t>
      </w:r>
      <w:r>
        <w:rPr>
          <w:w w:val="105"/>
        </w:rPr>
        <w:t> each</w:t>
      </w:r>
      <w:r>
        <w:rPr>
          <w:w w:val="105"/>
        </w:rPr>
        <w:t> point’s</w:t>
      </w:r>
      <w:r>
        <w:rPr>
          <w:w w:val="105"/>
        </w:rPr>
        <w:t> local</w:t>
      </w:r>
      <w:r>
        <w:rPr>
          <w:w w:val="105"/>
        </w:rPr>
        <w:t> probability</w:t>
      </w:r>
      <w:r>
        <w:rPr>
          <w:w w:val="105"/>
        </w:rPr>
        <w:t> by</w:t>
      </w:r>
      <w:r>
        <w:rPr>
          <w:w w:val="105"/>
        </w:rPr>
        <w:t> the</w:t>
      </w:r>
      <w:r>
        <w:rPr>
          <w:w w:val="105"/>
        </w:rPr>
        <w:t> country’s</w:t>
      </w:r>
      <w:r>
        <w:rPr>
          <w:w w:val="105"/>
        </w:rPr>
        <w:t> projected number</w:t>
      </w:r>
      <w:r>
        <w:rPr>
          <w:w w:val="105"/>
        </w:rPr>
        <w:t> of</w:t>
      </w:r>
      <w:r>
        <w:rPr>
          <w:w w:val="105"/>
        </w:rPr>
        <w:t> disasters</w:t>
      </w:r>
      <w:r>
        <w:rPr>
          <w:w w:val="105"/>
        </w:rPr>
        <w:t> for</w:t>
      </w:r>
      <w:r>
        <w:rPr>
          <w:w w:val="105"/>
        </w:rPr>
        <w:t> that</w:t>
      </w:r>
      <w:r>
        <w:rPr>
          <w:w w:val="105"/>
        </w:rPr>
        <w:t> year,</w:t>
      </w:r>
      <w:r>
        <w:rPr>
          <w:w w:val="105"/>
        </w:rPr>
        <w:t> yielding</w:t>
      </w:r>
      <w:r>
        <w:rPr>
          <w:w w:val="105"/>
        </w:rPr>
        <w:t> the</w:t>
      </w:r>
      <w:r>
        <w:rPr>
          <w:w w:val="105"/>
        </w:rPr>
        <w:t> expected</w:t>
      </w:r>
      <w:r>
        <w:rPr>
          <w:w w:val="105"/>
        </w:rPr>
        <w:t> number</w:t>
      </w:r>
      <w:r>
        <w:rPr>
          <w:w w:val="105"/>
        </w:rPr>
        <w:t> of</w:t>
      </w:r>
      <w:r>
        <w:rPr>
          <w:w w:val="105"/>
        </w:rPr>
        <w:t> events</w:t>
      </w:r>
      <w:r>
        <w:rPr>
          <w:w w:val="105"/>
        </w:rPr>
        <w:t> at</w:t>
      </w:r>
      <w:r>
        <w:rPr>
          <w:w w:val="105"/>
        </w:rPr>
        <w:t> each</w:t>
      </w:r>
      <w:r>
        <w:rPr>
          <w:w w:val="105"/>
        </w:rPr>
        <w:t> location. Figure</w:t>
      </w:r>
      <w:r>
        <w:rPr>
          <w:w w:val="105"/>
        </w:rPr>
        <w:t> </w:t>
      </w:r>
      <w:hyperlink w:history="true" w:anchor="_bookmark12">
        <w:r>
          <w:rPr>
            <w:color w:val="002E6C"/>
            <w:w w:val="105"/>
          </w:rPr>
          <w:t>11</w:t>
        </w:r>
      </w:hyperlink>
      <w:r>
        <w:rPr>
          <w:color w:val="002E6C"/>
          <w:w w:val="105"/>
        </w:rPr>
        <w:t> </w:t>
      </w:r>
      <w:r>
        <w:rPr>
          <w:w w:val="105"/>
        </w:rPr>
        <w:t>shows</w:t>
      </w:r>
      <w:r>
        <w:rPr>
          <w:w w:val="105"/>
        </w:rPr>
        <w:t> how</w:t>
      </w:r>
      <w:r>
        <w:rPr>
          <w:w w:val="105"/>
        </w:rPr>
        <w:t> this</w:t>
      </w:r>
      <w:r>
        <w:rPr>
          <w:w w:val="105"/>
        </w:rPr>
        <w:t> expected</w:t>
      </w:r>
      <w:r>
        <w:rPr>
          <w:w w:val="105"/>
        </w:rPr>
        <w:t> count</w:t>
      </w:r>
      <w:r>
        <w:rPr>
          <w:w w:val="105"/>
        </w:rPr>
        <w:t> increases</w:t>
      </w:r>
      <w:r>
        <w:rPr>
          <w:w w:val="105"/>
        </w:rPr>
        <w:t> over</w:t>
      </w:r>
      <w:r>
        <w:rPr>
          <w:w w:val="105"/>
        </w:rPr>
        <w:t> the</w:t>
      </w:r>
      <w:r>
        <w:rPr>
          <w:w w:val="105"/>
        </w:rPr>
        <w:t> coming</w:t>
      </w:r>
      <w:r>
        <w:rPr>
          <w:w w:val="105"/>
        </w:rPr>
        <w:t> decades,</w:t>
      </w:r>
      <w:r>
        <w:rPr>
          <w:w w:val="105"/>
        </w:rPr>
        <w:t> reflecting</w:t>
      </w:r>
      <w:r>
        <w:rPr>
          <w:w w:val="105"/>
        </w:rPr>
        <w:t> the combined</w:t>
      </w:r>
      <w:r>
        <w:rPr>
          <w:spacing w:val="-3"/>
          <w:w w:val="105"/>
        </w:rPr>
        <w:t> </w:t>
      </w:r>
      <w:r>
        <w:rPr>
          <w:w w:val="105"/>
        </w:rPr>
        <w:t>effect</w:t>
      </w:r>
      <w:r>
        <w:rPr>
          <w:spacing w:val="-3"/>
          <w:w w:val="105"/>
        </w:rPr>
        <w:t> </w:t>
      </w:r>
      <w:r>
        <w:rPr>
          <w:w w:val="105"/>
        </w:rPr>
        <w:t>of</w:t>
      </w:r>
      <w:r>
        <w:rPr>
          <w:spacing w:val="-3"/>
          <w:w w:val="105"/>
        </w:rPr>
        <w:t> </w:t>
      </w:r>
      <w:r>
        <w:rPr>
          <w:w w:val="105"/>
        </w:rPr>
        <w:t>rising</w:t>
      </w:r>
      <w:r>
        <w:rPr>
          <w:spacing w:val="-3"/>
          <w:w w:val="105"/>
        </w:rPr>
        <w:t> </w:t>
      </w:r>
      <w:r>
        <w:rPr>
          <w:w w:val="105"/>
        </w:rPr>
        <w:t>CO</w:t>
      </w:r>
      <w:r>
        <w:rPr>
          <w:rFonts w:ascii="Trebuchet MS" w:hAnsi="Trebuchet MS"/>
          <w:w w:val="105"/>
          <w:vertAlign w:val="subscript"/>
        </w:rPr>
        <w:t>2</w:t>
      </w:r>
      <w:r>
        <w:rPr>
          <w:w w:val="105"/>
          <w:vertAlign w:val="baseline"/>
        </w:rPr>
        <w:t>, warming</w:t>
      </w:r>
      <w:r>
        <w:rPr>
          <w:spacing w:val="-3"/>
          <w:w w:val="105"/>
          <w:vertAlign w:val="baseline"/>
        </w:rPr>
        <w:t> </w:t>
      </w:r>
      <w:r>
        <w:rPr>
          <w:w w:val="105"/>
          <w:vertAlign w:val="baseline"/>
        </w:rPr>
        <w:t>oceans, and</w:t>
      </w:r>
      <w:r>
        <w:rPr>
          <w:spacing w:val="-3"/>
          <w:w w:val="105"/>
          <w:vertAlign w:val="baseline"/>
        </w:rPr>
        <w:t> </w:t>
      </w:r>
      <w:r>
        <w:rPr>
          <w:w w:val="105"/>
          <w:vertAlign w:val="baseline"/>
        </w:rPr>
        <w:t>growing</w:t>
      </w:r>
      <w:r>
        <w:rPr>
          <w:spacing w:val="-3"/>
          <w:w w:val="105"/>
          <w:vertAlign w:val="baseline"/>
        </w:rPr>
        <w:t> </w:t>
      </w:r>
      <w:r>
        <w:rPr>
          <w:w w:val="105"/>
          <w:vertAlign w:val="baseline"/>
        </w:rPr>
        <w:t>population</w:t>
      </w:r>
      <w:r>
        <w:rPr>
          <w:spacing w:val="-3"/>
          <w:w w:val="105"/>
          <w:vertAlign w:val="baseline"/>
        </w:rPr>
        <w:t> </w:t>
      </w:r>
      <w:r>
        <w:rPr>
          <w:w w:val="105"/>
          <w:vertAlign w:val="baseline"/>
        </w:rPr>
        <w:t>exposure.</w:t>
      </w:r>
      <w:r>
        <w:rPr>
          <w:spacing w:val="27"/>
          <w:w w:val="105"/>
          <w:vertAlign w:val="baseline"/>
        </w:rPr>
        <w:t> </w:t>
      </w:r>
      <w:r>
        <w:rPr>
          <w:w w:val="105"/>
          <w:vertAlign w:val="baseline"/>
        </w:rPr>
        <w:t>The</w:t>
      </w:r>
      <w:r>
        <w:rPr>
          <w:spacing w:val="-3"/>
          <w:w w:val="105"/>
          <w:vertAlign w:val="baseline"/>
        </w:rPr>
        <w:t> </w:t>
      </w:r>
      <w:r>
        <w:rPr>
          <w:w w:val="105"/>
          <w:vertAlign w:val="baseline"/>
        </w:rPr>
        <w:t>temporal evolution</w:t>
      </w:r>
      <w:r>
        <w:rPr>
          <w:spacing w:val="32"/>
          <w:w w:val="105"/>
          <w:vertAlign w:val="baseline"/>
        </w:rPr>
        <w:t> </w:t>
      </w:r>
      <w:r>
        <w:rPr>
          <w:w w:val="105"/>
          <w:vertAlign w:val="baseline"/>
        </w:rPr>
        <w:t>reveals</w:t>
      </w:r>
      <w:r>
        <w:rPr>
          <w:spacing w:val="34"/>
          <w:w w:val="105"/>
          <w:vertAlign w:val="baseline"/>
        </w:rPr>
        <w:t> </w:t>
      </w:r>
      <w:r>
        <w:rPr>
          <w:w w:val="105"/>
          <w:vertAlign w:val="baseline"/>
        </w:rPr>
        <w:t>that</w:t>
      </w:r>
      <w:r>
        <w:rPr>
          <w:spacing w:val="34"/>
          <w:w w:val="105"/>
          <w:vertAlign w:val="baseline"/>
        </w:rPr>
        <w:t> </w:t>
      </w:r>
      <w:r>
        <w:rPr>
          <w:w w:val="105"/>
          <w:vertAlign w:val="baseline"/>
        </w:rPr>
        <w:t>risk</w:t>
      </w:r>
      <w:r>
        <w:rPr>
          <w:spacing w:val="35"/>
          <w:w w:val="105"/>
          <w:vertAlign w:val="baseline"/>
        </w:rPr>
        <w:t> </w:t>
      </w:r>
      <w:r>
        <w:rPr>
          <w:w w:val="105"/>
          <w:vertAlign w:val="baseline"/>
        </w:rPr>
        <w:t>intensifies</w:t>
      </w:r>
      <w:r>
        <w:rPr>
          <w:spacing w:val="34"/>
          <w:w w:val="105"/>
          <w:vertAlign w:val="baseline"/>
        </w:rPr>
        <w:t> </w:t>
      </w:r>
      <w:r>
        <w:rPr>
          <w:w w:val="105"/>
          <w:vertAlign w:val="baseline"/>
        </w:rPr>
        <w:t>most</w:t>
      </w:r>
      <w:r>
        <w:rPr>
          <w:spacing w:val="34"/>
          <w:w w:val="105"/>
          <w:vertAlign w:val="baseline"/>
        </w:rPr>
        <w:t> </w:t>
      </w:r>
      <w:r>
        <w:rPr>
          <w:w w:val="105"/>
          <w:vertAlign w:val="baseline"/>
        </w:rPr>
        <w:t>in</w:t>
      </w:r>
      <w:r>
        <w:rPr>
          <w:spacing w:val="35"/>
          <w:w w:val="105"/>
          <w:vertAlign w:val="baseline"/>
        </w:rPr>
        <w:t> </w:t>
      </w:r>
      <w:r>
        <w:rPr>
          <w:w w:val="105"/>
          <w:vertAlign w:val="baseline"/>
        </w:rPr>
        <w:t>areas</w:t>
      </w:r>
      <w:r>
        <w:rPr>
          <w:spacing w:val="34"/>
          <w:w w:val="105"/>
          <w:vertAlign w:val="baseline"/>
        </w:rPr>
        <w:t> </w:t>
      </w:r>
      <w:r>
        <w:rPr>
          <w:w w:val="105"/>
          <w:vertAlign w:val="baseline"/>
        </w:rPr>
        <w:t>that</w:t>
      </w:r>
      <w:r>
        <w:rPr>
          <w:spacing w:val="34"/>
          <w:w w:val="105"/>
          <w:vertAlign w:val="baseline"/>
        </w:rPr>
        <w:t> </w:t>
      </w:r>
      <w:r>
        <w:rPr>
          <w:w w:val="105"/>
          <w:vertAlign w:val="baseline"/>
        </w:rPr>
        <w:t>are</w:t>
      </w:r>
      <w:r>
        <w:rPr>
          <w:spacing w:val="35"/>
          <w:w w:val="105"/>
          <w:vertAlign w:val="baseline"/>
        </w:rPr>
        <w:t> </w:t>
      </w:r>
      <w:r>
        <w:rPr>
          <w:w w:val="105"/>
          <w:vertAlign w:val="baseline"/>
        </w:rPr>
        <w:t>already</w:t>
      </w:r>
      <w:r>
        <w:rPr>
          <w:spacing w:val="35"/>
          <w:w w:val="105"/>
          <w:vertAlign w:val="baseline"/>
        </w:rPr>
        <w:t> </w:t>
      </w:r>
      <w:r>
        <w:rPr>
          <w:w w:val="105"/>
          <w:vertAlign w:val="baseline"/>
        </w:rPr>
        <w:t>the</w:t>
      </w:r>
      <w:r>
        <w:rPr>
          <w:spacing w:val="34"/>
          <w:w w:val="105"/>
          <w:vertAlign w:val="baseline"/>
        </w:rPr>
        <w:t> </w:t>
      </w:r>
      <w:r>
        <w:rPr>
          <w:w w:val="105"/>
          <w:vertAlign w:val="baseline"/>
        </w:rPr>
        <w:t>most</w:t>
      </w:r>
      <w:r>
        <w:rPr>
          <w:spacing w:val="35"/>
          <w:w w:val="105"/>
          <w:vertAlign w:val="baseline"/>
        </w:rPr>
        <w:t> </w:t>
      </w:r>
      <w:r>
        <w:rPr>
          <w:w w:val="105"/>
          <w:vertAlign w:val="baseline"/>
        </w:rPr>
        <w:t>vulnerable—</w:t>
      </w:r>
      <w:r>
        <w:rPr>
          <w:spacing w:val="-10"/>
          <w:w w:val="105"/>
          <w:vertAlign w:val="baseline"/>
        </w:rPr>
        <w:t>a</w:t>
      </w:r>
    </w:p>
    <w:p>
      <w:pPr>
        <w:pStyle w:val="BodyText"/>
        <w:spacing w:after="0" w:line="292" w:lineRule="auto"/>
        <w:jc w:val="both"/>
        <w:sectPr>
          <w:pgSz w:w="11910" w:h="16840"/>
          <w:pgMar w:header="0" w:footer="783" w:top="1520" w:bottom="980" w:left="708" w:right="850"/>
        </w:sectPr>
      </w:pPr>
    </w:p>
    <w:p>
      <w:pPr>
        <w:pStyle w:val="BodyText"/>
        <w:spacing w:line="292" w:lineRule="auto" w:before="29"/>
        <w:ind w:left="709" w:right="564"/>
        <w:jc w:val="both"/>
      </w:pPr>
      <w:r>
        <w:rPr>
          <w:w w:val="105"/>
        </w:rPr>
        <w:t>pattern</w:t>
      </w:r>
      <w:r>
        <w:rPr>
          <w:spacing w:val="-9"/>
          <w:w w:val="105"/>
        </w:rPr>
        <w:t> </w:t>
      </w:r>
      <w:r>
        <w:rPr>
          <w:w w:val="105"/>
        </w:rPr>
        <w:t>of</w:t>
      </w:r>
      <w:r>
        <w:rPr>
          <w:spacing w:val="-9"/>
          <w:w w:val="105"/>
        </w:rPr>
        <w:t> </w:t>
      </w:r>
      <w:r>
        <w:rPr>
          <w:w w:val="105"/>
        </w:rPr>
        <w:t>compound</w:t>
      </w:r>
      <w:r>
        <w:rPr>
          <w:spacing w:val="-9"/>
          <w:w w:val="105"/>
        </w:rPr>
        <w:t> </w:t>
      </w:r>
      <w:r>
        <w:rPr>
          <w:w w:val="105"/>
        </w:rPr>
        <w:t>disadvantage</w:t>
      </w:r>
      <w:r>
        <w:rPr>
          <w:spacing w:val="-9"/>
          <w:w w:val="105"/>
        </w:rPr>
        <w:t> </w:t>
      </w:r>
      <w:r>
        <w:rPr>
          <w:w w:val="105"/>
        </w:rPr>
        <w:t>where</w:t>
      </w:r>
      <w:r>
        <w:rPr>
          <w:spacing w:val="-9"/>
          <w:w w:val="105"/>
        </w:rPr>
        <w:t> </w:t>
      </w:r>
      <w:r>
        <w:rPr>
          <w:w w:val="105"/>
        </w:rPr>
        <w:t>the</w:t>
      </w:r>
      <w:r>
        <w:rPr>
          <w:spacing w:val="-9"/>
          <w:w w:val="105"/>
        </w:rPr>
        <w:t> </w:t>
      </w:r>
      <w:r>
        <w:rPr>
          <w:w w:val="105"/>
        </w:rPr>
        <w:t>communities</w:t>
      </w:r>
      <w:r>
        <w:rPr>
          <w:spacing w:val="-9"/>
          <w:w w:val="105"/>
        </w:rPr>
        <w:t> </w:t>
      </w:r>
      <w:r>
        <w:rPr>
          <w:w w:val="105"/>
        </w:rPr>
        <w:t>most</w:t>
      </w:r>
      <w:r>
        <w:rPr>
          <w:spacing w:val="-9"/>
          <w:w w:val="105"/>
        </w:rPr>
        <w:t> </w:t>
      </w:r>
      <w:r>
        <w:rPr>
          <w:w w:val="105"/>
        </w:rPr>
        <w:t>exposed</w:t>
      </w:r>
      <w:r>
        <w:rPr>
          <w:spacing w:val="-9"/>
          <w:w w:val="105"/>
        </w:rPr>
        <w:t> </w:t>
      </w:r>
      <w:r>
        <w:rPr>
          <w:w w:val="105"/>
        </w:rPr>
        <w:t>to</w:t>
      </w:r>
      <w:r>
        <w:rPr>
          <w:spacing w:val="-9"/>
          <w:w w:val="105"/>
        </w:rPr>
        <w:t> </w:t>
      </w:r>
      <w:r>
        <w:rPr>
          <w:w w:val="105"/>
        </w:rPr>
        <w:t>current</w:t>
      </w:r>
      <w:r>
        <w:rPr>
          <w:spacing w:val="-9"/>
          <w:w w:val="105"/>
        </w:rPr>
        <w:t> </w:t>
      </w:r>
      <w:r>
        <w:rPr>
          <w:w w:val="105"/>
        </w:rPr>
        <w:t>risk</w:t>
      </w:r>
      <w:r>
        <w:rPr>
          <w:spacing w:val="-9"/>
          <w:w w:val="105"/>
        </w:rPr>
        <w:t> </w:t>
      </w:r>
      <w:r>
        <w:rPr>
          <w:w w:val="105"/>
        </w:rPr>
        <w:t>face</w:t>
      </w:r>
      <w:r>
        <w:rPr>
          <w:spacing w:val="-9"/>
          <w:w w:val="105"/>
        </w:rPr>
        <w:t> </w:t>
      </w:r>
      <w:r>
        <w:rPr>
          <w:w w:val="105"/>
        </w:rPr>
        <w:t>the steepest future increases.</w:t>
      </w:r>
    </w:p>
    <w:p>
      <w:pPr>
        <w:pStyle w:val="BodyText"/>
        <w:spacing w:before="9"/>
        <w:rPr>
          <w:sz w:val="20"/>
        </w:rPr>
      </w:pPr>
      <w:r>
        <w:rPr>
          <w:sz w:val="20"/>
        </w:rPr>
        <w:drawing>
          <wp:anchor distT="0" distB="0" distL="0" distR="0" allowOverlap="1" layoutInCell="1" locked="0" behindDoc="1" simplePos="0" relativeHeight="487591424">
            <wp:simplePos x="0" y="0"/>
            <wp:positionH relativeFrom="page">
              <wp:posOffset>1022635</wp:posOffset>
            </wp:positionH>
            <wp:positionV relativeFrom="paragraph">
              <wp:posOffset>176546</wp:posOffset>
            </wp:positionV>
            <wp:extent cx="5640704" cy="220027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640704" cy="2200275"/>
                    </a:xfrm>
                    <a:prstGeom prst="rect">
                      <a:avLst/>
                    </a:prstGeom>
                  </pic:spPr>
                </pic:pic>
              </a:graphicData>
            </a:graphic>
          </wp:anchor>
        </w:drawing>
      </w:r>
    </w:p>
    <w:p>
      <w:pPr>
        <w:spacing w:line="235" w:lineRule="auto" w:before="253"/>
        <w:ind w:left="709" w:right="564" w:firstLine="0"/>
        <w:jc w:val="both"/>
        <w:rPr>
          <w:sz w:val="20"/>
        </w:rPr>
      </w:pPr>
      <w:bookmarkStart w:name="_bookmark12" w:id="26"/>
      <w:bookmarkEnd w:id="26"/>
      <w:r>
        <w:rPr/>
      </w:r>
      <w:r>
        <w:rPr>
          <w:b/>
          <w:w w:val="105"/>
          <w:sz w:val="20"/>
        </w:rPr>
        <w:t>Figure</w:t>
      </w:r>
      <w:r>
        <w:rPr>
          <w:b/>
          <w:spacing w:val="40"/>
          <w:w w:val="105"/>
          <w:sz w:val="20"/>
        </w:rPr>
        <w:t> </w:t>
      </w:r>
      <w:r>
        <w:rPr>
          <w:b/>
          <w:w w:val="105"/>
          <w:sz w:val="20"/>
        </w:rPr>
        <w:t>11:</w:t>
      </w:r>
      <w:r>
        <w:rPr>
          <w:b/>
          <w:spacing w:val="80"/>
          <w:w w:val="105"/>
          <w:sz w:val="20"/>
        </w:rPr>
        <w:t> </w:t>
      </w:r>
      <w:r>
        <w:rPr>
          <w:w w:val="105"/>
          <w:sz w:val="20"/>
        </w:rPr>
        <w:t>Expected</w:t>
      </w:r>
      <w:r>
        <w:rPr>
          <w:spacing w:val="40"/>
          <w:w w:val="105"/>
          <w:sz w:val="20"/>
        </w:rPr>
        <w:t> </w:t>
      </w:r>
      <w:r>
        <w:rPr>
          <w:w w:val="105"/>
          <w:sz w:val="20"/>
        </w:rPr>
        <w:t>number</w:t>
      </w:r>
      <w:r>
        <w:rPr>
          <w:spacing w:val="40"/>
          <w:w w:val="105"/>
          <w:sz w:val="20"/>
        </w:rPr>
        <w:t> </w:t>
      </w:r>
      <w:r>
        <w:rPr>
          <w:w w:val="105"/>
          <w:sz w:val="20"/>
        </w:rPr>
        <w:t>of</w:t>
      </w:r>
      <w:r>
        <w:rPr>
          <w:spacing w:val="40"/>
          <w:w w:val="105"/>
          <w:sz w:val="20"/>
        </w:rPr>
        <w:t> </w:t>
      </w:r>
      <w:r>
        <w:rPr>
          <w:w w:val="105"/>
          <w:sz w:val="20"/>
        </w:rPr>
        <w:t>disasters</w:t>
      </w:r>
      <w:r>
        <w:rPr>
          <w:spacing w:val="40"/>
          <w:w w:val="105"/>
          <w:sz w:val="20"/>
        </w:rPr>
        <w:t> </w:t>
      </w:r>
      <w:r>
        <w:rPr>
          <w:w w:val="105"/>
          <w:sz w:val="20"/>
        </w:rPr>
        <w:t>at</w:t>
      </w:r>
      <w:r>
        <w:rPr>
          <w:spacing w:val="40"/>
          <w:w w:val="105"/>
          <w:sz w:val="20"/>
        </w:rPr>
        <w:t> </w:t>
      </w:r>
      <w:r>
        <w:rPr>
          <w:w w:val="105"/>
          <w:sz w:val="20"/>
        </w:rPr>
        <w:t>each</w:t>
      </w:r>
      <w:r>
        <w:rPr>
          <w:spacing w:val="40"/>
          <w:w w:val="105"/>
          <w:sz w:val="20"/>
        </w:rPr>
        <w:t> </w:t>
      </w:r>
      <w:r>
        <w:rPr>
          <w:w w:val="105"/>
          <w:sz w:val="20"/>
        </w:rPr>
        <w:t>point</w:t>
      </w:r>
      <w:r>
        <w:rPr>
          <w:spacing w:val="40"/>
          <w:w w:val="105"/>
          <w:sz w:val="20"/>
        </w:rPr>
        <w:t> </w:t>
      </w:r>
      <w:r>
        <w:rPr>
          <w:w w:val="105"/>
          <w:sz w:val="20"/>
        </w:rPr>
        <w:t>in</w:t>
      </w:r>
      <w:r>
        <w:rPr>
          <w:spacing w:val="40"/>
          <w:w w:val="105"/>
          <w:sz w:val="20"/>
        </w:rPr>
        <w:t> </w:t>
      </w:r>
      <w:r>
        <w:rPr>
          <w:w w:val="105"/>
          <w:sz w:val="20"/>
        </w:rPr>
        <w:t>Lao</w:t>
      </w:r>
      <w:r>
        <w:rPr>
          <w:spacing w:val="40"/>
          <w:w w:val="105"/>
          <w:sz w:val="20"/>
        </w:rPr>
        <w:t> </w:t>
      </w:r>
      <w:r>
        <w:rPr>
          <w:w w:val="105"/>
          <w:sz w:val="20"/>
        </w:rPr>
        <w:t>PDR,</w:t>
      </w:r>
      <w:r>
        <w:rPr>
          <w:spacing w:val="40"/>
          <w:w w:val="105"/>
          <w:sz w:val="20"/>
        </w:rPr>
        <w:t> </w:t>
      </w:r>
      <w:r>
        <w:rPr>
          <w:w w:val="105"/>
          <w:sz w:val="20"/>
        </w:rPr>
        <w:t>projected</w:t>
      </w:r>
      <w:r>
        <w:rPr>
          <w:spacing w:val="40"/>
          <w:w w:val="105"/>
          <w:sz w:val="20"/>
        </w:rPr>
        <w:t> </w:t>
      </w:r>
      <w:r>
        <w:rPr>
          <w:w w:val="105"/>
          <w:sz w:val="20"/>
        </w:rPr>
        <w:t>over</w:t>
      </w:r>
      <w:r>
        <w:rPr>
          <w:spacing w:val="40"/>
          <w:w w:val="105"/>
          <w:sz w:val="20"/>
        </w:rPr>
        <w:t> </w:t>
      </w:r>
      <w:r>
        <w:rPr>
          <w:w w:val="105"/>
          <w:sz w:val="20"/>
        </w:rPr>
        <w:t>time.</w:t>
      </w:r>
      <w:r>
        <w:rPr>
          <w:spacing w:val="80"/>
          <w:w w:val="105"/>
          <w:sz w:val="20"/>
        </w:rPr>
        <w:t> </w:t>
      </w:r>
      <w:r>
        <w:rPr>
          <w:w w:val="105"/>
          <w:sz w:val="20"/>
        </w:rPr>
        <w:t>The</w:t>
      </w:r>
      <w:r>
        <w:rPr>
          <w:spacing w:val="40"/>
          <w:w w:val="105"/>
          <w:sz w:val="20"/>
        </w:rPr>
        <w:t> </w:t>
      </w:r>
      <w:r>
        <w:rPr>
          <w:w w:val="105"/>
          <w:sz w:val="20"/>
        </w:rPr>
        <w:t>maps show how local exposure intensifies as climate and demographic trends continue.</w:t>
      </w:r>
    </w:p>
    <w:p>
      <w:pPr>
        <w:pStyle w:val="BodyText"/>
        <w:rPr>
          <w:sz w:val="20"/>
        </w:rPr>
      </w:pPr>
    </w:p>
    <w:p>
      <w:pPr>
        <w:pStyle w:val="BodyText"/>
        <w:spacing w:before="25"/>
        <w:rPr>
          <w:sz w:val="20"/>
        </w:rPr>
      </w:pPr>
    </w:p>
    <w:p>
      <w:pPr>
        <w:pStyle w:val="BodyText"/>
        <w:spacing w:line="292" w:lineRule="auto"/>
        <w:ind w:left="709" w:right="564"/>
        <w:jc w:val="both"/>
      </w:pPr>
      <w:r>
        <w:rPr>
          <w:w w:val="105"/>
        </w:rPr>
        <w:t>These baseline results establish that Lao PDR faces a significant and growing climate risk under current trends.</w:t>
      </w:r>
      <w:r>
        <w:rPr>
          <w:w w:val="105"/>
        </w:rPr>
        <w:t> In the following sections, we examine how alternative global emission pathways </w:t>
      </w:r>
      <w:bookmarkStart w:name="Results: CO2 Scenario Analysis" w:id="27"/>
      <w:bookmarkEnd w:id="27"/>
      <w:r>
        <w:rPr>
          <w:w w:val="105"/>
        </w:rPr>
        <w:t>and</w:t>
      </w:r>
      <w:r>
        <w:rPr>
          <w:w w:val="105"/>
        </w:rPr>
        <w:t> local infrastructure interventions can alter this trajectory.</w:t>
      </w:r>
    </w:p>
    <w:p>
      <w:pPr>
        <w:pStyle w:val="BodyText"/>
        <w:spacing w:before="112"/>
      </w:pPr>
    </w:p>
    <w:p>
      <w:pPr>
        <w:pStyle w:val="Heading1"/>
        <w:numPr>
          <w:ilvl w:val="0"/>
          <w:numId w:val="1"/>
        </w:numPr>
        <w:tabs>
          <w:tab w:pos="1193" w:val="left" w:leader="none"/>
        </w:tabs>
        <w:spacing w:line="240" w:lineRule="auto" w:before="0" w:after="0"/>
        <w:ind w:left="1193" w:right="0" w:hanging="484"/>
        <w:jc w:val="left"/>
      </w:pPr>
      <w:r>
        <w:rPr>
          <w:color w:val="002E6C"/>
          <w:w w:val="125"/>
        </w:rPr>
        <w:t>Results:</w:t>
      </w:r>
      <w:r>
        <w:rPr>
          <w:color w:val="002E6C"/>
          <w:spacing w:val="53"/>
          <w:w w:val="125"/>
        </w:rPr>
        <w:t> </w:t>
      </w:r>
      <w:r>
        <w:rPr>
          <w:color w:val="002E6C"/>
          <w:w w:val="125"/>
        </w:rPr>
        <w:t>CO</w:t>
      </w:r>
      <w:r>
        <w:rPr>
          <w:color w:val="002E6C"/>
          <w:w w:val="125"/>
          <w:vertAlign w:val="subscript"/>
        </w:rPr>
        <w:t>2</w:t>
      </w:r>
      <w:r>
        <w:rPr>
          <w:color w:val="002E6C"/>
          <w:spacing w:val="28"/>
          <w:w w:val="125"/>
          <w:vertAlign w:val="baseline"/>
        </w:rPr>
        <w:t> </w:t>
      </w:r>
      <w:r>
        <w:rPr>
          <w:color w:val="002E6C"/>
          <w:w w:val="125"/>
          <w:vertAlign w:val="baseline"/>
        </w:rPr>
        <w:t>Scenario</w:t>
      </w:r>
      <w:r>
        <w:rPr>
          <w:color w:val="002E6C"/>
          <w:spacing w:val="20"/>
          <w:w w:val="125"/>
          <w:vertAlign w:val="baseline"/>
        </w:rPr>
        <w:t> </w:t>
      </w:r>
      <w:r>
        <w:rPr>
          <w:color w:val="002E6C"/>
          <w:spacing w:val="-2"/>
          <w:w w:val="125"/>
          <w:vertAlign w:val="baseline"/>
        </w:rPr>
        <w:t>Analysis</w:t>
      </w:r>
    </w:p>
    <w:p>
      <w:pPr>
        <w:pStyle w:val="Heading2"/>
        <w:numPr>
          <w:ilvl w:val="1"/>
          <w:numId w:val="1"/>
        </w:numPr>
        <w:tabs>
          <w:tab w:pos="1321" w:val="left" w:leader="none"/>
        </w:tabs>
        <w:spacing w:line="240" w:lineRule="auto" w:before="300" w:after="0"/>
        <w:ind w:left="1321" w:right="0" w:hanging="612"/>
        <w:jc w:val="left"/>
      </w:pPr>
      <w:bookmarkStart w:name="Impact on Disaster Frequency and Severit" w:id="28"/>
      <w:bookmarkEnd w:id="28"/>
      <w:r>
        <w:rPr>
          <w:b w:val="0"/>
        </w:rPr>
      </w:r>
      <w:r>
        <w:rPr>
          <w:color w:val="006BB6"/>
          <w:w w:val="115"/>
        </w:rPr>
        <w:t>Impact</w:t>
      </w:r>
      <w:r>
        <w:rPr>
          <w:color w:val="006BB6"/>
          <w:spacing w:val="34"/>
          <w:w w:val="115"/>
        </w:rPr>
        <w:t> </w:t>
      </w:r>
      <w:r>
        <w:rPr>
          <w:color w:val="006BB6"/>
          <w:w w:val="115"/>
        </w:rPr>
        <w:t>on</w:t>
      </w:r>
      <w:r>
        <w:rPr>
          <w:color w:val="006BB6"/>
          <w:spacing w:val="35"/>
          <w:w w:val="115"/>
        </w:rPr>
        <w:t> </w:t>
      </w:r>
      <w:r>
        <w:rPr>
          <w:color w:val="006BB6"/>
          <w:w w:val="115"/>
        </w:rPr>
        <w:t>Disaster</w:t>
      </w:r>
      <w:r>
        <w:rPr>
          <w:color w:val="006BB6"/>
          <w:spacing w:val="35"/>
          <w:w w:val="115"/>
        </w:rPr>
        <w:t> </w:t>
      </w:r>
      <w:r>
        <w:rPr>
          <w:color w:val="006BB6"/>
          <w:w w:val="115"/>
        </w:rPr>
        <w:t>Frequency</w:t>
      </w:r>
      <w:r>
        <w:rPr>
          <w:color w:val="006BB6"/>
          <w:spacing w:val="35"/>
          <w:w w:val="115"/>
        </w:rPr>
        <w:t> </w:t>
      </w:r>
      <w:r>
        <w:rPr>
          <w:color w:val="006BB6"/>
          <w:w w:val="115"/>
        </w:rPr>
        <w:t>and</w:t>
      </w:r>
      <w:r>
        <w:rPr>
          <w:color w:val="006BB6"/>
          <w:spacing w:val="35"/>
          <w:w w:val="115"/>
        </w:rPr>
        <w:t> </w:t>
      </w:r>
      <w:r>
        <w:rPr>
          <w:color w:val="006BB6"/>
          <w:spacing w:val="-2"/>
          <w:w w:val="115"/>
        </w:rPr>
        <w:t>Severity</w:t>
      </w:r>
    </w:p>
    <w:p>
      <w:pPr>
        <w:pStyle w:val="BodyText"/>
        <w:spacing w:line="292" w:lineRule="auto" w:before="196"/>
        <w:ind w:left="709" w:right="563"/>
        <w:jc w:val="both"/>
      </w:pPr>
      <w:r>
        <w:rPr>
          <w:w w:val="105"/>
        </w:rPr>
        <w:t>The scenario analysis reveals that higher CO</w:t>
      </w:r>
      <w:r>
        <w:rPr>
          <w:rFonts w:ascii="Trebuchet MS"/>
          <w:w w:val="105"/>
          <w:vertAlign w:val="subscript"/>
        </w:rPr>
        <w:t>2</w:t>
      </w:r>
      <w:r>
        <w:rPr>
          <w:rFonts w:ascii="Trebuchet MS"/>
          <w:spacing w:val="-2"/>
          <w:w w:val="105"/>
          <w:vertAlign w:val="baseline"/>
        </w:rPr>
        <w:t> </w:t>
      </w:r>
      <w:r>
        <w:rPr>
          <w:w w:val="105"/>
          <w:vertAlign w:val="baseline"/>
        </w:rPr>
        <w:t>pathways are associated with both more frequent and</w:t>
      </w:r>
      <w:r>
        <w:rPr>
          <w:w w:val="105"/>
          <w:vertAlign w:val="baseline"/>
        </w:rPr>
        <w:t> more</w:t>
      </w:r>
      <w:r>
        <w:rPr>
          <w:w w:val="105"/>
          <w:vertAlign w:val="baseline"/>
        </w:rPr>
        <w:t> severe</w:t>
      </w:r>
      <w:r>
        <w:rPr>
          <w:w w:val="105"/>
          <w:vertAlign w:val="baseline"/>
        </w:rPr>
        <w:t> disasters</w:t>
      </w:r>
      <w:r>
        <w:rPr>
          <w:w w:val="105"/>
          <w:vertAlign w:val="baseline"/>
        </w:rPr>
        <w:t> in</w:t>
      </w:r>
      <w:r>
        <w:rPr>
          <w:w w:val="105"/>
          <w:vertAlign w:val="baseline"/>
        </w:rPr>
        <w:t> Lao</w:t>
      </w:r>
      <w:r>
        <w:rPr>
          <w:w w:val="105"/>
          <w:vertAlign w:val="baseline"/>
        </w:rPr>
        <w:t> PDR.</w:t>
      </w:r>
      <w:r>
        <w:rPr>
          <w:w w:val="105"/>
          <w:vertAlign w:val="baseline"/>
        </w:rPr>
        <w:t> Figure</w:t>
      </w:r>
      <w:r>
        <w:rPr>
          <w:w w:val="105"/>
          <w:vertAlign w:val="baseline"/>
        </w:rPr>
        <w:t> </w:t>
      </w:r>
      <w:hyperlink w:history="true" w:anchor="_bookmark13">
        <w:r>
          <w:rPr>
            <w:color w:val="002E6C"/>
            <w:w w:val="105"/>
            <w:vertAlign w:val="baseline"/>
          </w:rPr>
          <w:t>12</w:t>
        </w:r>
      </w:hyperlink>
      <w:r>
        <w:rPr>
          <w:color w:val="002E6C"/>
          <w:w w:val="105"/>
          <w:vertAlign w:val="baseline"/>
        </w:rPr>
        <w:t> </w:t>
      </w:r>
      <w:r>
        <w:rPr>
          <w:w w:val="105"/>
          <w:vertAlign w:val="baseline"/>
        </w:rPr>
        <w:t>presents</w:t>
      </w:r>
      <w:r>
        <w:rPr>
          <w:w w:val="105"/>
          <w:vertAlign w:val="baseline"/>
        </w:rPr>
        <w:t> the</w:t>
      </w:r>
      <w:r>
        <w:rPr>
          <w:w w:val="105"/>
          <w:vertAlign w:val="baseline"/>
        </w:rPr>
        <w:t> predicted</w:t>
      </w:r>
      <w:r>
        <w:rPr>
          <w:w w:val="105"/>
          <w:vertAlign w:val="baseline"/>
        </w:rPr>
        <w:t> disaster</w:t>
      </w:r>
      <w:r>
        <w:rPr>
          <w:w w:val="105"/>
          <w:vertAlign w:val="baseline"/>
        </w:rPr>
        <w:t> count</w:t>
      </w:r>
      <w:r>
        <w:rPr>
          <w:w w:val="105"/>
          <w:vertAlign w:val="baseline"/>
        </w:rPr>
        <w:t> under each scenario,</w:t>
      </w:r>
      <w:r>
        <w:rPr>
          <w:w w:val="105"/>
          <w:vertAlign w:val="baseline"/>
        </w:rPr>
        <w:t> showing that the highest-emission pathway (A1FI) leads to noticeably higher disaster frequencies compared to the low-emission scenario (B1), particularly after 2035.</w:t>
      </w:r>
    </w:p>
    <w:p>
      <w:pPr>
        <w:pStyle w:val="BodyText"/>
        <w:spacing w:before="10"/>
        <w:rPr>
          <w:sz w:val="18"/>
        </w:rPr>
      </w:pPr>
      <w:r>
        <w:rPr>
          <w:sz w:val="18"/>
        </w:rPr>
        <w:drawing>
          <wp:anchor distT="0" distB="0" distL="0" distR="0" allowOverlap="1" layoutInCell="1" locked="0" behindDoc="1" simplePos="0" relativeHeight="487591936">
            <wp:simplePos x="0" y="0"/>
            <wp:positionH relativeFrom="page">
              <wp:posOffset>499056</wp:posOffset>
            </wp:positionH>
            <wp:positionV relativeFrom="paragraph">
              <wp:posOffset>161675</wp:posOffset>
            </wp:positionV>
            <wp:extent cx="6418897" cy="185994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6418897" cy="1859946"/>
                    </a:xfrm>
                    <a:prstGeom prst="rect">
                      <a:avLst/>
                    </a:prstGeom>
                  </pic:spPr>
                </pic:pic>
              </a:graphicData>
            </a:graphic>
          </wp:anchor>
        </w:drawing>
      </w:r>
    </w:p>
    <w:p>
      <w:pPr>
        <w:pStyle w:val="BodyText"/>
        <w:spacing w:before="26"/>
      </w:pPr>
    </w:p>
    <w:p>
      <w:pPr>
        <w:spacing w:line="230" w:lineRule="auto" w:before="1"/>
        <w:ind w:left="709" w:right="563" w:firstLine="0"/>
        <w:jc w:val="both"/>
        <w:rPr>
          <w:sz w:val="20"/>
        </w:rPr>
      </w:pPr>
      <w:bookmarkStart w:name="_bookmark13" w:id="29"/>
      <w:bookmarkEnd w:id="29"/>
      <w:r>
        <w:rPr/>
      </w:r>
      <w:r>
        <w:rPr>
          <w:b/>
          <w:w w:val="110"/>
          <w:sz w:val="20"/>
        </w:rPr>
        <w:t>Figure</w:t>
      </w:r>
      <w:r>
        <w:rPr>
          <w:b/>
          <w:w w:val="110"/>
          <w:sz w:val="20"/>
        </w:rPr>
        <w:t> 12:</w:t>
      </w:r>
      <w:r>
        <w:rPr>
          <w:b/>
          <w:spacing w:val="40"/>
          <w:w w:val="110"/>
          <w:sz w:val="20"/>
        </w:rPr>
        <w:t> </w:t>
      </w:r>
      <w:r>
        <w:rPr>
          <w:w w:val="110"/>
          <w:sz w:val="20"/>
        </w:rPr>
        <w:t>Predicted</w:t>
      </w:r>
      <w:r>
        <w:rPr>
          <w:w w:val="110"/>
          <w:sz w:val="20"/>
        </w:rPr>
        <w:t> yearly</w:t>
      </w:r>
      <w:r>
        <w:rPr>
          <w:w w:val="110"/>
          <w:sz w:val="20"/>
        </w:rPr>
        <w:t> disaster</w:t>
      </w:r>
      <w:r>
        <w:rPr>
          <w:w w:val="110"/>
          <w:sz w:val="20"/>
        </w:rPr>
        <w:t> count</w:t>
      </w:r>
      <w:r>
        <w:rPr>
          <w:w w:val="110"/>
          <w:sz w:val="20"/>
        </w:rPr>
        <w:t> for</w:t>
      </w:r>
      <w:r>
        <w:rPr>
          <w:w w:val="110"/>
          <w:sz w:val="20"/>
        </w:rPr>
        <w:t> Lao</w:t>
      </w:r>
      <w:r>
        <w:rPr>
          <w:w w:val="110"/>
          <w:sz w:val="20"/>
        </w:rPr>
        <w:t> PDR</w:t>
      </w:r>
      <w:r>
        <w:rPr>
          <w:w w:val="110"/>
          <w:sz w:val="20"/>
        </w:rPr>
        <w:t> under</w:t>
      </w:r>
      <w:r>
        <w:rPr>
          <w:w w:val="110"/>
          <w:sz w:val="20"/>
        </w:rPr>
        <w:t> four</w:t>
      </w:r>
      <w:r>
        <w:rPr>
          <w:w w:val="110"/>
          <w:sz w:val="20"/>
        </w:rPr>
        <w:t> IPCC</w:t>
      </w:r>
      <w:r>
        <w:rPr>
          <w:w w:val="110"/>
          <w:sz w:val="20"/>
        </w:rPr>
        <w:t> SRES</w:t>
      </w:r>
      <w:r>
        <w:rPr>
          <w:w w:val="110"/>
          <w:sz w:val="20"/>
        </w:rPr>
        <w:t> scenarios.</w:t>
      </w:r>
      <w:r>
        <w:rPr>
          <w:spacing w:val="40"/>
          <w:w w:val="110"/>
          <w:sz w:val="20"/>
        </w:rPr>
        <w:t> </w:t>
      </w:r>
      <w:r>
        <w:rPr>
          <w:w w:val="110"/>
          <w:sz w:val="20"/>
        </w:rPr>
        <w:t>Shaded regions</w:t>
      </w:r>
      <w:r>
        <w:rPr>
          <w:spacing w:val="-6"/>
          <w:w w:val="110"/>
          <w:sz w:val="20"/>
        </w:rPr>
        <w:t> </w:t>
      </w:r>
      <w:r>
        <w:rPr>
          <w:w w:val="110"/>
          <w:sz w:val="20"/>
        </w:rPr>
        <w:t>indicate</w:t>
      </w:r>
      <w:r>
        <w:rPr>
          <w:spacing w:val="-6"/>
          <w:w w:val="110"/>
          <w:sz w:val="20"/>
        </w:rPr>
        <w:t> </w:t>
      </w:r>
      <w:r>
        <w:rPr>
          <w:w w:val="110"/>
          <w:sz w:val="20"/>
        </w:rPr>
        <w:t>the</w:t>
      </w:r>
      <w:r>
        <w:rPr>
          <w:spacing w:val="-6"/>
          <w:w w:val="110"/>
          <w:sz w:val="20"/>
        </w:rPr>
        <w:t> </w:t>
      </w:r>
      <w:r>
        <w:rPr>
          <w:w w:val="110"/>
          <w:sz w:val="20"/>
        </w:rPr>
        <w:t>95%</w:t>
      </w:r>
      <w:r>
        <w:rPr>
          <w:spacing w:val="-6"/>
          <w:w w:val="110"/>
          <w:sz w:val="20"/>
        </w:rPr>
        <w:t> </w:t>
      </w:r>
      <w:r>
        <w:rPr>
          <w:w w:val="110"/>
          <w:sz w:val="20"/>
        </w:rPr>
        <w:t>high</w:t>
      </w:r>
      <w:r>
        <w:rPr>
          <w:spacing w:val="-6"/>
          <w:w w:val="110"/>
          <w:sz w:val="20"/>
        </w:rPr>
        <w:t> </w:t>
      </w:r>
      <w:r>
        <w:rPr>
          <w:w w:val="110"/>
          <w:sz w:val="20"/>
        </w:rPr>
        <w:t>density</w:t>
      </w:r>
      <w:r>
        <w:rPr>
          <w:spacing w:val="-6"/>
          <w:w w:val="110"/>
          <w:sz w:val="20"/>
        </w:rPr>
        <w:t> </w:t>
      </w:r>
      <w:r>
        <w:rPr>
          <w:w w:val="110"/>
          <w:sz w:val="20"/>
        </w:rPr>
        <w:t>interval.</w:t>
      </w:r>
      <w:r>
        <w:rPr>
          <w:spacing w:val="17"/>
          <w:w w:val="110"/>
          <w:sz w:val="20"/>
        </w:rPr>
        <w:t> </w:t>
      </w:r>
      <w:r>
        <w:rPr>
          <w:w w:val="110"/>
          <w:sz w:val="20"/>
        </w:rPr>
        <w:t>Higher</w:t>
      </w:r>
      <w:r>
        <w:rPr>
          <w:spacing w:val="-6"/>
          <w:w w:val="110"/>
          <w:sz w:val="20"/>
        </w:rPr>
        <w:t> </w:t>
      </w:r>
      <w:r>
        <w:rPr>
          <w:w w:val="110"/>
          <w:sz w:val="20"/>
        </w:rPr>
        <w:t>CO</w:t>
      </w:r>
      <w:r>
        <w:rPr>
          <w:rFonts w:ascii="Sitka Text"/>
          <w:w w:val="110"/>
          <w:sz w:val="20"/>
          <w:vertAlign w:val="subscript"/>
        </w:rPr>
        <w:t>2</w:t>
      </w:r>
      <w:r>
        <w:rPr>
          <w:rFonts w:ascii="Sitka Text"/>
          <w:spacing w:val="-13"/>
          <w:w w:val="110"/>
          <w:sz w:val="20"/>
          <w:vertAlign w:val="baseline"/>
        </w:rPr>
        <w:t> </w:t>
      </w:r>
      <w:r>
        <w:rPr>
          <w:w w:val="110"/>
          <w:sz w:val="20"/>
          <w:vertAlign w:val="baseline"/>
        </w:rPr>
        <w:t>scenarios</w:t>
      </w:r>
      <w:r>
        <w:rPr>
          <w:spacing w:val="-6"/>
          <w:w w:val="110"/>
          <w:sz w:val="20"/>
          <w:vertAlign w:val="baseline"/>
        </w:rPr>
        <w:t> </w:t>
      </w:r>
      <w:r>
        <w:rPr>
          <w:w w:val="110"/>
          <w:sz w:val="20"/>
          <w:vertAlign w:val="baseline"/>
        </w:rPr>
        <w:t>produce</w:t>
      </w:r>
      <w:r>
        <w:rPr>
          <w:spacing w:val="-6"/>
          <w:w w:val="110"/>
          <w:sz w:val="20"/>
          <w:vertAlign w:val="baseline"/>
        </w:rPr>
        <w:t> </w:t>
      </w:r>
      <w:r>
        <w:rPr>
          <w:w w:val="110"/>
          <w:sz w:val="20"/>
          <w:vertAlign w:val="baseline"/>
        </w:rPr>
        <w:t>higher</w:t>
      </w:r>
      <w:r>
        <w:rPr>
          <w:spacing w:val="-6"/>
          <w:w w:val="110"/>
          <w:sz w:val="20"/>
          <w:vertAlign w:val="baseline"/>
        </w:rPr>
        <w:t> </w:t>
      </w:r>
      <w:r>
        <w:rPr>
          <w:w w:val="110"/>
          <w:sz w:val="20"/>
          <w:vertAlign w:val="baseline"/>
        </w:rPr>
        <w:t>expected</w:t>
      </w:r>
      <w:r>
        <w:rPr>
          <w:spacing w:val="-6"/>
          <w:w w:val="110"/>
          <w:sz w:val="20"/>
          <w:vertAlign w:val="baseline"/>
        </w:rPr>
        <w:t> </w:t>
      </w:r>
      <w:r>
        <w:rPr>
          <w:w w:val="110"/>
          <w:sz w:val="20"/>
          <w:vertAlign w:val="baseline"/>
        </w:rPr>
        <w:t>disaster </w:t>
      </w:r>
      <w:r>
        <w:rPr>
          <w:spacing w:val="-2"/>
          <w:w w:val="110"/>
          <w:sz w:val="20"/>
          <w:vertAlign w:val="baseline"/>
        </w:rPr>
        <w:t>counts.</w:t>
      </w:r>
    </w:p>
    <w:p>
      <w:pPr>
        <w:spacing w:after="0" w:line="230" w:lineRule="auto"/>
        <w:jc w:val="both"/>
        <w:rPr>
          <w:sz w:val="20"/>
        </w:rPr>
        <w:sectPr>
          <w:pgSz w:w="11910" w:h="16840"/>
          <w:pgMar w:header="0" w:footer="783" w:top="1380" w:bottom="980" w:left="708" w:right="850"/>
        </w:sectPr>
      </w:pPr>
    </w:p>
    <w:p>
      <w:pPr>
        <w:pStyle w:val="BodyText"/>
        <w:spacing w:line="292" w:lineRule="auto" w:before="29"/>
        <w:ind w:left="709" w:right="563"/>
        <w:jc w:val="both"/>
      </w:pPr>
      <w:r>
        <w:rPr>
          <w:w w:val="105"/>
        </w:rPr>
        <w:t>The</w:t>
      </w:r>
      <w:r>
        <w:rPr>
          <w:w w:val="105"/>
        </w:rPr>
        <w:t> divergence</w:t>
      </w:r>
      <w:r>
        <w:rPr>
          <w:w w:val="105"/>
        </w:rPr>
        <w:t> between</w:t>
      </w:r>
      <w:r>
        <w:rPr>
          <w:w w:val="105"/>
        </w:rPr>
        <w:t> scenarios</w:t>
      </w:r>
      <w:r>
        <w:rPr>
          <w:w w:val="105"/>
        </w:rPr>
        <w:t> accelerates</w:t>
      </w:r>
      <w:r>
        <w:rPr>
          <w:w w:val="105"/>
        </w:rPr>
        <w:t> after</w:t>
      </w:r>
      <w:r>
        <w:rPr>
          <w:w w:val="105"/>
        </w:rPr>
        <w:t> 2035,</w:t>
      </w:r>
      <w:r>
        <w:rPr>
          <w:w w:val="105"/>
        </w:rPr>
        <w:t> when</w:t>
      </w:r>
      <w:r>
        <w:rPr>
          <w:w w:val="105"/>
        </w:rPr>
        <w:t> cumulative</w:t>
      </w:r>
      <w:r>
        <w:rPr>
          <w:w w:val="105"/>
        </w:rPr>
        <w:t> CO</w:t>
      </w:r>
      <w:r>
        <w:rPr>
          <w:rFonts w:ascii="Trebuchet MS" w:hAnsi="Trebuchet MS"/>
          <w:w w:val="105"/>
          <w:vertAlign w:val="subscript"/>
        </w:rPr>
        <w:t>2</w:t>
      </w:r>
      <w:r>
        <w:rPr>
          <w:rFonts w:ascii="Trebuchet MS" w:hAnsi="Trebuchet MS"/>
          <w:spacing w:val="-6"/>
          <w:w w:val="105"/>
          <w:vertAlign w:val="baseline"/>
        </w:rPr>
        <w:t> </w:t>
      </w:r>
      <w:r>
        <w:rPr>
          <w:w w:val="105"/>
          <w:vertAlign w:val="baseline"/>
        </w:rPr>
        <w:t>differences</w:t>
      </w:r>
      <w:r>
        <w:rPr>
          <w:w w:val="105"/>
          <w:vertAlign w:val="baseline"/>
        </w:rPr>
        <w:t> be- come</w:t>
      </w:r>
      <w:r>
        <w:rPr>
          <w:w w:val="105"/>
          <w:vertAlign w:val="baseline"/>
        </w:rPr>
        <w:t> large</w:t>
      </w:r>
      <w:r>
        <w:rPr>
          <w:w w:val="105"/>
          <w:vertAlign w:val="baseline"/>
        </w:rPr>
        <w:t> enough</w:t>
      </w:r>
      <w:r>
        <w:rPr>
          <w:w w:val="105"/>
          <w:vertAlign w:val="baseline"/>
        </w:rPr>
        <w:t> to</w:t>
      </w:r>
      <w:r>
        <w:rPr>
          <w:w w:val="105"/>
          <w:vertAlign w:val="baseline"/>
        </w:rPr>
        <w:t> meaningfully</w:t>
      </w:r>
      <w:r>
        <w:rPr>
          <w:w w:val="105"/>
          <w:vertAlign w:val="baseline"/>
        </w:rPr>
        <w:t> shift</w:t>
      </w:r>
      <w:r>
        <w:rPr>
          <w:w w:val="105"/>
          <w:vertAlign w:val="baseline"/>
        </w:rPr>
        <w:t> the</w:t>
      </w:r>
      <w:r>
        <w:rPr>
          <w:w w:val="105"/>
          <w:vertAlign w:val="baseline"/>
        </w:rPr>
        <w:t> frequency</w:t>
      </w:r>
      <w:r>
        <w:rPr>
          <w:w w:val="105"/>
          <w:vertAlign w:val="baseline"/>
        </w:rPr>
        <w:t> distribution.</w:t>
      </w:r>
      <w:r>
        <w:rPr>
          <w:spacing w:val="40"/>
          <w:w w:val="105"/>
          <w:vertAlign w:val="baseline"/>
        </w:rPr>
        <w:t> </w:t>
      </w:r>
      <w:r>
        <w:rPr>
          <w:w w:val="105"/>
          <w:vertAlign w:val="baseline"/>
        </w:rPr>
        <w:t>In</w:t>
      </w:r>
      <w:r>
        <w:rPr>
          <w:w w:val="105"/>
          <w:vertAlign w:val="baseline"/>
        </w:rPr>
        <w:t> the</w:t>
      </w:r>
      <w:r>
        <w:rPr>
          <w:w w:val="105"/>
          <w:vertAlign w:val="baseline"/>
        </w:rPr>
        <w:t> near</w:t>
      </w:r>
      <w:r>
        <w:rPr>
          <w:w w:val="105"/>
          <w:vertAlign w:val="baseline"/>
        </w:rPr>
        <w:t> term</w:t>
      </w:r>
      <w:r>
        <w:rPr>
          <w:w w:val="105"/>
          <w:vertAlign w:val="baseline"/>
        </w:rPr>
        <w:t> (2025– 2030),</w:t>
      </w:r>
      <w:r>
        <w:rPr>
          <w:w w:val="105"/>
          <w:vertAlign w:val="baseline"/>
        </w:rPr>
        <w:t> all</w:t>
      </w:r>
      <w:r>
        <w:rPr>
          <w:w w:val="105"/>
          <w:vertAlign w:val="baseline"/>
        </w:rPr>
        <w:t> four</w:t>
      </w:r>
      <w:r>
        <w:rPr>
          <w:w w:val="105"/>
          <w:vertAlign w:val="baseline"/>
        </w:rPr>
        <w:t> scenarios</w:t>
      </w:r>
      <w:r>
        <w:rPr>
          <w:w w:val="105"/>
          <w:vertAlign w:val="baseline"/>
        </w:rPr>
        <w:t> produce</w:t>
      </w:r>
      <w:r>
        <w:rPr>
          <w:w w:val="105"/>
          <w:vertAlign w:val="baseline"/>
        </w:rPr>
        <w:t> similar</w:t>
      </w:r>
      <w:r>
        <w:rPr>
          <w:w w:val="105"/>
          <w:vertAlign w:val="baseline"/>
        </w:rPr>
        <w:t> disaster</w:t>
      </w:r>
      <w:r>
        <w:rPr>
          <w:w w:val="105"/>
          <w:vertAlign w:val="baseline"/>
        </w:rPr>
        <w:t> counts</w:t>
      </w:r>
      <w:r>
        <w:rPr>
          <w:w w:val="105"/>
          <w:vertAlign w:val="baseline"/>
        </w:rPr>
        <w:t> because</w:t>
      </w:r>
      <w:r>
        <w:rPr>
          <w:w w:val="105"/>
          <w:vertAlign w:val="baseline"/>
        </w:rPr>
        <w:t> the</w:t>
      </w:r>
      <w:r>
        <w:rPr>
          <w:w w:val="105"/>
          <w:vertAlign w:val="baseline"/>
        </w:rPr>
        <w:t> CO</w:t>
      </w:r>
      <w:r>
        <w:rPr>
          <w:rFonts w:ascii="Trebuchet MS" w:hAnsi="Trebuchet MS"/>
          <w:w w:val="105"/>
          <w:vertAlign w:val="subscript"/>
        </w:rPr>
        <w:t>2</w:t>
      </w:r>
      <w:r>
        <w:rPr>
          <w:rFonts w:ascii="Trebuchet MS" w:hAnsi="Trebuchet MS"/>
          <w:w w:val="105"/>
          <w:vertAlign w:val="baseline"/>
        </w:rPr>
        <w:t> </w:t>
      </w:r>
      <w:r>
        <w:rPr>
          <w:w w:val="105"/>
          <w:vertAlign w:val="baseline"/>
        </w:rPr>
        <w:t>trajectories</w:t>
      </w:r>
      <w:r>
        <w:rPr>
          <w:w w:val="105"/>
          <w:vertAlign w:val="baseline"/>
        </w:rPr>
        <w:t> have</w:t>
      </w:r>
      <w:r>
        <w:rPr>
          <w:w w:val="105"/>
          <w:vertAlign w:val="baseline"/>
        </w:rPr>
        <w:t> not yet</w:t>
      </w:r>
      <w:r>
        <w:rPr>
          <w:w w:val="105"/>
          <w:vertAlign w:val="baseline"/>
        </w:rPr>
        <w:t> diverged</w:t>
      </w:r>
      <w:r>
        <w:rPr>
          <w:w w:val="105"/>
          <w:vertAlign w:val="baseline"/>
        </w:rPr>
        <w:t> substantially.</w:t>
      </w:r>
      <w:r>
        <w:rPr>
          <w:spacing w:val="27"/>
          <w:w w:val="105"/>
          <w:vertAlign w:val="baseline"/>
        </w:rPr>
        <w:t> </w:t>
      </w:r>
      <w:r>
        <w:rPr>
          <w:w w:val="105"/>
          <w:vertAlign w:val="baseline"/>
        </w:rPr>
        <w:t>However,</w:t>
      </w:r>
      <w:r>
        <w:rPr>
          <w:w w:val="105"/>
          <w:vertAlign w:val="baseline"/>
        </w:rPr>
        <w:t> by</w:t>
      </w:r>
      <w:r>
        <w:rPr>
          <w:w w:val="105"/>
          <w:vertAlign w:val="baseline"/>
        </w:rPr>
        <w:t> the</w:t>
      </w:r>
      <w:r>
        <w:rPr>
          <w:w w:val="105"/>
          <w:vertAlign w:val="baseline"/>
        </w:rPr>
        <w:t> 2040s</w:t>
      </w:r>
      <w:r>
        <w:rPr>
          <w:w w:val="105"/>
          <w:vertAlign w:val="baseline"/>
        </w:rPr>
        <w:t> and</w:t>
      </w:r>
      <w:r>
        <w:rPr>
          <w:w w:val="105"/>
          <w:vertAlign w:val="baseline"/>
        </w:rPr>
        <w:t> 2050s,</w:t>
      </w:r>
      <w:r>
        <w:rPr>
          <w:w w:val="105"/>
          <w:vertAlign w:val="baseline"/>
        </w:rPr>
        <w:t> the</w:t>
      </w:r>
      <w:r>
        <w:rPr>
          <w:w w:val="105"/>
          <w:vertAlign w:val="baseline"/>
        </w:rPr>
        <w:t> compounding</w:t>
      </w:r>
      <w:r>
        <w:rPr>
          <w:w w:val="105"/>
          <w:vertAlign w:val="baseline"/>
        </w:rPr>
        <w:t> effect</w:t>
      </w:r>
      <w:r>
        <w:rPr>
          <w:w w:val="105"/>
          <w:vertAlign w:val="baseline"/>
        </w:rPr>
        <w:t> of</w:t>
      </w:r>
      <w:r>
        <w:rPr>
          <w:w w:val="105"/>
          <w:vertAlign w:val="baseline"/>
        </w:rPr>
        <w:t> higher atmospheric</w:t>
      </w:r>
      <w:r>
        <w:rPr>
          <w:w w:val="105"/>
          <w:vertAlign w:val="baseline"/>
        </w:rPr>
        <w:t> CO</w:t>
      </w:r>
      <w:r>
        <w:rPr>
          <w:rFonts w:ascii="Trebuchet MS" w:hAnsi="Trebuchet MS"/>
          <w:w w:val="105"/>
          <w:vertAlign w:val="subscript"/>
        </w:rPr>
        <w:t>2</w:t>
      </w:r>
      <w:r>
        <w:rPr>
          <w:rFonts w:ascii="Trebuchet MS" w:hAnsi="Trebuchet MS"/>
          <w:w w:val="105"/>
          <w:vertAlign w:val="baseline"/>
        </w:rPr>
        <w:t> </w:t>
      </w:r>
      <w:r>
        <w:rPr>
          <w:w w:val="105"/>
          <w:vertAlign w:val="baseline"/>
        </w:rPr>
        <w:t>concentrations</w:t>
      </w:r>
      <w:r>
        <w:rPr>
          <w:w w:val="105"/>
          <w:vertAlign w:val="baseline"/>
        </w:rPr>
        <w:t> becomes</w:t>
      </w:r>
      <w:r>
        <w:rPr>
          <w:w w:val="105"/>
          <w:vertAlign w:val="baseline"/>
        </w:rPr>
        <w:t> increasingly</w:t>
      </w:r>
      <w:r>
        <w:rPr>
          <w:w w:val="105"/>
          <w:vertAlign w:val="baseline"/>
        </w:rPr>
        <w:t> pronounced,</w:t>
      </w:r>
      <w:r>
        <w:rPr>
          <w:w w:val="105"/>
          <w:vertAlign w:val="baseline"/>
        </w:rPr>
        <w:t> leading</w:t>
      </w:r>
      <w:r>
        <w:rPr>
          <w:w w:val="105"/>
          <w:vertAlign w:val="baseline"/>
        </w:rPr>
        <w:t> to</w:t>
      </w:r>
      <w:r>
        <w:rPr>
          <w:w w:val="105"/>
          <w:vertAlign w:val="baseline"/>
        </w:rPr>
        <w:t> a</w:t>
      </w:r>
      <w:r>
        <w:rPr>
          <w:w w:val="105"/>
          <w:vertAlign w:val="baseline"/>
        </w:rPr>
        <w:t> widening</w:t>
      </w:r>
      <w:r>
        <w:rPr>
          <w:w w:val="105"/>
          <w:vertAlign w:val="baseline"/>
        </w:rPr>
        <w:t> gap between the low-emission (B1) and high-emission (A1FI) pathways.</w:t>
      </w:r>
      <w:r>
        <w:rPr>
          <w:spacing w:val="38"/>
          <w:w w:val="105"/>
          <w:vertAlign w:val="baseline"/>
        </w:rPr>
        <w:t> </w:t>
      </w:r>
      <w:r>
        <w:rPr>
          <w:w w:val="105"/>
          <w:vertAlign w:val="baseline"/>
        </w:rPr>
        <w:t>This non-linear acceleration underscores</w:t>
      </w:r>
      <w:r>
        <w:rPr>
          <w:w w:val="105"/>
          <w:vertAlign w:val="baseline"/>
        </w:rPr>
        <w:t> the</w:t>
      </w:r>
      <w:r>
        <w:rPr>
          <w:w w:val="105"/>
          <w:vertAlign w:val="baseline"/>
        </w:rPr>
        <w:t> urgency</w:t>
      </w:r>
      <w:r>
        <w:rPr>
          <w:w w:val="105"/>
          <w:vertAlign w:val="baseline"/>
        </w:rPr>
        <w:t> of</w:t>
      </w:r>
      <w:r>
        <w:rPr>
          <w:w w:val="105"/>
          <w:vertAlign w:val="baseline"/>
        </w:rPr>
        <w:t> early</w:t>
      </w:r>
      <w:r>
        <w:rPr>
          <w:w w:val="105"/>
          <w:vertAlign w:val="baseline"/>
        </w:rPr>
        <w:t> emission</w:t>
      </w:r>
      <w:r>
        <w:rPr>
          <w:w w:val="105"/>
          <w:vertAlign w:val="baseline"/>
        </w:rPr>
        <w:t> reductions:</w:t>
      </w:r>
      <w:r>
        <w:rPr>
          <w:spacing w:val="40"/>
          <w:w w:val="105"/>
          <w:vertAlign w:val="baseline"/>
        </w:rPr>
        <w:t> </w:t>
      </w:r>
      <w:r>
        <w:rPr>
          <w:w w:val="105"/>
          <w:vertAlign w:val="baseline"/>
        </w:rPr>
        <w:t>delaying</w:t>
      </w:r>
      <w:r>
        <w:rPr>
          <w:w w:val="105"/>
          <w:vertAlign w:val="baseline"/>
        </w:rPr>
        <w:t> action</w:t>
      </w:r>
      <w:r>
        <w:rPr>
          <w:w w:val="105"/>
          <w:vertAlign w:val="baseline"/>
        </w:rPr>
        <w:t> narrows</w:t>
      </w:r>
      <w:r>
        <w:rPr>
          <w:w w:val="105"/>
          <w:vertAlign w:val="baseline"/>
        </w:rPr>
        <w:t> the</w:t>
      </w:r>
      <w:r>
        <w:rPr>
          <w:w w:val="105"/>
          <w:vertAlign w:val="baseline"/>
        </w:rPr>
        <w:t> window</w:t>
      </w:r>
      <w:r>
        <w:rPr>
          <w:w w:val="105"/>
          <w:vertAlign w:val="baseline"/>
        </w:rPr>
        <w:t> in which meaningful divergence between pathways can be achieved.</w:t>
      </w:r>
    </w:p>
    <w:p>
      <w:pPr>
        <w:pStyle w:val="BodyText"/>
        <w:spacing w:line="292" w:lineRule="auto" w:before="144"/>
        <w:ind w:left="709" w:right="564"/>
        <w:jc w:val="both"/>
      </w:pPr>
      <w:r>
        <w:rPr>
          <w:w w:val="105"/>
        </w:rPr>
        <w:t>The damage projections in Figure </w:t>
      </w:r>
      <w:hyperlink w:history="true" w:anchor="_bookmark14">
        <w:r>
          <w:rPr>
            <w:color w:val="002E6C"/>
            <w:w w:val="105"/>
          </w:rPr>
          <w:t>13</w:t>
        </w:r>
      </w:hyperlink>
      <w:r>
        <w:rPr>
          <w:color w:val="002E6C"/>
          <w:w w:val="105"/>
        </w:rPr>
        <w:t> </w:t>
      </w:r>
      <w:r>
        <w:rPr>
          <w:w w:val="105"/>
        </w:rPr>
        <w:t>show a similar pattern:</w:t>
      </w:r>
      <w:r>
        <w:rPr>
          <w:spacing w:val="31"/>
          <w:w w:val="105"/>
        </w:rPr>
        <w:t> </w:t>
      </w:r>
      <w:r>
        <w:rPr>
          <w:w w:val="105"/>
        </w:rPr>
        <w:t>while the median damage remains moderate</w:t>
      </w:r>
      <w:r>
        <w:rPr>
          <w:w w:val="105"/>
        </w:rPr>
        <w:t> across</w:t>
      </w:r>
      <w:r>
        <w:rPr>
          <w:w w:val="105"/>
        </w:rPr>
        <w:t> scenarios,</w:t>
      </w:r>
      <w:r>
        <w:rPr>
          <w:w w:val="105"/>
        </w:rPr>
        <w:t> the</w:t>
      </w:r>
      <w:r>
        <w:rPr>
          <w:w w:val="105"/>
        </w:rPr>
        <w:t> upper</w:t>
      </w:r>
      <w:r>
        <w:rPr>
          <w:w w:val="105"/>
        </w:rPr>
        <w:t> tails</w:t>
      </w:r>
      <w:r>
        <w:rPr>
          <w:w w:val="105"/>
        </w:rPr>
        <w:t> of</w:t>
      </w:r>
      <w:r>
        <w:rPr>
          <w:w w:val="105"/>
        </w:rPr>
        <w:t> the</w:t>
      </w:r>
      <w:r>
        <w:rPr>
          <w:w w:val="105"/>
        </w:rPr>
        <w:t> distribution—representing</w:t>
      </w:r>
      <w:r>
        <w:rPr>
          <w:w w:val="105"/>
        </w:rPr>
        <w:t> extreme</w:t>
      </w:r>
      <w:r>
        <w:rPr>
          <w:w w:val="105"/>
        </w:rPr>
        <w:t> events— diverge substantially.</w:t>
      </w:r>
      <w:r>
        <w:rPr>
          <w:spacing w:val="40"/>
          <w:w w:val="105"/>
        </w:rPr>
        <w:t> </w:t>
      </w:r>
      <w:r>
        <w:rPr>
          <w:w w:val="105"/>
        </w:rPr>
        <w:t>Under A1FI, the probability of experiencing very high-damage events grows significantly relative to B1.</w:t>
      </w:r>
      <w:r>
        <w:rPr>
          <w:w w:val="105"/>
        </w:rPr>
        <w:t> This is precisely where the Bayesian approach adds the most value:</w:t>
      </w:r>
      <w:r>
        <w:rPr>
          <w:spacing w:val="40"/>
          <w:w w:val="105"/>
        </w:rPr>
        <w:t> </w:t>
      </w:r>
      <w:r>
        <w:rPr>
          <w:w w:val="105"/>
        </w:rPr>
        <w:t>by</w:t>
      </w:r>
      <w:r>
        <w:rPr>
          <w:w w:val="105"/>
        </w:rPr>
        <w:t> estimating</w:t>
      </w:r>
      <w:r>
        <w:rPr>
          <w:w w:val="105"/>
        </w:rPr>
        <w:t> the</w:t>
      </w:r>
      <w:r>
        <w:rPr>
          <w:w w:val="105"/>
        </w:rPr>
        <w:t> full</w:t>
      </w:r>
      <w:r>
        <w:rPr>
          <w:w w:val="105"/>
        </w:rPr>
        <w:t> probability</w:t>
      </w:r>
      <w:r>
        <w:rPr>
          <w:w w:val="105"/>
        </w:rPr>
        <w:t> distribution</w:t>
      </w:r>
      <w:r>
        <w:rPr>
          <w:w w:val="105"/>
        </w:rPr>
        <w:t> rather</w:t>
      </w:r>
      <w:r>
        <w:rPr>
          <w:w w:val="105"/>
        </w:rPr>
        <w:t> than</w:t>
      </w:r>
      <w:r>
        <w:rPr>
          <w:w w:val="105"/>
        </w:rPr>
        <w:t> just</w:t>
      </w:r>
      <w:r>
        <w:rPr>
          <w:w w:val="105"/>
        </w:rPr>
        <w:t> the</w:t>
      </w:r>
      <w:r>
        <w:rPr>
          <w:w w:val="105"/>
        </w:rPr>
        <w:t> mean,</w:t>
      </w:r>
      <w:r>
        <w:rPr>
          <w:w w:val="105"/>
        </w:rPr>
        <w:t> the</w:t>
      </w:r>
      <w:r>
        <w:rPr>
          <w:w w:val="105"/>
        </w:rPr>
        <w:t> model</w:t>
      </w:r>
      <w:r>
        <w:rPr>
          <w:w w:val="105"/>
        </w:rPr>
        <w:t> re- veals</w:t>
      </w:r>
      <w:r>
        <w:rPr>
          <w:w w:val="105"/>
        </w:rPr>
        <w:t> that</w:t>
      </w:r>
      <w:r>
        <w:rPr>
          <w:w w:val="105"/>
        </w:rPr>
        <w:t> the</w:t>
      </w:r>
      <w:r>
        <w:rPr>
          <w:w w:val="105"/>
        </w:rPr>
        <w:t> most</w:t>
      </w:r>
      <w:r>
        <w:rPr>
          <w:w w:val="105"/>
        </w:rPr>
        <w:t> policy-relevant</w:t>
      </w:r>
      <w:r>
        <w:rPr>
          <w:w w:val="105"/>
        </w:rPr>
        <w:t> differences</w:t>
      </w:r>
      <w:r>
        <w:rPr>
          <w:w w:val="105"/>
        </w:rPr>
        <w:t> between</w:t>
      </w:r>
      <w:r>
        <w:rPr>
          <w:w w:val="105"/>
        </w:rPr>
        <w:t> scenarios</w:t>
      </w:r>
      <w:r>
        <w:rPr>
          <w:w w:val="105"/>
        </w:rPr>
        <w:t> lie</w:t>
      </w:r>
      <w:r>
        <w:rPr>
          <w:w w:val="105"/>
        </w:rPr>
        <w:t> in</w:t>
      </w:r>
      <w:r>
        <w:rPr>
          <w:w w:val="105"/>
        </w:rPr>
        <w:t> the</w:t>
      </w:r>
      <w:r>
        <w:rPr>
          <w:w w:val="105"/>
        </w:rPr>
        <w:t> tails</w:t>
      </w:r>
      <w:r>
        <w:rPr>
          <w:w w:val="105"/>
        </w:rPr>
        <w:t> of</w:t>
      </w:r>
      <w:r>
        <w:rPr>
          <w:w w:val="105"/>
        </w:rPr>
        <w:t> the</w:t>
      </w:r>
      <w:r>
        <w:rPr>
          <w:w w:val="105"/>
        </w:rPr>
        <w:t> damage distribution—the region where traditional point-estimate approaches provide the least informa- </w:t>
      </w:r>
      <w:r>
        <w:rPr>
          <w:spacing w:val="-4"/>
          <w:w w:val="105"/>
        </w:rPr>
        <w:t>tion.</w:t>
      </w:r>
    </w:p>
    <w:p>
      <w:pPr>
        <w:pStyle w:val="BodyText"/>
        <w:spacing w:before="2"/>
        <w:rPr>
          <w:sz w:val="14"/>
        </w:rPr>
      </w:pPr>
      <w:r>
        <w:rPr>
          <w:sz w:val="14"/>
        </w:rPr>
        <w:drawing>
          <wp:anchor distT="0" distB="0" distL="0" distR="0" allowOverlap="1" layoutInCell="1" locked="0" behindDoc="1" simplePos="0" relativeHeight="487592448">
            <wp:simplePos x="0" y="0"/>
            <wp:positionH relativeFrom="page">
              <wp:posOffset>926985</wp:posOffset>
            </wp:positionH>
            <wp:positionV relativeFrom="paragraph">
              <wp:posOffset>125201</wp:posOffset>
            </wp:positionV>
            <wp:extent cx="5636895" cy="161734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5636895" cy="1617345"/>
                    </a:xfrm>
                    <a:prstGeom prst="rect">
                      <a:avLst/>
                    </a:prstGeom>
                  </pic:spPr>
                </pic:pic>
              </a:graphicData>
            </a:graphic>
          </wp:anchor>
        </w:drawing>
      </w:r>
    </w:p>
    <w:p>
      <w:pPr>
        <w:pStyle w:val="BodyText"/>
        <w:spacing w:before="8"/>
      </w:pPr>
    </w:p>
    <w:p>
      <w:pPr>
        <w:spacing w:line="235" w:lineRule="auto" w:before="0"/>
        <w:ind w:left="709" w:right="563" w:firstLine="0"/>
        <w:jc w:val="both"/>
        <w:rPr>
          <w:sz w:val="20"/>
        </w:rPr>
      </w:pPr>
      <w:bookmarkStart w:name="_bookmark14" w:id="30"/>
      <w:bookmarkEnd w:id="30"/>
      <w:r>
        <w:rPr/>
      </w:r>
      <w:r>
        <w:rPr>
          <w:b/>
          <w:w w:val="110"/>
          <w:sz w:val="20"/>
        </w:rPr>
        <w:t>Figure</w:t>
      </w:r>
      <w:r>
        <w:rPr>
          <w:b/>
          <w:w w:val="110"/>
          <w:sz w:val="20"/>
        </w:rPr>
        <w:t> 13:</w:t>
      </w:r>
      <w:r>
        <w:rPr>
          <w:b/>
          <w:spacing w:val="40"/>
          <w:w w:val="110"/>
          <w:sz w:val="20"/>
        </w:rPr>
        <w:t> </w:t>
      </w:r>
      <w:r>
        <w:rPr>
          <w:w w:val="110"/>
          <w:sz w:val="20"/>
        </w:rPr>
        <w:t>Predicted</w:t>
      </w:r>
      <w:r>
        <w:rPr>
          <w:w w:val="110"/>
          <w:sz w:val="20"/>
        </w:rPr>
        <w:t> disaster</w:t>
      </w:r>
      <w:r>
        <w:rPr>
          <w:w w:val="110"/>
          <w:sz w:val="20"/>
        </w:rPr>
        <w:t> damages</w:t>
      </w:r>
      <w:r>
        <w:rPr>
          <w:w w:val="110"/>
          <w:sz w:val="20"/>
        </w:rPr>
        <w:t> for</w:t>
      </w:r>
      <w:r>
        <w:rPr>
          <w:w w:val="110"/>
          <w:sz w:val="20"/>
        </w:rPr>
        <w:t> Lao</w:t>
      </w:r>
      <w:r>
        <w:rPr>
          <w:w w:val="110"/>
          <w:sz w:val="20"/>
        </w:rPr>
        <w:t> PDR</w:t>
      </w:r>
      <w:r>
        <w:rPr>
          <w:w w:val="110"/>
          <w:sz w:val="20"/>
        </w:rPr>
        <w:t> under</w:t>
      </w:r>
      <w:r>
        <w:rPr>
          <w:w w:val="110"/>
          <w:sz w:val="20"/>
        </w:rPr>
        <w:t> four</w:t>
      </w:r>
      <w:r>
        <w:rPr>
          <w:w w:val="110"/>
          <w:sz w:val="20"/>
        </w:rPr>
        <w:t> IPCC</w:t>
      </w:r>
      <w:r>
        <w:rPr>
          <w:w w:val="110"/>
          <w:sz w:val="20"/>
        </w:rPr>
        <w:t> scenarios.</w:t>
      </w:r>
      <w:r>
        <w:rPr>
          <w:spacing w:val="40"/>
          <w:w w:val="110"/>
          <w:sz w:val="20"/>
        </w:rPr>
        <w:t> </w:t>
      </w:r>
      <w:r>
        <w:rPr>
          <w:w w:val="110"/>
          <w:sz w:val="20"/>
        </w:rPr>
        <w:t>Thinner</w:t>
      </w:r>
      <w:r>
        <w:rPr>
          <w:w w:val="110"/>
          <w:sz w:val="20"/>
        </w:rPr>
        <w:t> segments correspond to the 80% probability intervals,</w:t>
      </w:r>
      <w:r>
        <w:rPr>
          <w:w w:val="110"/>
          <w:sz w:val="20"/>
        </w:rPr>
        <w:t> thicker segments to the 50% intervals.</w:t>
      </w:r>
      <w:r>
        <w:rPr>
          <w:spacing w:val="40"/>
          <w:w w:val="110"/>
          <w:sz w:val="20"/>
        </w:rPr>
        <w:t> </w:t>
      </w:r>
      <w:r>
        <w:rPr>
          <w:w w:val="110"/>
          <w:sz w:val="20"/>
        </w:rPr>
        <w:t>The tails of the damage</w:t>
      </w:r>
      <w:r>
        <w:rPr>
          <w:spacing w:val="-7"/>
          <w:w w:val="110"/>
          <w:sz w:val="20"/>
        </w:rPr>
        <w:t> </w:t>
      </w:r>
      <w:r>
        <w:rPr>
          <w:w w:val="110"/>
          <w:sz w:val="20"/>
        </w:rPr>
        <w:t>distribution</w:t>
      </w:r>
      <w:r>
        <w:rPr>
          <w:spacing w:val="-7"/>
          <w:w w:val="110"/>
          <w:sz w:val="20"/>
        </w:rPr>
        <w:t> </w:t>
      </w:r>
      <w:r>
        <w:rPr>
          <w:w w:val="110"/>
          <w:sz w:val="20"/>
        </w:rPr>
        <w:t>grow</w:t>
      </w:r>
      <w:r>
        <w:rPr>
          <w:spacing w:val="-7"/>
          <w:w w:val="110"/>
          <w:sz w:val="20"/>
        </w:rPr>
        <w:t> </w:t>
      </w:r>
      <w:r>
        <w:rPr>
          <w:w w:val="110"/>
          <w:sz w:val="20"/>
        </w:rPr>
        <w:t>substantially</w:t>
      </w:r>
      <w:r>
        <w:rPr>
          <w:spacing w:val="-6"/>
          <w:w w:val="110"/>
          <w:sz w:val="20"/>
        </w:rPr>
        <w:t> </w:t>
      </w:r>
      <w:r>
        <w:rPr>
          <w:w w:val="110"/>
          <w:sz w:val="20"/>
        </w:rPr>
        <w:t>under</w:t>
      </w:r>
      <w:r>
        <w:rPr>
          <w:spacing w:val="-7"/>
          <w:w w:val="110"/>
          <w:sz w:val="20"/>
        </w:rPr>
        <w:t> </w:t>
      </w:r>
      <w:r>
        <w:rPr>
          <w:w w:val="110"/>
          <w:sz w:val="20"/>
        </w:rPr>
        <w:t>higher-emission</w:t>
      </w:r>
      <w:r>
        <w:rPr>
          <w:spacing w:val="-7"/>
          <w:w w:val="110"/>
          <w:sz w:val="20"/>
        </w:rPr>
        <w:t> </w:t>
      </w:r>
      <w:r>
        <w:rPr>
          <w:w w:val="110"/>
          <w:sz w:val="20"/>
        </w:rPr>
        <w:t>scenarios.</w:t>
      </w:r>
    </w:p>
    <w:p>
      <w:pPr>
        <w:pStyle w:val="BodyText"/>
        <w:rPr>
          <w:sz w:val="20"/>
        </w:rPr>
      </w:pPr>
    </w:p>
    <w:p>
      <w:pPr>
        <w:pStyle w:val="BodyText"/>
        <w:spacing w:before="15"/>
        <w:rPr>
          <w:sz w:val="20"/>
        </w:rPr>
      </w:pPr>
    </w:p>
    <w:p>
      <w:pPr>
        <w:pStyle w:val="Heading2"/>
        <w:numPr>
          <w:ilvl w:val="1"/>
          <w:numId w:val="1"/>
        </w:numPr>
        <w:tabs>
          <w:tab w:pos="1321" w:val="left" w:leader="none"/>
        </w:tabs>
        <w:spacing w:line="240" w:lineRule="auto" w:before="0" w:after="0"/>
        <w:ind w:left="1321" w:right="0" w:hanging="612"/>
        <w:jc w:val="left"/>
      </w:pPr>
      <w:bookmarkStart w:name="Impact on Return-Year Damages" w:id="31"/>
      <w:bookmarkEnd w:id="31"/>
      <w:r>
        <w:rPr>
          <w:b w:val="0"/>
        </w:rPr>
      </w:r>
      <w:r>
        <w:rPr>
          <w:color w:val="006BB6"/>
          <w:w w:val="120"/>
        </w:rPr>
        <w:t>Impact</w:t>
      </w:r>
      <w:r>
        <w:rPr>
          <w:color w:val="006BB6"/>
          <w:spacing w:val="18"/>
          <w:w w:val="120"/>
        </w:rPr>
        <w:t> </w:t>
      </w:r>
      <w:r>
        <w:rPr>
          <w:color w:val="006BB6"/>
          <w:w w:val="120"/>
        </w:rPr>
        <w:t>on</w:t>
      </w:r>
      <w:r>
        <w:rPr>
          <w:color w:val="006BB6"/>
          <w:spacing w:val="18"/>
          <w:w w:val="120"/>
        </w:rPr>
        <w:t> </w:t>
      </w:r>
      <w:r>
        <w:rPr>
          <w:color w:val="006BB6"/>
          <w:w w:val="120"/>
        </w:rPr>
        <w:t>Return-Year</w:t>
      </w:r>
      <w:r>
        <w:rPr>
          <w:color w:val="006BB6"/>
          <w:spacing w:val="19"/>
          <w:w w:val="120"/>
        </w:rPr>
        <w:t> </w:t>
      </w:r>
      <w:r>
        <w:rPr>
          <w:color w:val="006BB6"/>
          <w:spacing w:val="-2"/>
          <w:w w:val="120"/>
        </w:rPr>
        <w:t>Damages</w:t>
      </w:r>
    </w:p>
    <w:p>
      <w:pPr>
        <w:pStyle w:val="BodyText"/>
        <w:spacing w:line="292" w:lineRule="auto" w:before="196"/>
        <w:ind w:left="709" w:right="563"/>
        <w:jc w:val="both"/>
      </w:pPr>
      <w:r>
        <w:rPr/>
        <w:t>The differences between scenarios become most pronounced for extreme events—precisely the region of the damage distribution that matters most for policy planning, where the Bayesian framework’s ability to estimate full posterior distributions adds the greatest value over point- estimate</w:t>
      </w:r>
      <w:r>
        <w:rPr>
          <w:spacing w:val="40"/>
        </w:rPr>
        <w:t> </w:t>
      </w:r>
      <w:r>
        <w:rPr/>
        <w:t>approaches.</w:t>
      </w:r>
      <w:r>
        <w:rPr>
          <w:spacing w:val="80"/>
        </w:rPr>
        <w:t> </w:t>
      </w:r>
      <w:r>
        <w:rPr/>
        <w:t>Figures</w:t>
      </w:r>
      <w:r>
        <w:rPr>
          <w:spacing w:val="40"/>
        </w:rPr>
        <w:t> </w:t>
      </w:r>
      <w:hyperlink w:history="true" w:anchor="_bookmark15">
        <w:r>
          <w:rPr>
            <w:color w:val="002E6C"/>
          </w:rPr>
          <w:t>14</w:t>
        </w:r>
      </w:hyperlink>
      <w:r>
        <w:rPr/>
        <w:t>,</w:t>
      </w:r>
      <w:r>
        <w:rPr>
          <w:spacing w:val="40"/>
        </w:rPr>
        <w:t> </w:t>
      </w:r>
      <w:hyperlink w:history="true" w:anchor="_bookmark16">
        <w:r>
          <w:rPr>
            <w:color w:val="002E6C"/>
          </w:rPr>
          <w:t>15</w:t>
        </w:r>
      </w:hyperlink>
      <w:r>
        <w:rPr/>
        <w:t>,</w:t>
      </w:r>
      <w:r>
        <w:rPr>
          <w:spacing w:val="40"/>
        </w:rPr>
        <w:t> </w:t>
      </w:r>
      <w:r>
        <w:rPr/>
        <w:t>and</w:t>
      </w:r>
      <w:r>
        <w:rPr>
          <w:spacing w:val="40"/>
        </w:rPr>
        <w:t> </w:t>
      </w:r>
      <w:hyperlink w:history="true" w:anchor="_bookmark17">
        <w:r>
          <w:rPr>
            <w:color w:val="002E6C"/>
          </w:rPr>
          <w:t>16</w:t>
        </w:r>
      </w:hyperlink>
      <w:r>
        <w:rPr>
          <w:color w:val="002E6C"/>
          <w:spacing w:val="40"/>
        </w:rPr>
        <w:t> </w:t>
      </w:r>
      <w:r>
        <w:rPr/>
        <w:t>compare</w:t>
      </w:r>
      <w:r>
        <w:rPr>
          <w:spacing w:val="40"/>
        </w:rPr>
        <w:t> </w:t>
      </w:r>
      <w:r>
        <w:rPr/>
        <w:t>the</w:t>
      </w:r>
      <w:r>
        <w:rPr>
          <w:spacing w:val="40"/>
        </w:rPr>
        <w:t> </w:t>
      </w:r>
      <w:r>
        <w:rPr/>
        <w:t>estimated</w:t>
      </w:r>
      <w:r>
        <w:rPr>
          <w:spacing w:val="40"/>
        </w:rPr>
        <w:t> </w:t>
      </w:r>
      <w:r>
        <w:rPr/>
        <w:t>damages</w:t>
      </w:r>
      <w:r>
        <w:rPr>
          <w:spacing w:val="40"/>
        </w:rPr>
        <w:t> </w:t>
      </w:r>
      <w:r>
        <w:rPr/>
        <w:t>at</w:t>
      </w:r>
      <w:r>
        <w:rPr>
          <w:spacing w:val="40"/>
        </w:rPr>
        <w:t> </w:t>
      </w:r>
      <w:r>
        <w:rPr/>
        <w:t>the</w:t>
      </w:r>
      <w:r>
        <w:rPr>
          <w:spacing w:val="40"/>
        </w:rPr>
        <w:t> </w:t>
      </w:r>
      <w:r>
        <w:rPr/>
        <w:t>10-year, 50-year,</w:t>
      </w:r>
      <w:r>
        <w:rPr>
          <w:spacing w:val="40"/>
        </w:rPr>
        <w:t> </w:t>
      </w:r>
      <w:r>
        <w:rPr/>
        <w:t>and</w:t>
      </w:r>
      <w:r>
        <w:rPr>
          <w:spacing w:val="40"/>
        </w:rPr>
        <w:t> </w:t>
      </w:r>
      <w:r>
        <w:rPr/>
        <w:t>100-year</w:t>
      </w:r>
      <w:r>
        <w:rPr>
          <w:spacing w:val="40"/>
        </w:rPr>
        <w:t> </w:t>
      </w:r>
      <w:r>
        <w:rPr/>
        <w:t>return</w:t>
      </w:r>
      <w:r>
        <w:rPr>
          <w:spacing w:val="40"/>
        </w:rPr>
        <w:t> </w:t>
      </w:r>
      <w:r>
        <w:rPr/>
        <w:t>periods</w:t>
      </w:r>
      <w:r>
        <w:rPr>
          <w:spacing w:val="40"/>
        </w:rPr>
        <w:t> </w:t>
      </w:r>
      <w:r>
        <w:rPr/>
        <w:t>across</w:t>
      </w:r>
      <w:r>
        <w:rPr>
          <w:spacing w:val="40"/>
        </w:rPr>
        <w:t> </w:t>
      </w:r>
      <w:r>
        <w:rPr/>
        <w:t>scenarios</w:t>
      </w:r>
      <w:r>
        <w:rPr>
          <w:spacing w:val="40"/>
        </w:rPr>
        <w:t> </w:t>
      </w:r>
      <w:r>
        <w:rPr/>
        <w:t>and</w:t>
      </w:r>
      <w:r>
        <w:rPr>
          <w:spacing w:val="40"/>
        </w:rPr>
        <w:t> </w:t>
      </w:r>
      <w:r>
        <w:rPr/>
        <w:t>future</w:t>
      </w:r>
      <w:r>
        <w:rPr>
          <w:spacing w:val="40"/>
        </w:rPr>
        <w:t> </w:t>
      </w:r>
      <w:r>
        <w:rPr/>
        <w:t>decades.</w:t>
      </w:r>
    </w:p>
    <w:p>
      <w:pPr>
        <w:pStyle w:val="BodyText"/>
        <w:spacing w:after="0" w:line="292" w:lineRule="auto"/>
        <w:jc w:val="both"/>
        <w:sectPr>
          <w:pgSz w:w="11910" w:h="16840"/>
          <w:pgMar w:header="0" w:footer="783" w:top="1380" w:bottom="980" w:left="708" w:right="850"/>
        </w:sectPr>
      </w:pPr>
    </w:p>
    <w:p>
      <w:pPr>
        <w:pStyle w:val="BodyText"/>
        <w:ind w:left="770"/>
        <w:rPr>
          <w:sz w:val="20"/>
        </w:rPr>
      </w:pPr>
      <w:r>
        <w:rPr>
          <w:sz w:val="20"/>
        </w:rPr>
        <w:drawing>
          <wp:inline distT="0" distB="0" distL="0" distR="0">
            <wp:extent cx="5356002" cy="232857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5356002" cy="2328576"/>
                    </a:xfrm>
                    <a:prstGeom prst="rect">
                      <a:avLst/>
                    </a:prstGeom>
                  </pic:spPr>
                </pic:pic>
              </a:graphicData>
            </a:graphic>
          </wp:inline>
        </w:drawing>
      </w:r>
      <w:r>
        <w:rPr>
          <w:sz w:val="20"/>
        </w:rPr>
      </w:r>
    </w:p>
    <w:p>
      <w:pPr>
        <w:pStyle w:val="BodyText"/>
        <w:spacing w:before="37"/>
        <w:rPr>
          <w:sz w:val="20"/>
        </w:rPr>
      </w:pPr>
    </w:p>
    <w:p>
      <w:pPr>
        <w:spacing w:line="235" w:lineRule="auto" w:before="0"/>
        <w:ind w:left="709" w:right="562" w:firstLine="0"/>
        <w:jc w:val="both"/>
        <w:rPr>
          <w:sz w:val="20"/>
        </w:rPr>
      </w:pPr>
      <w:bookmarkStart w:name="_bookmark15" w:id="32"/>
      <w:bookmarkEnd w:id="32"/>
      <w:r>
        <w:rPr/>
      </w:r>
      <w:r>
        <w:rPr>
          <w:b/>
          <w:w w:val="110"/>
          <w:sz w:val="20"/>
        </w:rPr>
        <w:t>Figure</w:t>
      </w:r>
      <w:r>
        <w:rPr>
          <w:b/>
          <w:spacing w:val="-13"/>
          <w:w w:val="110"/>
          <w:sz w:val="20"/>
        </w:rPr>
        <w:t> </w:t>
      </w:r>
      <w:r>
        <w:rPr>
          <w:b/>
          <w:w w:val="110"/>
          <w:sz w:val="20"/>
        </w:rPr>
        <w:t>14:</w:t>
      </w:r>
      <w:r>
        <w:rPr>
          <w:b/>
          <w:spacing w:val="7"/>
          <w:w w:val="110"/>
          <w:sz w:val="20"/>
        </w:rPr>
        <w:t> </w:t>
      </w:r>
      <w:r>
        <w:rPr>
          <w:w w:val="110"/>
          <w:sz w:val="20"/>
        </w:rPr>
        <w:t>Estimated</w:t>
      </w:r>
      <w:r>
        <w:rPr>
          <w:spacing w:val="-13"/>
          <w:w w:val="110"/>
          <w:sz w:val="20"/>
        </w:rPr>
        <w:t> </w:t>
      </w:r>
      <w:r>
        <w:rPr>
          <w:w w:val="110"/>
          <w:sz w:val="20"/>
        </w:rPr>
        <w:t>10-year</w:t>
      </w:r>
      <w:r>
        <w:rPr>
          <w:spacing w:val="-12"/>
          <w:w w:val="110"/>
          <w:sz w:val="20"/>
        </w:rPr>
        <w:t> </w:t>
      </w:r>
      <w:r>
        <w:rPr>
          <w:w w:val="110"/>
          <w:sz w:val="20"/>
        </w:rPr>
        <w:t>return</w:t>
      </w:r>
      <w:r>
        <w:rPr>
          <w:spacing w:val="-13"/>
          <w:w w:val="110"/>
          <w:sz w:val="20"/>
        </w:rPr>
        <w:t> </w:t>
      </w:r>
      <w:r>
        <w:rPr>
          <w:w w:val="110"/>
          <w:sz w:val="20"/>
        </w:rPr>
        <w:t>period</w:t>
      </w:r>
      <w:r>
        <w:rPr>
          <w:spacing w:val="-12"/>
          <w:w w:val="110"/>
          <w:sz w:val="20"/>
        </w:rPr>
        <w:t> </w:t>
      </w:r>
      <w:r>
        <w:rPr>
          <w:w w:val="110"/>
          <w:sz w:val="20"/>
        </w:rPr>
        <w:t>damages</w:t>
      </w:r>
      <w:r>
        <w:rPr>
          <w:spacing w:val="-13"/>
          <w:w w:val="110"/>
          <w:sz w:val="20"/>
        </w:rPr>
        <w:t> </w:t>
      </w:r>
      <w:r>
        <w:rPr>
          <w:w w:val="110"/>
          <w:sz w:val="20"/>
        </w:rPr>
        <w:t>(USD</w:t>
      </w:r>
      <w:r>
        <w:rPr>
          <w:spacing w:val="-12"/>
          <w:w w:val="110"/>
          <w:sz w:val="20"/>
        </w:rPr>
        <w:t> </w:t>
      </w:r>
      <w:r>
        <w:rPr>
          <w:w w:val="110"/>
          <w:sz w:val="20"/>
        </w:rPr>
        <w:t>millions)</w:t>
      </w:r>
      <w:r>
        <w:rPr>
          <w:spacing w:val="-12"/>
          <w:w w:val="110"/>
          <w:sz w:val="20"/>
        </w:rPr>
        <w:t> </w:t>
      </w:r>
      <w:r>
        <w:rPr>
          <w:w w:val="110"/>
          <w:sz w:val="20"/>
        </w:rPr>
        <w:t>under</w:t>
      </w:r>
      <w:r>
        <w:rPr>
          <w:spacing w:val="-13"/>
          <w:w w:val="110"/>
          <w:sz w:val="20"/>
        </w:rPr>
        <w:t> </w:t>
      </w:r>
      <w:r>
        <w:rPr>
          <w:w w:val="110"/>
          <w:sz w:val="20"/>
        </w:rPr>
        <w:t>four</w:t>
      </w:r>
      <w:r>
        <w:rPr>
          <w:spacing w:val="-12"/>
          <w:w w:val="110"/>
          <w:sz w:val="20"/>
        </w:rPr>
        <w:t> </w:t>
      </w:r>
      <w:r>
        <w:rPr>
          <w:w w:val="110"/>
          <w:sz w:val="20"/>
        </w:rPr>
        <w:t>IPCC</w:t>
      </w:r>
      <w:r>
        <w:rPr>
          <w:spacing w:val="-13"/>
          <w:w w:val="110"/>
          <w:sz w:val="20"/>
        </w:rPr>
        <w:t> </w:t>
      </w:r>
      <w:r>
        <w:rPr>
          <w:w w:val="110"/>
          <w:sz w:val="20"/>
        </w:rPr>
        <w:t>scenarios</w:t>
      </w:r>
      <w:r>
        <w:rPr>
          <w:spacing w:val="-12"/>
          <w:w w:val="110"/>
          <w:sz w:val="20"/>
        </w:rPr>
        <w:t> </w:t>
      </w:r>
      <w:r>
        <w:rPr>
          <w:w w:val="110"/>
          <w:sz w:val="20"/>
        </w:rPr>
        <w:t>for</w:t>
      </w:r>
      <w:r>
        <w:rPr>
          <w:spacing w:val="-13"/>
          <w:w w:val="110"/>
          <w:sz w:val="20"/>
        </w:rPr>
        <w:t> </w:t>
      </w:r>
      <w:r>
        <w:rPr>
          <w:w w:val="110"/>
          <w:sz w:val="20"/>
        </w:rPr>
        <w:t>2030, </w:t>
      </w:r>
      <w:r>
        <w:rPr>
          <w:spacing w:val="-2"/>
          <w:w w:val="110"/>
          <w:sz w:val="20"/>
        </w:rPr>
        <w:t>2045,</w:t>
      </w:r>
      <w:r>
        <w:rPr>
          <w:spacing w:val="-7"/>
          <w:w w:val="110"/>
          <w:sz w:val="20"/>
        </w:rPr>
        <w:t> </w:t>
      </w:r>
      <w:r>
        <w:rPr>
          <w:spacing w:val="-2"/>
          <w:w w:val="110"/>
          <w:sz w:val="20"/>
        </w:rPr>
        <w:t>and</w:t>
      </w:r>
      <w:r>
        <w:rPr>
          <w:spacing w:val="-7"/>
          <w:w w:val="110"/>
          <w:sz w:val="20"/>
        </w:rPr>
        <w:t> </w:t>
      </w:r>
      <w:r>
        <w:rPr>
          <w:spacing w:val="-2"/>
          <w:w w:val="110"/>
          <w:sz w:val="20"/>
        </w:rPr>
        <w:t>2055.</w:t>
      </w:r>
      <w:r>
        <w:rPr>
          <w:spacing w:val="10"/>
          <w:w w:val="110"/>
          <w:sz w:val="20"/>
        </w:rPr>
        <w:t> </w:t>
      </w:r>
      <w:r>
        <w:rPr>
          <w:spacing w:val="-2"/>
          <w:w w:val="110"/>
          <w:sz w:val="20"/>
        </w:rPr>
        <w:t>Even</w:t>
      </w:r>
      <w:r>
        <w:rPr>
          <w:spacing w:val="-7"/>
          <w:w w:val="110"/>
          <w:sz w:val="20"/>
        </w:rPr>
        <w:t> </w:t>
      </w:r>
      <w:r>
        <w:rPr>
          <w:spacing w:val="-2"/>
          <w:w w:val="110"/>
          <w:sz w:val="20"/>
        </w:rPr>
        <w:t>for</w:t>
      </w:r>
      <w:r>
        <w:rPr>
          <w:spacing w:val="-7"/>
          <w:w w:val="110"/>
          <w:sz w:val="20"/>
        </w:rPr>
        <w:t> </w:t>
      </w:r>
      <w:r>
        <w:rPr>
          <w:spacing w:val="-2"/>
          <w:w w:val="110"/>
          <w:sz w:val="20"/>
        </w:rPr>
        <w:t>relatively</w:t>
      </w:r>
      <w:r>
        <w:rPr>
          <w:spacing w:val="-7"/>
          <w:w w:val="110"/>
          <w:sz w:val="20"/>
        </w:rPr>
        <w:t> </w:t>
      </w:r>
      <w:r>
        <w:rPr>
          <w:spacing w:val="-2"/>
          <w:w w:val="110"/>
          <w:sz w:val="20"/>
        </w:rPr>
        <w:t>frequent</w:t>
      </w:r>
      <w:r>
        <w:rPr>
          <w:spacing w:val="-7"/>
          <w:w w:val="110"/>
          <w:sz w:val="20"/>
        </w:rPr>
        <w:t> </w:t>
      </w:r>
      <w:r>
        <w:rPr>
          <w:spacing w:val="-2"/>
          <w:w w:val="110"/>
          <w:sz w:val="20"/>
        </w:rPr>
        <w:t>events,</w:t>
      </w:r>
      <w:r>
        <w:rPr>
          <w:spacing w:val="-7"/>
          <w:w w:val="110"/>
          <w:sz w:val="20"/>
        </w:rPr>
        <w:t> </w:t>
      </w:r>
      <w:r>
        <w:rPr>
          <w:spacing w:val="-2"/>
          <w:w w:val="110"/>
          <w:sz w:val="20"/>
        </w:rPr>
        <w:t>the</w:t>
      </w:r>
      <w:r>
        <w:rPr>
          <w:spacing w:val="-7"/>
          <w:w w:val="110"/>
          <w:sz w:val="20"/>
        </w:rPr>
        <w:t> </w:t>
      </w:r>
      <w:r>
        <w:rPr>
          <w:spacing w:val="-2"/>
          <w:w w:val="110"/>
          <w:sz w:val="20"/>
        </w:rPr>
        <w:t>gap</w:t>
      </w:r>
      <w:r>
        <w:rPr>
          <w:spacing w:val="-7"/>
          <w:w w:val="110"/>
          <w:sz w:val="20"/>
        </w:rPr>
        <w:t> </w:t>
      </w:r>
      <w:r>
        <w:rPr>
          <w:spacing w:val="-2"/>
          <w:w w:val="110"/>
          <w:sz w:val="20"/>
        </w:rPr>
        <w:t>between</w:t>
      </w:r>
      <w:r>
        <w:rPr>
          <w:spacing w:val="-7"/>
          <w:w w:val="110"/>
          <w:sz w:val="20"/>
        </w:rPr>
        <w:t> </w:t>
      </w:r>
      <w:r>
        <w:rPr>
          <w:spacing w:val="-2"/>
          <w:w w:val="110"/>
          <w:sz w:val="20"/>
        </w:rPr>
        <w:t>low</w:t>
      </w:r>
      <w:r>
        <w:rPr>
          <w:spacing w:val="-7"/>
          <w:w w:val="110"/>
          <w:sz w:val="20"/>
        </w:rPr>
        <w:t> </w:t>
      </w:r>
      <w:r>
        <w:rPr>
          <w:spacing w:val="-2"/>
          <w:w w:val="110"/>
          <w:sz w:val="20"/>
        </w:rPr>
        <w:t>and</w:t>
      </w:r>
      <w:r>
        <w:rPr>
          <w:spacing w:val="-7"/>
          <w:w w:val="110"/>
          <w:sz w:val="20"/>
        </w:rPr>
        <w:t> </w:t>
      </w:r>
      <w:r>
        <w:rPr>
          <w:spacing w:val="-2"/>
          <w:w w:val="110"/>
          <w:sz w:val="20"/>
        </w:rPr>
        <w:t>high</w:t>
      </w:r>
      <w:r>
        <w:rPr>
          <w:spacing w:val="-7"/>
          <w:w w:val="110"/>
          <w:sz w:val="20"/>
        </w:rPr>
        <w:t> </w:t>
      </w:r>
      <w:r>
        <w:rPr>
          <w:spacing w:val="-2"/>
          <w:w w:val="110"/>
          <w:sz w:val="20"/>
        </w:rPr>
        <w:t>emission</w:t>
      </w:r>
      <w:r>
        <w:rPr>
          <w:spacing w:val="-7"/>
          <w:w w:val="110"/>
          <w:sz w:val="20"/>
        </w:rPr>
        <w:t> </w:t>
      </w:r>
      <w:r>
        <w:rPr>
          <w:spacing w:val="-2"/>
          <w:w w:val="110"/>
          <w:sz w:val="20"/>
        </w:rPr>
        <w:t>scenarios</w:t>
      </w:r>
      <w:r>
        <w:rPr>
          <w:spacing w:val="-7"/>
          <w:w w:val="110"/>
          <w:sz w:val="20"/>
        </w:rPr>
        <w:t> </w:t>
      </w:r>
      <w:r>
        <w:rPr>
          <w:spacing w:val="-2"/>
          <w:w w:val="110"/>
          <w:sz w:val="20"/>
        </w:rPr>
        <w:t>is substantial.</w:t>
      </w:r>
    </w:p>
    <w:p>
      <w:pPr>
        <w:pStyle w:val="BodyText"/>
        <w:rPr>
          <w:sz w:val="20"/>
        </w:rPr>
      </w:pPr>
    </w:p>
    <w:p>
      <w:pPr>
        <w:pStyle w:val="BodyText"/>
        <w:spacing w:before="114"/>
        <w:rPr>
          <w:sz w:val="20"/>
        </w:rPr>
      </w:pPr>
      <w:r>
        <w:rPr>
          <w:sz w:val="20"/>
        </w:rPr>
        <w:drawing>
          <wp:anchor distT="0" distB="0" distL="0" distR="0" allowOverlap="1" layoutInCell="1" locked="0" behindDoc="1" simplePos="0" relativeHeight="487592960">
            <wp:simplePos x="0" y="0"/>
            <wp:positionH relativeFrom="page">
              <wp:posOffset>938693</wp:posOffset>
            </wp:positionH>
            <wp:positionV relativeFrom="paragraph">
              <wp:posOffset>242751</wp:posOffset>
            </wp:positionV>
            <wp:extent cx="5358765" cy="230647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5358765" cy="2306478"/>
                    </a:xfrm>
                    <a:prstGeom prst="rect">
                      <a:avLst/>
                    </a:prstGeom>
                  </pic:spPr>
                </pic:pic>
              </a:graphicData>
            </a:graphic>
          </wp:anchor>
        </w:drawing>
      </w:r>
    </w:p>
    <w:p>
      <w:pPr>
        <w:pStyle w:val="BodyText"/>
        <w:spacing w:before="29"/>
        <w:rPr>
          <w:sz w:val="20"/>
        </w:rPr>
      </w:pPr>
    </w:p>
    <w:p>
      <w:pPr>
        <w:spacing w:line="235" w:lineRule="auto" w:before="0"/>
        <w:ind w:left="709" w:right="403" w:firstLine="0"/>
        <w:jc w:val="left"/>
        <w:rPr>
          <w:sz w:val="20"/>
        </w:rPr>
      </w:pPr>
      <w:bookmarkStart w:name="_bookmark16" w:id="33"/>
      <w:bookmarkEnd w:id="33"/>
      <w:r>
        <w:rPr/>
      </w:r>
      <w:r>
        <w:rPr>
          <w:b/>
          <w:w w:val="110"/>
          <w:sz w:val="20"/>
        </w:rPr>
        <w:t>Figure</w:t>
      </w:r>
      <w:r>
        <w:rPr>
          <w:b/>
          <w:spacing w:val="37"/>
          <w:w w:val="110"/>
          <w:sz w:val="20"/>
        </w:rPr>
        <w:t> </w:t>
      </w:r>
      <w:r>
        <w:rPr>
          <w:b/>
          <w:w w:val="110"/>
          <w:sz w:val="20"/>
        </w:rPr>
        <w:t>15:</w:t>
      </w:r>
      <w:r>
        <w:rPr>
          <w:b/>
          <w:spacing w:val="78"/>
          <w:w w:val="110"/>
          <w:sz w:val="20"/>
        </w:rPr>
        <w:t> </w:t>
      </w:r>
      <w:r>
        <w:rPr>
          <w:w w:val="110"/>
          <w:sz w:val="20"/>
        </w:rPr>
        <w:t>Estimated</w:t>
      </w:r>
      <w:r>
        <w:rPr>
          <w:spacing w:val="25"/>
          <w:w w:val="110"/>
          <w:sz w:val="20"/>
        </w:rPr>
        <w:t> </w:t>
      </w:r>
      <w:r>
        <w:rPr>
          <w:w w:val="110"/>
          <w:sz w:val="20"/>
        </w:rPr>
        <w:t>50-year</w:t>
      </w:r>
      <w:r>
        <w:rPr>
          <w:spacing w:val="26"/>
          <w:w w:val="110"/>
          <w:sz w:val="20"/>
        </w:rPr>
        <w:t> </w:t>
      </w:r>
      <w:r>
        <w:rPr>
          <w:w w:val="110"/>
          <w:sz w:val="20"/>
        </w:rPr>
        <w:t>return</w:t>
      </w:r>
      <w:r>
        <w:rPr>
          <w:spacing w:val="25"/>
          <w:w w:val="110"/>
          <w:sz w:val="20"/>
        </w:rPr>
        <w:t> </w:t>
      </w:r>
      <w:r>
        <w:rPr>
          <w:w w:val="110"/>
          <w:sz w:val="20"/>
        </w:rPr>
        <w:t>period</w:t>
      </w:r>
      <w:r>
        <w:rPr>
          <w:spacing w:val="25"/>
          <w:w w:val="110"/>
          <w:sz w:val="20"/>
        </w:rPr>
        <w:t> </w:t>
      </w:r>
      <w:r>
        <w:rPr>
          <w:w w:val="110"/>
          <w:sz w:val="20"/>
        </w:rPr>
        <w:t>damages</w:t>
      </w:r>
      <w:r>
        <w:rPr>
          <w:spacing w:val="25"/>
          <w:w w:val="110"/>
          <w:sz w:val="20"/>
        </w:rPr>
        <w:t> </w:t>
      </w:r>
      <w:r>
        <w:rPr>
          <w:w w:val="110"/>
          <w:sz w:val="20"/>
        </w:rPr>
        <w:t>(USD</w:t>
      </w:r>
      <w:r>
        <w:rPr>
          <w:spacing w:val="25"/>
          <w:w w:val="110"/>
          <w:sz w:val="20"/>
        </w:rPr>
        <w:t> </w:t>
      </w:r>
      <w:r>
        <w:rPr>
          <w:w w:val="110"/>
          <w:sz w:val="20"/>
        </w:rPr>
        <w:t>millions)</w:t>
      </w:r>
      <w:r>
        <w:rPr>
          <w:spacing w:val="25"/>
          <w:w w:val="110"/>
          <w:sz w:val="20"/>
        </w:rPr>
        <w:t> </w:t>
      </w:r>
      <w:r>
        <w:rPr>
          <w:w w:val="110"/>
          <w:sz w:val="20"/>
        </w:rPr>
        <w:t>under</w:t>
      </w:r>
      <w:r>
        <w:rPr>
          <w:spacing w:val="25"/>
          <w:w w:val="110"/>
          <w:sz w:val="20"/>
        </w:rPr>
        <w:t> </w:t>
      </w:r>
      <w:r>
        <w:rPr>
          <w:w w:val="110"/>
          <w:sz w:val="20"/>
        </w:rPr>
        <w:t>four</w:t>
      </w:r>
      <w:r>
        <w:rPr>
          <w:spacing w:val="25"/>
          <w:w w:val="110"/>
          <w:sz w:val="20"/>
        </w:rPr>
        <w:t> </w:t>
      </w:r>
      <w:r>
        <w:rPr>
          <w:w w:val="110"/>
          <w:sz w:val="20"/>
        </w:rPr>
        <w:t>IPCC</w:t>
      </w:r>
      <w:r>
        <w:rPr>
          <w:spacing w:val="25"/>
          <w:w w:val="110"/>
          <w:sz w:val="20"/>
        </w:rPr>
        <w:t> </w:t>
      </w:r>
      <w:r>
        <w:rPr>
          <w:w w:val="110"/>
          <w:sz w:val="20"/>
        </w:rPr>
        <w:t>scenarios</w:t>
      </w:r>
      <w:r>
        <w:rPr>
          <w:spacing w:val="25"/>
          <w:w w:val="110"/>
          <w:sz w:val="20"/>
        </w:rPr>
        <w:t> </w:t>
      </w:r>
      <w:r>
        <w:rPr>
          <w:w w:val="110"/>
          <w:sz w:val="20"/>
        </w:rPr>
        <w:t>for </w:t>
      </w:r>
      <w:r>
        <w:rPr>
          <w:spacing w:val="-2"/>
          <w:w w:val="110"/>
          <w:sz w:val="20"/>
        </w:rPr>
        <w:t>2030, 2045, and 2055.</w:t>
      </w:r>
      <w:r>
        <w:rPr>
          <w:spacing w:val="16"/>
          <w:w w:val="110"/>
          <w:sz w:val="20"/>
        </w:rPr>
        <w:t> </w:t>
      </w:r>
      <w:r>
        <w:rPr>
          <w:spacing w:val="-2"/>
          <w:w w:val="110"/>
          <w:sz w:val="20"/>
        </w:rPr>
        <w:t>The gap between low and high emission scenarios widens over time.</w:t>
      </w:r>
    </w:p>
    <w:p>
      <w:pPr>
        <w:spacing w:after="0" w:line="235" w:lineRule="auto"/>
        <w:jc w:val="left"/>
        <w:rPr>
          <w:sz w:val="20"/>
        </w:rPr>
        <w:sectPr>
          <w:pgSz w:w="11910" w:h="16840"/>
          <w:pgMar w:header="0" w:footer="783" w:top="1460" w:bottom="980" w:left="708" w:right="850"/>
        </w:sectPr>
      </w:pPr>
    </w:p>
    <w:p>
      <w:pPr>
        <w:pStyle w:val="BodyText"/>
        <w:ind w:left="770"/>
        <w:rPr>
          <w:sz w:val="20"/>
        </w:rPr>
      </w:pPr>
      <w:r>
        <w:rPr>
          <w:sz w:val="20"/>
        </w:rPr>
        <w:drawing>
          <wp:inline distT="0" distB="0" distL="0" distR="0">
            <wp:extent cx="5358765" cy="230647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5358765" cy="2306478"/>
                    </a:xfrm>
                    <a:prstGeom prst="rect">
                      <a:avLst/>
                    </a:prstGeom>
                  </pic:spPr>
                </pic:pic>
              </a:graphicData>
            </a:graphic>
          </wp:inline>
        </w:drawing>
      </w:r>
      <w:r>
        <w:rPr>
          <w:sz w:val="20"/>
        </w:rPr>
      </w:r>
    </w:p>
    <w:p>
      <w:pPr>
        <w:pStyle w:val="BodyText"/>
        <w:spacing w:before="37"/>
        <w:rPr>
          <w:sz w:val="20"/>
        </w:rPr>
      </w:pPr>
    </w:p>
    <w:p>
      <w:pPr>
        <w:spacing w:line="235" w:lineRule="auto" w:before="0"/>
        <w:ind w:left="709" w:right="563" w:firstLine="0"/>
        <w:jc w:val="both"/>
        <w:rPr>
          <w:sz w:val="20"/>
        </w:rPr>
      </w:pPr>
      <w:bookmarkStart w:name="_bookmark17" w:id="34"/>
      <w:bookmarkEnd w:id="34"/>
      <w:r>
        <w:rPr/>
      </w:r>
      <w:r>
        <w:rPr>
          <w:b/>
          <w:w w:val="110"/>
          <w:sz w:val="20"/>
        </w:rPr>
        <w:t>Figure</w:t>
      </w:r>
      <w:r>
        <w:rPr>
          <w:b/>
          <w:w w:val="110"/>
          <w:sz w:val="20"/>
        </w:rPr>
        <w:t> 16:</w:t>
      </w:r>
      <w:r>
        <w:rPr>
          <w:b/>
          <w:spacing w:val="40"/>
          <w:w w:val="110"/>
          <w:sz w:val="20"/>
        </w:rPr>
        <w:t> </w:t>
      </w:r>
      <w:r>
        <w:rPr>
          <w:w w:val="110"/>
          <w:sz w:val="20"/>
        </w:rPr>
        <w:t>Estimated</w:t>
      </w:r>
      <w:r>
        <w:rPr>
          <w:w w:val="110"/>
          <w:sz w:val="20"/>
        </w:rPr>
        <w:t> 100-year</w:t>
      </w:r>
      <w:r>
        <w:rPr>
          <w:w w:val="110"/>
          <w:sz w:val="20"/>
        </w:rPr>
        <w:t> return</w:t>
      </w:r>
      <w:r>
        <w:rPr>
          <w:w w:val="110"/>
          <w:sz w:val="20"/>
        </w:rPr>
        <w:t> period</w:t>
      </w:r>
      <w:r>
        <w:rPr>
          <w:w w:val="110"/>
          <w:sz w:val="20"/>
        </w:rPr>
        <w:t> damages</w:t>
      </w:r>
      <w:r>
        <w:rPr>
          <w:w w:val="110"/>
          <w:sz w:val="20"/>
        </w:rPr>
        <w:t> (USD</w:t>
      </w:r>
      <w:r>
        <w:rPr>
          <w:w w:val="110"/>
          <w:sz w:val="20"/>
        </w:rPr>
        <w:t> millions)</w:t>
      </w:r>
      <w:r>
        <w:rPr>
          <w:w w:val="110"/>
          <w:sz w:val="20"/>
        </w:rPr>
        <w:t> under</w:t>
      </w:r>
      <w:r>
        <w:rPr>
          <w:w w:val="110"/>
          <w:sz w:val="20"/>
        </w:rPr>
        <w:t> four</w:t>
      </w:r>
      <w:r>
        <w:rPr>
          <w:w w:val="110"/>
          <w:sz w:val="20"/>
        </w:rPr>
        <w:t> IPCC</w:t>
      </w:r>
      <w:r>
        <w:rPr>
          <w:w w:val="110"/>
          <w:sz w:val="20"/>
        </w:rPr>
        <w:t> scenarios</w:t>
      </w:r>
      <w:r>
        <w:rPr>
          <w:w w:val="110"/>
          <w:sz w:val="20"/>
        </w:rPr>
        <w:t> for 2030, 2045, and 2055.</w:t>
      </w:r>
    </w:p>
    <w:p>
      <w:pPr>
        <w:pStyle w:val="BodyText"/>
        <w:rPr>
          <w:sz w:val="20"/>
        </w:rPr>
      </w:pPr>
    </w:p>
    <w:p>
      <w:pPr>
        <w:pStyle w:val="BodyText"/>
        <w:spacing w:before="24"/>
        <w:rPr>
          <w:sz w:val="20"/>
        </w:rPr>
      </w:pPr>
    </w:p>
    <w:p>
      <w:pPr>
        <w:pStyle w:val="BodyText"/>
        <w:ind w:left="709"/>
        <w:jc w:val="both"/>
      </w:pPr>
      <w:r>
        <w:rPr>
          <w:w w:val="105"/>
        </w:rPr>
        <w:t>Key</w:t>
      </w:r>
      <w:r>
        <w:rPr>
          <w:spacing w:val="16"/>
          <w:w w:val="105"/>
        </w:rPr>
        <w:t> </w:t>
      </w:r>
      <w:r>
        <w:rPr>
          <w:w w:val="105"/>
        </w:rPr>
        <w:t>findings</w:t>
      </w:r>
      <w:r>
        <w:rPr>
          <w:spacing w:val="17"/>
          <w:w w:val="105"/>
        </w:rPr>
        <w:t> </w:t>
      </w:r>
      <w:r>
        <w:rPr>
          <w:w w:val="105"/>
        </w:rPr>
        <w:t>from</w:t>
      </w:r>
      <w:r>
        <w:rPr>
          <w:spacing w:val="16"/>
          <w:w w:val="105"/>
        </w:rPr>
        <w:t> </w:t>
      </w:r>
      <w:r>
        <w:rPr>
          <w:w w:val="105"/>
        </w:rPr>
        <w:t>the</w:t>
      </w:r>
      <w:r>
        <w:rPr>
          <w:spacing w:val="17"/>
          <w:w w:val="105"/>
        </w:rPr>
        <w:t> </w:t>
      </w:r>
      <w:r>
        <w:rPr>
          <w:w w:val="105"/>
        </w:rPr>
        <w:t>scenario</w:t>
      </w:r>
      <w:r>
        <w:rPr>
          <w:spacing w:val="17"/>
          <w:w w:val="105"/>
        </w:rPr>
        <w:t> </w:t>
      </w:r>
      <w:r>
        <w:rPr>
          <w:spacing w:val="-2"/>
          <w:w w:val="105"/>
        </w:rPr>
        <w:t>comparison:</w:t>
      </w:r>
    </w:p>
    <w:p>
      <w:pPr>
        <w:pStyle w:val="BodyText"/>
        <w:spacing w:line="292" w:lineRule="auto" w:before="196"/>
        <w:ind w:left="1145" w:right="565" w:hanging="218"/>
        <w:jc w:val="both"/>
      </w:pPr>
      <w:r>
        <w:rPr>
          <w:rFonts w:ascii="Times New Roman" w:hAnsi="Times New Roman"/>
          <w:spacing w:val="80"/>
          <w:w w:val="110"/>
          <w:sz w:val="21"/>
        </w:rPr>
        <w:t> </w:t>
      </w:r>
      <w:r>
        <w:rPr>
          <w:b/>
          <w:w w:val="110"/>
        </w:rPr>
        <w:t>By</w:t>
      </w:r>
      <w:r>
        <w:rPr>
          <w:b/>
          <w:w w:val="110"/>
        </w:rPr>
        <w:t> </w:t>
      </w:r>
      <w:r>
        <w:rPr>
          <w:b/>
          <w:w w:val="105"/>
        </w:rPr>
        <w:t>2030</w:t>
      </w:r>
      <w:r>
        <w:rPr>
          <w:w w:val="105"/>
        </w:rPr>
        <w:t>,</w:t>
      </w:r>
      <w:r>
        <w:rPr>
          <w:w w:val="105"/>
        </w:rPr>
        <w:t> the</w:t>
      </w:r>
      <w:r>
        <w:rPr>
          <w:w w:val="105"/>
        </w:rPr>
        <w:t> 100-year</w:t>
      </w:r>
      <w:r>
        <w:rPr>
          <w:w w:val="105"/>
        </w:rPr>
        <w:t> return</w:t>
      </w:r>
      <w:r>
        <w:rPr>
          <w:w w:val="105"/>
        </w:rPr>
        <w:t> period</w:t>
      </w:r>
      <w:r>
        <w:rPr>
          <w:w w:val="105"/>
        </w:rPr>
        <w:t> damage</w:t>
      </w:r>
      <w:r>
        <w:rPr>
          <w:w w:val="105"/>
        </w:rPr>
        <w:t> ranges</w:t>
      </w:r>
      <w:r>
        <w:rPr>
          <w:w w:val="105"/>
        </w:rPr>
        <w:t> from</w:t>
      </w:r>
      <w:r>
        <w:rPr>
          <w:w w:val="105"/>
        </w:rPr>
        <w:t> </w:t>
      </w:r>
      <w:r>
        <w:rPr>
          <w:rFonts w:ascii="Times New Roman" w:hAnsi="Times New Roman"/>
          <w:w w:val="105"/>
          <w:sz w:val="21"/>
        </w:rPr>
        <w:t>$</w:t>
      </w:r>
      <w:r>
        <w:rPr>
          <w:w w:val="105"/>
        </w:rPr>
        <w:t>1,021</w:t>
      </w:r>
      <w:r>
        <w:rPr>
          <w:w w:val="105"/>
        </w:rPr>
        <w:t> million</w:t>
      </w:r>
      <w:r>
        <w:rPr>
          <w:w w:val="105"/>
        </w:rPr>
        <w:t> (B1)</w:t>
      </w:r>
      <w:r>
        <w:rPr>
          <w:w w:val="105"/>
        </w:rPr>
        <w:t> to</w:t>
      </w:r>
      <w:r>
        <w:rPr>
          <w:w w:val="105"/>
        </w:rPr>
        <w:t> </w:t>
      </w:r>
      <w:r>
        <w:rPr>
          <w:rFonts w:ascii="Times New Roman" w:hAnsi="Times New Roman"/>
          <w:w w:val="105"/>
          <w:sz w:val="21"/>
        </w:rPr>
        <w:t>$</w:t>
      </w:r>
      <w:r>
        <w:rPr>
          <w:w w:val="105"/>
        </w:rPr>
        <w:t>1,410 million (A1FI)—a 38% increase between the lowest and highest emission scenarios.</w:t>
      </w:r>
    </w:p>
    <w:p>
      <w:pPr>
        <w:pStyle w:val="BodyText"/>
        <w:spacing w:line="292" w:lineRule="auto" w:before="138"/>
        <w:ind w:left="1145" w:right="565" w:hanging="218"/>
        <w:jc w:val="both"/>
      </w:pPr>
      <w:r>
        <w:rPr>
          <w:rFonts w:ascii="Times New Roman" w:hAnsi="Times New Roman"/>
          <w:spacing w:val="40"/>
          <w:w w:val="110"/>
          <w:sz w:val="21"/>
        </w:rPr>
        <w:t> </w:t>
      </w:r>
      <w:r>
        <w:rPr>
          <w:b/>
          <w:w w:val="110"/>
        </w:rPr>
        <w:t>By</w:t>
      </w:r>
      <w:r>
        <w:rPr>
          <w:b/>
          <w:w w:val="110"/>
        </w:rPr>
        <w:t> 2055</w:t>
      </w:r>
      <w:r>
        <w:rPr>
          <w:w w:val="110"/>
        </w:rPr>
        <w:t>,</w:t>
      </w:r>
      <w:r>
        <w:rPr>
          <w:w w:val="110"/>
        </w:rPr>
        <w:t> the</w:t>
      </w:r>
      <w:r>
        <w:rPr>
          <w:w w:val="110"/>
        </w:rPr>
        <w:t> gap</w:t>
      </w:r>
      <w:r>
        <w:rPr>
          <w:w w:val="110"/>
        </w:rPr>
        <w:t> widens</w:t>
      </w:r>
      <w:r>
        <w:rPr>
          <w:w w:val="110"/>
        </w:rPr>
        <w:t> dramatically.</w:t>
      </w:r>
      <w:r>
        <w:rPr>
          <w:spacing w:val="40"/>
          <w:w w:val="110"/>
        </w:rPr>
        <w:t> </w:t>
      </w:r>
      <w:r>
        <w:rPr>
          <w:w w:val="110"/>
        </w:rPr>
        <w:t>The</w:t>
      </w:r>
      <w:r>
        <w:rPr>
          <w:w w:val="110"/>
        </w:rPr>
        <w:t> 100-RY</w:t>
      </w:r>
      <w:r>
        <w:rPr>
          <w:w w:val="110"/>
        </w:rPr>
        <w:t> damage</w:t>
      </w:r>
      <w:r>
        <w:rPr>
          <w:w w:val="110"/>
        </w:rPr>
        <w:t> under</w:t>
      </w:r>
      <w:r>
        <w:rPr>
          <w:w w:val="110"/>
        </w:rPr>
        <w:t> B1</w:t>
      </w:r>
      <w:r>
        <w:rPr>
          <w:w w:val="110"/>
        </w:rPr>
        <w:t> is</w:t>
      </w:r>
      <w:r>
        <w:rPr>
          <w:w w:val="110"/>
        </w:rPr>
        <w:t> </w:t>
      </w:r>
      <w:r>
        <w:rPr>
          <w:rFonts w:ascii="Times New Roman" w:hAnsi="Times New Roman"/>
          <w:w w:val="110"/>
          <w:sz w:val="21"/>
        </w:rPr>
        <w:t>$</w:t>
      </w:r>
      <w:r>
        <w:rPr>
          <w:w w:val="110"/>
        </w:rPr>
        <w:t>2,311</w:t>
      </w:r>
      <w:r>
        <w:rPr>
          <w:w w:val="110"/>
        </w:rPr>
        <w:t> million, while under A1FI it reaches </w:t>
      </w:r>
      <w:r>
        <w:rPr>
          <w:rFonts w:ascii="Times New Roman" w:hAnsi="Times New Roman"/>
          <w:w w:val="110"/>
          <w:sz w:val="21"/>
        </w:rPr>
        <w:t>$</w:t>
      </w:r>
      <w:r>
        <w:rPr>
          <w:w w:val="110"/>
        </w:rPr>
        <w:t>4,593 million—a 99% increase.</w:t>
      </w:r>
      <w:r>
        <w:rPr>
          <w:spacing w:val="40"/>
          <w:w w:val="110"/>
        </w:rPr>
        <w:t> </w:t>
      </w:r>
      <w:r>
        <w:rPr>
          <w:w w:val="110"/>
        </w:rPr>
        <w:t>For the 50-RY event,</w:t>
      </w:r>
      <w:r>
        <w:rPr>
          <w:w w:val="110"/>
        </w:rPr>
        <w:t> the difference</w:t>
      </w:r>
      <w:r>
        <w:rPr>
          <w:spacing w:val="-2"/>
          <w:w w:val="110"/>
        </w:rPr>
        <w:t> </w:t>
      </w:r>
      <w:r>
        <w:rPr>
          <w:w w:val="110"/>
        </w:rPr>
        <w:t>is</w:t>
      </w:r>
      <w:r>
        <w:rPr>
          <w:spacing w:val="-2"/>
          <w:w w:val="110"/>
        </w:rPr>
        <w:t> </w:t>
      </w:r>
      <w:r>
        <w:rPr>
          <w:w w:val="110"/>
        </w:rPr>
        <w:t>132%</w:t>
      </w:r>
      <w:r>
        <w:rPr>
          <w:spacing w:val="-3"/>
          <w:w w:val="110"/>
        </w:rPr>
        <w:t> </w:t>
      </w:r>
      <w:r>
        <w:rPr>
          <w:w w:val="110"/>
        </w:rPr>
        <w:t>(</w:t>
      </w:r>
      <w:r>
        <w:rPr>
          <w:rFonts w:ascii="Times New Roman" w:hAnsi="Times New Roman"/>
          <w:w w:val="110"/>
          <w:sz w:val="21"/>
        </w:rPr>
        <w:t>$</w:t>
      </w:r>
      <w:r>
        <w:rPr>
          <w:w w:val="110"/>
        </w:rPr>
        <w:t>1,004M</w:t>
      </w:r>
      <w:r>
        <w:rPr>
          <w:spacing w:val="-2"/>
          <w:w w:val="110"/>
        </w:rPr>
        <w:t> </w:t>
      </w:r>
      <w:r>
        <w:rPr>
          <w:w w:val="110"/>
        </w:rPr>
        <w:t>vs.</w:t>
      </w:r>
      <w:r>
        <w:rPr>
          <w:spacing w:val="-3"/>
          <w:w w:val="110"/>
        </w:rPr>
        <w:t> </w:t>
      </w:r>
      <w:r>
        <w:rPr>
          <w:rFonts w:ascii="Times New Roman" w:hAnsi="Times New Roman"/>
          <w:w w:val="110"/>
          <w:sz w:val="21"/>
        </w:rPr>
        <w:t>$</w:t>
      </w:r>
      <w:r>
        <w:rPr>
          <w:w w:val="110"/>
        </w:rPr>
        <w:t>2,330M).</w:t>
      </w:r>
    </w:p>
    <w:p>
      <w:pPr>
        <w:pStyle w:val="BodyText"/>
        <w:spacing w:line="292" w:lineRule="auto" w:before="138"/>
        <w:ind w:left="1145" w:right="564" w:hanging="218"/>
        <w:jc w:val="both"/>
      </w:pPr>
      <w:r>
        <w:rPr>
          <w:rFonts w:ascii="Times New Roman" w:hAnsi="Times New Roman"/>
          <w:spacing w:val="40"/>
          <w:w w:val="110"/>
          <w:sz w:val="21"/>
        </w:rPr>
        <w:t> </w:t>
      </w:r>
      <w:r>
        <w:rPr>
          <w:b/>
          <w:w w:val="110"/>
        </w:rPr>
        <w:t>The</w:t>
      </w:r>
      <w:r>
        <w:rPr>
          <w:b/>
          <w:w w:val="110"/>
        </w:rPr>
        <w:t> 10-year</w:t>
      </w:r>
      <w:r>
        <w:rPr>
          <w:b/>
          <w:w w:val="110"/>
        </w:rPr>
        <w:t> return</w:t>
      </w:r>
      <w:r>
        <w:rPr>
          <w:b/>
          <w:w w:val="110"/>
        </w:rPr>
        <w:t> period</w:t>
      </w:r>
      <w:r>
        <w:rPr>
          <w:w w:val="110"/>
        </w:rPr>
        <w:t>—representing</w:t>
      </w:r>
      <w:r>
        <w:rPr>
          <w:w w:val="110"/>
        </w:rPr>
        <w:t> events</w:t>
      </w:r>
      <w:r>
        <w:rPr>
          <w:w w:val="110"/>
        </w:rPr>
        <w:t> that</w:t>
      </w:r>
      <w:r>
        <w:rPr>
          <w:w w:val="110"/>
        </w:rPr>
        <w:t> occur</w:t>
      </w:r>
      <w:r>
        <w:rPr>
          <w:w w:val="110"/>
        </w:rPr>
        <w:t> roughly</w:t>
      </w:r>
      <w:r>
        <w:rPr>
          <w:w w:val="110"/>
        </w:rPr>
        <w:t> once</w:t>
      </w:r>
      <w:r>
        <w:rPr>
          <w:w w:val="110"/>
        </w:rPr>
        <w:t> per</w:t>
      </w:r>
      <w:r>
        <w:rPr>
          <w:w w:val="110"/>
        </w:rPr>
        <w:t> decade— shows</w:t>
      </w:r>
      <w:r>
        <w:rPr>
          <w:w w:val="110"/>
        </w:rPr>
        <w:t> that</w:t>
      </w:r>
      <w:r>
        <w:rPr>
          <w:w w:val="110"/>
        </w:rPr>
        <w:t> emission</w:t>
      </w:r>
      <w:r>
        <w:rPr>
          <w:w w:val="110"/>
        </w:rPr>
        <w:t> scenarios</w:t>
      </w:r>
      <w:r>
        <w:rPr>
          <w:w w:val="110"/>
        </w:rPr>
        <w:t> matter</w:t>
      </w:r>
      <w:r>
        <w:rPr>
          <w:w w:val="110"/>
        </w:rPr>
        <w:t> not</w:t>
      </w:r>
      <w:r>
        <w:rPr>
          <w:w w:val="110"/>
        </w:rPr>
        <w:t> only</w:t>
      </w:r>
      <w:r>
        <w:rPr>
          <w:w w:val="110"/>
        </w:rPr>
        <w:t> for</w:t>
      </w:r>
      <w:r>
        <w:rPr>
          <w:w w:val="110"/>
        </w:rPr>
        <w:t> catastrophic</w:t>
      </w:r>
      <w:r>
        <w:rPr>
          <w:w w:val="110"/>
        </w:rPr>
        <w:t> tail</w:t>
      </w:r>
      <w:r>
        <w:rPr>
          <w:w w:val="110"/>
        </w:rPr>
        <w:t> events</w:t>
      </w:r>
      <w:r>
        <w:rPr>
          <w:w w:val="110"/>
        </w:rPr>
        <w:t> but</w:t>
      </w:r>
      <w:r>
        <w:rPr>
          <w:w w:val="110"/>
        </w:rPr>
        <w:t> also</w:t>
      </w:r>
      <w:r>
        <w:rPr>
          <w:w w:val="110"/>
        </w:rPr>
        <w:t> for recurrent</w:t>
      </w:r>
      <w:r>
        <w:rPr>
          <w:w w:val="110"/>
        </w:rPr>
        <w:t> disasters.</w:t>
      </w:r>
      <w:r>
        <w:rPr>
          <w:spacing w:val="33"/>
          <w:w w:val="110"/>
        </w:rPr>
        <w:t> </w:t>
      </w:r>
      <w:r>
        <w:rPr>
          <w:w w:val="110"/>
        </w:rPr>
        <w:t>By</w:t>
      </w:r>
      <w:r>
        <w:rPr>
          <w:w w:val="110"/>
        </w:rPr>
        <w:t> 2055,</w:t>
      </w:r>
      <w:r>
        <w:rPr>
          <w:w w:val="110"/>
        </w:rPr>
        <w:t> the</w:t>
      </w:r>
      <w:r>
        <w:rPr>
          <w:w w:val="110"/>
        </w:rPr>
        <w:t> 10-RY</w:t>
      </w:r>
      <w:r>
        <w:rPr>
          <w:w w:val="110"/>
        </w:rPr>
        <w:t> damage</w:t>
      </w:r>
      <w:r>
        <w:rPr>
          <w:w w:val="110"/>
        </w:rPr>
        <w:t> under</w:t>
      </w:r>
      <w:r>
        <w:rPr>
          <w:w w:val="110"/>
        </w:rPr>
        <w:t> A1FI</w:t>
      </w:r>
      <w:r>
        <w:rPr>
          <w:w w:val="110"/>
        </w:rPr>
        <w:t> (</w:t>
      </w:r>
      <w:r>
        <w:rPr>
          <w:rFonts w:ascii="Times New Roman" w:hAnsi="Times New Roman"/>
          <w:w w:val="110"/>
          <w:sz w:val="21"/>
        </w:rPr>
        <w:t>$</w:t>
      </w:r>
      <w:r>
        <w:rPr>
          <w:w w:val="110"/>
        </w:rPr>
        <w:t>286M)</w:t>
      </w:r>
      <w:r>
        <w:rPr>
          <w:w w:val="110"/>
        </w:rPr>
        <w:t> is</w:t>
      </w:r>
      <w:r>
        <w:rPr>
          <w:w w:val="110"/>
        </w:rPr>
        <w:t> 2.6</w:t>
      </w:r>
      <w:r>
        <w:rPr>
          <w:w w:val="110"/>
        </w:rPr>
        <w:t> times</w:t>
      </w:r>
      <w:r>
        <w:rPr>
          <w:w w:val="110"/>
        </w:rPr>
        <w:t> higher than</w:t>
      </w:r>
      <w:r>
        <w:rPr>
          <w:spacing w:val="-13"/>
          <w:w w:val="110"/>
        </w:rPr>
        <w:t> </w:t>
      </w:r>
      <w:r>
        <w:rPr>
          <w:w w:val="110"/>
        </w:rPr>
        <w:t>under</w:t>
      </w:r>
      <w:r>
        <w:rPr>
          <w:spacing w:val="-13"/>
          <w:w w:val="110"/>
        </w:rPr>
        <w:t> </w:t>
      </w:r>
      <w:r>
        <w:rPr>
          <w:w w:val="110"/>
        </w:rPr>
        <w:t>B1</w:t>
      </w:r>
      <w:r>
        <w:rPr>
          <w:spacing w:val="-13"/>
          <w:w w:val="110"/>
        </w:rPr>
        <w:t> </w:t>
      </w:r>
      <w:r>
        <w:rPr>
          <w:w w:val="110"/>
        </w:rPr>
        <w:t>(</w:t>
      </w:r>
      <w:r>
        <w:rPr>
          <w:rFonts w:ascii="Times New Roman" w:hAnsi="Times New Roman"/>
          <w:w w:val="110"/>
          <w:sz w:val="21"/>
        </w:rPr>
        <w:t>$</w:t>
      </w:r>
      <w:r>
        <w:rPr>
          <w:w w:val="110"/>
        </w:rPr>
        <w:t>109M).</w:t>
      </w:r>
      <w:r>
        <w:rPr>
          <w:spacing w:val="-13"/>
          <w:w w:val="110"/>
        </w:rPr>
        <w:t> </w:t>
      </w:r>
      <w:r>
        <w:rPr>
          <w:w w:val="110"/>
        </w:rPr>
        <w:t>These</w:t>
      </w:r>
      <w:r>
        <w:rPr>
          <w:spacing w:val="-13"/>
          <w:w w:val="110"/>
        </w:rPr>
        <w:t> </w:t>
      </w:r>
      <w:r>
        <w:rPr>
          <w:w w:val="110"/>
        </w:rPr>
        <w:t>are</w:t>
      </w:r>
      <w:r>
        <w:rPr>
          <w:spacing w:val="-13"/>
          <w:w w:val="110"/>
        </w:rPr>
        <w:t> </w:t>
      </w:r>
      <w:r>
        <w:rPr>
          <w:w w:val="110"/>
        </w:rPr>
        <w:t>the</w:t>
      </w:r>
      <w:r>
        <w:rPr>
          <w:spacing w:val="-13"/>
          <w:w w:val="110"/>
        </w:rPr>
        <w:t> </w:t>
      </w:r>
      <w:r>
        <w:rPr>
          <w:w w:val="110"/>
        </w:rPr>
        <w:t>events</w:t>
      </w:r>
      <w:r>
        <w:rPr>
          <w:spacing w:val="-13"/>
          <w:w w:val="110"/>
        </w:rPr>
        <w:t> </w:t>
      </w:r>
      <w:r>
        <w:rPr>
          <w:w w:val="110"/>
        </w:rPr>
        <w:t>that</w:t>
      </w:r>
      <w:r>
        <w:rPr>
          <w:spacing w:val="-13"/>
          <w:w w:val="110"/>
        </w:rPr>
        <w:t> </w:t>
      </w:r>
      <w:r>
        <w:rPr>
          <w:w w:val="110"/>
        </w:rPr>
        <w:t>repeatedly</w:t>
      </w:r>
      <w:r>
        <w:rPr>
          <w:spacing w:val="-13"/>
          <w:w w:val="110"/>
        </w:rPr>
        <w:t> </w:t>
      </w:r>
      <w:r>
        <w:rPr>
          <w:w w:val="110"/>
        </w:rPr>
        <w:t>strain</w:t>
      </w:r>
      <w:r>
        <w:rPr>
          <w:spacing w:val="-13"/>
          <w:w w:val="110"/>
        </w:rPr>
        <w:t> </w:t>
      </w:r>
      <w:r>
        <w:rPr>
          <w:w w:val="110"/>
        </w:rPr>
        <w:t>government</w:t>
      </w:r>
      <w:r>
        <w:rPr>
          <w:spacing w:val="-13"/>
          <w:w w:val="110"/>
        </w:rPr>
        <w:t> </w:t>
      </w:r>
      <w:r>
        <w:rPr>
          <w:w w:val="110"/>
        </w:rPr>
        <w:t>budgets and</w:t>
      </w:r>
      <w:r>
        <w:rPr>
          <w:w w:val="110"/>
        </w:rPr>
        <w:t> recovery</w:t>
      </w:r>
      <w:r>
        <w:rPr>
          <w:w w:val="110"/>
        </w:rPr>
        <w:t> capacity,</w:t>
      </w:r>
      <w:r>
        <w:rPr>
          <w:w w:val="110"/>
        </w:rPr>
        <w:t> and</w:t>
      </w:r>
      <w:r>
        <w:rPr>
          <w:w w:val="110"/>
        </w:rPr>
        <w:t> the</w:t>
      </w:r>
      <w:r>
        <w:rPr>
          <w:w w:val="110"/>
        </w:rPr>
        <w:t> scenario</w:t>
      </w:r>
      <w:r>
        <w:rPr>
          <w:w w:val="110"/>
        </w:rPr>
        <w:t> divergence</w:t>
      </w:r>
      <w:r>
        <w:rPr>
          <w:w w:val="110"/>
        </w:rPr>
        <w:t> indicates</w:t>
      </w:r>
      <w:r>
        <w:rPr>
          <w:w w:val="110"/>
        </w:rPr>
        <w:t> that</w:t>
      </w:r>
      <w:r>
        <w:rPr>
          <w:w w:val="110"/>
        </w:rPr>
        <w:t> higher</w:t>
      </w:r>
      <w:r>
        <w:rPr>
          <w:w w:val="110"/>
        </w:rPr>
        <w:t> emissions</w:t>
      </w:r>
      <w:r>
        <w:rPr>
          <w:w w:val="110"/>
        </w:rPr>
        <w:t> will </w:t>
      </w:r>
      <w:r>
        <w:rPr>
          <w:spacing w:val="-2"/>
          <w:w w:val="110"/>
        </w:rPr>
        <w:t>substantially increase the recurring fiscal burden of climate-related disasters.</w:t>
      </w:r>
    </w:p>
    <w:p>
      <w:pPr>
        <w:pStyle w:val="BodyText"/>
        <w:spacing w:line="292" w:lineRule="auto" w:before="142"/>
        <w:ind w:left="1145" w:right="563" w:hanging="218"/>
        <w:jc w:val="both"/>
      </w:pPr>
      <w:r>
        <w:rPr>
          <w:rFonts w:ascii="Times New Roman"/>
          <w:spacing w:val="80"/>
          <w:w w:val="110"/>
          <w:sz w:val="21"/>
        </w:rPr>
        <w:t> </w:t>
      </w:r>
      <w:r>
        <w:rPr>
          <w:w w:val="110"/>
        </w:rPr>
        <w:t>Even the </w:t>
      </w:r>
      <w:r>
        <w:rPr>
          <w:b/>
          <w:w w:val="110"/>
        </w:rPr>
        <w:t>moderate</w:t>
      </w:r>
      <w:r>
        <w:rPr>
          <w:b/>
          <w:w w:val="110"/>
        </w:rPr>
        <w:t> scenarios </w:t>
      </w:r>
      <w:r>
        <w:rPr>
          <w:w w:val="110"/>
        </w:rPr>
        <w:t>(B2, A1B) produce meaningfully higher damages than B1, indicating</w:t>
      </w:r>
      <w:r>
        <w:rPr>
          <w:spacing w:val="-3"/>
          <w:w w:val="110"/>
        </w:rPr>
        <w:t> </w:t>
      </w:r>
      <w:r>
        <w:rPr>
          <w:w w:val="110"/>
        </w:rPr>
        <w:t>that</w:t>
      </w:r>
      <w:r>
        <w:rPr>
          <w:spacing w:val="-2"/>
          <w:w w:val="110"/>
        </w:rPr>
        <w:t> </w:t>
      </w:r>
      <w:r>
        <w:rPr>
          <w:w w:val="110"/>
        </w:rPr>
        <w:t>partial</w:t>
      </w:r>
      <w:r>
        <w:rPr>
          <w:spacing w:val="-2"/>
          <w:w w:val="110"/>
        </w:rPr>
        <w:t> </w:t>
      </w:r>
      <w:r>
        <w:rPr>
          <w:w w:val="110"/>
        </w:rPr>
        <w:t>emission</w:t>
      </w:r>
      <w:r>
        <w:rPr>
          <w:spacing w:val="-2"/>
          <w:w w:val="110"/>
        </w:rPr>
        <w:t> </w:t>
      </w:r>
      <w:r>
        <w:rPr>
          <w:w w:val="110"/>
        </w:rPr>
        <w:t>reductions</w:t>
      </w:r>
      <w:r>
        <w:rPr>
          <w:spacing w:val="-2"/>
          <w:w w:val="110"/>
        </w:rPr>
        <w:t> </w:t>
      </w:r>
      <w:r>
        <w:rPr>
          <w:w w:val="110"/>
        </w:rPr>
        <w:t>still</w:t>
      </w:r>
      <w:r>
        <w:rPr>
          <w:spacing w:val="-2"/>
          <w:w w:val="110"/>
        </w:rPr>
        <w:t> </w:t>
      </w:r>
      <w:r>
        <w:rPr>
          <w:w w:val="110"/>
        </w:rPr>
        <w:t>yield</w:t>
      </w:r>
      <w:r>
        <w:rPr>
          <w:spacing w:val="-2"/>
          <w:w w:val="110"/>
        </w:rPr>
        <w:t> </w:t>
      </w:r>
      <w:r>
        <w:rPr>
          <w:w w:val="110"/>
        </w:rPr>
        <w:t>measurable</w:t>
      </w:r>
      <w:r>
        <w:rPr>
          <w:spacing w:val="-2"/>
          <w:w w:val="110"/>
        </w:rPr>
        <w:t> </w:t>
      </w:r>
      <w:r>
        <w:rPr>
          <w:w w:val="110"/>
        </w:rPr>
        <w:t>benefits.</w:t>
      </w:r>
    </w:p>
    <w:p>
      <w:pPr>
        <w:pStyle w:val="BodyText"/>
        <w:spacing w:line="292" w:lineRule="auto" w:before="138"/>
        <w:ind w:left="709" w:right="563"/>
        <w:jc w:val="both"/>
      </w:pPr>
      <w:r>
        <w:rPr>
          <w:w w:val="105"/>
        </w:rPr>
        <w:t>To</w:t>
      </w:r>
      <w:r>
        <w:rPr>
          <w:w w:val="105"/>
        </w:rPr>
        <w:t> place</w:t>
      </w:r>
      <w:r>
        <w:rPr>
          <w:w w:val="105"/>
        </w:rPr>
        <w:t> the</w:t>
      </w:r>
      <w:r>
        <w:rPr>
          <w:w w:val="105"/>
        </w:rPr>
        <w:t> 2055</w:t>
      </w:r>
      <w:r>
        <w:rPr>
          <w:w w:val="105"/>
        </w:rPr>
        <w:t> results</w:t>
      </w:r>
      <w:r>
        <w:rPr>
          <w:w w:val="105"/>
        </w:rPr>
        <w:t> in</w:t>
      </w:r>
      <w:r>
        <w:rPr>
          <w:w w:val="105"/>
        </w:rPr>
        <w:t> perspective, the</w:t>
      </w:r>
      <w:r>
        <w:rPr>
          <w:w w:val="105"/>
        </w:rPr>
        <w:t> USD</w:t>
      </w:r>
      <w:r>
        <w:rPr>
          <w:w w:val="105"/>
        </w:rPr>
        <w:t> 2.3</w:t>
      </w:r>
      <w:r>
        <w:rPr>
          <w:w w:val="105"/>
        </w:rPr>
        <w:t> billion</w:t>
      </w:r>
      <w:r>
        <w:rPr>
          <w:w w:val="105"/>
        </w:rPr>
        <w:t> gap</w:t>
      </w:r>
      <w:r>
        <w:rPr>
          <w:w w:val="105"/>
        </w:rPr>
        <w:t> between</w:t>
      </w:r>
      <w:r>
        <w:rPr>
          <w:w w:val="105"/>
        </w:rPr>
        <w:t> the</w:t>
      </w:r>
      <w:r>
        <w:rPr>
          <w:w w:val="105"/>
        </w:rPr>
        <w:t> B1</w:t>
      </w:r>
      <w:r>
        <w:rPr>
          <w:w w:val="105"/>
        </w:rPr>
        <w:t> and</w:t>
      </w:r>
      <w:r>
        <w:rPr>
          <w:w w:val="105"/>
        </w:rPr>
        <w:t> A1FI scenarios</w:t>
      </w:r>
      <w:r>
        <w:rPr>
          <w:w w:val="105"/>
        </w:rPr>
        <w:t> at</w:t>
      </w:r>
      <w:r>
        <w:rPr>
          <w:w w:val="105"/>
        </w:rPr>
        <w:t> the</w:t>
      </w:r>
      <w:r>
        <w:rPr>
          <w:w w:val="105"/>
        </w:rPr>
        <w:t> 100-year</w:t>
      </w:r>
      <w:r>
        <w:rPr>
          <w:w w:val="105"/>
        </w:rPr>
        <w:t> return</w:t>
      </w:r>
      <w:r>
        <w:rPr>
          <w:w w:val="105"/>
        </w:rPr>
        <w:t> period</w:t>
      </w:r>
      <w:r>
        <w:rPr>
          <w:w w:val="105"/>
        </w:rPr>
        <w:t> represents</w:t>
      </w:r>
      <w:r>
        <w:rPr>
          <w:w w:val="105"/>
        </w:rPr>
        <w:t> more</w:t>
      </w:r>
      <w:r>
        <w:rPr>
          <w:w w:val="105"/>
        </w:rPr>
        <w:t> than</w:t>
      </w:r>
      <w:r>
        <w:rPr>
          <w:w w:val="105"/>
        </w:rPr>
        <w:t> 10%</w:t>
      </w:r>
      <w:r>
        <w:rPr>
          <w:w w:val="105"/>
        </w:rPr>
        <w:t> of</w:t>
      </w:r>
      <w:r>
        <w:rPr>
          <w:w w:val="105"/>
        </w:rPr>
        <w:t> Lao</w:t>
      </w:r>
      <w:r>
        <w:rPr>
          <w:w w:val="105"/>
        </w:rPr>
        <w:t> PDR’s</w:t>
      </w:r>
      <w:r>
        <w:rPr>
          <w:w w:val="105"/>
        </w:rPr>
        <w:t> current</w:t>
      </w:r>
      <w:r>
        <w:rPr>
          <w:w w:val="105"/>
        </w:rPr>
        <w:t> GDP. This means that the choice between global emission pathways—a decision largely outside Lao’s control—could</w:t>
      </w:r>
      <w:r>
        <w:rPr>
          <w:w w:val="105"/>
        </w:rPr>
        <w:t> determine</w:t>
      </w:r>
      <w:r>
        <w:rPr>
          <w:w w:val="105"/>
        </w:rPr>
        <w:t> whether</w:t>
      </w:r>
      <w:r>
        <w:rPr>
          <w:w w:val="105"/>
        </w:rPr>
        <w:t> a</w:t>
      </w:r>
      <w:r>
        <w:rPr>
          <w:w w:val="105"/>
        </w:rPr>
        <w:t> catastrophic</w:t>
      </w:r>
      <w:r>
        <w:rPr>
          <w:w w:val="105"/>
        </w:rPr>
        <w:t> disaster</w:t>
      </w:r>
      <w:r>
        <w:rPr>
          <w:w w:val="105"/>
        </w:rPr>
        <w:t> event</w:t>
      </w:r>
      <w:r>
        <w:rPr>
          <w:w w:val="105"/>
        </w:rPr>
        <w:t> is</w:t>
      </w:r>
      <w:r>
        <w:rPr>
          <w:w w:val="105"/>
        </w:rPr>
        <w:t> manageable</w:t>
      </w:r>
      <w:r>
        <w:rPr>
          <w:w w:val="105"/>
        </w:rPr>
        <w:t> or</w:t>
      </w:r>
      <w:r>
        <w:rPr>
          <w:w w:val="105"/>
        </w:rPr>
        <w:t> economically devastating.</w:t>
      </w:r>
      <w:r>
        <w:rPr>
          <w:w w:val="105"/>
        </w:rPr>
        <w:t> The fact that even the moderate scenarios (B2 and A1B) produce damages signif- icantly</w:t>
      </w:r>
      <w:r>
        <w:rPr>
          <w:w w:val="105"/>
        </w:rPr>
        <w:t> above</w:t>
      </w:r>
      <w:r>
        <w:rPr>
          <w:w w:val="105"/>
        </w:rPr>
        <w:t> B1</w:t>
      </w:r>
      <w:r>
        <w:rPr>
          <w:w w:val="105"/>
        </w:rPr>
        <w:t> reinforces</w:t>
      </w:r>
      <w:r>
        <w:rPr>
          <w:w w:val="105"/>
        </w:rPr>
        <w:t> the</w:t>
      </w:r>
      <w:r>
        <w:rPr>
          <w:w w:val="105"/>
        </w:rPr>
        <w:t> importance</w:t>
      </w:r>
      <w:r>
        <w:rPr>
          <w:w w:val="105"/>
        </w:rPr>
        <w:t> of</w:t>
      </w:r>
      <w:r>
        <w:rPr>
          <w:w w:val="105"/>
        </w:rPr>
        <w:t> pursuing</w:t>
      </w:r>
      <w:r>
        <w:rPr>
          <w:w w:val="105"/>
        </w:rPr>
        <w:t> the</w:t>
      </w:r>
      <w:r>
        <w:rPr>
          <w:w w:val="105"/>
        </w:rPr>
        <w:t> most</w:t>
      </w:r>
      <w:r>
        <w:rPr>
          <w:w w:val="105"/>
        </w:rPr>
        <w:t> ambitious</w:t>
      </w:r>
      <w:r>
        <w:rPr>
          <w:w w:val="105"/>
        </w:rPr>
        <w:t> feasible</w:t>
      </w:r>
      <w:r>
        <w:rPr>
          <w:w w:val="105"/>
        </w:rPr>
        <w:t> reductions: every</w:t>
      </w:r>
      <w:r>
        <w:rPr>
          <w:w w:val="105"/>
        </w:rPr>
        <w:t> increment</w:t>
      </w:r>
      <w:r>
        <w:rPr>
          <w:w w:val="105"/>
        </w:rPr>
        <w:t> of</w:t>
      </w:r>
      <w:r>
        <w:rPr>
          <w:w w:val="105"/>
        </w:rPr>
        <w:t> avoided</w:t>
      </w:r>
      <w:r>
        <w:rPr>
          <w:w w:val="105"/>
        </w:rPr>
        <w:t> CO</w:t>
      </w:r>
      <w:r>
        <w:rPr>
          <w:rFonts w:ascii="Trebuchet MS" w:hAnsi="Trebuchet MS"/>
          <w:w w:val="105"/>
          <w:vertAlign w:val="subscript"/>
        </w:rPr>
        <w:t>2</w:t>
      </w:r>
      <w:r>
        <w:rPr>
          <w:rFonts w:ascii="Trebuchet MS" w:hAnsi="Trebuchet MS"/>
          <w:w w:val="105"/>
          <w:vertAlign w:val="baseline"/>
        </w:rPr>
        <w:t> </w:t>
      </w:r>
      <w:r>
        <w:rPr>
          <w:w w:val="105"/>
          <w:vertAlign w:val="baseline"/>
        </w:rPr>
        <w:t>translates</w:t>
      </w:r>
      <w:r>
        <w:rPr>
          <w:w w:val="105"/>
          <w:vertAlign w:val="baseline"/>
        </w:rPr>
        <w:t> into</w:t>
      </w:r>
      <w:r>
        <w:rPr>
          <w:w w:val="105"/>
          <w:vertAlign w:val="baseline"/>
        </w:rPr>
        <w:t> measurably</w:t>
      </w:r>
      <w:r>
        <w:rPr>
          <w:w w:val="105"/>
          <w:vertAlign w:val="baseline"/>
        </w:rPr>
        <w:t> lower</w:t>
      </w:r>
      <w:r>
        <w:rPr>
          <w:w w:val="105"/>
          <w:vertAlign w:val="baseline"/>
        </w:rPr>
        <w:t> disaster</w:t>
      </w:r>
      <w:r>
        <w:rPr>
          <w:w w:val="105"/>
          <w:vertAlign w:val="baseline"/>
        </w:rPr>
        <w:t> risk</w:t>
      </w:r>
      <w:r>
        <w:rPr>
          <w:w w:val="105"/>
          <w:vertAlign w:val="baseline"/>
        </w:rPr>
        <w:t> for</w:t>
      </w:r>
      <w:r>
        <w:rPr>
          <w:w w:val="105"/>
          <w:vertAlign w:val="baseline"/>
        </w:rPr>
        <w:t> vulnerable countries like Lao PDR.</w:t>
      </w:r>
    </w:p>
    <w:p>
      <w:pPr>
        <w:pStyle w:val="BodyText"/>
        <w:spacing w:line="292" w:lineRule="auto" w:before="144"/>
        <w:ind w:left="709" w:right="563"/>
        <w:jc w:val="both"/>
      </w:pPr>
      <w:r>
        <w:rPr>
          <w:w w:val="105"/>
        </w:rPr>
        <w:t>These</w:t>
      </w:r>
      <w:r>
        <w:rPr>
          <w:w w:val="105"/>
        </w:rPr>
        <w:t> results</w:t>
      </w:r>
      <w:r>
        <w:rPr>
          <w:w w:val="105"/>
        </w:rPr>
        <w:t> reveal</w:t>
      </w:r>
      <w:r>
        <w:rPr>
          <w:w w:val="105"/>
        </w:rPr>
        <w:t> a</w:t>
      </w:r>
      <w:r>
        <w:rPr>
          <w:w w:val="105"/>
        </w:rPr>
        <w:t> fundamental</w:t>
      </w:r>
      <w:r>
        <w:rPr>
          <w:w w:val="105"/>
        </w:rPr>
        <w:t> asymmetry:</w:t>
      </w:r>
      <w:r>
        <w:rPr>
          <w:w w:val="105"/>
        </w:rPr>
        <w:t> Lao</w:t>
      </w:r>
      <w:r>
        <w:rPr>
          <w:w w:val="105"/>
        </w:rPr>
        <w:t> PDR</w:t>
      </w:r>
      <w:r>
        <w:rPr>
          <w:w w:val="105"/>
        </w:rPr>
        <w:t> contributes</w:t>
      </w:r>
      <w:r>
        <w:rPr>
          <w:w w:val="105"/>
        </w:rPr>
        <w:t> negligibly</w:t>
      </w:r>
      <w:r>
        <w:rPr>
          <w:w w:val="105"/>
        </w:rPr>
        <w:t> to</w:t>
      </w:r>
      <w:r>
        <w:rPr>
          <w:w w:val="105"/>
        </w:rPr>
        <w:t> global</w:t>
      </w:r>
      <w:r>
        <w:rPr>
          <w:w w:val="105"/>
        </w:rPr>
        <w:t> CO</w:t>
      </w:r>
      <w:r>
        <w:rPr>
          <w:rFonts w:ascii="Trebuchet MS" w:hAnsi="Trebuchet MS"/>
          <w:w w:val="105"/>
          <w:vertAlign w:val="subscript"/>
        </w:rPr>
        <w:t>2</w:t>
      </w:r>
      <w:r>
        <w:rPr>
          <w:rFonts w:ascii="Trebuchet MS" w:hAnsi="Trebuchet MS"/>
          <w:w w:val="105"/>
          <w:vertAlign w:val="baseline"/>
        </w:rPr>
        <w:t> </w:t>
      </w:r>
      <w:r>
        <w:rPr>
          <w:w w:val="105"/>
          <w:vertAlign w:val="baseline"/>
        </w:rPr>
        <w:t>emissions—less</w:t>
      </w:r>
      <w:r>
        <w:rPr>
          <w:w w:val="105"/>
          <w:vertAlign w:val="baseline"/>
        </w:rPr>
        <w:t> than</w:t>
      </w:r>
      <w:r>
        <w:rPr>
          <w:w w:val="105"/>
          <w:vertAlign w:val="baseline"/>
        </w:rPr>
        <w:t> 0.1%</w:t>
      </w:r>
      <w:r>
        <w:rPr>
          <w:w w:val="105"/>
          <w:vertAlign w:val="baseline"/>
        </w:rPr>
        <w:t> of</w:t>
      </w:r>
      <w:r>
        <w:rPr>
          <w:w w:val="105"/>
          <w:vertAlign w:val="baseline"/>
        </w:rPr>
        <w:t> the</w:t>
      </w:r>
      <w:r>
        <w:rPr>
          <w:w w:val="105"/>
          <w:vertAlign w:val="baseline"/>
        </w:rPr>
        <w:t> global</w:t>
      </w:r>
      <w:r>
        <w:rPr>
          <w:w w:val="105"/>
          <w:vertAlign w:val="baseline"/>
        </w:rPr>
        <w:t> total—yet</w:t>
      </w:r>
      <w:r>
        <w:rPr>
          <w:w w:val="105"/>
          <w:vertAlign w:val="baseline"/>
        </w:rPr>
        <w:t> bears</w:t>
      </w:r>
      <w:r>
        <w:rPr>
          <w:w w:val="105"/>
          <w:vertAlign w:val="baseline"/>
        </w:rPr>
        <w:t> disproportionate</w:t>
      </w:r>
      <w:r>
        <w:rPr>
          <w:w w:val="105"/>
          <w:vertAlign w:val="baseline"/>
        </w:rPr>
        <w:t> consequences</w:t>
      </w:r>
      <w:r>
        <w:rPr>
          <w:w w:val="105"/>
          <w:vertAlign w:val="baseline"/>
        </w:rPr>
        <w:t> from higher-emission</w:t>
      </w:r>
      <w:r>
        <w:rPr>
          <w:spacing w:val="17"/>
          <w:w w:val="105"/>
          <w:vertAlign w:val="baseline"/>
        </w:rPr>
        <w:t> </w:t>
      </w:r>
      <w:r>
        <w:rPr>
          <w:w w:val="105"/>
          <w:vertAlign w:val="baseline"/>
        </w:rPr>
        <w:t>pathways</w:t>
      </w:r>
      <w:r>
        <w:rPr>
          <w:spacing w:val="17"/>
          <w:w w:val="105"/>
          <w:vertAlign w:val="baseline"/>
        </w:rPr>
        <w:t> </w:t>
      </w:r>
      <w:r>
        <w:rPr>
          <w:w w:val="105"/>
          <w:vertAlign w:val="baseline"/>
        </w:rPr>
        <w:t>chosen</w:t>
      </w:r>
      <w:r>
        <w:rPr>
          <w:spacing w:val="17"/>
          <w:w w:val="105"/>
          <w:vertAlign w:val="baseline"/>
        </w:rPr>
        <w:t> </w:t>
      </w:r>
      <w:r>
        <w:rPr>
          <w:w w:val="105"/>
          <w:vertAlign w:val="baseline"/>
        </w:rPr>
        <w:t>by</w:t>
      </w:r>
      <w:r>
        <w:rPr>
          <w:spacing w:val="17"/>
          <w:w w:val="105"/>
          <w:vertAlign w:val="baseline"/>
        </w:rPr>
        <w:t> </w:t>
      </w:r>
      <w:r>
        <w:rPr>
          <w:w w:val="105"/>
          <w:vertAlign w:val="baseline"/>
        </w:rPr>
        <w:t>major</w:t>
      </w:r>
      <w:r>
        <w:rPr>
          <w:spacing w:val="18"/>
          <w:w w:val="105"/>
          <w:vertAlign w:val="baseline"/>
        </w:rPr>
        <w:t> </w:t>
      </w:r>
      <w:r>
        <w:rPr>
          <w:w w:val="105"/>
          <w:vertAlign w:val="baseline"/>
        </w:rPr>
        <w:t>emitters.</w:t>
      </w:r>
      <w:r>
        <w:rPr>
          <w:spacing w:val="47"/>
          <w:w w:val="105"/>
          <w:vertAlign w:val="baseline"/>
        </w:rPr>
        <w:t> </w:t>
      </w:r>
      <w:r>
        <w:rPr>
          <w:w w:val="105"/>
          <w:vertAlign w:val="baseline"/>
        </w:rPr>
        <w:t>The</w:t>
      </w:r>
      <w:r>
        <w:rPr>
          <w:spacing w:val="17"/>
          <w:w w:val="105"/>
          <w:vertAlign w:val="baseline"/>
        </w:rPr>
        <w:t> </w:t>
      </w:r>
      <w:r>
        <w:rPr>
          <w:w w:val="105"/>
          <w:vertAlign w:val="baseline"/>
        </w:rPr>
        <w:t>USD</w:t>
      </w:r>
      <w:r>
        <w:rPr>
          <w:spacing w:val="17"/>
          <w:w w:val="105"/>
          <w:vertAlign w:val="baseline"/>
        </w:rPr>
        <w:t> </w:t>
      </w:r>
      <w:r>
        <w:rPr>
          <w:w w:val="105"/>
          <w:vertAlign w:val="baseline"/>
        </w:rPr>
        <w:t>2.3</w:t>
      </w:r>
      <w:r>
        <w:rPr>
          <w:spacing w:val="18"/>
          <w:w w:val="105"/>
          <w:vertAlign w:val="baseline"/>
        </w:rPr>
        <w:t> </w:t>
      </w:r>
      <w:r>
        <w:rPr>
          <w:w w:val="105"/>
          <w:vertAlign w:val="baseline"/>
        </w:rPr>
        <w:t>billion</w:t>
      </w:r>
      <w:r>
        <w:rPr>
          <w:spacing w:val="17"/>
          <w:w w:val="105"/>
          <w:vertAlign w:val="baseline"/>
        </w:rPr>
        <w:t> </w:t>
      </w:r>
      <w:r>
        <w:rPr>
          <w:w w:val="105"/>
          <w:vertAlign w:val="baseline"/>
        </w:rPr>
        <w:t>gap</w:t>
      </w:r>
      <w:r>
        <w:rPr>
          <w:spacing w:val="17"/>
          <w:w w:val="105"/>
          <w:vertAlign w:val="baseline"/>
        </w:rPr>
        <w:t> </w:t>
      </w:r>
      <w:r>
        <w:rPr>
          <w:w w:val="105"/>
          <w:vertAlign w:val="baseline"/>
        </w:rPr>
        <w:t>between</w:t>
      </w:r>
      <w:r>
        <w:rPr>
          <w:spacing w:val="17"/>
          <w:w w:val="105"/>
          <w:vertAlign w:val="baseline"/>
        </w:rPr>
        <w:t> </w:t>
      </w:r>
      <w:r>
        <w:rPr>
          <w:w w:val="105"/>
          <w:vertAlign w:val="baseline"/>
        </w:rPr>
        <w:t>B1</w:t>
      </w:r>
      <w:r>
        <w:rPr>
          <w:spacing w:val="17"/>
          <w:w w:val="105"/>
          <w:vertAlign w:val="baseline"/>
        </w:rPr>
        <w:t> </w:t>
      </w:r>
      <w:r>
        <w:rPr>
          <w:spacing w:val="-5"/>
          <w:w w:val="105"/>
          <w:vertAlign w:val="baseline"/>
        </w:rPr>
        <w:t>and</w:t>
      </w:r>
    </w:p>
    <w:p>
      <w:pPr>
        <w:pStyle w:val="BodyText"/>
        <w:spacing w:after="0" w:line="292" w:lineRule="auto"/>
        <w:jc w:val="both"/>
        <w:sectPr>
          <w:pgSz w:w="11910" w:h="16840"/>
          <w:pgMar w:header="0" w:footer="783" w:top="1500" w:bottom="980" w:left="708" w:right="850"/>
        </w:sectPr>
      </w:pPr>
    </w:p>
    <w:p>
      <w:pPr>
        <w:pStyle w:val="BodyText"/>
        <w:spacing w:line="292" w:lineRule="auto" w:before="29"/>
        <w:ind w:left="709" w:right="564"/>
        <w:jc w:val="both"/>
      </w:pPr>
      <w:r>
        <w:rPr>
          <w:w w:val="105"/>
        </w:rPr>
        <w:t>A1FI</w:t>
      </w:r>
      <w:r>
        <w:rPr>
          <w:spacing w:val="30"/>
          <w:w w:val="105"/>
        </w:rPr>
        <w:t> </w:t>
      </w:r>
      <w:r>
        <w:rPr>
          <w:w w:val="105"/>
        </w:rPr>
        <w:t>at</w:t>
      </w:r>
      <w:r>
        <w:rPr>
          <w:spacing w:val="30"/>
          <w:w w:val="105"/>
        </w:rPr>
        <w:t> </w:t>
      </w:r>
      <w:r>
        <w:rPr>
          <w:w w:val="105"/>
        </w:rPr>
        <w:t>the</w:t>
      </w:r>
      <w:r>
        <w:rPr>
          <w:spacing w:val="30"/>
          <w:w w:val="105"/>
        </w:rPr>
        <w:t> </w:t>
      </w:r>
      <w:r>
        <w:rPr>
          <w:w w:val="105"/>
        </w:rPr>
        <w:t>100-year</w:t>
      </w:r>
      <w:r>
        <w:rPr>
          <w:spacing w:val="30"/>
          <w:w w:val="105"/>
        </w:rPr>
        <w:t> </w:t>
      </w:r>
      <w:r>
        <w:rPr>
          <w:w w:val="105"/>
        </w:rPr>
        <w:t>return</w:t>
      </w:r>
      <w:r>
        <w:rPr>
          <w:spacing w:val="30"/>
          <w:w w:val="105"/>
        </w:rPr>
        <w:t> </w:t>
      </w:r>
      <w:r>
        <w:rPr>
          <w:w w:val="105"/>
        </w:rPr>
        <w:t>period</w:t>
      </w:r>
      <w:r>
        <w:rPr>
          <w:spacing w:val="30"/>
          <w:w w:val="105"/>
        </w:rPr>
        <w:t> </w:t>
      </w:r>
      <w:r>
        <w:rPr>
          <w:w w:val="105"/>
        </w:rPr>
        <w:t>quantifies</w:t>
      </w:r>
      <w:r>
        <w:rPr>
          <w:spacing w:val="30"/>
          <w:w w:val="105"/>
        </w:rPr>
        <w:t> </w:t>
      </w:r>
      <w:r>
        <w:rPr>
          <w:w w:val="105"/>
        </w:rPr>
        <w:t>what</w:t>
      </w:r>
      <w:r>
        <w:rPr>
          <w:spacing w:val="30"/>
          <w:w w:val="105"/>
        </w:rPr>
        <w:t> </w:t>
      </w:r>
      <w:r>
        <w:rPr>
          <w:w w:val="105"/>
        </w:rPr>
        <w:t>might</w:t>
      </w:r>
      <w:r>
        <w:rPr>
          <w:spacing w:val="30"/>
          <w:w w:val="105"/>
        </w:rPr>
        <w:t> </w:t>
      </w:r>
      <w:r>
        <w:rPr>
          <w:w w:val="105"/>
        </w:rPr>
        <w:t>be</w:t>
      </w:r>
      <w:r>
        <w:rPr>
          <w:spacing w:val="30"/>
          <w:w w:val="105"/>
        </w:rPr>
        <w:t> </w:t>
      </w:r>
      <w:r>
        <w:rPr>
          <w:w w:val="105"/>
        </w:rPr>
        <w:t>called</w:t>
      </w:r>
      <w:r>
        <w:rPr>
          <w:spacing w:val="30"/>
          <w:w w:val="105"/>
        </w:rPr>
        <w:t> </w:t>
      </w:r>
      <w:r>
        <w:rPr>
          <w:w w:val="105"/>
        </w:rPr>
        <w:t>the</w:t>
      </w:r>
      <w:r>
        <w:rPr>
          <w:spacing w:val="29"/>
          <w:w w:val="105"/>
        </w:rPr>
        <w:t> </w:t>
      </w:r>
      <w:r>
        <w:rPr>
          <w:i/>
          <w:w w:val="105"/>
        </w:rPr>
        <w:t>adaptation</w:t>
      </w:r>
      <w:r>
        <w:rPr>
          <w:i/>
          <w:spacing w:val="34"/>
          <w:w w:val="105"/>
        </w:rPr>
        <w:t> </w:t>
      </w:r>
      <w:r>
        <w:rPr>
          <w:i/>
          <w:w w:val="105"/>
        </w:rPr>
        <w:t>premium</w:t>
      </w:r>
      <w:r>
        <w:rPr>
          <w:w w:val="105"/>
        </w:rPr>
        <w:t>: the</w:t>
      </w:r>
      <w:r>
        <w:rPr>
          <w:w w:val="105"/>
        </w:rPr>
        <w:t> additional</w:t>
      </w:r>
      <w:r>
        <w:rPr>
          <w:w w:val="105"/>
        </w:rPr>
        <w:t> cost</w:t>
      </w:r>
      <w:r>
        <w:rPr>
          <w:w w:val="105"/>
        </w:rPr>
        <w:t> that</w:t>
      </w:r>
      <w:r>
        <w:rPr>
          <w:w w:val="105"/>
        </w:rPr>
        <w:t> vulnerable</w:t>
      </w:r>
      <w:r>
        <w:rPr>
          <w:w w:val="105"/>
        </w:rPr>
        <w:t> countries</w:t>
      </w:r>
      <w:r>
        <w:rPr>
          <w:w w:val="105"/>
        </w:rPr>
        <w:t> must</w:t>
      </w:r>
      <w:r>
        <w:rPr>
          <w:w w:val="105"/>
        </w:rPr>
        <w:t> bear,</w:t>
      </w:r>
      <w:r>
        <w:rPr>
          <w:w w:val="105"/>
        </w:rPr>
        <w:t> or</w:t>
      </w:r>
      <w:r>
        <w:rPr>
          <w:w w:val="105"/>
        </w:rPr>
        <w:t> insure</w:t>
      </w:r>
      <w:r>
        <w:rPr>
          <w:w w:val="105"/>
        </w:rPr>
        <w:t> against,</w:t>
      </w:r>
      <w:r>
        <w:rPr>
          <w:w w:val="105"/>
        </w:rPr>
        <w:t> when</w:t>
      </w:r>
      <w:r>
        <w:rPr>
          <w:w w:val="105"/>
        </w:rPr>
        <w:t> the</w:t>
      </w:r>
      <w:r>
        <w:rPr>
          <w:w w:val="105"/>
        </w:rPr>
        <w:t> world</w:t>
      </w:r>
      <w:r>
        <w:rPr>
          <w:w w:val="105"/>
        </w:rPr>
        <w:t> fol- lows a high-emission trajectory rather than an ambitious mitigation pathway. This asymmetry strengthens the case for international climate finance mechanisms that channel adaptation sup- port to countries whose risk exposure is shaped by decisions largely beyond their control.</w:t>
      </w:r>
      <w:r>
        <w:rPr>
          <w:spacing w:val="26"/>
          <w:w w:val="105"/>
        </w:rPr>
        <w:t> </w:t>
      </w:r>
      <w:r>
        <w:rPr>
          <w:w w:val="105"/>
        </w:rPr>
        <w:t>While Lao PDR cannot meaningfully influence global emission trajectories, it can invest in local adap- tation infrastructure to reduce the impact of the disasters that do occur.</w:t>
      </w:r>
      <w:r>
        <w:rPr>
          <w:w w:val="105"/>
        </w:rPr>
        <w:t> The following section evaluates one such intervention.</w:t>
      </w:r>
    </w:p>
    <w:p>
      <w:pPr>
        <w:pStyle w:val="BodyText"/>
        <w:spacing w:line="292" w:lineRule="auto" w:before="144"/>
        <w:ind w:left="709" w:right="564"/>
        <w:jc w:val="both"/>
      </w:pPr>
      <w:r>
        <w:rPr>
          <w:w w:val="105"/>
        </w:rPr>
        <w:t>These</w:t>
      </w:r>
      <w:r>
        <w:rPr>
          <w:w w:val="105"/>
        </w:rPr>
        <w:t> results</w:t>
      </w:r>
      <w:r>
        <w:rPr>
          <w:w w:val="105"/>
        </w:rPr>
        <w:t> demonstrate</w:t>
      </w:r>
      <w:r>
        <w:rPr>
          <w:w w:val="105"/>
        </w:rPr>
        <w:t> that</w:t>
      </w:r>
      <w:r>
        <w:rPr>
          <w:w w:val="105"/>
        </w:rPr>
        <w:t> global</w:t>
      </w:r>
      <w:r>
        <w:rPr>
          <w:w w:val="105"/>
        </w:rPr>
        <w:t> CO</w:t>
      </w:r>
      <w:r>
        <w:rPr>
          <w:rFonts w:ascii="Trebuchet MS" w:hAnsi="Trebuchet MS"/>
          <w:w w:val="105"/>
          <w:vertAlign w:val="subscript"/>
        </w:rPr>
        <w:t>2</w:t>
      </w:r>
      <w:r>
        <w:rPr>
          <w:rFonts w:ascii="Trebuchet MS" w:hAnsi="Trebuchet MS"/>
          <w:w w:val="105"/>
          <w:vertAlign w:val="baseline"/>
        </w:rPr>
        <w:t> </w:t>
      </w:r>
      <w:r>
        <w:rPr>
          <w:w w:val="105"/>
          <w:vertAlign w:val="baseline"/>
        </w:rPr>
        <w:t>emission</w:t>
      </w:r>
      <w:r>
        <w:rPr>
          <w:w w:val="105"/>
          <w:vertAlign w:val="baseline"/>
        </w:rPr>
        <w:t> pathways</w:t>
      </w:r>
      <w:r>
        <w:rPr>
          <w:w w:val="105"/>
          <w:vertAlign w:val="baseline"/>
        </w:rPr>
        <w:t> have</w:t>
      </w:r>
      <w:r>
        <w:rPr>
          <w:w w:val="105"/>
          <w:vertAlign w:val="baseline"/>
        </w:rPr>
        <w:t> direct,</w:t>
      </w:r>
      <w:r>
        <w:rPr>
          <w:w w:val="105"/>
          <w:vertAlign w:val="baseline"/>
        </w:rPr>
        <w:t> quantifiable</w:t>
      </w:r>
      <w:r>
        <w:rPr>
          <w:w w:val="105"/>
          <w:vertAlign w:val="baseline"/>
        </w:rPr>
        <w:t> conse- quences</w:t>
      </w:r>
      <w:r>
        <w:rPr>
          <w:w w:val="105"/>
          <w:vertAlign w:val="baseline"/>
        </w:rPr>
        <w:t> for</w:t>
      </w:r>
      <w:r>
        <w:rPr>
          <w:w w:val="105"/>
          <w:vertAlign w:val="baseline"/>
        </w:rPr>
        <w:t> Lao</w:t>
      </w:r>
      <w:r>
        <w:rPr>
          <w:w w:val="105"/>
          <w:vertAlign w:val="baseline"/>
        </w:rPr>
        <w:t> PDR’s</w:t>
      </w:r>
      <w:r>
        <w:rPr>
          <w:w w:val="105"/>
          <w:vertAlign w:val="baseline"/>
        </w:rPr>
        <w:t> disaster</w:t>
      </w:r>
      <w:r>
        <w:rPr>
          <w:w w:val="105"/>
          <w:vertAlign w:val="baseline"/>
        </w:rPr>
        <w:t> exposure.</w:t>
      </w:r>
      <w:r>
        <w:rPr>
          <w:spacing w:val="40"/>
          <w:w w:val="105"/>
          <w:vertAlign w:val="baseline"/>
        </w:rPr>
        <w:t> </w:t>
      </w:r>
      <w:r>
        <w:rPr>
          <w:w w:val="105"/>
          <w:vertAlign w:val="baseline"/>
        </w:rPr>
        <w:t>The</w:t>
      </w:r>
      <w:r>
        <w:rPr>
          <w:w w:val="105"/>
          <w:vertAlign w:val="baseline"/>
        </w:rPr>
        <w:t> divergence</w:t>
      </w:r>
      <w:r>
        <w:rPr>
          <w:w w:val="105"/>
          <w:vertAlign w:val="baseline"/>
        </w:rPr>
        <w:t> between</w:t>
      </w:r>
      <w:r>
        <w:rPr>
          <w:w w:val="105"/>
          <w:vertAlign w:val="baseline"/>
        </w:rPr>
        <w:t> scenarios</w:t>
      </w:r>
      <w:r>
        <w:rPr>
          <w:w w:val="105"/>
          <w:vertAlign w:val="baseline"/>
        </w:rPr>
        <w:t> accelerates</w:t>
      </w:r>
      <w:r>
        <w:rPr>
          <w:w w:val="105"/>
          <w:vertAlign w:val="baseline"/>
        </w:rPr>
        <w:t> over </w:t>
      </w:r>
      <w:bookmarkStart w:name="Results: Flood Wall Simulations" w:id="35"/>
      <w:bookmarkEnd w:id="35"/>
      <w:r>
        <w:rPr>
          <w:w w:val="105"/>
          <w:vertAlign w:val="baseline"/>
        </w:rPr>
        <w:t>time,</w:t>
      </w:r>
      <w:r>
        <w:rPr>
          <w:w w:val="105"/>
          <w:vertAlign w:val="baseline"/>
        </w:rPr>
        <w:t> making early emission reductions increasingly valuable.</w:t>
      </w:r>
    </w:p>
    <w:p>
      <w:pPr>
        <w:pStyle w:val="BodyText"/>
        <w:spacing w:before="109"/>
      </w:pPr>
    </w:p>
    <w:p>
      <w:pPr>
        <w:pStyle w:val="Heading1"/>
        <w:numPr>
          <w:ilvl w:val="0"/>
          <w:numId w:val="1"/>
        </w:numPr>
        <w:tabs>
          <w:tab w:pos="1193" w:val="left" w:leader="none"/>
        </w:tabs>
        <w:spacing w:line="240" w:lineRule="auto" w:before="1" w:after="0"/>
        <w:ind w:left="1193" w:right="0" w:hanging="484"/>
        <w:jc w:val="left"/>
      </w:pPr>
      <w:r>
        <w:rPr>
          <w:color w:val="002E6C"/>
          <w:w w:val="125"/>
        </w:rPr>
        <w:t>Results:</w:t>
      </w:r>
      <w:r>
        <w:rPr>
          <w:color w:val="002E6C"/>
          <w:spacing w:val="47"/>
          <w:w w:val="125"/>
        </w:rPr>
        <w:t> </w:t>
      </w:r>
      <w:r>
        <w:rPr>
          <w:color w:val="002E6C"/>
          <w:w w:val="125"/>
        </w:rPr>
        <w:t>Flood</w:t>
      </w:r>
      <w:r>
        <w:rPr>
          <w:color w:val="002E6C"/>
          <w:spacing w:val="16"/>
          <w:w w:val="125"/>
        </w:rPr>
        <w:t> </w:t>
      </w:r>
      <w:r>
        <w:rPr>
          <w:color w:val="002E6C"/>
          <w:w w:val="125"/>
        </w:rPr>
        <w:t>Wall</w:t>
      </w:r>
      <w:r>
        <w:rPr>
          <w:color w:val="002E6C"/>
          <w:spacing w:val="17"/>
          <w:w w:val="125"/>
        </w:rPr>
        <w:t> </w:t>
      </w:r>
      <w:r>
        <w:rPr>
          <w:color w:val="002E6C"/>
          <w:spacing w:val="-2"/>
          <w:w w:val="125"/>
        </w:rPr>
        <w:t>Simulations</w:t>
      </w:r>
    </w:p>
    <w:p>
      <w:pPr>
        <w:pStyle w:val="Heading2"/>
        <w:numPr>
          <w:ilvl w:val="1"/>
          <w:numId w:val="1"/>
        </w:numPr>
        <w:tabs>
          <w:tab w:pos="1321" w:val="left" w:leader="none"/>
        </w:tabs>
        <w:spacing w:line="240" w:lineRule="auto" w:before="299" w:after="0"/>
        <w:ind w:left="1321" w:right="0" w:hanging="612"/>
        <w:jc w:val="left"/>
      </w:pPr>
      <w:bookmarkStart w:name="City Selection and Baseline Risk" w:id="36"/>
      <w:bookmarkEnd w:id="36"/>
      <w:r>
        <w:rPr>
          <w:b w:val="0"/>
        </w:rPr>
      </w:r>
      <w:r>
        <w:rPr>
          <w:color w:val="006BB6"/>
          <w:w w:val="120"/>
        </w:rPr>
        <w:t>City</w:t>
      </w:r>
      <w:r>
        <w:rPr>
          <w:color w:val="006BB6"/>
          <w:spacing w:val="9"/>
          <w:w w:val="120"/>
        </w:rPr>
        <w:t> </w:t>
      </w:r>
      <w:r>
        <w:rPr>
          <w:color w:val="006BB6"/>
          <w:w w:val="120"/>
        </w:rPr>
        <w:t>Selection</w:t>
      </w:r>
      <w:r>
        <w:rPr>
          <w:color w:val="006BB6"/>
          <w:spacing w:val="10"/>
          <w:w w:val="120"/>
        </w:rPr>
        <w:t> </w:t>
      </w:r>
      <w:r>
        <w:rPr>
          <w:color w:val="006BB6"/>
          <w:w w:val="120"/>
        </w:rPr>
        <w:t>and</w:t>
      </w:r>
      <w:r>
        <w:rPr>
          <w:color w:val="006BB6"/>
          <w:spacing w:val="10"/>
          <w:w w:val="120"/>
        </w:rPr>
        <w:t> </w:t>
      </w:r>
      <w:r>
        <w:rPr>
          <w:color w:val="006BB6"/>
          <w:w w:val="120"/>
        </w:rPr>
        <w:t>Baseline</w:t>
      </w:r>
      <w:r>
        <w:rPr>
          <w:color w:val="006BB6"/>
          <w:spacing w:val="10"/>
          <w:w w:val="120"/>
        </w:rPr>
        <w:t> </w:t>
      </w:r>
      <w:r>
        <w:rPr>
          <w:color w:val="006BB6"/>
          <w:spacing w:val="-4"/>
          <w:w w:val="120"/>
        </w:rPr>
        <w:t>Risk</w:t>
      </w:r>
    </w:p>
    <w:p>
      <w:pPr>
        <w:pStyle w:val="BodyText"/>
        <w:spacing w:line="292" w:lineRule="auto" w:before="196"/>
        <w:ind w:left="709" w:right="563"/>
        <w:jc w:val="both"/>
      </w:pPr>
      <w:r>
        <w:rPr>
          <w:w w:val="105"/>
        </w:rPr>
        <w:t>We</w:t>
      </w:r>
      <w:r>
        <w:rPr>
          <w:w w:val="105"/>
        </w:rPr>
        <w:t> focus</w:t>
      </w:r>
      <w:r>
        <w:rPr>
          <w:w w:val="105"/>
        </w:rPr>
        <w:t> on</w:t>
      </w:r>
      <w:r>
        <w:rPr>
          <w:w w:val="105"/>
        </w:rPr>
        <w:t> three</w:t>
      </w:r>
      <w:r>
        <w:rPr>
          <w:w w:val="105"/>
        </w:rPr>
        <w:t> population</w:t>
      </w:r>
      <w:r>
        <w:rPr>
          <w:w w:val="105"/>
        </w:rPr>
        <w:t> centers</w:t>
      </w:r>
      <w:r>
        <w:rPr>
          <w:w w:val="105"/>
        </w:rPr>
        <w:t> located</w:t>
      </w:r>
      <w:r>
        <w:rPr>
          <w:w w:val="105"/>
        </w:rPr>
        <w:t> near</w:t>
      </w:r>
      <w:r>
        <w:rPr>
          <w:w w:val="105"/>
        </w:rPr>
        <w:t> high-risk</w:t>
      </w:r>
      <w:r>
        <w:rPr>
          <w:w w:val="105"/>
        </w:rPr>
        <w:t> areas:</w:t>
      </w:r>
      <w:r>
        <w:rPr>
          <w:spacing w:val="40"/>
          <w:w w:val="105"/>
        </w:rPr>
        <w:t> </w:t>
      </w:r>
      <w:r>
        <w:rPr>
          <w:w w:val="105"/>
        </w:rPr>
        <w:t>Attapeu,</w:t>
      </w:r>
      <w:r>
        <w:rPr>
          <w:w w:val="105"/>
        </w:rPr>
        <w:t> Vientiane,</w:t>
      </w:r>
      <w:r>
        <w:rPr>
          <w:w w:val="105"/>
        </w:rPr>
        <w:t> and Pakse.</w:t>
      </w:r>
      <w:r>
        <w:rPr>
          <w:spacing w:val="40"/>
          <w:w w:val="105"/>
        </w:rPr>
        <w:t> </w:t>
      </w:r>
      <w:r>
        <w:rPr>
          <w:w w:val="105"/>
        </w:rPr>
        <w:t>Figure</w:t>
      </w:r>
      <w:r>
        <w:rPr>
          <w:w w:val="105"/>
        </w:rPr>
        <w:t> </w:t>
      </w:r>
      <w:hyperlink w:history="true" w:anchor="_bookmark18">
        <w:r>
          <w:rPr>
            <w:color w:val="002E6C"/>
            <w:w w:val="105"/>
          </w:rPr>
          <w:t>17</w:t>
        </w:r>
      </w:hyperlink>
      <w:r>
        <w:rPr>
          <w:color w:val="002E6C"/>
          <w:w w:val="105"/>
        </w:rPr>
        <w:t> </w:t>
      </w:r>
      <w:r>
        <w:rPr>
          <w:w w:val="105"/>
        </w:rPr>
        <w:t>shows</w:t>
      </w:r>
      <w:r>
        <w:rPr>
          <w:w w:val="105"/>
        </w:rPr>
        <w:t> their</w:t>
      </w:r>
      <w:r>
        <w:rPr>
          <w:w w:val="105"/>
        </w:rPr>
        <w:t> locations</w:t>
      </w:r>
      <w:r>
        <w:rPr>
          <w:w w:val="105"/>
        </w:rPr>
        <w:t> on</w:t>
      </w:r>
      <w:r>
        <w:rPr>
          <w:w w:val="105"/>
        </w:rPr>
        <w:t> the</w:t>
      </w:r>
      <w:r>
        <w:rPr>
          <w:w w:val="105"/>
        </w:rPr>
        <w:t> geospatial</w:t>
      </w:r>
      <w:r>
        <w:rPr>
          <w:w w:val="105"/>
        </w:rPr>
        <w:t> risk</w:t>
      </w:r>
      <w:r>
        <w:rPr>
          <w:w w:val="105"/>
        </w:rPr>
        <w:t> heatmap,</w:t>
      </w:r>
      <w:r>
        <w:rPr>
          <w:w w:val="105"/>
        </w:rPr>
        <w:t> where</w:t>
      </w:r>
      <w:r>
        <w:rPr>
          <w:w w:val="105"/>
        </w:rPr>
        <w:t> lighter</w:t>
      </w:r>
      <w:r>
        <w:rPr>
          <w:w w:val="105"/>
        </w:rPr>
        <w:t> colors indicate</w:t>
      </w:r>
      <w:r>
        <w:rPr>
          <w:spacing w:val="-10"/>
          <w:w w:val="105"/>
        </w:rPr>
        <w:t> </w:t>
      </w:r>
      <w:r>
        <w:rPr>
          <w:w w:val="105"/>
        </w:rPr>
        <w:t>higher</w:t>
      </w:r>
      <w:r>
        <w:rPr>
          <w:spacing w:val="-10"/>
          <w:w w:val="105"/>
        </w:rPr>
        <w:t> </w:t>
      </w:r>
      <w:r>
        <w:rPr>
          <w:w w:val="105"/>
        </w:rPr>
        <w:t>disaster</w:t>
      </w:r>
      <w:r>
        <w:rPr>
          <w:spacing w:val="-10"/>
          <w:w w:val="105"/>
        </w:rPr>
        <w:t> </w:t>
      </w:r>
      <w:r>
        <w:rPr>
          <w:w w:val="105"/>
        </w:rPr>
        <w:t>probability.</w:t>
      </w:r>
      <w:r>
        <w:rPr>
          <w:spacing w:val="13"/>
          <w:w w:val="105"/>
        </w:rPr>
        <w:t> </w:t>
      </w:r>
      <w:r>
        <w:rPr>
          <w:w w:val="105"/>
        </w:rPr>
        <w:t>These</w:t>
      </w:r>
      <w:r>
        <w:rPr>
          <w:spacing w:val="-10"/>
          <w:w w:val="105"/>
        </w:rPr>
        <w:t> </w:t>
      </w:r>
      <w:r>
        <w:rPr>
          <w:w w:val="105"/>
        </w:rPr>
        <w:t>cities</w:t>
      </w:r>
      <w:r>
        <w:rPr>
          <w:spacing w:val="-10"/>
          <w:w w:val="105"/>
        </w:rPr>
        <w:t> </w:t>
      </w:r>
      <w:r>
        <w:rPr>
          <w:w w:val="105"/>
        </w:rPr>
        <w:t>were</w:t>
      </w:r>
      <w:r>
        <w:rPr>
          <w:spacing w:val="-10"/>
          <w:w w:val="105"/>
        </w:rPr>
        <w:t> </w:t>
      </w:r>
      <w:r>
        <w:rPr>
          <w:w w:val="105"/>
        </w:rPr>
        <w:t>selected</w:t>
      </w:r>
      <w:r>
        <w:rPr>
          <w:spacing w:val="-10"/>
          <w:w w:val="105"/>
        </w:rPr>
        <w:t> </w:t>
      </w:r>
      <w:r>
        <w:rPr>
          <w:w w:val="105"/>
        </w:rPr>
        <w:t>to</w:t>
      </w:r>
      <w:r>
        <w:rPr>
          <w:spacing w:val="-10"/>
          <w:w w:val="105"/>
        </w:rPr>
        <w:t> </w:t>
      </w:r>
      <w:r>
        <w:rPr>
          <w:w w:val="105"/>
        </w:rPr>
        <w:t>represent</w:t>
      </w:r>
      <w:r>
        <w:rPr>
          <w:spacing w:val="-10"/>
          <w:w w:val="105"/>
        </w:rPr>
        <w:t> </w:t>
      </w:r>
      <w:r>
        <w:rPr>
          <w:w w:val="105"/>
        </w:rPr>
        <w:t>different</w:t>
      </w:r>
      <w:r>
        <w:rPr>
          <w:spacing w:val="-10"/>
          <w:w w:val="105"/>
        </w:rPr>
        <w:t> </w:t>
      </w:r>
      <w:r>
        <w:rPr>
          <w:w w:val="105"/>
        </w:rPr>
        <w:t>risk</w:t>
      </w:r>
      <w:r>
        <w:rPr>
          <w:spacing w:val="-10"/>
          <w:w w:val="105"/>
        </w:rPr>
        <w:t> </w:t>
      </w:r>
      <w:r>
        <w:rPr>
          <w:w w:val="105"/>
        </w:rPr>
        <w:t>profiles: Attapeu lies in a river-dominated risk zone in the southeast, Vientiane is the capital and largest population center with a complex multi-factor risk profile, and Pakse is a medium-sized city in the south with moderate baseline risk.</w:t>
      </w:r>
    </w:p>
    <w:p>
      <w:pPr>
        <w:pStyle w:val="BodyText"/>
        <w:spacing w:before="137"/>
        <w:rPr>
          <w:sz w:val="20"/>
        </w:rPr>
      </w:pPr>
      <w:r>
        <w:rPr>
          <w:sz w:val="20"/>
        </w:rPr>
        <w:drawing>
          <wp:anchor distT="0" distB="0" distL="0" distR="0" allowOverlap="1" layoutInCell="1" locked="0" behindDoc="1" simplePos="0" relativeHeight="487593472">
            <wp:simplePos x="0" y="0"/>
            <wp:positionH relativeFrom="page">
              <wp:posOffset>2488899</wp:posOffset>
            </wp:positionH>
            <wp:positionV relativeFrom="paragraph">
              <wp:posOffset>257429</wp:posOffset>
            </wp:positionV>
            <wp:extent cx="2659475" cy="247983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2659475" cy="2479833"/>
                    </a:xfrm>
                    <a:prstGeom prst="rect">
                      <a:avLst/>
                    </a:prstGeom>
                  </pic:spPr>
                </pic:pic>
              </a:graphicData>
            </a:graphic>
          </wp:anchor>
        </w:drawing>
      </w:r>
    </w:p>
    <w:p>
      <w:pPr>
        <w:pStyle w:val="BodyText"/>
        <w:spacing w:before="214"/>
        <w:rPr>
          <w:sz w:val="20"/>
        </w:rPr>
      </w:pPr>
    </w:p>
    <w:p>
      <w:pPr>
        <w:spacing w:line="235" w:lineRule="auto" w:before="0"/>
        <w:ind w:left="709" w:right="410" w:firstLine="0"/>
        <w:jc w:val="left"/>
        <w:rPr>
          <w:sz w:val="20"/>
        </w:rPr>
      </w:pPr>
      <w:bookmarkStart w:name="_bookmark18" w:id="37"/>
      <w:bookmarkEnd w:id="37"/>
      <w:r>
        <w:rPr/>
      </w:r>
      <w:r>
        <w:rPr>
          <w:b/>
          <w:w w:val="105"/>
          <w:sz w:val="20"/>
        </w:rPr>
        <w:t>Figure</w:t>
      </w:r>
      <w:r>
        <w:rPr>
          <w:b/>
          <w:spacing w:val="40"/>
          <w:w w:val="105"/>
          <w:sz w:val="20"/>
        </w:rPr>
        <w:t> </w:t>
      </w:r>
      <w:r>
        <w:rPr>
          <w:b/>
          <w:w w:val="105"/>
          <w:sz w:val="20"/>
        </w:rPr>
        <w:t>17:</w:t>
      </w:r>
      <w:r>
        <w:rPr>
          <w:b/>
          <w:spacing w:val="80"/>
          <w:w w:val="105"/>
          <w:sz w:val="20"/>
        </w:rPr>
        <w:t> </w:t>
      </w:r>
      <w:r>
        <w:rPr>
          <w:w w:val="105"/>
          <w:sz w:val="20"/>
        </w:rPr>
        <w:t>Geospatial</w:t>
      </w:r>
      <w:r>
        <w:rPr>
          <w:spacing w:val="39"/>
          <w:w w:val="105"/>
          <w:sz w:val="20"/>
        </w:rPr>
        <w:t> </w:t>
      </w:r>
      <w:r>
        <w:rPr>
          <w:w w:val="105"/>
          <w:sz w:val="20"/>
        </w:rPr>
        <w:t>risk</w:t>
      </w:r>
      <w:r>
        <w:rPr>
          <w:spacing w:val="39"/>
          <w:w w:val="105"/>
          <w:sz w:val="20"/>
        </w:rPr>
        <w:t> </w:t>
      </w:r>
      <w:r>
        <w:rPr>
          <w:w w:val="105"/>
          <w:sz w:val="20"/>
        </w:rPr>
        <w:t>map</w:t>
      </w:r>
      <w:r>
        <w:rPr>
          <w:spacing w:val="39"/>
          <w:w w:val="105"/>
          <w:sz w:val="20"/>
        </w:rPr>
        <w:t> </w:t>
      </w:r>
      <w:r>
        <w:rPr>
          <w:w w:val="105"/>
          <w:sz w:val="20"/>
        </w:rPr>
        <w:t>of</w:t>
      </w:r>
      <w:r>
        <w:rPr>
          <w:spacing w:val="39"/>
          <w:w w:val="105"/>
          <w:sz w:val="20"/>
        </w:rPr>
        <w:t> </w:t>
      </w:r>
      <w:r>
        <w:rPr>
          <w:w w:val="105"/>
          <w:sz w:val="20"/>
        </w:rPr>
        <w:t>Lao</w:t>
      </w:r>
      <w:r>
        <w:rPr>
          <w:spacing w:val="39"/>
          <w:w w:val="105"/>
          <w:sz w:val="20"/>
        </w:rPr>
        <w:t> </w:t>
      </w:r>
      <w:r>
        <w:rPr>
          <w:w w:val="105"/>
          <w:sz w:val="20"/>
        </w:rPr>
        <w:t>PDR</w:t>
      </w:r>
      <w:r>
        <w:rPr>
          <w:spacing w:val="39"/>
          <w:w w:val="105"/>
          <w:sz w:val="20"/>
        </w:rPr>
        <w:t> </w:t>
      </w:r>
      <w:r>
        <w:rPr>
          <w:w w:val="105"/>
          <w:sz w:val="20"/>
        </w:rPr>
        <w:t>with</w:t>
      </w:r>
      <w:r>
        <w:rPr>
          <w:spacing w:val="39"/>
          <w:w w:val="105"/>
          <w:sz w:val="20"/>
        </w:rPr>
        <w:t> </w:t>
      </w:r>
      <w:r>
        <w:rPr>
          <w:w w:val="105"/>
          <w:sz w:val="20"/>
        </w:rPr>
        <w:t>the</w:t>
      </w:r>
      <w:r>
        <w:rPr>
          <w:spacing w:val="39"/>
          <w:w w:val="105"/>
          <w:sz w:val="20"/>
        </w:rPr>
        <w:t> </w:t>
      </w:r>
      <w:r>
        <w:rPr>
          <w:w w:val="105"/>
          <w:sz w:val="20"/>
        </w:rPr>
        <w:t>three</w:t>
      </w:r>
      <w:r>
        <w:rPr>
          <w:spacing w:val="39"/>
          <w:w w:val="105"/>
          <w:sz w:val="20"/>
        </w:rPr>
        <w:t> </w:t>
      </w:r>
      <w:r>
        <w:rPr>
          <w:w w:val="105"/>
          <w:sz w:val="20"/>
        </w:rPr>
        <w:t>cities</w:t>
      </w:r>
      <w:r>
        <w:rPr>
          <w:spacing w:val="39"/>
          <w:w w:val="105"/>
          <w:sz w:val="20"/>
        </w:rPr>
        <w:t> </w:t>
      </w:r>
      <w:r>
        <w:rPr>
          <w:w w:val="105"/>
          <w:sz w:val="20"/>
        </w:rPr>
        <w:t>selected</w:t>
      </w:r>
      <w:r>
        <w:rPr>
          <w:spacing w:val="39"/>
          <w:w w:val="105"/>
          <w:sz w:val="20"/>
        </w:rPr>
        <w:t> </w:t>
      </w:r>
      <w:r>
        <w:rPr>
          <w:w w:val="105"/>
          <w:sz w:val="20"/>
        </w:rPr>
        <w:t>for</w:t>
      </w:r>
      <w:r>
        <w:rPr>
          <w:spacing w:val="39"/>
          <w:w w:val="105"/>
          <w:sz w:val="20"/>
        </w:rPr>
        <w:t> </w:t>
      </w:r>
      <w:r>
        <w:rPr>
          <w:w w:val="105"/>
          <w:sz w:val="20"/>
        </w:rPr>
        <w:t>flood</w:t>
      </w:r>
      <w:r>
        <w:rPr>
          <w:spacing w:val="39"/>
          <w:w w:val="105"/>
          <w:sz w:val="20"/>
        </w:rPr>
        <w:t> </w:t>
      </w:r>
      <w:r>
        <w:rPr>
          <w:w w:val="105"/>
          <w:sz w:val="20"/>
        </w:rPr>
        <w:t>wall</w:t>
      </w:r>
      <w:r>
        <w:rPr>
          <w:spacing w:val="39"/>
          <w:w w:val="105"/>
          <w:sz w:val="20"/>
        </w:rPr>
        <w:t> </w:t>
      </w:r>
      <w:r>
        <w:rPr>
          <w:w w:val="105"/>
          <w:sz w:val="20"/>
        </w:rPr>
        <w:t>simulations. The heatmap represents the normalized probability of disaster occurrence at each grid point.</w:t>
      </w:r>
    </w:p>
    <w:p>
      <w:pPr>
        <w:pStyle w:val="BodyText"/>
        <w:rPr>
          <w:sz w:val="20"/>
        </w:rPr>
      </w:pPr>
    </w:p>
    <w:p>
      <w:pPr>
        <w:pStyle w:val="BodyText"/>
        <w:spacing w:before="9"/>
        <w:rPr>
          <w:sz w:val="20"/>
        </w:rPr>
      </w:pPr>
    </w:p>
    <w:p>
      <w:pPr>
        <w:pStyle w:val="Heading2"/>
        <w:numPr>
          <w:ilvl w:val="1"/>
          <w:numId w:val="1"/>
        </w:numPr>
        <w:tabs>
          <w:tab w:pos="1321" w:val="left" w:leader="none"/>
        </w:tabs>
        <w:spacing w:line="240" w:lineRule="auto" w:before="0" w:after="0"/>
        <w:ind w:left="1321" w:right="0" w:hanging="612"/>
        <w:jc w:val="left"/>
      </w:pPr>
      <w:bookmarkStart w:name="Damage Reduction Results" w:id="38"/>
      <w:bookmarkEnd w:id="38"/>
      <w:r>
        <w:rPr>
          <w:b w:val="0"/>
        </w:rPr>
      </w:r>
      <w:r>
        <w:rPr>
          <w:color w:val="006BB6"/>
          <w:w w:val="120"/>
        </w:rPr>
        <w:t>Damage</w:t>
      </w:r>
      <w:r>
        <w:rPr>
          <w:color w:val="006BB6"/>
          <w:spacing w:val="-7"/>
          <w:w w:val="120"/>
        </w:rPr>
        <w:t> </w:t>
      </w:r>
      <w:r>
        <w:rPr>
          <w:color w:val="006BB6"/>
          <w:w w:val="120"/>
        </w:rPr>
        <w:t>Reduction</w:t>
      </w:r>
      <w:r>
        <w:rPr>
          <w:color w:val="006BB6"/>
          <w:spacing w:val="-6"/>
          <w:w w:val="120"/>
        </w:rPr>
        <w:t> </w:t>
      </w:r>
      <w:r>
        <w:rPr>
          <w:color w:val="006BB6"/>
          <w:spacing w:val="-2"/>
          <w:w w:val="120"/>
        </w:rPr>
        <w:t>Results</w:t>
      </w:r>
    </w:p>
    <w:p>
      <w:pPr>
        <w:pStyle w:val="BodyText"/>
        <w:spacing w:line="292" w:lineRule="auto" w:before="196"/>
        <w:ind w:left="709" w:right="410"/>
      </w:pPr>
      <w:r>
        <w:rPr>
          <w:w w:val="105"/>
        </w:rPr>
        <w:t>Figure</w:t>
      </w:r>
      <w:r>
        <w:rPr>
          <w:spacing w:val="24"/>
          <w:w w:val="105"/>
        </w:rPr>
        <w:t> </w:t>
      </w:r>
      <w:hyperlink w:history="true" w:anchor="_bookmark19">
        <w:r>
          <w:rPr>
            <w:color w:val="002E6C"/>
            <w:w w:val="105"/>
          </w:rPr>
          <w:t>18</w:t>
        </w:r>
      </w:hyperlink>
      <w:r>
        <w:rPr>
          <w:color w:val="002E6C"/>
          <w:spacing w:val="24"/>
          <w:w w:val="105"/>
        </w:rPr>
        <w:t> </w:t>
      </w:r>
      <w:r>
        <w:rPr>
          <w:w w:val="105"/>
        </w:rPr>
        <w:t>presents</w:t>
      </w:r>
      <w:r>
        <w:rPr>
          <w:spacing w:val="24"/>
          <w:w w:val="105"/>
        </w:rPr>
        <w:t> </w:t>
      </w:r>
      <w:r>
        <w:rPr>
          <w:w w:val="105"/>
        </w:rPr>
        <w:t>the</w:t>
      </w:r>
      <w:r>
        <w:rPr>
          <w:spacing w:val="24"/>
          <w:w w:val="105"/>
        </w:rPr>
        <w:t> </w:t>
      </w:r>
      <w:r>
        <w:rPr>
          <w:w w:val="105"/>
        </w:rPr>
        <w:t>estimated</w:t>
      </w:r>
      <w:r>
        <w:rPr>
          <w:spacing w:val="24"/>
          <w:w w:val="105"/>
        </w:rPr>
        <w:t> </w:t>
      </w:r>
      <w:r>
        <w:rPr>
          <w:w w:val="105"/>
        </w:rPr>
        <w:t>damages</w:t>
      </w:r>
      <w:r>
        <w:rPr>
          <w:spacing w:val="24"/>
          <w:w w:val="105"/>
        </w:rPr>
        <w:t> </w:t>
      </w:r>
      <w:r>
        <w:rPr>
          <w:w w:val="105"/>
        </w:rPr>
        <w:t>at</w:t>
      </w:r>
      <w:r>
        <w:rPr>
          <w:spacing w:val="24"/>
          <w:w w:val="105"/>
        </w:rPr>
        <w:t> </w:t>
      </w:r>
      <w:r>
        <w:rPr>
          <w:w w:val="105"/>
        </w:rPr>
        <w:t>different</w:t>
      </w:r>
      <w:r>
        <w:rPr>
          <w:spacing w:val="24"/>
          <w:w w:val="105"/>
        </w:rPr>
        <w:t> </w:t>
      </w:r>
      <w:r>
        <w:rPr>
          <w:w w:val="105"/>
        </w:rPr>
        <w:t>return</w:t>
      </w:r>
      <w:r>
        <w:rPr>
          <w:spacing w:val="24"/>
          <w:w w:val="105"/>
        </w:rPr>
        <w:t> </w:t>
      </w:r>
      <w:r>
        <w:rPr>
          <w:w w:val="105"/>
        </w:rPr>
        <w:t>periods</w:t>
      </w:r>
      <w:r>
        <w:rPr>
          <w:spacing w:val="24"/>
          <w:w w:val="105"/>
        </w:rPr>
        <w:t> </w:t>
      </w:r>
      <w:r>
        <w:rPr>
          <w:w w:val="105"/>
        </w:rPr>
        <w:t>for</w:t>
      </w:r>
      <w:r>
        <w:rPr>
          <w:spacing w:val="24"/>
          <w:w w:val="105"/>
        </w:rPr>
        <w:t> </w:t>
      </w:r>
      <w:r>
        <w:rPr>
          <w:w w:val="105"/>
        </w:rPr>
        <w:t>each</w:t>
      </w:r>
      <w:r>
        <w:rPr>
          <w:spacing w:val="24"/>
          <w:w w:val="105"/>
        </w:rPr>
        <w:t> </w:t>
      </w:r>
      <w:r>
        <w:rPr>
          <w:w w:val="105"/>
        </w:rPr>
        <w:t>city</w:t>
      </w:r>
      <w:r>
        <w:rPr>
          <w:spacing w:val="24"/>
          <w:w w:val="105"/>
        </w:rPr>
        <w:t> </w:t>
      </w:r>
      <w:r>
        <w:rPr>
          <w:w w:val="105"/>
        </w:rPr>
        <w:t>under</w:t>
      </w:r>
      <w:r>
        <w:rPr>
          <w:spacing w:val="24"/>
          <w:w w:val="105"/>
        </w:rPr>
        <w:t> </w:t>
      </w:r>
      <w:r>
        <w:rPr>
          <w:w w:val="105"/>
        </w:rPr>
        <w:t>the three</w:t>
      </w:r>
      <w:r>
        <w:rPr>
          <w:spacing w:val="-2"/>
          <w:w w:val="105"/>
        </w:rPr>
        <w:t> </w:t>
      </w:r>
      <w:r>
        <w:rPr>
          <w:w w:val="105"/>
        </w:rPr>
        <w:t>scenarios</w:t>
      </w:r>
      <w:r>
        <w:rPr>
          <w:spacing w:val="-2"/>
          <w:w w:val="105"/>
        </w:rPr>
        <w:t> </w:t>
      </w:r>
      <w:r>
        <w:rPr>
          <w:w w:val="105"/>
        </w:rPr>
        <w:t>(no</w:t>
      </w:r>
      <w:r>
        <w:rPr>
          <w:spacing w:val="-1"/>
          <w:w w:val="105"/>
        </w:rPr>
        <w:t> </w:t>
      </w:r>
      <w:r>
        <w:rPr>
          <w:w w:val="105"/>
        </w:rPr>
        <w:t>wall,</w:t>
      </w:r>
      <w:r>
        <w:rPr>
          <w:spacing w:val="1"/>
          <w:w w:val="105"/>
        </w:rPr>
        <w:t> </w:t>
      </w:r>
      <w:r>
        <w:rPr>
          <w:w w:val="105"/>
        </w:rPr>
        <w:t>intermediate</w:t>
      </w:r>
      <w:r>
        <w:rPr>
          <w:spacing w:val="-2"/>
          <w:w w:val="105"/>
        </w:rPr>
        <w:t> </w:t>
      </w:r>
      <w:r>
        <w:rPr>
          <w:w w:val="105"/>
        </w:rPr>
        <w:t>wall, full</w:t>
      </w:r>
      <w:r>
        <w:rPr>
          <w:spacing w:val="-1"/>
          <w:w w:val="105"/>
        </w:rPr>
        <w:t> </w:t>
      </w:r>
      <w:r>
        <w:rPr>
          <w:w w:val="105"/>
        </w:rPr>
        <w:t>wall).</w:t>
      </w:r>
      <w:r>
        <w:rPr>
          <w:spacing w:val="24"/>
          <w:w w:val="105"/>
        </w:rPr>
        <w:t> </w:t>
      </w:r>
      <w:r>
        <w:rPr>
          <w:w w:val="105"/>
        </w:rPr>
        <w:t>Table</w:t>
      </w:r>
      <w:r>
        <w:rPr>
          <w:spacing w:val="-2"/>
          <w:w w:val="105"/>
        </w:rPr>
        <w:t> </w:t>
      </w:r>
      <w:hyperlink w:history="true" w:anchor="_bookmark20">
        <w:r>
          <w:rPr>
            <w:color w:val="002E6C"/>
            <w:w w:val="105"/>
          </w:rPr>
          <w:t>3</w:t>
        </w:r>
      </w:hyperlink>
      <w:r>
        <w:rPr>
          <w:color w:val="002E6C"/>
          <w:spacing w:val="-1"/>
          <w:w w:val="105"/>
        </w:rPr>
        <w:t> </w:t>
      </w:r>
      <w:r>
        <w:rPr>
          <w:w w:val="105"/>
        </w:rPr>
        <w:t>summarizes</w:t>
      </w:r>
      <w:r>
        <w:rPr>
          <w:spacing w:val="-2"/>
          <w:w w:val="105"/>
        </w:rPr>
        <w:t> </w:t>
      </w:r>
      <w:r>
        <w:rPr>
          <w:w w:val="105"/>
        </w:rPr>
        <w:t>the</w:t>
      </w:r>
      <w:r>
        <w:rPr>
          <w:spacing w:val="-1"/>
          <w:w w:val="105"/>
        </w:rPr>
        <w:t> </w:t>
      </w:r>
      <w:r>
        <w:rPr>
          <w:w w:val="105"/>
        </w:rPr>
        <w:t>damage</w:t>
      </w:r>
      <w:r>
        <w:rPr>
          <w:spacing w:val="-2"/>
          <w:w w:val="105"/>
        </w:rPr>
        <w:t> reduction</w:t>
      </w:r>
    </w:p>
    <w:p>
      <w:pPr>
        <w:pStyle w:val="BodyText"/>
        <w:spacing w:after="0" w:line="292" w:lineRule="auto"/>
        <w:sectPr>
          <w:pgSz w:w="11910" w:h="16840"/>
          <w:pgMar w:header="0" w:footer="783" w:top="1380" w:bottom="980" w:left="708" w:right="850"/>
        </w:sectPr>
      </w:pPr>
    </w:p>
    <w:p>
      <w:pPr>
        <w:pStyle w:val="BodyText"/>
        <w:spacing w:before="29"/>
        <w:ind w:left="709"/>
        <w:jc w:val="both"/>
      </w:pPr>
      <w:r>
        <w:rPr>
          <w:w w:val="105"/>
        </w:rPr>
        <w:t>in</w:t>
      </w:r>
      <w:r>
        <w:rPr>
          <w:spacing w:val="12"/>
          <w:w w:val="105"/>
        </w:rPr>
        <w:t> </w:t>
      </w:r>
      <w:r>
        <w:rPr>
          <w:w w:val="105"/>
        </w:rPr>
        <w:t>absolute</w:t>
      </w:r>
      <w:r>
        <w:rPr>
          <w:spacing w:val="12"/>
          <w:w w:val="105"/>
        </w:rPr>
        <w:t> </w:t>
      </w:r>
      <w:r>
        <w:rPr>
          <w:spacing w:val="-2"/>
          <w:w w:val="105"/>
        </w:rPr>
        <w:t>terms.</w:t>
      </w:r>
    </w:p>
    <w:p>
      <w:pPr>
        <w:pStyle w:val="BodyText"/>
        <w:spacing w:before="24"/>
        <w:rPr>
          <w:sz w:val="20"/>
        </w:rPr>
      </w:pPr>
      <w:r>
        <w:rPr>
          <w:sz w:val="20"/>
        </w:rPr>
        <w:drawing>
          <wp:anchor distT="0" distB="0" distL="0" distR="0" allowOverlap="1" layoutInCell="1" locked="0" behindDoc="1" simplePos="0" relativeHeight="487593984">
            <wp:simplePos x="0" y="0"/>
            <wp:positionH relativeFrom="page">
              <wp:posOffset>945377</wp:posOffset>
            </wp:positionH>
            <wp:positionV relativeFrom="paragraph">
              <wp:posOffset>185592</wp:posOffset>
            </wp:positionV>
            <wp:extent cx="5657659" cy="398335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5657659" cy="3983354"/>
                    </a:xfrm>
                    <a:prstGeom prst="rect">
                      <a:avLst/>
                    </a:prstGeom>
                  </pic:spPr>
                </pic:pic>
              </a:graphicData>
            </a:graphic>
          </wp:anchor>
        </w:drawing>
      </w:r>
    </w:p>
    <w:p>
      <w:pPr>
        <w:spacing w:line="235" w:lineRule="auto" w:before="257"/>
        <w:ind w:left="709" w:right="562" w:firstLine="0"/>
        <w:jc w:val="both"/>
        <w:rPr>
          <w:sz w:val="20"/>
        </w:rPr>
      </w:pPr>
      <w:bookmarkStart w:name="_bookmark19" w:id="39"/>
      <w:bookmarkEnd w:id="39"/>
      <w:r>
        <w:rPr/>
      </w:r>
      <w:r>
        <w:rPr>
          <w:b/>
          <w:w w:val="105"/>
          <w:sz w:val="20"/>
        </w:rPr>
        <w:t>Figure</w:t>
      </w:r>
      <w:r>
        <w:rPr>
          <w:b/>
          <w:spacing w:val="40"/>
          <w:w w:val="105"/>
          <w:sz w:val="20"/>
        </w:rPr>
        <w:t> </w:t>
      </w:r>
      <w:r>
        <w:rPr>
          <w:b/>
          <w:w w:val="105"/>
          <w:sz w:val="20"/>
        </w:rPr>
        <w:t>18:</w:t>
      </w:r>
      <w:r>
        <w:rPr>
          <w:b/>
          <w:spacing w:val="40"/>
          <w:w w:val="105"/>
          <w:sz w:val="20"/>
        </w:rPr>
        <w:t> </w:t>
      </w:r>
      <w:r>
        <w:rPr>
          <w:w w:val="105"/>
          <w:sz w:val="20"/>
        </w:rPr>
        <w:t>Estimated</w:t>
      </w:r>
      <w:r>
        <w:rPr>
          <w:w w:val="105"/>
          <w:sz w:val="20"/>
        </w:rPr>
        <w:t> damages</w:t>
      </w:r>
      <w:r>
        <w:rPr>
          <w:w w:val="105"/>
          <w:sz w:val="20"/>
        </w:rPr>
        <w:t> (USD</w:t>
      </w:r>
      <w:r>
        <w:rPr>
          <w:w w:val="105"/>
          <w:sz w:val="20"/>
        </w:rPr>
        <w:t> millions)</w:t>
      </w:r>
      <w:r>
        <w:rPr>
          <w:spacing w:val="38"/>
          <w:w w:val="105"/>
          <w:sz w:val="20"/>
        </w:rPr>
        <w:t> </w:t>
      </w:r>
      <w:r>
        <w:rPr>
          <w:w w:val="105"/>
          <w:sz w:val="20"/>
        </w:rPr>
        <w:t>at</w:t>
      </w:r>
      <w:r>
        <w:rPr>
          <w:w w:val="105"/>
          <w:sz w:val="20"/>
        </w:rPr>
        <w:t> 25,</w:t>
      </w:r>
      <w:r>
        <w:rPr>
          <w:spacing w:val="39"/>
          <w:w w:val="105"/>
          <w:sz w:val="20"/>
        </w:rPr>
        <w:t> </w:t>
      </w:r>
      <w:r>
        <w:rPr>
          <w:w w:val="105"/>
          <w:sz w:val="20"/>
        </w:rPr>
        <w:t>30,</w:t>
      </w:r>
      <w:r>
        <w:rPr>
          <w:spacing w:val="39"/>
          <w:w w:val="105"/>
          <w:sz w:val="20"/>
        </w:rPr>
        <w:t> </w:t>
      </w:r>
      <w:r>
        <w:rPr>
          <w:w w:val="105"/>
          <w:sz w:val="20"/>
        </w:rPr>
        <w:t>40,</w:t>
      </w:r>
      <w:r>
        <w:rPr>
          <w:spacing w:val="40"/>
          <w:w w:val="105"/>
          <w:sz w:val="20"/>
        </w:rPr>
        <w:t> </w:t>
      </w:r>
      <w:r>
        <w:rPr>
          <w:w w:val="105"/>
          <w:sz w:val="20"/>
        </w:rPr>
        <w:t>and</w:t>
      </w:r>
      <w:r>
        <w:rPr>
          <w:w w:val="105"/>
          <w:sz w:val="20"/>
        </w:rPr>
        <w:t> 50-year</w:t>
      </w:r>
      <w:r>
        <w:rPr>
          <w:spacing w:val="38"/>
          <w:w w:val="105"/>
          <w:sz w:val="20"/>
        </w:rPr>
        <w:t> </w:t>
      </w:r>
      <w:r>
        <w:rPr>
          <w:w w:val="105"/>
          <w:sz w:val="20"/>
        </w:rPr>
        <w:t>return</w:t>
      </w:r>
      <w:r>
        <w:rPr>
          <w:w w:val="105"/>
          <w:sz w:val="20"/>
        </w:rPr>
        <w:t> periods</w:t>
      </w:r>
      <w:r>
        <w:rPr>
          <w:w w:val="105"/>
          <w:sz w:val="20"/>
        </w:rPr>
        <w:t> for</w:t>
      </w:r>
      <w:r>
        <w:rPr>
          <w:w w:val="105"/>
          <w:sz w:val="20"/>
        </w:rPr>
        <w:t> Attapeu, Pakse, and Vientiane under three scenarios:</w:t>
      </w:r>
      <w:r>
        <w:rPr>
          <w:spacing w:val="28"/>
          <w:w w:val="105"/>
          <w:sz w:val="20"/>
        </w:rPr>
        <w:t> </w:t>
      </w:r>
      <w:r>
        <w:rPr>
          <w:w w:val="105"/>
          <w:sz w:val="20"/>
        </w:rPr>
        <w:t>no wall (baseline), intermediate wall (median river distance), and full wall (maximum river distance).</w:t>
      </w:r>
      <w:r>
        <w:rPr>
          <w:spacing w:val="40"/>
          <w:w w:val="105"/>
          <w:sz w:val="20"/>
        </w:rPr>
        <w:t> </w:t>
      </w:r>
      <w:r>
        <w:rPr>
          <w:w w:val="105"/>
          <w:sz w:val="20"/>
        </w:rPr>
        <w:t>Year 2030 projections.</w:t>
      </w:r>
    </w:p>
    <w:p>
      <w:pPr>
        <w:pStyle w:val="BodyText"/>
        <w:spacing w:before="202"/>
        <w:rPr>
          <w:sz w:val="20"/>
        </w:rPr>
      </w:pPr>
    </w:p>
    <w:p>
      <w:pPr>
        <w:spacing w:line="235" w:lineRule="auto" w:before="1"/>
        <w:ind w:left="709" w:right="563" w:firstLine="0"/>
        <w:jc w:val="both"/>
        <w:rPr>
          <w:sz w:val="20"/>
        </w:rPr>
      </w:pPr>
      <w:bookmarkStart w:name="_bookmark20" w:id="40"/>
      <w:bookmarkEnd w:id="40"/>
      <w:r>
        <w:rPr/>
      </w:r>
      <w:r>
        <w:rPr>
          <w:b/>
          <w:w w:val="105"/>
          <w:sz w:val="20"/>
        </w:rPr>
        <w:t>Table</w:t>
      </w:r>
      <w:r>
        <w:rPr>
          <w:b/>
          <w:spacing w:val="38"/>
          <w:w w:val="105"/>
          <w:sz w:val="20"/>
        </w:rPr>
        <w:t> </w:t>
      </w:r>
      <w:r>
        <w:rPr>
          <w:b/>
          <w:w w:val="105"/>
          <w:sz w:val="20"/>
        </w:rPr>
        <w:t>3:</w:t>
      </w:r>
      <w:r>
        <w:rPr>
          <w:b/>
          <w:spacing w:val="40"/>
          <w:w w:val="105"/>
          <w:sz w:val="20"/>
        </w:rPr>
        <w:t> </w:t>
      </w:r>
      <w:r>
        <w:rPr>
          <w:w w:val="105"/>
          <w:sz w:val="20"/>
        </w:rPr>
        <w:t>Damage</w:t>
      </w:r>
      <w:r>
        <w:rPr>
          <w:spacing w:val="27"/>
          <w:w w:val="105"/>
          <w:sz w:val="20"/>
        </w:rPr>
        <w:t> </w:t>
      </w:r>
      <w:r>
        <w:rPr>
          <w:w w:val="105"/>
          <w:sz w:val="20"/>
        </w:rPr>
        <w:t>reduction</w:t>
      </w:r>
      <w:r>
        <w:rPr>
          <w:spacing w:val="27"/>
          <w:w w:val="105"/>
          <w:sz w:val="20"/>
        </w:rPr>
        <w:t> </w:t>
      </w:r>
      <w:r>
        <w:rPr>
          <w:w w:val="105"/>
          <w:sz w:val="20"/>
        </w:rPr>
        <w:t>from</w:t>
      </w:r>
      <w:r>
        <w:rPr>
          <w:spacing w:val="27"/>
          <w:w w:val="105"/>
          <w:sz w:val="20"/>
        </w:rPr>
        <w:t> </w:t>
      </w:r>
      <w:r>
        <w:rPr>
          <w:w w:val="105"/>
          <w:sz w:val="20"/>
        </w:rPr>
        <w:t>flood</w:t>
      </w:r>
      <w:r>
        <w:rPr>
          <w:spacing w:val="27"/>
          <w:w w:val="105"/>
          <w:sz w:val="20"/>
        </w:rPr>
        <w:t> </w:t>
      </w:r>
      <w:r>
        <w:rPr>
          <w:w w:val="105"/>
          <w:sz w:val="20"/>
        </w:rPr>
        <w:t>wall</w:t>
      </w:r>
      <w:r>
        <w:rPr>
          <w:spacing w:val="27"/>
          <w:w w:val="105"/>
          <w:sz w:val="20"/>
        </w:rPr>
        <w:t> </w:t>
      </w:r>
      <w:r>
        <w:rPr>
          <w:w w:val="105"/>
          <w:sz w:val="20"/>
        </w:rPr>
        <w:t>interventions</w:t>
      </w:r>
      <w:r>
        <w:rPr>
          <w:spacing w:val="27"/>
          <w:w w:val="105"/>
          <w:sz w:val="20"/>
        </w:rPr>
        <w:t> </w:t>
      </w:r>
      <w:r>
        <w:rPr>
          <w:w w:val="105"/>
          <w:sz w:val="20"/>
        </w:rPr>
        <w:t>(USD</w:t>
      </w:r>
      <w:r>
        <w:rPr>
          <w:spacing w:val="27"/>
          <w:w w:val="105"/>
          <w:sz w:val="20"/>
        </w:rPr>
        <w:t> </w:t>
      </w:r>
      <w:r>
        <w:rPr>
          <w:w w:val="105"/>
          <w:sz w:val="20"/>
        </w:rPr>
        <w:t>millions),</w:t>
      </w:r>
      <w:r>
        <w:rPr>
          <w:spacing w:val="29"/>
          <w:w w:val="105"/>
          <w:sz w:val="20"/>
        </w:rPr>
        <w:t> </w:t>
      </w:r>
      <w:r>
        <w:rPr>
          <w:w w:val="105"/>
          <w:sz w:val="20"/>
        </w:rPr>
        <w:t>year</w:t>
      </w:r>
      <w:r>
        <w:rPr>
          <w:spacing w:val="27"/>
          <w:w w:val="105"/>
          <w:sz w:val="20"/>
        </w:rPr>
        <w:t> </w:t>
      </w:r>
      <w:r>
        <w:rPr>
          <w:w w:val="105"/>
          <w:sz w:val="20"/>
        </w:rPr>
        <w:t>2030.</w:t>
      </w:r>
      <w:r>
        <w:rPr>
          <w:spacing w:val="40"/>
          <w:w w:val="105"/>
          <w:sz w:val="20"/>
        </w:rPr>
        <w:t> </w:t>
      </w:r>
      <w:r>
        <w:rPr>
          <w:w w:val="105"/>
          <w:sz w:val="20"/>
        </w:rPr>
        <w:t>Values</w:t>
      </w:r>
      <w:r>
        <w:rPr>
          <w:spacing w:val="27"/>
          <w:w w:val="105"/>
          <w:sz w:val="20"/>
        </w:rPr>
        <w:t> </w:t>
      </w:r>
      <w:r>
        <w:rPr>
          <w:w w:val="105"/>
          <w:sz w:val="20"/>
        </w:rPr>
        <w:t>represent the decrease in expected damages relative to the no-wall baseline.</w:t>
      </w:r>
    </w:p>
    <w:p>
      <w:pPr>
        <w:pStyle w:val="BodyText"/>
        <w:spacing w:before="7"/>
        <w:rPr>
          <w:sz w:val="18"/>
        </w:rPr>
      </w:pPr>
    </w:p>
    <w:tbl>
      <w:tblPr>
        <w:tblW w:w="0" w:type="auto"/>
        <w:jc w:val="left"/>
        <w:tblInd w:w="2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1"/>
        <w:gridCol w:w="1151"/>
        <w:gridCol w:w="2060"/>
      </w:tblGrid>
      <w:tr>
        <w:trPr>
          <w:trHeight w:val="334" w:hRule="atLeast"/>
        </w:trPr>
        <w:tc>
          <w:tcPr>
            <w:tcW w:w="2761" w:type="dxa"/>
            <w:tcBorders>
              <w:top w:val="single" w:sz="8" w:space="0" w:color="000000"/>
              <w:bottom w:val="single" w:sz="6" w:space="0" w:color="000000"/>
            </w:tcBorders>
          </w:tcPr>
          <w:p>
            <w:pPr>
              <w:pStyle w:val="TableParagraph"/>
              <w:tabs>
                <w:tab w:pos="1188" w:val="left" w:leader="none"/>
              </w:tabs>
              <w:spacing w:line="240" w:lineRule="auto" w:before="36"/>
              <w:ind w:left="119"/>
              <w:rPr>
                <w:b/>
                <w:sz w:val="20"/>
              </w:rPr>
            </w:pPr>
            <w:r>
              <w:rPr>
                <w:b/>
                <w:spacing w:val="-4"/>
                <w:w w:val="125"/>
                <w:sz w:val="20"/>
              </w:rPr>
              <w:t>City</w:t>
            </w:r>
            <w:r>
              <w:rPr>
                <w:b/>
                <w:sz w:val="20"/>
              </w:rPr>
              <w:tab/>
            </w:r>
            <w:r>
              <w:rPr>
                <w:b/>
                <w:w w:val="125"/>
                <w:sz w:val="20"/>
              </w:rPr>
              <w:t>Return</w:t>
            </w:r>
            <w:r>
              <w:rPr>
                <w:b/>
                <w:spacing w:val="19"/>
                <w:w w:val="125"/>
                <w:sz w:val="20"/>
              </w:rPr>
              <w:t> </w:t>
            </w:r>
            <w:r>
              <w:rPr>
                <w:b/>
                <w:spacing w:val="-2"/>
                <w:w w:val="125"/>
                <w:sz w:val="20"/>
              </w:rPr>
              <w:t>Period</w:t>
            </w:r>
          </w:p>
        </w:tc>
        <w:tc>
          <w:tcPr>
            <w:tcW w:w="1151" w:type="dxa"/>
            <w:tcBorders>
              <w:top w:val="single" w:sz="8" w:space="0" w:color="000000"/>
              <w:bottom w:val="single" w:sz="6" w:space="0" w:color="000000"/>
            </w:tcBorders>
          </w:tcPr>
          <w:p>
            <w:pPr>
              <w:pStyle w:val="TableParagraph"/>
              <w:spacing w:line="240" w:lineRule="auto" w:before="36"/>
              <w:ind w:right="116"/>
              <w:jc w:val="right"/>
              <w:rPr>
                <w:b/>
                <w:sz w:val="20"/>
              </w:rPr>
            </w:pPr>
            <w:r>
              <w:rPr>
                <w:b/>
                <w:w w:val="125"/>
                <w:sz w:val="20"/>
              </w:rPr>
              <w:t>Full</w:t>
            </w:r>
            <w:r>
              <w:rPr>
                <w:b/>
                <w:spacing w:val="25"/>
                <w:w w:val="125"/>
                <w:sz w:val="20"/>
              </w:rPr>
              <w:t> </w:t>
            </w:r>
            <w:r>
              <w:rPr>
                <w:b/>
                <w:spacing w:val="-4"/>
                <w:w w:val="125"/>
                <w:sz w:val="20"/>
              </w:rPr>
              <w:t>Wall</w:t>
            </w:r>
          </w:p>
        </w:tc>
        <w:tc>
          <w:tcPr>
            <w:tcW w:w="2060" w:type="dxa"/>
            <w:tcBorders>
              <w:top w:val="single" w:sz="8" w:space="0" w:color="000000"/>
              <w:bottom w:val="single" w:sz="6" w:space="0" w:color="000000"/>
            </w:tcBorders>
          </w:tcPr>
          <w:p>
            <w:pPr>
              <w:pStyle w:val="TableParagraph"/>
              <w:spacing w:line="240" w:lineRule="auto" w:before="36"/>
              <w:ind w:right="115"/>
              <w:jc w:val="right"/>
              <w:rPr>
                <w:b/>
                <w:sz w:val="20"/>
              </w:rPr>
            </w:pPr>
            <w:r>
              <w:rPr>
                <w:b/>
                <w:w w:val="120"/>
                <w:sz w:val="20"/>
              </w:rPr>
              <w:t>Intermediate</w:t>
            </w:r>
            <w:r>
              <w:rPr>
                <w:b/>
                <w:spacing w:val="-3"/>
                <w:w w:val="120"/>
                <w:sz w:val="20"/>
              </w:rPr>
              <w:t> </w:t>
            </w:r>
            <w:r>
              <w:rPr>
                <w:b/>
                <w:spacing w:val="-4"/>
                <w:w w:val="120"/>
                <w:sz w:val="20"/>
              </w:rPr>
              <w:t>Wall</w:t>
            </w:r>
          </w:p>
        </w:tc>
      </w:tr>
      <w:tr>
        <w:trPr>
          <w:trHeight w:val="296" w:hRule="atLeast"/>
        </w:trPr>
        <w:tc>
          <w:tcPr>
            <w:tcW w:w="2761" w:type="dxa"/>
            <w:tcBorders>
              <w:top w:val="single" w:sz="6" w:space="0" w:color="000000"/>
            </w:tcBorders>
          </w:tcPr>
          <w:p>
            <w:pPr>
              <w:pStyle w:val="TableParagraph"/>
              <w:spacing w:line="240" w:lineRule="exact" w:before="36"/>
              <w:ind w:left="161"/>
              <w:jc w:val="center"/>
              <w:rPr>
                <w:sz w:val="20"/>
              </w:rPr>
            </w:pPr>
            <w:r>
              <w:rPr>
                <w:w w:val="105"/>
                <w:sz w:val="20"/>
              </w:rPr>
              <w:t>25</w:t>
            </w:r>
            <w:r>
              <w:rPr>
                <w:spacing w:val="-3"/>
                <w:w w:val="120"/>
                <w:sz w:val="20"/>
              </w:rPr>
              <w:t> </w:t>
            </w:r>
            <w:r>
              <w:rPr>
                <w:spacing w:val="-5"/>
                <w:w w:val="120"/>
                <w:sz w:val="20"/>
              </w:rPr>
              <w:t>RY</w:t>
            </w:r>
          </w:p>
        </w:tc>
        <w:tc>
          <w:tcPr>
            <w:tcW w:w="1151" w:type="dxa"/>
            <w:tcBorders>
              <w:top w:val="single" w:sz="6" w:space="0" w:color="000000"/>
            </w:tcBorders>
          </w:tcPr>
          <w:p>
            <w:pPr>
              <w:pStyle w:val="TableParagraph"/>
              <w:spacing w:line="240" w:lineRule="exact" w:before="36"/>
              <w:ind w:right="116"/>
              <w:jc w:val="right"/>
              <w:rPr>
                <w:sz w:val="20"/>
              </w:rPr>
            </w:pPr>
            <w:r>
              <w:rPr>
                <w:spacing w:val="-2"/>
                <w:sz w:val="20"/>
              </w:rPr>
              <w:t>13.79</w:t>
            </w:r>
          </w:p>
        </w:tc>
        <w:tc>
          <w:tcPr>
            <w:tcW w:w="2060" w:type="dxa"/>
            <w:tcBorders>
              <w:top w:val="single" w:sz="6" w:space="0" w:color="000000"/>
            </w:tcBorders>
          </w:tcPr>
          <w:p>
            <w:pPr>
              <w:pStyle w:val="TableParagraph"/>
              <w:spacing w:line="240" w:lineRule="exact" w:before="36"/>
              <w:ind w:right="116"/>
              <w:jc w:val="right"/>
              <w:rPr>
                <w:sz w:val="20"/>
              </w:rPr>
            </w:pPr>
            <w:r>
              <w:rPr>
                <w:spacing w:val="-4"/>
                <w:sz w:val="20"/>
              </w:rPr>
              <w:t>9.72</w:t>
            </w:r>
          </w:p>
        </w:tc>
      </w:tr>
      <w:tr>
        <w:trPr>
          <w:trHeight w:val="239" w:hRule="atLeast"/>
        </w:trPr>
        <w:tc>
          <w:tcPr>
            <w:tcW w:w="2761" w:type="dxa"/>
          </w:tcPr>
          <w:p>
            <w:pPr>
              <w:pStyle w:val="TableParagraph"/>
              <w:tabs>
                <w:tab w:pos="1188" w:val="left" w:leader="none"/>
              </w:tabs>
              <w:ind w:left="119"/>
              <w:rPr>
                <w:position w:val="12"/>
                <w:sz w:val="20"/>
              </w:rPr>
            </w:pPr>
            <w:r>
              <w:rPr>
                <w:spacing w:val="-2"/>
                <w:w w:val="115"/>
                <w:sz w:val="20"/>
              </w:rPr>
              <w:t>Attapeu</w:t>
            </w:r>
            <w:r>
              <w:rPr>
                <w:sz w:val="20"/>
              </w:rPr>
              <w:tab/>
            </w:r>
            <w:r>
              <w:rPr>
                <w:w w:val="105"/>
                <w:position w:val="12"/>
                <w:sz w:val="20"/>
              </w:rPr>
              <w:t>30</w:t>
            </w:r>
            <w:r>
              <w:rPr>
                <w:w w:val="115"/>
                <w:position w:val="12"/>
                <w:sz w:val="20"/>
              </w:rPr>
              <w:t> </w:t>
            </w:r>
            <w:r>
              <w:rPr>
                <w:spacing w:val="-5"/>
                <w:w w:val="115"/>
                <w:position w:val="12"/>
                <w:sz w:val="20"/>
              </w:rPr>
              <w:t>RY</w:t>
            </w:r>
          </w:p>
        </w:tc>
        <w:tc>
          <w:tcPr>
            <w:tcW w:w="1151" w:type="dxa"/>
          </w:tcPr>
          <w:p>
            <w:pPr>
              <w:pStyle w:val="TableParagraph"/>
              <w:ind w:right="116"/>
              <w:jc w:val="right"/>
              <w:rPr>
                <w:sz w:val="20"/>
              </w:rPr>
            </w:pPr>
            <w:r>
              <w:rPr>
                <w:spacing w:val="-2"/>
                <w:sz w:val="20"/>
              </w:rPr>
              <w:t>17.34</w:t>
            </w:r>
          </w:p>
        </w:tc>
        <w:tc>
          <w:tcPr>
            <w:tcW w:w="2060" w:type="dxa"/>
          </w:tcPr>
          <w:p>
            <w:pPr>
              <w:pStyle w:val="TableParagraph"/>
              <w:ind w:right="116"/>
              <w:jc w:val="right"/>
              <w:rPr>
                <w:sz w:val="20"/>
              </w:rPr>
            </w:pPr>
            <w:r>
              <w:rPr>
                <w:spacing w:val="-2"/>
                <w:sz w:val="20"/>
              </w:rPr>
              <w:t>11.90</w:t>
            </w:r>
          </w:p>
        </w:tc>
      </w:tr>
      <w:tr>
        <w:trPr>
          <w:trHeight w:val="239" w:hRule="atLeast"/>
        </w:trPr>
        <w:tc>
          <w:tcPr>
            <w:tcW w:w="2761" w:type="dxa"/>
          </w:tcPr>
          <w:p>
            <w:pPr>
              <w:pStyle w:val="TableParagraph"/>
              <w:ind w:left="161"/>
              <w:jc w:val="center"/>
              <w:rPr>
                <w:sz w:val="20"/>
              </w:rPr>
            </w:pPr>
            <w:r>
              <w:rPr>
                <w:w w:val="105"/>
                <w:sz w:val="20"/>
              </w:rPr>
              <w:t>40</w:t>
            </w:r>
            <w:r>
              <w:rPr>
                <w:spacing w:val="-3"/>
                <w:w w:val="120"/>
                <w:sz w:val="20"/>
              </w:rPr>
              <w:t> </w:t>
            </w:r>
            <w:r>
              <w:rPr>
                <w:spacing w:val="-5"/>
                <w:w w:val="120"/>
                <w:sz w:val="20"/>
              </w:rPr>
              <w:t>RY</w:t>
            </w:r>
          </w:p>
        </w:tc>
        <w:tc>
          <w:tcPr>
            <w:tcW w:w="1151" w:type="dxa"/>
          </w:tcPr>
          <w:p>
            <w:pPr>
              <w:pStyle w:val="TableParagraph"/>
              <w:ind w:right="116"/>
              <w:jc w:val="right"/>
              <w:rPr>
                <w:sz w:val="20"/>
              </w:rPr>
            </w:pPr>
            <w:r>
              <w:rPr>
                <w:spacing w:val="-2"/>
                <w:sz w:val="20"/>
              </w:rPr>
              <w:t>26.22</w:t>
            </w:r>
          </w:p>
        </w:tc>
        <w:tc>
          <w:tcPr>
            <w:tcW w:w="2060" w:type="dxa"/>
          </w:tcPr>
          <w:p>
            <w:pPr>
              <w:pStyle w:val="TableParagraph"/>
              <w:ind w:right="116"/>
              <w:jc w:val="right"/>
              <w:rPr>
                <w:sz w:val="20"/>
              </w:rPr>
            </w:pPr>
            <w:r>
              <w:rPr>
                <w:spacing w:val="-2"/>
                <w:sz w:val="20"/>
              </w:rPr>
              <w:t>19.07</w:t>
            </w:r>
          </w:p>
        </w:tc>
      </w:tr>
      <w:tr>
        <w:trPr>
          <w:trHeight w:val="276" w:hRule="atLeast"/>
        </w:trPr>
        <w:tc>
          <w:tcPr>
            <w:tcW w:w="2761" w:type="dxa"/>
            <w:tcBorders>
              <w:bottom w:val="single" w:sz="6" w:space="0" w:color="000000"/>
            </w:tcBorders>
          </w:tcPr>
          <w:p>
            <w:pPr>
              <w:pStyle w:val="TableParagraph"/>
              <w:spacing w:line="223" w:lineRule="exact"/>
              <w:ind w:left="161"/>
              <w:jc w:val="center"/>
              <w:rPr>
                <w:sz w:val="20"/>
              </w:rPr>
            </w:pPr>
            <w:r>
              <w:rPr>
                <w:w w:val="105"/>
                <w:sz w:val="20"/>
              </w:rPr>
              <w:t>50</w:t>
            </w:r>
            <w:r>
              <w:rPr>
                <w:spacing w:val="-3"/>
                <w:w w:val="120"/>
                <w:sz w:val="20"/>
              </w:rPr>
              <w:t> </w:t>
            </w:r>
            <w:r>
              <w:rPr>
                <w:spacing w:val="-5"/>
                <w:w w:val="120"/>
                <w:sz w:val="20"/>
              </w:rPr>
              <w:t>RY</w:t>
            </w:r>
          </w:p>
        </w:tc>
        <w:tc>
          <w:tcPr>
            <w:tcW w:w="1151" w:type="dxa"/>
            <w:tcBorders>
              <w:bottom w:val="single" w:sz="6" w:space="0" w:color="000000"/>
            </w:tcBorders>
          </w:tcPr>
          <w:p>
            <w:pPr>
              <w:pStyle w:val="TableParagraph"/>
              <w:spacing w:line="223" w:lineRule="exact"/>
              <w:ind w:right="116"/>
              <w:jc w:val="right"/>
              <w:rPr>
                <w:sz w:val="20"/>
              </w:rPr>
            </w:pPr>
            <w:r>
              <w:rPr>
                <w:spacing w:val="-2"/>
                <w:sz w:val="20"/>
              </w:rPr>
              <w:t>35.91</w:t>
            </w:r>
          </w:p>
        </w:tc>
        <w:tc>
          <w:tcPr>
            <w:tcW w:w="2060" w:type="dxa"/>
            <w:tcBorders>
              <w:bottom w:val="single" w:sz="6" w:space="0" w:color="000000"/>
            </w:tcBorders>
          </w:tcPr>
          <w:p>
            <w:pPr>
              <w:pStyle w:val="TableParagraph"/>
              <w:spacing w:line="223" w:lineRule="exact"/>
              <w:ind w:right="116"/>
              <w:jc w:val="right"/>
              <w:rPr>
                <w:sz w:val="20"/>
              </w:rPr>
            </w:pPr>
            <w:r>
              <w:rPr>
                <w:spacing w:val="-2"/>
                <w:sz w:val="20"/>
              </w:rPr>
              <w:t>26.38</w:t>
            </w:r>
          </w:p>
        </w:tc>
      </w:tr>
      <w:tr>
        <w:trPr>
          <w:trHeight w:val="296" w:hRule="atLeast"/>
        </w:trPr>
        <w:tc>
          <w:tcPr>
            <w:tcW w:w="2761" w:type="dxa"/>
            <w:tcBorders>
              <w:top w:val="single" w:sz="6" w:space="0" w:color="000000"/>
            </w:tcBorders>
          </w:tcPr>
          <w:p>
            <w:pPr>
              <w:pStyle w:val="TableParagraph"/>
              <w:spacing w:line="240" w:lineRule="exact" w:before="36"/>
              <w:ind w:left="161"/>
              <w:jc w:val="center"/>
              <w:rPr>
                <w:sz w:val="20"/>
              </w:rPr>
            </w:pPr>
            <w:r>
              <w:rPr>
                <w:w w:val="105"/>
                <w:sz w:val="20"/>
              </w:rPr>
              <w:t>25</w:t>
            </w:r>
            <w:r>
              <w:rPr>
                <w:spacing w:val="-3"/>
                <w:w w:val="120"/>
                <w:sz w:val="20"/>
              </w:rPr>
              <w:t> </w:t>
            </w:r>
            <w:r>
              <w:rPr>
                <w:spacing w:val="-5"/>
                <w:w w:val="120"/>
                <w:sz w:val="20"/>
              </w:rPr>
              <w:t>RY</w:t>
            </w:r>
          </w:p>
        </w:tc>
        <w:tc>
          <w:tcPr>
            <w:tcW w:w="1151" w:type="dxa"/>
            <w:tcBorders>
              <w:top w:val="single" w:sz="6" w:space="0" w:color="000000"/>
            </w:tcBorders>
          </w:tcPr>
          <w:p>
            <w:pPr>
              <w:pStyle w:val="TableParagraph"/>
              <w:spacing w:line="240" w:lineRule="exact" w:before="36"/>
              <w:ind w:right="116"/>
              <w:jc w:val="right"/>
              <w:rPr>
                <w:sz w:val="20"/>
              </w:rPr>
            </w:pPr>
            <w:r>
              <w:rPr>
                <w:spacing w:val="-4"/>
                <w:sz w:val="20"/>
              </w:rPr>
              <w:t>0.19</w:t>
            </w:r>
          </w:p>
        </w:tc>
        <w:tc>
          <w:tcPr>
            <w:tcW w:w="2060" w:type="dxa"/>
            <w:tcBorders>
              <w:top w:val="single" w:sz="6" w:space="0" w:color="000000"/>
            </w:tcBorders>
          </w:tcPr>
          <w:p>
            <w:pPr>
              <w:pStyle w:val="TableParagraph"/>
              <w:spacing w:line="240" w:lineRule="exact" w:before="36"/>
              <w:ind w:right="116"/>
              <w:jc w:val="right"/>
              <w:rPr>
                <w:sz w:val="20"/>
              </w:rPr>
            </w:pPr>
            <w:r>
              <w:rPr>
                <w:spacing w:val="-4"/>
                <w:sz w:val="20"/>
              </w:rPr>
              <w:t>0.50</w:t>
            </w:r>
          </w:p>
        </w:tc>
      </w:tr>
      <w:tr>
        <w:trPr>
          <w:trHeight w:val="239" w:hRule="atLeast"/>
        </w:trPr>
        <w:tc>
          <w:tcPr>
            <w:tcW w:w="2761" w:type="dxa"/>
          </w:tcPr>
          <w:p>
            <w:pPr>
              <w:pStyle w:val="TableParagraph"/>
              <w:tabs>
                <w:tab w:pos="1188" w:val="left" w:leader="none"/>
              </w:tabs>
              <w:ind w:left="119"/>
              <w:rPr>
                <w:position w:val="12"/>
                <w:sz w:val="20"/>
              </w:rPr>
            </w:pPr>
            <w:r>
              <w:rPr>
                <w:spacing w:val="-2"/>
                <w:w w:val="120"/>
                <w:sz w:val="20"/>
              </w:rPr>
              <w:t>Pakse</w:t>
            </w:r>
            <w:r>
              <w:rPr>
                <w:sz w:val="20"/>
              </w:rPr>
              <w:tab/>
            </w:r>
            <w:r>
              <w:rPr>
                <w:w w:val="105"/>
                <w:position w:val="12"/>
                <w:sz w:val="20"/>
              </w:rPr>
              <w:t>30</w:t>
            </w:r>
            <w:r>
              <w:rPr>
                <w:spacing w:val="-3"/>
                <w:w w:val="120"/>
                <w:position w:val="12"/>
                <w:sz w:val="20"/>
              </w:rPr>
              <w:t> </w:t>
            </w:r>
            <w:r>
              <w:rPr>
                <w:spacing w:val="-5"/>
                <w:w w:val="120"/>
                <w:position w:val="12"/>
                <w:sz w:val="20"/>
              </w:rPr>
              <w:t>RY</w:t>
            </w:r>
          </w:p>
        </w:tc>
        <w:tc>
          <w:tcPr>
            <w:tcW w:w="1151" w:type="dxa"/>
          </w:tcPr>
          <w:p>
            <w:pPr>
              <w:pStyle w:val="TableParagraph"/>
              <w:ind w:right="116"/>
              <w:jc w:val="right"/>
              <w:rPr>
                <w:sz w:val="20"/>
              </w:rPr>
            </w:pPr>
            <w:r>
              <w:rPr>
                <w:spacing w:val="-4"/>
                <w:sz w:val="20"/>
              </w:rPr>
              <w:t>0.51</w:t>
            </w:r>
          </w:p>
        </w:tc>
        <w:tc>
          <w:tcPr>
            <w:tcW w:w="2060" w:type="dxa"/>
          </w:tcPr>
          <w:p>
            <w:pPr>
              <w:pStyle w:val="TableParagraph"/>
              <w:ind w:right="116"/>
              <w:jc w:val="right"/>
              <w:rPr>
                <w:sz w:val="20"/>
              </w:rPr>
            </w:pPr>
            <w:r>
              <w:rPr>
                <w:spacing w:val="-4"/>
                <w:sz w:val="20"/>
              </w:rPr>
              <w:t>0.58</w:t>
            </w:r>
          </w:p>
        </w:tc>
      </w:tr>
      <w:tr>
        <w:trPr>
          <w:trHeight w:val="239" w:hRule="atLeast"/>
        </w:trPr>
        <w:tc>
          <w:tcPr>
            <w:tcW w:w="2761" w:type="dxa"/>
          </w:tcPr>
          <w:p>
            <w:pPr>
              <w:pStyle w:val="TableParagraph"/>
              <w:ind w:left="161"/>
              <w:jc w:val="center"/>
              <w:rPr>
                <w:sz w:val="20"/>
              </w:rPr>
            </w:pPr>
            <w:r>
              <w:rPr>
                <w:w w:val="105"/>
                <w:sz w:val="20"/>
              </w:rPr>
              <w:t>40</w:t>
            </w:r>
            <w:r>
              <w:rPr>
                <w:spacing w:val="-3"/>
                <w:w w:val="120"/>
                <w:sz w:val="20"/>
              </w:rPr>
              <w:t> </w:t>
            </w:r>
            <w:r>
              <w:rPr>
                <w:spacing w:val="-5"/>
                <w:w w:val="120"/>
                <w:sz w:val="20"/>
              </w:rPr>
              <w:t>RY</w:t>
            </w:r>
          </w:p>
        </w:tc>
        <w:tc>
          <w:tcPr>
            <w:tcW w:w="1151" w:type="dxa"/>
          </w:tcPr>
          <w:p>
            <w:pPr>
              <w:pStyle w:val="TableParagraph"/>
              <w:ind w:right="116"/>
              <w:jc w:val="right"/>
              <w:rPr>
                <w:sz w:val="20"/>
              </w:rPr>
            </w:pPr>
            <w:r>
              <w:rPr>
                <w:spacing w:val="-4"/>
                <w:sz w:val="20"/>
              </w:rPr>
              <w:t>0.18</w:t>
            </w:r>
          </w:p>
        </w:tc>
        <w:tc>
          <w:tcPr>
            <w:tcW w:w="2060" w:type="dxa"/>
          </w:tcPr>
          <w:p>
            <w:pPr>
              <w:pStyle w:val="TableParagraph"/>
              <w:ind w:right="116"/>
              <w:jc w:val="right"/>
              <w:rPr>
                <w:sz w:val="20"/>
              </w:rPr>
            </w:pPr>
            <w:r>
              <w:rPr>
                <w:spacing w:val="-4"/>
                <w:sz w:val="20"/>
              </w:rPr>
              <w:t>0.14</w:t>
            </w:r>
          </w:p>
        </w:tc>
      </w:tr>
      <w:tr>
        <w:trPr>
          <w:trHeight w:val="276" w:hRule="atLeast"/>
        </w:trPr>
        <w:tc>
          <w:tcPr>
            <w:tcW w:w="2761" w:type="dxa"/>
            <w:tcBorders>
              <w:bottom w:val="single" w:sz="6" w:space="0" w:color="000000"/>
            </w:tcBorders>
          </w:tcPr>
          <w:p>
            <w:pPr>
              <w:pStyle w:val="TableParagraph"/>
              <w:spacing w:line="223" w:lineRule="exact"/>
              <w:ind w:left="161"/>
              <w:jc w:val="center"/>
              <w:rPr>
                <w:sz w:val="20"/>
              </w:rPr>
            </w:pPr>
            <w:r>
              <w:rPr>
                <w:w w:val="105"/>
                <w:sz w:val="20"/>
              </w:rPr>
              <w:t>50</w:t>
            </w:r>
            <w:r>
              <w:rPr>
                <w:spacing w:val="-3"/>
                <w:w w:val="120"/>
                <w:sz w:val="20"/>
              </w:rPr>
              <w:t> </w:t>
            </w:r>
            <w:r>
              <w:rPr>
                <w:spacing w:val="-5"/>
                <w:w w:val="120"/>
                <w:sz w:val="20"/>
              </w:rPr>
              <w:t>RY</w:t>
            </w:r>
          </w:p>
        </w:tc>
        <w:tc>
          <w:tcPr>
            <w:tcW w:w="1151" w:type="dxa"/>
            <w:tcBorders>
              <w:bottom w:val="single" w:sz="6" w:space="0" w:color="000000"/>
            </w:tcBorders>
          </w:tcPr>
          <w:p>
            <w:pPr>
              <w:pStyle w:val="TableParagraph"/>
              <w:spacing w:line="223" w:lineRule="exact"/>
              <w:ind w:right="116"/>
              <w:jc w:val="right"/>
              <w:rPr>
                <w:sz w:val="20"/>
              </w:rPr>
            </w:pPr>
            <w:r>
              <w:rPr>
                <w:spacing w:val="-4"/>
                <w:sz w:val="20"/>
              </w:rPr>
              <w:t>1.32</w:t>
            </w:r>
          </w:p>
        </w:tc>
        <w:tc>
          <w:tcPr>
            <w:tcW w:w="2060" w:type="dxa"/>
            <w:tcBorders>
              <w:bottom w:val="single" w:sz="6" w:space="0" w:color="000000"/>
            </w:tcBorders>
          </w:tcPr>
          <w:p>
            <w:pPr>
              <w:pStyle w:val="TableParagraph"/>
              <w:spacing w:line="223" w:lineRule="exact"/>
              <w:ind w:right="116"/>
              <w:jc w:val="right"/>
              <w:rPr>
                <w:sz w:val="20"/>
              </w:rPr>
            </w:pPr>
            <w:r>
              <w:rPr>
                <w:spacing w:val="-4"/>
                <w:sz w:val="20"/>
              </w:rPr>
              <w:t>1.45</w:t>
            </w:r>
          </w:p>
        </w:tc>
      </w:tr>
      <w:tr>
        <w:trPr>
          <w:trHeight w:val="296" w:hRule="atLeast"/>
        </w:trPr>
        <w:tc>
          <w:tcPr>
            <w:tcW w:w="2761" w:type="dxa"/>
            <w:tcBorders>
              <w:top w:val="single" w:sz="6" w:space="0" w:color="000000"/>
            </w:tcBorders>
          </w:tcPr>
          <w:p>
            <w:pPr>
              <w:pStyle w:val="TableParagraph"/>
              <w:spacing w:line="240" w:lineRule="exact" w:before="36"/>
              <w:ind w:left="161"/>
              <w:jc w:val="center"/>
              <w:rPr>
                <w:sz w:val="20"/>
              </w:rPr>
            </w:pPr>
            <w:r>
              <w:rPr>
                <w:w w:val="105"/>
                <w:sz w:val="20"/>
              </w:rPr>
              <w:t>25</w:t>
            </w:r>
            <w:r>
              <w:rPr>
                <w:spacing w:val="-3"/>
                <w:w w:val="120"/>
                <w:sz w:val="20"/>
              </w:rPr>
              <w:t> </w:t>
            </w:r>
            <w:r>
              <w:rPr>
                <w:spacing w:val="-5"/>
                <w:w w:val="120"/>
                <w:sz w:val="20"/>
              </w:rPr>
              <w:t>RY</w:t>
            </w:r>
          </w:p>
        </w:tc>
        <w:tc>
          <w:tcPr>
            <w:tcW w:w="1151" w:type="dxa"/>
            <w:tcBorders>
              <w:top w:val="single" w:sz="6" w:space="0" w:color="000000"/>
            </w:tcBorders>
          </w:tcPr>
          <w:p>
            <w:pPr>
              <w:pStyle w:val="TableParagraph"/>
              <w:spacing w:line="240" w:lineRule="exact" w:before="36"/>
              <w:ind w:right="116"/>
              <w:jc w:val="right"/>
              <w:rPr>
                <w:sz w:val="20"/>
              </w:rPr>
            </w:pPr>
            <w:r>
              <w:rPr>
                <w:spacing w:val="-4"/>
                <w:sz w:val="20"/>
              </w:rPr>
              <w:t>0.47</w:t>
            </w:r>
          </w:p>
        </w:tc>
        <w:tc>
          <w:tcPr>
            <w:tcW w:w="2060" w:type="dxa"/>
            <w:tcBorders>
              <w:top w:val="single" w:sz="6" w:space="0" w:color="000000"/>
            </w:tcBorders>
          </w:tcPr>
          <w:p>
            <w:pPr>
              <w:pStyle w:val="TableParagraph"/>
              <w:spacing w:line="240" w:lineRule="exact" w:before="36"/>
              <w:ind w:right="116"/>
              <w:jc w:val="right"/>
              <w:rPr>
                <w:sz w:val="20"/>
              </w:rPr>
            </w:pPr>
            <w:r>
              <w:rPr>
                <w:spacing w:val="-4"/>
                <w:sz w:val="20"/>
              </w:rPr>
              <w:t>0.25</w:t>
            </w:r>
          </w:p>
        </w:tc>
      </w:tr>
      <w:tr>
        <w:trPr>
          <w:trHeight w:val="239" w:hRule="atLeast"/>
        </w:trPr>
        <w:tc>
          <w:tcPr>
            <w:tcW w:w="2761" w:type="dxa"/>
          </w:tcPr>
          <w:p>
            <w:pPr>
              <w:pStyle w:val="TableParagraph"/>
              <w:tabs>
                <w:tab w:pos="1188" w:val="left" w:leader="none"/>
              </w:tabs>
              <w:ind w:left="119"/>
              <w:rPr>
                <w:position w:val="12"/>
                <w:sz w:val="20"/>
              </w:rPr>
            </w:pPr>
            <w:r>
              <w:rPr>
                <w:spacing w:val="-2"/>
                <w:w w:val="115"/>
                <w:sz w:val="20"/>
              </w:rPr>
              <w:t>Vientiane</w:t>
            </w:r>
            <w:r>
              <w:rPr>
                <w:sz w:val="20"/>
              </w:rPr>
              <w:tab/>
            </w:r>
            <w:r>
              <w:rPr>
                <w:w w:val="105"/>
                <w:position w:val="12"/>
                <w:sz w:val="20"/>
              </w:rPr>
              <w:t>30</w:t>
            </w:r>
            <w:r>
              <w:rPr>
                <w:w w:val="115"/>
                <w:position w:val="12"/>
                <w:sz w:val="20"/>
              </w:rPr>
              <w:t> </w:t>
            </w:r>
            <w:r>
              <w:rPr>
                <w:spacing w:val="-5"/>
                <w:w w:val="115"/>
                <w:position w:val="12"/>
                <w:sz w:val="20"/>
              </w:rPr>
              <w:t>RY</w:t>
            </w:r>
          </w:p>
        </w:tc>
        <w:tc>
          <w:tcPr>
            <w:tcW w:w="1151" w:type="dxa"/>
          </w:tcPr>
          <w:p>
            <w:pPr>
              <w:pStyle w:val="TableParagraph"/>
              <w:ind w:right="116"/>
              <w:jc w:val="right"/>
              <w:rPr>
                <w:sz w:val="20"/>
              </w:rPr>
            </w:pPr>
            <w:r>
              <w:rPr>
                <w:spacing w:val="-4"/>
                <w:sz w:val="20"/>
              </w:rPr>
              <w:t>0.46</w:t>
            </w:r>
          </w:p>
        </w:tc>
        <w:tc>
          <w:tcPr>
            <w:tcW w:w="2060" w:type="dxa"/>
          </w:tcPr>
          <w:p>
            <w:pPr>
              <w:pStyle w:val="TableParagraph"/>
              <w:ind w:right="116"/>
              <w:jc w:val="right"/>
              <w:rPr>
                <w:sz w:val="20"/>
              </w:rPr>
            </w:pPr>
            <w:r>
              <w:rPr>
                <w:spacing w:val="-4"/>
                <w:sz w:val="20"/>
              </w:rPr>
              <w:t>0.22</w:t>
            </w:r>
          </w:p>
        </w:tc>
      </w:tr>
      <w:tr>
        <w:trPr>
          <w:trHeight w:val="239" w:hRule="atLeast"/>
        </w:trPr>
        <w:tc>
          <w:tcPr>
            <w:tcW w:w="2761" w:type="dxa"/>
          </w:tcPr>
          <w:p>
            <w:pPr>
              <w:pStyle w:val="TableParagraph"/>
              <w:ind w:left="161"/>
              <w:jc w:val="center"/>
              <w:rPr>
                <w:sz w:val="20"/>
              </w:rPr>
            </w:pPr>
            <w:r>
              <w:rPr>
                <w:w w:val="105"/>
                <w:sz w:val="20"/>
              </w:rPr>
              <w:t>40</w:t>
            </w:r>
            <w:r>
              <w:rPr>
                <w:spacing w:val="-3"/>
                <w:w w:val="120"/>
                <w:sz w:val="20"/>
              </w:rPr>
              <w:t> </w:t>
            </w:r>
            <w:r>
              <w:rPr>
                <w:spacing w:val="-5"/>
                <w:w w:val="120"/>
                <w:sz w:val="20"/>
              </w:rPr>
              <w:t>RY</w:t>
            </w:r>
          </w:p>
        </w:tc>
        <w:tc>
          <w:tcPr>
            <w:tcW w:w="1151" w:type="dxa"/>
          </w:tcPr>
          <w:p>
            <w:pPr>
              <w:pStyle w:val="TableParagraph"/>
              <w:ind w:right="116"/>
              <w:jc w:val="right"/>
              <w:rPr>
                <w:sz w:val="20"/>
              </w:rPr>
            </w:pPr>
            <w:r>
              <w:rPr>
                <w:spacing w:val="-4"/>
                <w:sz w:val="20"/>
              </w:rPr>
              <w:t>0.76</w:t>
            </w:r>
          </w:p>
        </w:tc>
        <w:tc>
          <w:tcPr>
            <w:tcW w:w="2060" w:type="dxa"/>
          </w:tcPr>
          <w:p>
            <w:pPr>
              <w:pStyle w:val="TableParagraph"/>
              <w:ind w:right="116"/>
              <w:jc w:val="right"/>
              <w:rPr>
                <w:sz w:val="20"/>
              </w:rPr>
            </w:pPr>
            <w:r>
              <w:rPr>
                <w:spacing w:val="-4"/>
                <w:sz w:val="20"/>
              </w:rPr>
              <w:t>0.62</w:t>
            </w:r>
          </w:p>
        </w:tc>
      </w:tr>
      <w:tr>
        <w:trPr>
          <w:trHeight w:val="277" w:hRule="atLeast"/>
        </w:trPr>
        <w:tc>
          <w:tcPr>
            <w:tcW w:w="2761" w:type="dxa"/>
            <w:tcBorders>
              <w:bottom w:val="single" w:sz="8" w:space="0" w:color="000000"/>
            </w:tcBorders>
          </w:tcPr>
          <w:p>
            <w:pPr>
              <w:pStyle w:val="TableParagraph"/>
              <w:spacing w:line="223" w:lineRule="exact"/>
              <w:ind w:left="161"/>
              <w:jc w:val="center"/>
              <w:rPr>
                <w:sz w:val="20"/>
              </w:rPr>
            </w:pPr>
            <w:r>
              <w:rPr>
                <w:w w:val="105"/>
                <w:sz w:val="20"/>
              </w:rPr>
              <w:t>50</w:t>
            </w:r>
            <w:r>
              <w:rPr>
                <w:spacing w:val="-3"/>
                <w:w w:val="120"/>
                <w:sz w:val="20"/>
              </w:rPr>
              <w:t> </w:t>
            </w:r>
            <w:r>
              <w:rPr>
                <w:spacing w:val="-5"/>
                <w:w w:val="120"/>
                <w:sz w:val="20"/>
              </w:rPr>
              <w:t>RY</w:t>
            </w:r>
          </w:p>
        </w:tc>
        <w:tc>
          <w:tcPr>
            <w:tcW w:w="1151" w:type="dxa"/>
            <w:tcBorders>
              <w:bottom w:val="single" w:sz="8" w:space="0" w:color="000000"/>
            </w:tcBorders>
          </w:tcPr>
          <w:p>
            <w:pPr>
              <w:pStyle w:val="TableParagraph"/>
              <w:spacing w:line="223" w:lineRule="exact"/>
              <w:ind w:right="116"/>
              <w:jc w:val="right"/>
              <w:rPr>
                <w:sz w:val="20"/>
              </w:rPr>
            </w:pPr>
            <w:r>
              <w:rPr>
                <w:spacing w:val="-4"/>
                <w:sz w:val="20"/>
              </w:rPr>
              <w:t>0.68</w:t>
            </w:r>
          </w:p>
        </w:tc>
        <w:tc>
          <w:tcPr>
            <w:tcW w:w="2060" w:type="dxa"/>
            <w:tcBorders>
              <w:bottom w:val="single" w:sz="8" w:space="0" w:color="000000"/>
            </w:tcBorders>
          </w:tcPr>
          <w:p>
            <w:pPr>
              <w:pStyle w:val="TableParagraph"/>
              <w:spacing w:line="223" w:lineRule="exact"/>
              <w:ind w:right="116"/>
              <w:jc w:val="right"/>
              <w:rPr>
                <w:sz w:val="20"/>
              </w:rPr>
            </w:pPr>
            <w:r>
              <w:rPr>
                <w:spacing w:val="-4"/>
                <w:sz w:val="20"/>
              </w:rPr>
              <w:t>0.30</w:t>
            </w:r>
          </w:p>
        </w:tc>
      </w:tr>
    </w:tbl>
    <w:p>
      <w:pPr>
        <w:pStyle w:val="BodyText"/>
        <w:spacing w:before="216"/>
        <w:rPr>
          <w:sz w:val="20"/>
        </w:rPr>
      </w:pPr>
    </w:p>
    <w:p>
      <w:pPr>
        <w:pStyle w:val="BodyText"/>
        <w:ind w:left="709"/>
        <w:jc w:val="both"/>
      </w:pPr>
      <w:r>
        <w:rPr/>
        <w:t>The</w:t>
      </w:r>
      <w:r>
        <w:rPr>
          <w:spacing w:val="36"/>
        </w:rPr>
        <w:t> </w:t>
      </w:r>
      <w:r>
        <w:rPr/>
        <w:t>results</w:t>
      </w:r>
      <w:r>
        <w:rPr>
          <w:spacing w:val="36"/>
        </w:rPr>
        <w:t> </w:t>
      </w:r>
      <w:r>
        <w:rPr/>
        <w:t>reveal</w:t>
      </w:r>
      <w:r>
        <w:rPr>
          <w:spacing w:val="36"/>
        </w:rPr>
        <w:t> </w:t>
      </w:r>
      <w:r>
        <w:rPr/>
        <w:t>sharply</w:t>
      </w:r>
      <w:r>
        <w:rPr>
          <w:spacing w:val="37"/>
        </w:rPr>
        <w:t> </w:t>
      </w:r>
      <w:r>
        <w:rPr/>
        <w:t>different</w:t>
      </w:r>
      <w:r>
        <w:rPr>
          <w:spacing w:val="36"/>
        </w:rPr>
        <w:t> </w:t>
      </w:r>
      <w:r>
        <w:rPr/>
        <w:t>effectiveness</w:t>
      </w:r>
      <w:r>
        <w:rPr>
          <w:spacing w:val="36"/>
        </w:rPr>
        <w:t> </w:t>
      </w:r>
      <w:r>
        <w:rPr/>
        <w:t>across</w:t>
      </w:r>
      <w:r>
        <w:rPr>
          <w:spacing w:val="37"/>
        </w:rPr>
        <w:t> </w:t>
      </w:r>
      <w:r>
        <w:rPr>
          <w:spacing w:val="-2"/>
        </w:rPr>
        <w:t>cities:</w:t>
      </w:r>
    </w:p>
    <w:p>
      <w:pPr>
        <w:pStyle w:val="BodyText"/>
        <w:spacing w:line="292" w:lineRule="auto" w:before="195"/>
        <w:ind w:left="1145" w:right="403" w:hanging="218"/>
      </w:pPr>
      <w:r>
        <w:rPr>
          <w:rFonts w:ascii="Times New Roman"/>
          <w:spacing w:val="40"/>
          <w:w w:val="105"/>
          <w:sz w:val="21"/>
        </w:rPr>
        <w:t>  </w:t>
      </w:r>
      <w:r>
        <w:rPr>
          <w:b/>
          <w:w w:val="105"/>
        </w:rPr>
        <w:t>Attapeu</w:t>
      </w:r>
      <w:r>
        <w:rPr>
          <w:b/>
          <w:spacing w:val="37"/>
          <w:w w:val="105"/>
        </w:rPr>
        <w:t> </w:t>
      </w:r>
      <w:r>
        <w:rPr>
          <w:w w:val="105"/>
        </w:rPr>
        <w:t>shows</w:t>
      </w:r>
      <w:r>
        <w:rPr>
          <w:spacing w:val="37"/>
          <w:w w:val="105"/>
        </w:rPr>
        <w:t> </w:t>
      </w:r>
      <w:r>
        <w:rPr>
          <w:w w:val="105"/>
        </w:rPr>
        <w:t>the</w:t>
      </w:r>
      <w:r>
        <w:rPr>
          <w:spacing w:val="37"/>
          <w:w w:val="105"/>
        </w:rPr>
        <w:t> </w:t>
      </w:r>
      <w:r>
        <w:rPr>
          <w:w w:val="105"/>
        </w:rPr>
        <w:t>largest</w:t>
      </w:r>
      <w:r>
        <w:rPr>
          <w:spacing w:val="38"/>
          <w:w w:val="105"/>
        </w:rPr>
        <w:t> </w:t>
      </w:r>
      <w:r>
        <w:rPr>
          <w:w w:val="105"/>
        </w:rPr>
        <w:t>benefit.</w:t>
      </w:r>
      <w:r>
        <w:rPr>
          <w:spacing w:val="80"/>
          <w:w w:val="105"/>
        </w:rPr>
        <w:t> </w:t>
      </w:r>
      <w:r>
        <w:rPr>
          <w:w w:val="105"/>
        </w:rPr>
        <w:t>A</w:t>
      </w:r>
      <w:r>
        <w:rPr>
          <w:spacing w:val="37"/>
          <w:w w:val="105"/>
        </w:rPr>
        <w:t> </w:t>
      </w:r>
      <w:r>
        <w:rPr>
          <w:w w:val="105"/>
        </w:rPr>
        <w:t>full</w:t>
      </w:r>
      <w:r>
        <w:rPr>
          <w:spacing w:val="37"/>
          <w:w w:val="105"/>
        </w:rPr>
        <w:t> </w:t>
      </w:r>
      <w:r>
        <w:rPr>
          <w:w w:val="105"/>
        </w:rPr>
        <w:t>wall</w:t>
      </w:r>
      <w:r>
        <w:rPr>
          <w:spacing w:val="37"/>
          <w:w w:val="105"/>
        </w:rPr>
        <w:t> </w:t>
      </w:r>
      <w:r>
        <w:rPr>
          <w:w w:val="105"/>
        </w:rPr>
        <w:t>reduces</w:t>
      </w:r>
      <w:r>
        <w:rPr>
          <w:spacing w:val="37"/>
          <w:w w:val="105"/>
        </w:rPr>
        <w:t> </w:t>
      </w:r>
      <w:r>
        <w:rPr>
          <w:w w:val="105"/>
        </w:rPr>
        <w:t>50-RY</w:t>
      </w:r>
      <w:r>
        <w:rPr>
          <w:spacing w:val="37"/>
          <w:w w:val="105"/>
        </w:rPr>
        <w:t> </w:t>
      </w:r>
      <w:r>
        <w:rPr>
          <w:w w:val="105"/>
        </w:rPr>
        <w:t>damages</w:t>
      </w:r>
      <w:r>
        <w:rPr>
          <w:spacing w:val="37"/>
          <w:w w:val="105"/>
        </w:rPr>
        <w:t> </w:t>
      </w:r>
      <w:r>
        <w:rPr>
          <w:w w:val="105"/>
        </w:rPr>
        <w:t>by</w:t>
      </w:r>
      <w:r>
        <w:rPr>
          <w:spacing w:val="36"/>
          <w:w w:val="105"/>
        </w:rPr>
        <w:t> </w:t>
      </w:r>
      <w:r>
        <w:rPr>
          <w:rFonts w:ascii="Times New Roman"/>
          <w:w w:val="105"/>
          <w:sz w:val="21"/>
        </w:rPr>
        <w:t>$</w:t>
      </w:r>
      <w:r>
        <w:rPr>
          <w:w w:val="105"/>
        </w:rPr>
        <w:t>35.9</w:t>
      </w:r>
      <w:r>
        <w:rPr>
          <w:spacing w:val="37"/>
          <w:w w:val="105"/>
        </w:rPr>
        <w:t> </w:t>
      </w:r>
      <w:r>
        <w:rPr>
          <w:w w:val="105"/>
        </w:rPr>
        <w:t>million (73%</w:t>
      </w:r>
      <w:r>
        <w:rPr>
          <w:spacing w:val="14"/>
          <w:w w:val="105"/>
        </w:rPr>
        <w:t> </w:t>
      </w:r>
      <w:r>
        <w:rPr>
          <w:w w:val="105"/>
        </w:rPr>
        <w:t>reduction),</w:t>
      </w:r>
      <w:r>
        <w:rPr>
          <w:spacing w:val="16"/>
          <w:w w:val="105"/>
        </w:rPr>
        <w:t> </w:t>
      </w:r>
      <w:r>
        <w:rPr>
          <w:w w:val="105"/>
        </w:rPr>
        <w:t>and</w:t>
      </w:r>
      <w:r>
        <w:rPr>
          <w:spacing w:val="14"/>
          <w:w w:val="105"/>
        </w:rPr>
        <w:t> </w:t>
      </w:r>
      <w:r>
        <w:rPr>
          <w:w w:val="105"/>
        </w:rPr>
        <w:t>even</w:t>
      </w:r>
      <w:r>
        <w:rPr>
          <w:spacing w:val="15"/>
          <w:w w:val="105"/>
        </w:rPr>
        <w:t> </w:t>
      </w:r>
      <w:r>
        <w:rPr>
          <w:w w:val="105"/>
        </w:rPr>
        <w:t>an</w:t>
      </w:r>
      <w:r>
        <w:rPr>
          <w:spacing w:val="14"/>
          <w:w w:val="105"/>
        </w:rPr>
        <w:t> </w:t>
      </w:r>
      <w:r>
        <w:rPr>
          <w:w w:val="105"/>
        </w:rPr>
        <w:t>intermediate</w:t>
      </w:r>
      <w:r>
        <w:rPr>
          <w:spacing w:val="15"/>
          <w:w w:val="105"/>
        </w:rPr>
        <w:t> </w:t>
      </w:r>
      <w:r>
        <w:rPr>
          <w:w w:val="105"/>
        </w:rPr>
        <w:t>wall</w:t>
      </w:r>
      <w:r>
        <w:rPr>
          <w:spacing w:val="15"/>
          <w:w w:val="105"/>
        </w:rPr>
        <w:t> </w:t>
      </w:r>
      <w:r>
        <w:rPr>
          <w:w w:val="105"/>
        </w:rPr>
        <w:t>achieves</w:t>
      </w:r>
      <w:r>
        <w:rPr>
          <w:spacing w:val="14"/>
          <w:w w:val="105"/>
        </w:rPr>
        <w:t> </w:t>
      </w:r>
      <w:r>
        <w:rPr>
          <w:w w:val="105"/>
        </w:rPr>
        <w:t>a</w:t>
      </w:r>
      <w:r>
        <w:rPr>
          <w:spacing w:val="14"/>
          <w:w w:val="105"/>
        </w:rPr>
        <w:t> </w:t>
      </w:r>
      <w:r>
        <w:rPr>
          <w:rFonts w:ascii="Times New Roman"/>
          <w:w w:val="105"/>
          <w:sz w:val="21"/>
        </w:rPr>
        <w:t>$</w:t>
      </w:r>
      <w:r>
        <w:rPr>
          <w:w w:val="105"/>
        </w:rPr>
        <w:t>26.4</w:t>
      </w:r>
      <w:r>
        <w:rPr>
          <w:spacing w:val="14"/>
          <w:w w:val="105"/>
        </w:rPr>
        <w:t> </w:t>
      </w:r>
      <w:r>
        <w:rPr>
          <w:w w:val="105"/>
        </w:rPr>
        <w:t>million</w:t>
      </w:r>
      <w:r>
        <w:rPr>
          <w:spacing w:val="15"/>
          <w:w w:val="105"/>
        </w:rPr>
        <w:t> </w:t>
      </w:r>
      <w:r>
        <w:rPr>
          <w:w w:val="105"/>
        </w:rPr>
        <w:t>reduction</w:t>
      </w:r>
      <w:r>
        <w:rPr>
          <w:spacing w:val="14"/>
          <w:w w:val="105"/>
        </w:rPr>
        <w:t> </w:t>
      </w:r>
      <w:r>
        <w:rPr>
          <w:spacing w:val="-2"/>
          <w:w w:val="105"/>
        </w:rPr>
        <w:t>(54%).</w:t>
      </w:r>
    </w:p>
    <w:p>
      <w:pPr>
        <w:pStyle w:val="BodyText"/>
        <w:spacing w:after="0" w:line="292" w:lineRule="auto"/>
        <w:sectPr>
          <w:pgSz w:w="11910" w:h="16840"/>
          <w:pgMar w:header="0" w:footer="783" w:top="1380" w:bottom="980" w:left="708" w:right="850"/>
        </w:sectPr>
      </w:pPr>
    </w:p>
    <w:p>
      <w:pPr>
        <w:pStyle w:val="BodyText"/>
        <w:spacing w:line="292" w:lineRule="auto" w:before="29"/>
        <w:ind w:left="1145" w:right="563"/>
        <w:jc w:val="both"/>
      </w:pPr>
      <w:r>
        <w:rPr>
          <w:w w:val="105"/>
        </w:rPr>
        <w:t>This</w:t>
      </w:r>
      <w:r>
        <w:rPr>
          <w:spacing w:val="-5"/>
          <w:w w:val="105"/>
        </w:rPr>
        <w:t> </w:t>
      </w:r>
      <w:r>
        <w:rPr>
          <w:w w:val="105"/>
        </w:rPr>
        <w:t>is</w:t>
      </w:r>
      <w:r>
        <w:rPr>
          <w:spacing w:val="-5"/>
          <w:w w:val="105"/>
        </w:rPr>
        <w:t> </w:t>
      </w:r>
      <w:r>
        <w:rPr>
          <w:w w:val="105"/>
        </w:rPr>
        <w:t>because</w:t>
      </w:r>
      <w:r>
        <w:rPr>
          <w:spacing w:val="-5"/>
          <w:w w:val="105"/>
        </w:rPr>
        <w:t> </w:t>
      </w:r>
      <w:r>
        <w:rPr>
          <w:w w:val="105"/>
        </w:rPr>
        <w:t>Attapeu’s</w:t>
      </w:r>
      <w:r>
        <w:rPr>
          <w:spacing w:val="-5"/>
          <w:w w:val="105"/>
        </w:rPr>
        <w:t> </w:t>
      </w:r>
      <w:r>
        <w:rPr>
          <w:w w:val="105"/>
        </w:rPr>
        <w:t>risk</w:t>
      </w:r>
      <w:r>
        <w:rPr>
          <w:spacing w:val="-5"/>
          <w:w w:val="105"/>
        </w:rPr>
        <w:t> </w:t>
      </w:r>
      <w:r>
        <w:rPr>
          <w:w w:val="105"/>
        </w:rPr>
        <w:t>profile</w:t>
      </w:r>
      <w:r>
        <w:rPr>
          <w:spacing w:val="-5"/>
          <w:w w:val="105"/>
        </w:rPr>
        <w:t> </w:t>
      </w:r>
      <w:r>
        <w:rPr>
          <w:w w:val="105"/>
        </w:rPr>
        <w:t>is</w:t>
      </w:r>
      <w:r>
        <w:rPr>
          <w:spacing w:val="-5"/>
          <w:w w:val="105"/>
        </w:rPr>
        <w:t> </w:t>
      </w:r>
      <w:r>
        <w:rPr>
          <w:w w:val="105"/>
        </w:rPr>
        <w:t>dominated</w:t>
      </w:r>
      <w:r>
        <w:rPr>
          <w:spacing w:val="-5"/>
          <w:w w:val="105"/>
        </w:rPr>
        <w:t> </w:t>
      </w:r>
      <w:r>
        <w:rPr>
          <w:w w:val="105"/>
        </w:rPr>
        <w:t>by</w:t>
      </w:r>
      <w:r>
        <w:rPr>
          <w:spacing w:val="-5"/>
          <w:w w:val="105"/>
        </w:rPr>
        <w:t> </w:t>
      </w:r>
      <w:r>
        <w:rPr>
          <w:w w:val="105"/>
        </w:rPr>
        <w:t>river</w:t>
      </w:r>
      <w:r>
        <w:rPr>
          <w:spacing w:val="-5"/>
          <w:w w:val="105"/>
        </w:rPr>
        <w:t> </w:t>
      </w:r>
      <w:r>
        <w:rPr>
          <w:w w:val="105"/>
        </w:rPr>
        <w:t>proximity:</w:t>
      </w:r>
      <w:r>
        <w:rPr>
          <w:spacing w:val="29"/>
          <w:w w:val="105"/>
        </w:rPr>
        <w:t> </w:t>
      </w:r>
      <w:r>
        <w:rPr>
          <w:w w:val="105"/>
        </w:rPr>
        <w:t>the</w:t>
      </w:r>
      <w:r>
        <w:rPr>
          <w:spacing w:val="-5"/>
          <w:w w:val="105"/>
        </w:rPr>
        <w:t> </w:t>
      </w:r>
      <w:r>
        <w:rPr>
          <w:w w:val="105"/>
        </w:rPr>
        <w:t>geospatial</w:t>
      </w:r>
      <w:r>
        <w:rPr>
          <w:spacing w:val="-5"/>
          <w:w w:val="105"/>
        </w:rPr>
        <w:t> </w:t>
      </w:r>
      <w:r>
        <w:rPr>
          <w:w w:val="105"/>
        </w:rPr>
        <w:t>model’s HSGP component and the distance-to-river covariate both contribute strongly to the local risk</w:t>
      </w:r>
      <w:r>
        <w:rPr>
          <w:spacing w:val="-6"/>
          <w:w w:val="105"/>
        </w:rPr>
        <w:t> </w:t>
      </w:r>
      <w:r>
        <w:rPr>
          <w:w w:val="105"/>
        </w:rPr>
        <w:t>at</w:t>
      </w:r>
      <w:r>
        <w:rPr>
          <w:spacing w:val="-6"/>
          <w:w w:val="105"/>
        </w:rPr>
        <w:t> </w:t>
      </w:r>
      <w:r>
        <w:rPr>
          <w:w w:val="105"/>
        </w:rPr>
        <w:t>this</w:t>
      </w:r>
      <w:r>
        <w:rPr>
          <w:spacing w:val="-6"/>
          <w:w w:val="105"/>
        </w:rPr>
        <w:t> </w:t>
      </w:r>
      <w:r>
        <w:rPr>
          <w:w w:val="105"/>
        </w:rPr>
        <w:t>location.</w:t>
      </w:r>
      <w:r>
        <w:rPr>
          <w:spacing w:val="24"/>
          <w:w w:val="105"/>
        </w:rPr>
        <w:t> </w:t>
      </w:r>
      <w:r>
        <w:rPr>
          <w:w w:val="105"/>
        </w:rPr>
        <w:t>When</w:t>
      </w:r>
      <w:r>
        <w:rPr>
          <w:spacing w:val="-6"/>
          <w:w w:val="105"/>
        </w:rPr>
        <w:t> </w:t>
      </w:r>
      <w:r>
        <w:rPr>
          <w:w w:val="105"/>
        </w:rPr>
        <w:t>the</w:t>
      </w:r>
      <w:r>
        <w:rPr>
          <w:spacing w:val="-7"/>
          <w:w w:val="105"/>
        </w:rPr>
        <w:t> </w:t>
      </w:r>
      <w:r>
        <w:rPr>
          <w:w w:val="105"/>
        </w:rPr>
        <w:t>effective</w:t>
      </w:r>
      <w:r>
        <w:rPr>
          <w:spacing w:val="-6"/>
          <w:w w:val="105"/>
        </w:rPr>
        <w:t> </w:t>
      </w:r>
      <w:r>
        <w:rPr>
          <w:w w:val="105"/>
        </w:rPr>
        <w:t>distance</w:t>
      </w:r>
      <w:r>
        <w:rPr>
          <w:spacing w:val="-6"/>
          <w:w w:val="105"/>
        </w:rPr>
        <w:t> </w:t>
      </w:r>
      <w:r>
        <w:rPr>
          <w:w w:val="105"/>
        </w:rPr>
        <w:t>to</w:t>
      </w:r>
      <w:r>
        <w:rPr>
          <w:spacing w:val="-6"/>
          <w:w w:val="105"/>
        </w:rPr>
        <w:t> </w:t>
      </w:r>
      <w:r>
        <w:rPr>
          <w:w w:val="105"/>
        </w:rPr>
        <w:t>the</w:t>
      </w:r>
      <w:r>
        <w:rPr>
          <w:spacing w:val="-6"/>
          <w:w w:val="105"/>
        </w:rPr>
        <w:t> </w:t>
      </w:r>
      <w:r>
        <w:rPr>
          <w:w w:val="105"/>
        </w:rPr>
        <w:t>river</w:t>
      </w:r>
      <w:r>
        <w:rPr>
          <w:spacing w:val="-6"/>
          <w:w w:val="105"/>
        </w:rPr>
        <w:t> </w:t>
      </w:r>
      <w:r>
        <w:rPr>
          <w:w w:val="105"/>
        </w:rPr>
        <w:t>is</w:t>
      </w:r>
      <w:r>
        <w:rPr>
          <w:spacing w:val="-6"/>
          <w:w w:val="105"/>
        </w:rPr>
        <w:t> </w:t>
      </w:r>
      <w:r>
        <w:rPr>
          <w:w w:val="105"/>
        </w:rPr>
        <w:t>increased,</w:t>
      </w:r>
      <w:r>
        <w:rPr>
          <w:spacing w:val="-4"/>
          <w:w w:val="105"/>
        </w:rPr>
        <w:t> </w:t>
      </w:r>
      <w:r>
        <w:rPr>
          <w:w w:val="105"/>
        </w:rPr>
        <w:t>the</w:t>
      </w:r>
      <w:r>
        <w:rPr>
          <w:spacing w:val="-6"/>
          <w:w w:val="105"/>
        </w:rPr>
        <w:t> </w:t>
      </w:r>
      <w:r>
        <w:rPr>
          <w:w w:val="105"/>
        </w:rPr>
        <w:t>model</w:t>
      </w:r>
      <w:r>
        <w:rPr>
          <w:spacing w:val="-6"/>
          <w:w w:val="105"/>
        </w:rPr>
        <w:t> </w:t>
      </w:r>
      <w:r>
        <w:rPr>
          <w:w w:val="105"/>
        </w:rPr>
        <w:t>predicts a</w:t>
      </w:r>
      <w:r>
        <w:rPr>
          <w:w w:val="105"/>
        </w:rPr>
        <w:t> dramatic</w:t>
      </w:r>
      <w:r>
        <w:rPr>
          <w:w w:val="105"/>
        </w:rPr>
        <w:t> reduction</w:t>
      </w:r>
      <w:r>
        <w:rPr>
          <w:w w:val="105"/>
        </w:rPr>
        <w:t> in</w:t>
      </w:r>
      <w:r>
        <w:rPr>
          <w:w w:val="105"/>
        </w:rPr>
        <w:t> event</w:t>
      </w:r>
      <w:r>
        <w:rPr>
          <w:w w:val="105"/>
        </w:rPr>
        <w:t> probability,</w:t>
      </w:r>
      <w:r>
        <w:rPr>
          <w:w w:val="105"/>
        </w:rPr>
        <w:t> which</w:t>
      </w:r>
      <w:r>
        <w:rPr>
          <w:w w:val="105"/>
        </w:rPr>
        <w:t> propagates</w:t>
      </w:r>
      <w:r>
        <w:rPr>
          <w:w w:val="105"/>
        </w:rPr>
        <w:t> through</w:t>
      </w:r>
      <w:r>
        <w:rPr>
          <w:w w:val="105"/>
        </w:rPr>
        <w:t> the</w:t>
      </w:r>
      <w:r>
        <w:rPr>
          <w:w w:val="105"/>
        </w:rPr>
        <w:t> damage</w:t>
      </w:r>
      <w:r>
        <w:rPr>
          <w:w w:val="105"/>
        </w:rPr>
        <w:t> curve</w:t>
      </w:r>
      <w:r>
        <w:rPr>
          <w:w w:val="105"/>
        </w:rPr>
        <w:t> to produce</w:t>
      </w:r>
      <w:r>
        <w:rPr>
          <w:spacing w:val="-2"/>
          <w:w w:val="105"/>
        </w:rPr>
        <w:t> </w:t>
      </w:r>
      <w:r>
        <w:rPr>
          <w:w w:val="105"/>
        </w:rPr>
        <w:t>large</w:t>
      </w:r>
      <w:r>
        <w:rPr>
          <w:spacing w:val="-2"/>
          <w:w w:val="105"/>
        </w:rPr>
        <w:t> </w:t>
      </w:r>
      <w:r>
        <w:rPr>
          <w:w w:val="105"/>
        </w:rPr>
        <w:t>absolute</w:t>
      </w:r>
      <w:r>
        <w:rPr>
          <w:spacing w:val="-2"/>
          <w:w w:val="105"/>
        </w:rPr>
        <w:t> </w:t>
      </w:r>
      <w:r>
        <w:rPr>
          <w:w w:val="105"/>
        </w:rPr>
        <w:t>savings.</w:t>
      </w:r>
      <w:r>
        <w:rPr>
          <w:spacing w:val="25"/>
          <w:w w:val="105"/>
        </w:rPr>
        <w:t> </w:t>
      </w:r>
      <w:r>
        <w:rPr>
          <w:w w:val="105"/>
        </w:rPr>
        <w:t>The</w:t>
      </w:r>
      <w:r>
        <w:rPr>
          <w:spacing w:val="-2"/>
          <w:w w:val="105"/>
        </w:rPr>
        <w:t> </w:t>
      </w:r>
      <w:r>
        <w:rPr>
          <w:w w:val="105"/>
        </w:rPr>
        <w:t>scaling</w:t>
      </w:r>
      <w:r>
        <w:rPr>
          <w:spacing w:val="-2"/>
          <w:w w:val="105"/>
        </w:rPr>
        <w:t> </w:t>
      </w:r>
      <w:r>
        <w:rPr>
          <w:w w:val="105"/>
        </w:rPr>
        <w:t>of</w:t>
      </w:r>
      <w:r>
        <w:rPr>
          <w:spacing w:val="-2"/>
          <w:w w:val="105"/>
        </w:rPr>
        <w:t> </w:t>
      </w:r>
      <w:r>
        <w:rPr>
          <w:w w:val="105"/>
        </w:rPr>
        <w:t>the</w:t>
      </w:r>
      <w:r>
        <w:rPr>
          <w:spacing w:val="-2"/>
          <w:w w:val="105"/>
        </w:rPr>
        <w:t> </w:t>
      </w:r>
      <w:r>
        <w:rPr>
          <w:w w:val="105"/>
        </w:rPr>
        <w:t>benefit</w:t>
      </w:r>
      <w:r>
        <w:rPr>
          <w:spacing w:val="-2"/>
          <w:w w:val="105"/>
        </w:rPr>
        <w:t> </w:t>
      </w:r>
      <w:r>
        <w:rPr>
          <w:w w:val="105"/>
        </w:rPr>
        <w:t>with</w:t>
      </w:r>
      <w:r>
        <w:rPr>
          <w:spacing w:val="-2"/>
          <w:w w:val="105"/>
        </w:rPr>
        <w:t> </w:t>
      </w:r>
      <w:r>
        <w:rPr>
          <w:w w:val="105"/>
        </w:rPr>
        <w:t>return</w:t>
      </w:r>
      <w:r>
        <w:rPr>
          <w:spacing w:val="-2"/>
          <w:w w:val="105"/>
        </w:rPr>
        <w:t> </w:t>
      </w:r>
      <w:r>
        <w:rPr>
          <w:w w:val="105"/>
        </w:rPr>
        <w:t>period—from</w:t>
      </w:r>
      <w:r>
        <w:rPr>
          <w:spacing w:val="-1"/>
          <w:w w:val="105"/>
        </w:rPr>
        <w:t> </w:t>
      </w:r>
      <w:r>
        <w:rPr>
          <w:rFonts w:ascii="Times New Roman" w:hAnsi="Times New Roman"/>
          <w:w w:val="105"/>
          <w:sz w:val="21"/>
        </w:rPr>
        <w:t>$</w:t>
      </w:r>
      <w:r>
        <w:rPr>
          <w:w w:val="105"/>
        </w:rPr>
        <w:t>13.8M at 25-RY to </w:t>
      </w:r>
      <w:r>
        <w:rPr>
          <w:rFonts w:ascii="Times New Roman" w:hAnsi="Times New Roman"/>
          <w:w w:val="105"/>
          <w:sz w:val="21"/>
        </w:rPr>
        <w:t>$</w:t>
      </w:r>
      <w:r>
        <w:rPr>
          <w:w w:val="105"/>
        </w:rPr>
        <w:t>35.9M at 50-RY—reflects the fact that flood walls are most valuable precisely when</w:t>
      </w:r>
      <w:r>
        <w:rPr>
          <w:spacing w:val="-1"/>
          <w:w w:val="105"/>
        </w:rPr>
        <w:t> </w:t>
      </w:r>
      <w:r>
        <w:rPr>
          <w:w w:val="105"/>
        </w:rPr>
        <w:t>they</w:t>
      </w:r>
      <w:r>
        <w:rPr>
          <w:spacing w:val="-1"/>
          <w:w w:val="105"/>
        </w:rPr>
        <w:t> </w:t>
      </w:r>
      <w:r>
        <w:rPr>
          <w:w w:val="105"/>
        </w:rPr>
        <w:t>are</w:t>
      </w:r>
      <w:r>
        <w:rPr>
          <w:spacing w:val="-1"/>
          <w:w w:val="105"/>
        </w:rPr>
        <w:t> </w:t>
      </w:r>
      <w:r>
        <w:rPr>
          <w:w w:val="105"/>
        </w:rPr>
        <w:t>needed</w:t>
      </w:r>
      <w:r>
        <w:rPr>
          <w:spacing w:val="-1"/>
          <w:w w:val="105"/>
        </w:rPr>
        <w:t> </w:t>
      </w:r>
      <w:r>
        <w:rPr>
          <w:w w:val="105"/>
        </w:rPr>
        <w:t>most:</w:t>
      </w:r>
      <w:r>
        <w:rPr>
          <w:w w:val="105"/>
        </w:rPr>
        <w:t> during</w:t>
      </w:r>
      <w:r>
        <w:rPr>
          <w:spacing w:val="-1"/>
          <w:w w:val="105"/>
        </w:rPr>
        <w:t> </w:t>
      </w:r>
      <w:r>
        <w:rPr>
          <w:w w:val="105"/>
        </w:rPr>
        <w:t>the</w:t>
      </w:r>
      <w:r>
        <w:rPr>
          <w:spacing w:val="-1"/>
          <w:w w:val="105"/>
        </w:rPr>
        <w:t> </w:t>
      </w:r>
      <w:r>
        <w:rPr>
          <w:w w:val="105"/>
        </w:rPr>
        <w:t>rarer,</w:t>
      </w:r>
      <w:r>
        <w:rPr>
          <w:spacing w:val="-1"/>
          <w:w w:val="105"/>
        </w:rPr>
        <w:t> </w:t>
      </w:r>
      <w:r>
        <w:rPr>
          <w:w w:val="105"/>
        </w:rPr>
        <w:t>more</w:t>
      </w:r>
      <w:r>
        <w:rPr>
          <w:spacing w:val="-1"/>
          <w:w w:val="105"/>
        </w:rPr>
        <w:t> </w:t>
      </w:r>
      <w:r>
        <w:rPr>
          <w:w w:val="105"/>
        </w:rPr>
        <w:t>extreme</w:t>
      </w:r>
      <w:r>
        <w:rPr>
          <w:spacing w:val="-1"/>
          <w:w w:val="105"/>
        </w:rPr>
        <w:t> </w:t>
      </w:r>
      <w:r>
        <w:rPr>
          <w:w w:val="105"/>
        </w:rPr>
        <w:t>events</w:t>
      </w:r>
      <w:r>
        <w:rPr>
          <w:spacing w:val="-1"/>
          <w:w w:val="105"/>
        </w:rPr>
        <w:t> </w:t>
      </w:r>
      <w:r>
        <w:rPr>
          <w:w w:val="105"/>
        </w:rPr>
        <w:t>that</w:t>
      </w:r>
      <w:r>
        <w:rPr>
          <w:spacing w:val="-1"/>
          <w:w w:val="105"/>
        </w:rPr>
        <w:t> </w:t>
      </w:r>
      <w:r>
        <w:rPr>
          <w:w w:val="105"/>
        </w:rPr>
        <w:t>cause</w:t>
      </w:r>
      <w:r>
        <w:rPr>
          <w:spacing w:val="-1"/>
          <w:w w:val="105"/>
        </w:rPr>
        <w:t> </w:t>
      </w:r>
      <w:r>
        <w:rPr>
          <w:w w:val="105"/>
        </w:rPr>
        <w:t>the</w:t>
      </w:r>
      <w:r>
        <w:rPr>
          <w:spacing w:val="-1"/>
          <w:w w:val="105"/>
        </w:rPr>
        <w:t> </w:t>
      </w:r>
      <w:r>
        <w:rPr>
          <w:w w:val="105"/>
        </w:rPr>
        <w:t>greatest </w:t>
      </w:r>
      <w:r>
        <w:rPr>
          <w:spacing w:val="-2"/>
          <w:w w:val="105"/>
        </w:rPr>
        <w:t>damage.</w:t>
      </w:r>
    </w:p>
    <w:p>
      <w:pPr>
        <w:pStyle w:val="BodyText"/>
        <w:spacing w:line="292" w:lineRule="auto" w:before="144"/>
        <w:ind w:left="1145" w:right="563" w:hanging="218"/>
        <w:jc w:val="both"/>
      </w:pPr>
      <w:r>
        <w:rPr>
          <w:rFonts w:ascii="Times New Roman" w:hAnsi="Times New Roman"/>
          <w:spacing w:val="80"/>
          <w:w w:val="105"/>
          <w:sz w:val="21"/>
        </w:rPr>
        <w:t> </w:t>
      </w:r>
      <w:r>
        <w:rPr>
          <w:b/>
          <w:w w:val="105"/>
        </w:rPr>
        <w:t>Pakse </w:t>
      </w:r>
      <w:r>
        <w:rPr>
          <w:w w:val="105"/>
        </w:rPr>
        <w:t>shows minimal benefit (5–6% reduction at 50 RY). Despite being located near rivers, Pakse’s</w:t>
      </w:r>
      <w:r>
        <w:rPr>
          <w:spacing w:val="-12"/>
          <w:w w:val="105"/>
        </w:rPr>
        <w:t> </w:t>
      </w:r>
      <w:r>
        <w:rPr>
          <w:w w:val="105"/>
        </w:rPr>
        <w:t>overall</w:t>
      </w:r>
      <w:r>
        <w:rPr>
          <w:spacing w:val="-12"/>
          <w:w w:val="105"/>
        </w:rPr>
        <w:t> </w:t>
      </w:r>
      <w:r>
        <w:rPr>
          <w:w w:val="105"/>
        </w:rPr>
        <w:t>risk</w:t>
      </w:r>
      <w:r>
        <w:rPr>
          <w:spacing w:val="-12"/>
          <w:w w:val="105"/>
        </w:rPr>
        <w:t> </w:t>
      </w:r>
      <w:r>
        <w:rPr>
          <w:w w:val="105"/>
        </w:rPr>
        <w:t>profile</w:t>
      </w:r>
      <w:r>
        <w:rPr>
          <w:spacing w:val="-12"/>
          <w:w w:val="105"/>
        </w:rPr>
        <w:t> </w:t>
      </w:r>
      <w:r>
        <w:rPr>
          <w:w w:val="105"/>
        </w:rPr>
        <w:t>is</w:t>
      </w:r>
      <w:r>
        <w:rPr>
          <w:spacing w:val="-12"/>
          <w:w w:val="105"/>
        </w:rPr>
        <w:t> </w:t>
      </w:r>
      <w:r>
        <w:rPr>
          <w:w w:val="105"/>
        </w:rPr>
        <w:t>relatively</w:t>
      </w:r>
      <w:r>
        <w:rPr>
          <w:spacing w:val="-12"/>
          <w:w w:val="105"/>
        </w:rPr>
        <w:t> </w:t>
      </w:r>
      <w:r>
        <w:rPr>
          <w:w w:val="105"/>
        </w:rPr>
        <w:t>low,</w:t>
      </w:r>
      <w:r>
        <w:rPr>
          <w:spacing w:val="-8"/>
          <w:w w:val="105"/>
        </w:rPr>
        <w:t> </w:t>
      </w:r>
      <w:r>
        <w:rPr>
          <w:w w:val="105"/>
        </w:rPr>
        <w:t>and</w:t>
      </w:r>
      <w:r>
        <w:rPr>
          <w:spacing w:val="-12"/>
          <w:w w:val="105"/>
        </w:rPr>
        <w:t> </w:t>
      </w:r>
      <w:r>
        <w:rPr>
          <w:w w:val="105"/>
        </w:rPr>
        <w:t>the</w:t>
      </w:r>
      <w:r>
        <w:rPr>
          <w:spacing w:val="-12"/>
          <w:w w:val="105"/>
        </w:rPr>
        <w:t> </w:t>
      </w:r>
      <w:r>
        <w:rPr>
          <w:w w:val="105"/>
        </w:rPr>
        <w:t>river</w:t>
      </w:r>
      <w:r>
        <w:rPr>
          <w:spacing w:val="-12"/>
          <w:w w:val="105"/>
        </w:rPr>
        <w:t> </w:t>
      </w:r>
      <w:r>
        <w:rPr>
          <w:w w:val="105"/>
        </w:rPr>
        <w:t>distance</w:t>
      </w:r>
      <w:r>
        <w:rPr>
          <w:spacing w:val="-12"/>
          <w:w w:val="105"/>
        </w:rPr>
        <w:t> </w:t>
      </w:r>
      <w:r>
        <w:rPr>
          <w:w w:val="105"/>
        </w:rPr>
        <w:t>component</w:t>
      </w:r>
      <w:r>
        <w:rPr>
          <w:spacing w:val="-12"/>
          <w:w w:val="105"/>
        </w:rPr>
        <w:t> </w:t>
      </w:r>
      <w:r>
        <w:rPr>
          <w:w w:val="105"/>
        </w:rPr>
        <w:t>contributes</w:t>
      </w:r>
      <w:r>
        <w:rPr>
          <w:spacing w:val="-12"/>
          <w:w w:val="105"/>
        </w:rPr>
        <w:t> </w:t>
      </w:r>
      <w:r>
        <w:rPr>
          <w:w w:val="105"/>
        </w:rPr>
        <w:t>less to its total risk compared to Attapeu.</w:t>
      </w:r>
      <w:r>
        <w:rPr>
          <w:spacing w:val="40"/>
          <w:w w:val="105"/>
        </w:rPr>
        <w:t> </w:t>
      </w:r>
      <w:r>
        <w:rPr>
          <w:w w:val="105"/>
        </w:rPr>
        <w:t>The HSGP spatial component assigns Pakse a lower baseline</w:t>
      </w:r>
      <w:r>
        <w:rPr>
          <w:w w:val="105"/>
        </w:rPr>
        <w:t> probability,</w:t>
      </w:r>
      <w:r>
        <w:rPr>
          <w:w w:val="105"/>
        </w:rPr>
        <w:t> which</w:t>
      </w:r>
      <w:r>
        <w:rPr>
          <w:w w:val="105"/>
        </w:rPr>
        <w:t> limits</w:t>
      </w:r>
      <w:r>
        <w:rPr>
          <w:w w:val="105"/>
        </w:rPr>
        <w:t> the</w:t>
      </w:r>
      <w:r>
        <w:rPr>
          <w:w w:val="105"/>
        </w:rPr>
        <w:t> absolute</w:t>
      </w:r>
      <w:r>
        <w:rPr>
          <w:w w:val="105"/>
        </w:rPr>
        <w:t> damage</w:t>
      </w:r>
      <w:r>
        <w:rPr>
          <w:w w:val="105"/>
        </w:rPr>
        <w:t> savings</w:t>
      </w:r>
      <w:r>
        <w:rPr>
          <w:w w:val="105"/>
        </w:rPr>
        <w:t> achievable</w:t>
      </w:r>
      <w:r>
        <w:rPr>
          <w:w w:val="105"/>
        </w:rPr>
        <w:t> through</w:t>
      </w:r>
      <w:r>
        <w:rPr>
          <w:w w:val="105"/>
        </w:rPr>
        <w:t> river- based</w:t>
      </w:r>
      <w:r>
        <w:rPr>
          <w:w w:val="105"/>
        </w:rPr>
        <w:t> interventions.</w:t>
      </w:r>
      <w:r>
        <w:rPr>
          <w:spacing w:val="40"/>
          <w:w w:val="105"/>
        </w:rPr>
        <w:t> </w:t>
      </w:r>
      <w:r>
        <w:rPr>
          <w:w w:val="105"/>
        </w:rPr>
        <w:t>The</w:t>
      </w:r>
      <w:r>
        <w:rPr>
          <w:w w:val="105"/>
        </w:rPr>
        <w:t> small</w:t>
      </w:r>
      <w:r>
        <w:rPr>
          <w:w w:val="105"/>
        </w:rPr>
        <w:t> and</w:t>
      </w:r>
      <w:r>
        <w:rPr>
          <w:w w:val="105"/>
        </w:rPr>
        <w:t> inconsistent</w:t>
      </w:r>
      <w:r>
        <w:rPr>
          <w:w w:val="105"/>
        </w:rPr>
        <w:t> reductions</w:t>
      </w:r>
      <w:r>
        <w:rPr>
          <w:w w:val="105"/>
        </w:rPr>
        <w:t> across</w:t>
      </w:r>
      <w:r>
        <w:rPr>
          <w:w w:val="105"/>
        </w:rPr>
        <w:t> return</w:t>
      </w:r>
      <w:r>
        <w:rPr>
          <w:w w:val="105"/>
        </w:rPr>
        <w:t> periods</w:t>
      </w:r>
      <w:r>
        <w:rPr>
          <w:w w:val="105"/>
        </w:rPr>
        <w:t> suggest that other risk factors—not addressable by a flood wall—dominate Pakse’s exposure.</w:t>
      </w:r>
    </w:p>
    <w:p>
      <w:pPr>
        <w:pStyle w:val="BodyText"/>
        <w:spacing w:line="292" w:lineRule="auto" w:before="142"/>
        <w:ind w:left="1145" w:right="563" w:hanging="218"/>
        <w:jc w:val="both"/>
      </w:pPr>
      <w:r>
        <w:rPr>
          <w:rFonts w:ascii="Times New Roman" w:hAnsi="Times New Roman"/>
          <w:spacing w:val="40"/>
          <w:w w:val="105"/>
          <w:sz w:val="21"/>
        </w:rPr>
        <w:t>  </w:t>
      </w:r>
      <w:r>
        <w:rPr>
          <w:b/>
          <w:w w:val="105"/>
        </w:rPr>
        <w:t>Vientiane</w:t>
      </w:r>
      <w:r>
        <w:rPr>
          <w:b/>
          <w:spacing w:val="26"/>
          <w:w w:val="105"/>
        </w:rPr>
        <w:t> </w:t>
      </w:r>
      <w:r>
        <w:rPr>
          <w:w w:val="105"/>
        </w:rPr>
        <w:t>shows</w:t>
      </w:r>
      <w:r>
        <w:rPr>
          <w:spacing w:val="26"/>
          <w:w w:val="105"/>
        </w:rPr>
        <w:t> </w:t>
      </w:r>
      <w:r>
        <w:rPr>
          <w:w w:val="105"/>
        </w:rPr>
        <w:t>moderate</w:t>
      </w:r>
      <w:r>
        <w:rPr>
          <w:spacing w:val="26"/>
          <w:w w:val="105"/>
        </w:rPr>
        <w:t> </w:t>
      </w:r>
      <w:r>
        <w:rPr>
          <w:w w:val="105"/>
        </w:rPr>
        <w:t>but</w:t>
      </w:r>
      <w:r>
        <w:rPr>
          <w:spacing w:val="26"/>
          <w:w w:val="105"/>
        </w:rPr>
        <w:t> </w:t>
      </w:r>
      <w:r>
        <w:rPr>
          <w:w w:val="105"/>
        </w:rPr>
        <w:t>limited</w:t>
      </w:r>
      <w:r>
        <w:rPr>
          <w:spacing w:val="26"/>
          <w:w w:val="105"/>
        </w:rPr>
        <w:t> </w:t>
      </w:r>
      <w:r>
        <w:rPr>
          <w:w w:val="105"/>
        </w:rPr>
        <w:t>benefit</w:t>
      </w:r>
      <w:r>
        <w:rPr>
          <w:spacing w:val="26"/>
          <w:w w:val="105"/>
        </w:rPr>
        <w:t> </w:t>
      </w:r>
      <w:r>
        <w:rPr>
          <w:w w:val="105"/>
        </w:rPr>
        <w:t>(13%</w:t>
      </w:r>
      <w:r>
        <w:rPr>
          <w:spacing w:val="26"/>
          <w:w w:val="105"/>
        </w:rPr>
        <w:t> </w:t>
      </w:r>
      <w:r>
        <w:rPr>
          <w:w w:val="105"/>
        </w:rPr>
        <w:t>reduction</w:t>
      </w:r>
      <w:r>
        <w:rPr>
          <w:spacing w:val="26"/>
          <w:w w:val="105"/>
        </w:rPr>
        <w:t> </w:t>
      </w:r>
      <w:r>
        <w:rPr>
          <w:w w:val="105"/>
        </w:rPr>
        <w:t>at</w:t>
      </w:r>
      <w:r>
        <w:rPr>
          <w:spacing w:val="26"/>
          <w:w w:val="105"/>
        </w:rPr>
        <w:t> </w:t>
      </w:r>
      <w:r>
        <w:rPr>
          <w:w w:val="105"/>
        </w:rPr>
        <w:t>50</w:t>
      </w:r>
      <w:r>
        <w:rPr>
          <w:spacing w:val="21"/>
          <w:w w:val="115"/>
        </w:rPr>
        <w:t> </w:t>
      </w:r>
      <w:r>
        <w:rPr>
          <w:w w:val="115"/>
        </w:rPr>
        <w:t>RY</w:t>
      </w:r>
      <w:r>
        <w:rPr>
          <w:spacing w:val="21"/>
          <w:w w:val="115"/>
        </w:rPr>
        <w:t> </w:t>
      </w:r>
      <w:r>
        <w:rPr>
          <w:w w:val="105"/>
        </w:rPr>
        <w:t>with</w:t>
      </w:r>
      <w:r>
        <w:rPr>
          <w:spacing w:val="26"/>
          <w:w w:val="105"/>
        </w:rPr>
        <w:t> </w:t>
      </w:r>
      <w:r>
        <w:rPr>
          <w:w w:val="105"/>
        </w:rPr>
        <w:t>a</w:t>
      </w:r>
      <w:r>
        <w:rPr>
          <w:spacing w:val="26"/>
          <w:w w:val="105"/>
        </w:rPr>
        <w:t> </w:t>
      </w:r>
      <w:r>
        <w:rPr>
          <w:w w:val="105"/>
        </w:rPr>
        <w:t>full</w:t>
      </w:r>
      <w:r>
        <w:rPr>
          <w:spacing w:val="26"/>
          <w:w w:val="105"/>
        </w:rPr>
        <w:t> </w:t>
      </w:r>
      <w:r>
        <w:rPr>
          <w:w w:val="105"/>
        </w:rPr>
        <w:t>wall). As</w:t>
      </w:r>
      <w:r>
        <w:rPr>
          <w:spacing w:val="25"/>
          <w:w w:val="105"/>
        </w:rPr>
        <w:t> </w:t>
      </w:r>
      <w:r>
        <w:rPr>
          <w:w w:val="105"/>
        </w:rPr>
        <w:t>the</w:t>
      </w:r>
      <w:r>
        <w:rPr>
          <w:spacing w:val="25"/>
          <w:w w:val="105"/>
        </w:rPr>
        <w:t> </w:t>
      </w:r>
      <w:r>
        <w:rPr>
          <w:w w:val="105"/>
        </w:rPr>
        <w:t>capital</w:t>
      </w:r>
      <w:r>
        <w:rPr>
          <w:spacing w:val="26"/>
          <w:w w:val="105"/>
        </w:rPr>
        <w:t> </w:t>
      </w:r>
      <w:r>
        <w:rPr>
          <w:w w:val="105"/>
        </w:rPr>
        <w:t>and</w:t>
      </w:r>
      <w:r>
        <w:rPr>
          <w:spacing w:val="25"/>
          <w:w w:val="105"/>
        </w:rPr>
        <w:t> </w:t>
      </w:r>
      <w:r>
        <w:rPr>
          <w:w w:val="105"/>
        </w:rPr>
        <w:t>largest</w:t>
      </w:r>
      <w:r>
        <w:rPr>
          <w:spacing w:val="26"/>
          <w:w w:val="105"/>
        </w:rPr>
        <w:t> </w:t>
      </w:r>
      <w:r>
        <w:rPr>
          <w:w w:val="105"/>
        </w:rPr>
        <w:t>urban</w:t>
      </w:r>
      <w:r>
        <w:rPr>
          <w:spacing w:val="25"/>
          <w:w w:val="105"/>
        </w:rPr>
        <w:t> </w:t>
      </w:r>
      <w:r>
        <w:rPr>
          <w:w w:val="105"/>
        </w:rPr>
        <w:t>center,</w:t>
      </w:r>
      <w:r>
        <w:rPr>
          <w:spacing w:val="27"/>
          <w:w w:val="105"/>
        </w:rPr>
        <w:t> </w:t>
      </w:r>
      <w:r>
        <w:rPr>
          <w:w w:val="105"/>
        </w:rPr>
        <w:t>Vientiane’s</w:t>
      </w:r>
      <w:r>
        <w:rPr>
          <w:spacing w:val="25"/>
          <w:w w:val="105"/>
        </w:rPr>
        <w:t> </w:t>
      </w:r>
      <w:r>
        <w:rPr>
          <w:w w:val="105"/>
        </w:rPr>
        <w:t>risk</w:t>
      </w:r>
      <w:r>
        <w:rPr>
          <w:spacing w:val="25"/>
          <w:w w:val="105"/>
        </w:rPr>
        <w:t> </w:t>
      </w:r>
      <w:r>
        <w:rPr>
          <w:w w:val="105"/>
        </w:rPr>
        <w:t>is</w:t>
      </w:r>
      <w:r>
        <w:rPr>
          <w:spacing w:val="25"/>
          <w:w w:val="105"/>
        </w:rPr>
        <w:t> </w:t>
      </w:r>
      <w:r>
        <w:rPr>
          <w:w w:val="105"/>
        </w:rPr>
        <w:t>driven</w:t>
      </w:r>
      <w:r>
        <w:rPr>
          <w:spacing w:val="25"/>
          <w:w w:val="105"/>
        </w:rPr>
        <w:t> </w:t>
      </w:r>
      <w:r>
        <w:rPr>
          <w:w w:val="105"/>
        </w:rPr>
        <w:t>more</w:t>
      </w:r>
      <w:r>
        <w:rPr>
          <w:spacing w:val="25"/>
          <w:w w:val="105"/>
        </w:rPr>
        <w:t> </w:t>
      </w:r>
      <w:r>
        <w:rPr>
          <w:w w:val="105"/>
        </w:rPr>
        <w:t>by</w:t>
      </w:r>
      <w:r>
        <w:rPr>
          <w:spacing w:val="25"/>
          <w:w w:val="105"/>
        </w:rPr>
        <w:t> </w:t>
      </w:r>
      <w:r>
        <w:rPr>
          <w:w w:val="105"/>
        </w:rPr>
        <w:t>regional</w:t>
      </w:r>
      <w:r>
        <w:rPr>
          <w:spacing w:val="26"/>
          <w:w w:val="105"/>
        </w:rPr>
        <w:t> </w:t>
      </w:r>
      <w:r>
        <w:rPr>
          <w:w w:val="105"/>
        </w:rPr>
        <w:t>disas- ter</w:t>
      </w:r>
      <w:r>
        <w:rPr>
          <w:w w:val="105"/>
        </w:rPr>
        <w:t> patterns</w:t>
      </w:r>
      <w:r>
        <w:rPr>
          <w:w w:val="105"/>
        </w:rPr>
        <w:t> captured</w:t>
      </w:r>
      <w:r>
        <w:rPr>
          <w:w w:val="105"/>
        </w:rPr>
        <w:t> by</w:t>
      </w:r>
      <w:r>
        <w:rPr>
          <w:w w:val="105"/>
        </w:rPr>
        <w:t> the</w:t>
      </w:r>
      <w:r>
        <w:rPr>
          <w:w w:val="105"/>
        </w:rPr>
        <w:t> Gaussian</w:t>
      </w:r>
      <w:r>
        <w:rPr>
          <w:w w:val="105"/>
        </w:rPr>
        <w:t> Process</w:t>
      </w:r>
      <w:r>
        <w:rPr>
          <w:w w:val="105"/>
        </w:rPr>
        <w:t> component—reflecting</w:t>
      </w:r>
      <w:r>
        <w:rPr>
          <w:w w:val="105"/>
        </w:rPr>
        <w:t> the</w:t>
      </w:r>
      <w:r>
        <w:rPr>
          <w:w w:val="105"/>
        </w:rPr>
        <w:t> broader</w:t>
      </w:r>
      <w:r>
        <w:rPr>
          <w:w w:val="105"/>
        </w:rPr>
        <w:t> cluster- ing</w:t>
      </w:r>
      <w:r>
        <w:rPr>
          <w:w w:val="105"/>
        </w:rPr>
        <w:t> of</w:t>
      </w:r>
      <w:r>
        <w:rPr>
          <w:w w:val="105"/>
        </w:rPr>
        <w:t> disasters</w:t>
      </w:r>
      <w:r>
        <w:rPr>
          <w:w w:val="105"/>
        </w:rPr>
        <w:t> around</w:t>
      </w:r>
      <w:r>
        <w:rPr>
          <w:w w:val="105"/>
        </w:rPr>
        <w:t> major</w:t>
      </w:r>
      <w:r>
        <w:rPr>
          <w:w w:val="105"/>
        </w:rPr>
        <w:t> population</w:t>
      </w:r>
      <w:r>
        <w:rPr>
          <w:w w:val="105"/>
        </w:rPr>
        <w:t> centers,</w:t>
      </w:r>
      <w:r>
        <w:rPr>
          <w:w w:val="105"/>
        </w:rPr>
        <w:t> high</w:t>
      </w:r>
      <w:r>
        <w:rPr>
          <w:w w:val="105"/>
        </w:rPr>
        <w:t> population</w:t>
      </w:r>
      <w:r>
        <w:rPr>
          <w:w w:val="105"/>
        </w:rPr>
        <w:t> density,</w:t>
      </w:r>
      <w:r>
        <w:rPr>
          <w:w w:val="105"/>
        </w:rPr>
        <w:t> and</w:t>
      </w:r>
      <w:r>
        <w:rPr>
          <w:w w:val="105"/>
        </w:rPr>
        <w:t> economic concentration—than</w:t>
      </w:r>
      <w:r>
        <w:rPr>
          <w:w w:val="105"/>
        </w:rPr>
        <w:t> by</w:t>
      </w:r>
      <w:r>
        <w:rPr>
          <w:w w:val="105"/>
        </w:rPr>
        <w:t> river</w:t>
      </w:r>
      <w:r>
        <w:rPr>
          <w:w w:val="105"/>
        </w:rPr>
        <w:t> proximity</w:t>
      </w:r>
      <w:r>
        <w:rPr>
          <w:w w:val="105"/>
        </w:rPr>
        <w:t> alone.</w:t>
      </w:r>
      <w:r>
        <w:rPr>
          <w:spacing w:val="40"/>
          <w:w w:val="105"/>
        </w:rPr>
        <w:t> </w:t>
      </w:r>
      <w:r>
        <w:rPr>
          <w:w w:val="105"/>
        </w:rPr>
        <w:t>A</w:t>
      </w:r>
      <w:r>
        <w:rPr>
          <w:w w:val="105"/>
        </w:rPr>
        <w:t> flood</w:t>
      </w:r>
      <w:r>
        <w:rPr>
          <w:w w:val="105"/>
        </w:rPr>
        <w:t> wall</w:t>
      </w:r>
      <w:r>
        <w:rPr>
          <w:w w:val="105"/>
        </w:rPr>
        <w:t> addresses</w:t>
      </w:r>
      <w:r>
        <w:rPr>
          <w:w w:val="105"/>
        </w:rPr>
        <w:t> only</w:t>
      </w:r>
      <w:r>
        <w:rPr>
          <w:w w:val="105"/>
        </w:rPr>
        <w:t> one</w:t>
      </w:r>
      <w:r>
        <w:rPr>
          <w:w w:val="105"/>
        </w:rPr>
        <w:t> compo-</w:t>
      </w:r>
      <w:r>
        <w:rPr>
          <w:spacing w:val="80"/>
          <w:w w:val="105"/>
        </w:rPr>
        <w:t> </w:t>
      </w:r>
      <w:r>
        <w:rPr>
          <w:w w:val="105"/>
        </w:rPr>
        <w:t>nent</w:t>
      </w:r>
      <w:r>
        <w:rPr>
          <w:w w:val="105"/>
        </w:rPr>
        <w:t> of</w:t>
      </w:r>
      <w:r>
        <w:rPr>
          <w:w w:val="105"/>
        </w:rPr>
        <w:t> a</w:t>
      </w:r>
      <w:r>
        <w:rPr>
          <w:w w:val="105"/>
        </w:rPr>
        <w:t> multi-factor</w:t>
      </w:r>
      <w:r>
        <w:rPr>
          <w:w w:val="105"/>
        </w:rPr>
        <w:t> risk</w:t>
      </w:r>
      <w:r>
        <w:rPr>
          <w:w w:val="105"/>
        </w:rPr>
        <w:t> profile.</w:t>
      </w:r>
      <w:r>
        <w:rPr>
          <w:spacing w:val="40"/>
          <w:w w:val="105"/>
        </w:rPr>
        <w:t> </w:t>
      </w:r>
      <w:r>
        <w:rPr>
          <w:w w:val="105"/>
        </w:rPr>
        <w:t>For</w:t>
      </w:r>
      <w:r>
        <w:rPr>
          <w:w w:val="105"/>
        </w:rPr>
        <w:t> Vientiane,</w:t>
      </w:r>
      <w:r>
        <w:rPr>
          <w:w w:val="105"/>
        </w:rPr>
        <w:t> complementary</w:t>
      </w:r>
      <w:r>
        <w:rPr>
          <w:w w:val="105"/>
        </w:rPr>
        <w:t> strategies</w:t>
      </w:r>
      <w:r>
        <w:rPr>
          <w:w w:val="105"/>
        </w:rPr>
        <w:t> such</w:t>
      </w:r>
      <w:r>
        <w:rPr>
          <w:w w:val="105"/>
        </w:rPr>
        <w:t> as</w:t>
      </w:r>
      <w:r>
        <w:rPr>
          <w:w w:val="105"/>
        </w:rPr>
        <w:t> urban drainage</w:t>
      </w:r>
      <w:r>
        <w:rPr>
          <w:w w:val="105"/>
        </w:rPr>
        <w:t> improvements,</w:t>
      </w:r>
      <w:r>
        <w:rPr>
          <w:w w:val="105"/>
        </w:rPr>
        <w:t> early</w:t>
      </w:r>
      <w:r>
        <w:rPr>
          <w:w w:val="105"/>
        </w:rPr>
        <w:t> warning</w:t>
      </w:r>
      <w:r>
        <w:rPr>
          <w:w w:val="105"/>
        </w:rPr>
        <w:t> systems,</w:t>
      </w:r>
      <w:r>
        <w:rPr>
          <w:w w:val="105"/>
        </w:rPr>
        <w:t> and</w:t>
      </w:r>
      <w:r>
        <w:rPr>
          <w:w w:val="105"/>
        </w:rPr>
        <w:t> land-use</w:t>
      </w:r>
      <w:r>
        <w:rPr>
          <w:w w:val="105"/>
        </w:rPr>
        <w:t> planning</w:t>
      </w:r>
      <w:r>
        <w:rPr>
          <w:w w:val="105"/>
        </w:rPr>
        <w:t> would</w:t>
      </w:r>
      <w:r>
        <w:rPr>
          <w:w w:val="105"/>
        </w:rPr>
        <w:t> likely</w:t>
      </w:r>
      <w:r>
        <w:rPr>
          <w:w w:val="105"/>
        </w:rPr>
        <w:t> yield greater marginal returns than river-based infrastructure alone.</w:t>
      </w:r>
    </w:p>
    <w:p>
      <w:pPr>
        <w:pStyle w:val="BodyText"/>
        <w:spacing w:line="292" w:lineRule="auto" w:before="144"/>
        <w:ind w:left="709" w:right="562"/>
        <w:jc w:val="both"/>
      </w:pPr>
      <w:r>
        <w:rPr>
          <w:w w:val="105"/>
        </w:rPr>
        <w:t>This</w:t>
      </w:r>
      <w:r>
        <w:rPr>
          <w:w w:val="105"/>
        </w:rPr>
        <w:t> analysis</w:t>
      </w:r>
      <w:r>
        <w:rPr>
          <w:w w:val="105"/>
        </w:rPr>
        <w:t> demonstrates</w:t>
      </w:r>
      <w:r>
        <w:rPr>
          <w:w w:val="105"/>
        </w:rPr>
        <w:t> that</w:t>
      </w:r>
      <w:r>
        <w:rPr>
          <w:w w:val="105"/>
        </w:rPr>
        <w:t> flood</w:t>
      </w:r>
      <w:r>
        <w:rPr>
          <w:w w:val="105"/>
        </w:rPr>
        <w:t> wall</w:t>
      </w:r>
      <w:r>
        <w:rPr>
          <w:w w:val="105"/>
        </w:rPr>
        <w:t> effectiveness</w:t>
      </w:r>
      <w:r>
        <w:rPr>
          <w:w w:val="105"/>
        </w:rPr>
        <w:t> depends</w:t>
      </w:r>
      <w:r>
        <w:rPr>
          <w:w w:val="105"/>
        </w:rPr>
        <w:t> critically</w:t>
      </w:r>
      <w:r>
        <w:rPr>
          <w:w w:val="105"/>
        </w:rPr>
        <w:t> on</w:t>
      </w:r>
      <w:r>
        <w:rPr>
          <w:w w:val="105"/>
        </w:rPr>
        <w:t> the</w:t>
      </w:r>
      <w:r>
        <w:rPr>
          <w:w w:val="105"/>
        </w:rPr>
        <w:t> local</w:t>
      </w:r>
      <w:r>
        <w:rPr>
          <w:w w:val="105"/>
        </w:rPr>
        <w:t> risk</w:t>
      </w:r>
      <w:r>
        <w:rPr>
          <w:w w:val="105"/>
        </w:rPr>
        <w:t> de- composition.</w:t>
      </w:r>
      <w:r>
        <w:rPr>
          <w:spacing w:val="40"/>
          <w:w w:val="105"/>
        </w:rPr>
        <w:t> </w:t>
      </w:r>
      <w:r>
        <w:rPr>
          <w:w w:val="105"/>
        </w:rPr>
        <w:t>Cities</w:t>
      </w:r>
      <w:r>
        <w:rPr>
          <w:w w:val="105"/>
        </w:rPr>
        <w:t> where</w:t>
      </w:r>
      <w:r>
        <w:rPr>
          <w:w w:val="105"/>
        </w:rPr>
        <w:t> river</w:t>
      </w:r>
      <w:r>
        <w:rPr>
          <w:w w:val="105"/>
        </w:rPr>
        <w:t> proximity</w:t>
      </w:r>
      <w:r>
        <w:rPr>
          <w:w w:val="105"/>
        </w:rPr>
        <w:t> is</w:t>
      </w:r>
      <w:r>
        <w:rPr>
          <w:w w:val="105"/>
        </w:rPr>
        <w:t> the</w:t>
      </w:r>
      <w:r>
        <w:rPr>
          <w:w w:val="105"/>
        </w:rPr>
        <w:t> dominant</w:t>
      </w:r>
      <w:r>
        <w:rPr>
          <w:w w:val="105"/>
        </w:rPr>
        <w:t> risk</w:t>
      </w:r>
      <w:r>
        <w:rPr>
          <w:w w:val="105"/>
        </w:rPr>
        <w:t> factor—as</w:t>
      </w:r>
      <w:r>
        <w:rPr>
          <w:w w:val="105"/>
        </w:rPr>
        <w:t> identified</w:t>
      </w:r>
      <w:r>
        <w:rPr>
          <w:w w:val="105"/>
        </w:rPr>
        <w:t> by</w:t>
      </w:r>
      <w:r>
        <w:rPr>
          <w:w w:val="105"/>
        </w:rPr>
        <w:t> the geospatial</w:t>
      </w:r>
      <w:r>
        <w:rPr>
          <w:w w:val="105"/>
        </w:rPr>
        <w:t> model’s</w:t>
      </w:r>
      <w:r>
        <w:rPr>
          <w:w w:val="105"/>
        </w:rPr>
        <w:t> component</w:t>
      </w:r>
      <w:r>
        <w:rPr>
          <w:w w:val="105"/>
        </w:rPr>
        <w:t> analysis—benefit</w:t>
      </w:r>
      <w:r>
        <w:rPr>
          <w:w w:val="105"/>
        </w:rPr>
        <w:t> most</w:t>
      </w:r>
      <w:r>
        <w:rPr>
          <w:w w:val="105"/>
        </w:rPr>
        <w:t> from</w:t>
      </w:r>
      <w:r>
        <w:rPr>
          <w:w w:val="105"/>
        </w:rPr>
        <w:t> river-based</w:t>
      </w:r>
      <w:r>
        <w:rPr>
          <w:w w:val="105"/>
        </w:rPr>
        <w:t> interventions.</w:t>
      </w:r>
      <w:r>
        <w:rPr>
          <w:spacing w:val="40"/>
          <w:w w:val="105"/>
        </w:rPr>
        <w:t> </w:t>
      </w:r>
      <w:r>
        <w:rPr>
          <w:w w:val="105"/>
        </w:rPr>
        <w:t>In</w:t>
      </w:r>
      <w:r>
        <w:rPr>
          <w:w w:val="105"/>
        </w:rPr>
        <w:t> con- trast,</w:t>
      </w:r>
      <w:r>
        <w:rPr>
          <w:w w:val="105"/>
        </w:rPr>
        <w:t> cities</w:t>
      </w:r>
      <w:r>
        <w:rPr>
          <w:w w:val="105"/>
        </w:rPr>
        <w:t> where</w:t>
      </w:r>
      <w:r>
        <w:rPr>
          <w:w w:val="105"/>
        </w:rPr>
        <w:t> regional</w:t>
      </w:r>
      <w:r>
        <w:rPr>
          <w:w w:val="105"/>
        </w:rPr>
        <w:t> patterns,</w:t>
      </w:r>
      <w:r>
        <w:rPr>
          <w:w w:val="105"/>
        </w:rPr>
        <w:t> coastal</w:t>
      </w:r>
      <w:r>
        <w:rPr>
          <w:w w:val="105"/>
        </w:rPr>
        <w:t> exposure,</w:t>
      </w:r>
      <w:r>
        <w:rPr>
          <w:w w:val="105"/>
        </w:rPr>
        <w:t> or</w:t>
      </w:r>
      <w:r>
        <w:rPr>
          <w:w w:val="105"/>
        </w:rPr>
        <w:t> other</w:t>
      </w:r>
      <w:r>
        <w:rPr>
          <w:w w:val="105"/>
        </w:rPr>
        <w:t> factors</w:t>
      </w:r>
      <w:r>
        <w:rPr>
          <w:w w:val="105"/>
        </w:rPr>
        <w:t> dominate</w:t>
      </w:r>
      <w:r>
        <w:rPr>
          <w:w w:val="105"/>
        </w:rPr>
        <w:t> require</w:t>
      </w:r>
      <w:r>
        <w:rPr>
          <w:w w:val="105"/>
        </w:rPr>
        <w:t> a broader set of adaptation strategies.</w:t>
      </w:r>
    </w:p>
    <w:p>
      <w:pPr>
        <w:pStyle w:val="BodyText"/>
        <w:spacing w:line="292" w:lineRule="auto" w:before="141"/>
        <w:ind w:left="709" w:right="563"/>
        <w:jc w:val="both"/>
      </w:pPr>
      <w:r>
        <w:rPr>
          <w:w w:val="105"/>
        </w:rPr>
        <w:t>These</w:t>
      </w:r>
      <w:r>
        <w:rPr>
          <w:w w:val="105"/>
        </w:rPr>
        <w:t> results</w:t>
      </w:r>
      <w:r>
        <w:rPr>
          <w:w w:val="105"/>
        </w:rPr>
        <w:t> provide</w:t>
      </w:r>
      <w:r>
        <w:rPr>
          <w:w w:val="105"/>
        </w:rPr>
        <w:t> a</w:t>
      </w:r>
      <w:r>
        <w:rPr>
          <w:w w:val="105"/>
        </w:rPr>
        <w:t> first</w:t>
      </w:r>
      <w:r>
        <w:rPr>
          <w:w w:val="105"/>
        </w:rPr>
        <w:t> overview</w:t>
      </w:r>
      <w:r>
        <w:rPr>
          <w:w w:val="105"/>
        </w:rPr>
        <w:t> of</w:t>
      </w:r>
      <w:r>
        <w:rPr>
          <w:w w:val="105"/>
        </w:rPr>
        <w:t> the</w:t>
      </w:r>
      <w:r>
        <w:rPr>
          <w:w w:val="105"/>
        </w:rPr>
        <w:t> potential</w:t>
      </w:r>
      <w:r>
        <w:rPr>
          <w:w w:val="105"/>
        </w:rPr>
        <w:t> benefits</w:t>
      </w:r>
      <w:r>
        <w:rPr>
          <w:w w:val="105"/>
        </w:rPr>
        <w:t> of</w:t>
      </w:r>
      <w:r>
        <w:rPr>
          <w:w w:val="105"/>
        </w:rPr>
        <w:t> flood</w:t>
      </w:r>
      <w:r>
        <w:rPr>
          <w:w w:val="105"/>
        </w:rPr>
        <w:t> wall</w:t>
      </w:r>
      <w:r>
        <w:rPr>
          <w:w w:val="105"/>
        </w:rPr>
        <w:t> interventions,</w:t>
      </w:r>
      <w:r>
        <w:rPr>
          <w:w w:val="105"/>
        </w:rPr>
        <w:t> and should</w:t>
      </w:r>
      <w:r>
        <w:rPr>
          <w:spacing w:val="-11"/>
          <w:w w:val="105"/>
        </w:rPr>
        <w:t> </w:t>
      </w:r>
      <w:r>
        <w:rPr>
          <w:w w:val="105"/>
        </w:rPr>
        <w:t>be</w:t>
      </w:r>
      <w:r>
        <w:rPr>
          <w:spacing w:val="-11"/>
          <w:w w:val="105"/>
        </w:rPr>
        <w:t> </w:t>
      </w:r>
      <w:r>
        <w:rPr>
          <w:w w:val="105"/>
        </w:rPr>
        <w:t>complemented</w:t>
      </w:r>
      <w:r>
        <w:rPr>
          <w:spacing w:val="-11"/>
          <w:w w:val="105"/>
        </w:rPr>
        <w:t> </w:t>
      </w:r>
      <w:r>
        <w:rPr>
          <w:w w:val="105"/>
        </w:rPr>
        <w:t>by</w:t>
      </w:r>
      <w:r>
        <w:rPr>
          <w:spacing w:val="-11"/>
          <w:w w:val="105"/>
        </w:rPr>
        <w:t> </w:t>
      </w:r>
      <w:r>
        <w:rPr>
          <w:w w:val="105"/>
        </w:rPr>
        <w:t>detailed</w:t>
      </w:r>
      <w:r>
        <w:rPr>
          <w:spacing w:val="-11"/>
          <w:w w:val="105"/>
        </w:rPr>
        <w:t> </w:t>
      </w:r>
      <w:r>
        <w:rPr>
          <w:w w:val="105"/>
        </w:rPr>
        <w:t>engineering</w:t>
      </w:r>
      <w:r>
        <w:rPr>
          <w:spacing w:val="-11"/>
          <w:w w:val="105"/>
        </w:rPr>
        <w:t> </w:t>
      </w:r>
      <w:r>
        <w:rPr>
          <w:w w:val="105"/>
        </w:rPr>
        <w:t>analysis</w:t>
      </w:r>
      <w:r>
        <w:rPr>
          <w:spacing w:val="-11"/>
          <w:w w:val="105"/>
        </w:rPr>
        <w:t> </w:t>
      </w:r>
      <w:r>
        <w:rPr>
          <w:w w:val="105"/>
        </w:rPr>
        <w:t>before</w:t>
      </w:r>
      <w:r>
        <w:rPr>
          <w:spacing w:val="-11"/>
          <w:w w:val="105"/>
        </w:rPr>
        <w:t> </w:t>
      </w:r>
      <w:r>
        <w:rPr>
          <w:w w:val="105"/>
        </w:rPr>
        <w:t>investment</w:t>
      </w:r>
      <w:r>
        <w:rPr>
          <w:spacing w:val="-11"/>
          <w:w w:val="105"/>
        </w:rPr>
        <w:t> </w:t>
      </w:r>
      <w:r>
        <w:rPr>
          <w:w w:val="105"/>
        </w:rPr>
        <w:t>decisions</w:t>
      </w:r>
      <w:r>
        <w:rPr>
          <w:spacing w:val="-11"/>
          <w:w w:val="105"/>
        </w:rPr>
        <w:t> </w:t>
      </w:r>
      <w:r>
        <w:rPr>
          <w:w w:val="105"/>
        </w:rPr>
        <w:t>are</w:t>
      </w:r>
      <w:r>
        <w:rPr>
          <w:spacing w:val="-11"/>
          <w:w w:val="105"/>
        </w:rPr>
        <w:t> </w:t>
      </w:r>
      <w:r>
        <w:rPr>
          <w:w w:val="105"/>
        </w:rPr>
        <w:t>made. Nevertheless,</w:t>
      </w:r>
      <w:r>
        <w:rPr>
          <w:spacing w:val="-10"/>
          <w:w w:val="105"/>
        </w:rPr>
        <w:t> </w:t>
      </w:r>
      <w:r>
        <w:rPr>
          <w:w w:val="105"/>
        </w:rPr>
        <w:t>the</w:t>
      </w:r>
      <w:r>
        <w:rPr>
          <w:spacing w:val="-12"/>
          <w:w w:val="105"/>
        </w:rPr>
        <w:t> </w:t>
      </w:r>
      <w:r>
        <w:rPr>
          <w:w w:val="105"/>
        </w:rPr>
        <w:t>geospatial</w:t>
      </w:r>
      <w:r>
        <w:rPr>
          <w:spacing w:val="-12"/>
          <w:w w:val="105"/>
        </w:rPr>
        <w:t> </w:t>
      </w:r>
      <w:r>
        <w:rPr>
          <w:w w:val="105"/>
        </w:rPr>
        <w:t>risk</w:t>
      </w:r>
      <w:r>
        <w:rPr>
          <w:spacing w:val="-12"/>
          <w:w w:val="105"/>
        </w:rPr>
        <w:t> </w:t>
      </w:r>
      <w:r>
        <w:rPr>
          <w:w w:val="105"/>
        </w:rPr>
        <w:t>decomposition</w:t>
      </w:r>
      <w:r>
        <w:rPr>
          <w:spacing w:val="-12"/>
          <w:w w:val="105"/>
        </w:rPr>
        <w:t> </w:t>
      </w:r>
      <w:r>
        <w:rPr>
          <w:w w:val="105"/>
        </w:rPr>
        <w:t>offers</w:t>
      </w:r>
      <w:r>
        <w:rPr>
          <w:spacing w:val="-12"/>
          <w:w w:val="105"/>
        </w:rPr>
        <w:t> </w:t>
      </w:r>
      <w:r>
        <w:rPr>
          <w:w w:val="105"/>
        </w:rPr>
        <w:t>a</w:t>
      </w:r>
      <w:r>
        <w:rPr>
          <w:spacing w:val="-12"/>
          <w:w w:val="105"/>
        </w:rPr>
        <w:t> </w:t>
      </w:r>
      <w:r>
        <w:rPr>
          <w:w w:val="105"/>
        </w:rPr>
        <w:t>valuable</w:t>
      </w:r>
      <w:r>
        <w:rPr>
          <w:spacing w:val="-12"/>
          <w:w w:val="105"/>
        </w:rPr>
        <w:t> </w:t>
      </w:r>
      <w:r>
        <w:rPr>
          <w:w w:val="105"/>
        </w:rPr>
        <w:t>screening</w:t>
      </w:r>
      <w:r>
        <w:rPr>
          <w:spacing w:val="-12"/>
          <w:w w:val="105"/>
        </w:rPr>
        <w:t> </w:t>
      </w:r>
      <w:r>
        <w:rPr>
          <w:w w:val="105"/>
        </w:rPr>
        <w:t>tool</w:t>
      </w:r>
      <w:r>
        <w:rPr>
          <w:spacing w:val="-12"/>
          <w:w w:val="105"/>
        </w:rPr>
        <w:t> </w:t>
      </w:r>
      <w:r>
        <w:rPr>
          <w:w w:val="105"/>
        </w:rPr>
        <w:t>for</w:t>
      </w:r>
      <w:r>
        <w:rPr>
          <w:spacing w:val="-12"/>
          <w:w w:val="105"/>
        </w:rPr>
        <w:t> </w:t>
      </w:r>
      <w:r>
        <w:rPr>
          <w:w w:val="105"/>
        </w:rPr>
        <w:t>policymakers: it identifies which cities are most likely to benefit from river-based infrastructure, helping to pri- oritize where in-depth hydrological and engineering assessments should be conducted.</w:t>
      </w:r>
      <w:r>
        <w:rPr>
          <w:w w:val="105"/>
        </w:rPr>
        <w:t> Without this</w:t>
      </w:r>
      <w:r>
        <w:rPr>
          <w:w w:val="105"/>
        </w:rPr>
        <w:t> kind</w:t>
      </w:r>
      <w:r>
        <w:rPr>
          <w:w w:val="105"/>
        </w:rPr>
        <w:t> of</w:t>
      </w:r>
      <w:r>
        <w:rPr>
          <w:w w:val="105"/>
        </w:rPr>
        <w:t> preliminary</w:t>
      </w:r>
      <w:r>
        <w:rPr>
          <w:w w:val="105"/>
        </w:rPr>
        <w:t> risk</w:t>
      </w:r>
      <w:r>
        <w:rPr>
          <w:w w:val="105"/>
        </w:rPr>
        <w:t> decomposition,</w:t>
      </w:r>
      <w:r>
        <w:rPr>
          <w:w w:val="105"/>
        </w:rPr>
        <w:t> a</w:t>
      </w:r>
      <w:r>
        <w:rPr>
          <w:w w:val="105"/>
        </w:rPr>
        <w:t> one-size-fits-all</w:t>
      </w:r>
      <w:r>
        <w:rPr>
          <w:w w:val="105"/>
        </w:rPr>
        <w:t> approach</w:t>
      </w:r>
      <w:r>
        <w:rPr>
          <w:w w:val="105"/>
        </w:rPr>
        <w:t> to</w:t>
      </w:r>
      <w:r>
        <w:rPr>
          <w:w w:val="105"/>
        </w:rPr>
        <w:t> flood</w:t>
      </w:r>
      <w:r>
        <w:rPr>
          <w:w w:val="105"/>
        </w:rPr>
        <w:t> defense</w:t>
      </w:r>
      <w:r>
        <w:rPr>
          <w:w w:val="105"/>
        </w:rPr>
        <w:t> could waste</w:t>
      </w:r>
      <w:r>
        <w:rPr>
          <w:w w:val="105"/>
        </w:rPr>
        <w:t> resources</w:t>
      </w:r>
      <w:r>
        <w:rPr>
          <w:w w:val="105"/>
        </w:rPr>
        <w:t> in</w:t>
      </w:r>
      <w:r>
        <w:rPr>
          <w:w w:val="105"/>
        </w:rPr>
        <w:t> cities</w:t>
      </w:r>
      <w:r>
        <w:rPr>
          <w:w w:val="105"/>
        </w:rPr>
        <w:t> where</w:t>
      </w:r>
      <w:r>
        <w:rPr>
          <w:w w:val="105"/>
        </w:rPr>
        <w:t> the</w:t>
      </w:r>
      <w:r>
        <w:rPr>
          <w:w w:val="105"/>
        </w:rPr>
        <w:t> dominant</w:t>
      </w:r>
      <w:r>
        <w:rPr>
          <w:w w:val="105"/>
        </w:rPr>
        <w:t> risk</w:t>
      </w:r>
      <w:r>
        <w:rPr>
          <w:w w:val="105"/>
        </w:rPr>
        <w:t> factors</w:t>
      </w:r>
      <w:r>
        <w:rPr>
          <w:w w:val="105"/>
        </w:rPr>
        <w:t> are</w:t>
      </w:r>
      <w:r>
        <w:rPr>
          <w:w w:val="105"/>
        </w:rPr>
        <w:t> not</w:t>
      </w:r>
      <w:r>
        <w:rPr>
          <w:w w:val="105"/>
        </w:rPr>
        <w:t> addressable</w:t>
      </w:r>
      <w:r>
        <w:rPr>
          <w:w w:val="105"/>
        </w:rPr>
        <w:t> by</w:t>
      </w:r>
      <w:r>
        <w:rPr>
          <w:w w:val="105"/>
        </w:rPr>
        <w:t> flood</w:t>
      </w:r>
      <w:r>
        <w:rPr>
          <w:w w:val="105"/>
        </w:rPr>
        <w:t> walls, while missing opportunities for high-impact interventions in cities like Attapeu.</w:t>
      </w:r>
    </w:p>
    <w:p>
      <w:pPr>
        <w:pStyle w:val="BodyText"/>
        <w:spacing w:line="292" w:lineRule="auto" w:before="144"/>
        <w:ind w:left="709" w:right="410"/>
      </w:pPr>
      <w:r>
        <w:rPr>
          <w:w w:val="105"/>
        </w:rPr>
        <w:t>The</w:t>
      </w:r>
      <w:r>
        <w:rPr>
          <w:spacing w:val="30"/>
          <w:w w:val="105"/>
        </w:rPr>
        <w:t> </w:t>
      </w:r>
      <w:r>
        <w:rPr>
          <w:w w:val="105"/>
        </w:rPr>
        <w:t>methodology</w:t>
      </w:r>
      <w:r>
        <w:rPr>
          <w:spacing w:val="30"/>
          <w:w w:val="105"/>
        </w:rPr>
        <w:t> </w:t>
      </w:r>
      <w:r>
        <w:rPr>
          <w:w w:val="105"/>
        </w:rPr>
        <w:t>demonstrated</w:t>
      </w:r>
      <w:r>
        <w:rPr>
          <w:spacing w:val="30"/>
          <w:w w:val="105"/>
        </w:rPr>
        <w:t> </w:t>
      </w:r>
      <w:r>
        <w:rPr>
          <w:w w:val="105"/>
        </w:rPr>
        <w:t>here</w:t>
      </w:r>
      <w:r>
        <w:rPr>
          <w:spacing w:val="30"/>
          <w:w w:val="105"/>
        </w:rPr>
        <w:t> </w:t>
      </w:r>
      <w:r>
        <w:rPr>
          <w:w w:val="105"/>
        </w:rPr>
        <w:t>is</w:t>
      </w:r>
      <w:r>
        <w:rPr>
          <w:spacing w:val="30"/>
          <w:w w:val="105"/>
        </w:rPr>
        <w:t> </w:t>
      </w:r>
      <w:r>
        <w:rPr>
          <w:w w:val="105"/>
        </w:rPr>
        <w:t>scalable</w:t>
      </w:r>
      <w:r>
        <w:rPr>
          <w:spacing w:val="30"/>
          <w:w w:val="105"/>
        </w:rPr>
        <w:t> </w:t>
      </w:r>
      <w:r>
        <w:rPr>
          <w:w w:val="105"/>
        </w:rPr>
        <w:t>to</w:t>
      </w:r>
      <w:r>
        <w:rPr>
          <w:spacing w:val="30"/>
          <w:w w:val="105"/>
        </w:rPr>
        <w:t> </w:t>
      </w:r>
      <w:r>
        <w:rPr>
          <w:w w:val="105"/>
        </w:rPr>
        <w:t>other</w:t>
      </w:r>
      <w:r>
        <w:rPr>
          <w:spacing w:val="30"/>
          <w:w w:val="105"/>
        </w:rPr>
        <w:t> </w:t>
      </w:r>
      <w:r>
        <w:rPr>
          <w:w w:val="105"/>
        </w:rPr>
        <w:t>types</w:t>
      </w:r>
      <w:r>
        <w:rPr>
          <w:spacing w:val="30"/>
          <w:w w:val="105"/>
        </w:rPr>
        <w:t> </w:t>
      </w:r>
      <w:r>
        <w:rPr>
          <w:w w:val="105"/>
        </w:rPr>
        <w:t>of</w:t>
      </w:r>
      <w:r>
        <w:rPr>
          <w:spacing w:val="30"/>
          <w:w w:val="105"/>
        </w:rPr>
        <w:t> </w:t>
      </w:r>
      <w:r>
        <w:rPr>
          <w:w w:val="105"/>
        </w:rPr>
        <w:t>infrastructure</w:t>
      </w:r>
      <w:r>
        <w:rPr>
          <w:spacing w:val="30"/>
          <w:w w:val="105"/>
        </w:rPr>
        <w:t> </w:t>
      </w:r>
      <w:r>
        <w:rPr>
          <w:w w:val="105"/>
        </w:rPr>
        <w:t>interventions. Just</w:t>
      </w:r>
      <w:r>
        <w:rPr>
          <w:spacing w:val="-12"/>
          <w:w w:val="105"/>
        </w:rPr>
        <w:t> </w:t>
      </w:r>
      <w:r>
        <w:rPr>
          <w:w w:val="105"/>
        </w:rPr>
        <w:t>as</w:t>
      </w:r>
      <w:r>
        <w:rPr>
          <w:spacing w:val="-12"/>
          <w:w w:val="105"/>
        </w:rPr>
        <w:t> </w:t>
      </w:r>
      <w:r>
        <w:rPr>
          <w:w w:val="105"/>
        </w:rPr>
        <w:t>flood</w:t>
      </w:r>
      <w:r>
        <w:rPr>
          <w:spacing w:val="-12"/>
          <w:w w:val="105"/>
        </w:rPr>
        <w:t> </w:t>
      </w:r>
      <w:r>
        <w:rPr>
          <w:w w:val="105"/>
        </w:rPr>
        <w:t>walls</w:t>
      </w:r>
      <w:r>
        <w:rPr>
          <w:spacing w:val="-12"/>
          <w:w w:val="105"/>
        </w:rPr>
        <w:t> </w:t>
      </w:r>
      <w:r>
        <w:rPr>
          <w:w w:val="105"/>
        </w:rPr>
        <w:t>are</w:t>
      </w:r>
      <w:r>
        <w:rPr>
          <w:spacing w:val="-12"/>
          <w:w w:val="105"/>
        </w:rPr>
        <w:t> </w:t>
      </w:r>
      <w:r>
        <w:rPr>
          <w:w w:val="105"/>
        </w:rPr>
        <w:t>simulated</w:t>
      </w:r>
      <w:r>
        <w:rPr>
          <w:spacing w:val="-12"/>
          <w:w w:val="105"/>
        </w:rPr>
        <w:t> </w:t>
      </w:r>
      <w:r>
        <w:rPr>
          <w:w w:val="105"/>
        </w:rPr>
        <w:t>by</w:t>
      </w:r>
      <w:r>
        <w:rPr>
          <w:spacing w:val="-12"/>
          <w:w w:val="105"/>
        </w:rPr>
        <w:t> </w:t>
      </w:r>
      <w:r>
        <w:rPr>
          <w:w w:val="105"/>
        </w:rPr>
        <w:t>modifying</w:t>
      </w:r>
      <w:r>
        <w:rPr>
          <w:spacing w:val="-12"/>
          <w:w w:val="105"/>
        </w:rPr>
        <w:t> </w:t>
      </w:r>
      <w:r>
        <w:rPr>
          <w:w w:val="105"/>
        </w:rPr>
        <w:t>the</w:t>
      </w:r>
      <w:r>
        <w:rPr>
          <w:spacing w:val="-12"/>
          <w:w w:val="105"/>
        </w:rPr>
        <w:t> </w:t>
      </w:r>
      <w:r>
        <w:rPr>
          <w:w w:val="105"/>
        </w:rPr>
        <w:t>distance-to-river</w:t>
      </w:r>
      <w:r>
        <w:rPr>
          <w:spacing w:val="-12"/>
          <w:w w:val="105"/>
        </w:rPr>
        <w:t> </w:t>
      </w:r>
      <w:r>
        <w:rPr>
          <w:w w:val="105"/>
        </w:rPr>
        <w:t>covariate,</w:t>
      </w:r>
      <w:r>
        <w:rPr>
          <w:spacing w:val="-8"/>
          <w:w w:val="105"/>
        </w:rPr>
        <w:t> </w:t>
      </w:r>
      <w:r>
        <w:rPr>
          <w:w w:val="105"/>
        </w:rPr>
        <w:t>other</w:t>
      </w:r>
      <w:r>
        <w:rPr>
          <w:spacing w:val="-12"/>
          <w:w w:val="105"/>
        </w:rPr>
        <w:t> </w:t>
      </w:r>
      <w:r>
        <w:rPr>
          <w:w w:val="105"/>
        </w:rPr>
        <w:t>interventions— such as improved drainage systems, levees, or coastal defenses—could be evaluated by adjusting the</w:t>
      </w:r>
      <w:r>
        <w:rPr>
          <w:spacing w:val="40"/>
          <w:w w:val="105"/>
        </w:rPr>
        <w:t> </w:t>
      </w:r>
      <w:r>
        <w:rPr>
          <w:w w:val="105"/>
        </w:rPr>
        <w:t>relevant</w:t>
      </w:r>
      <w:r>
        <w:rPr>
          <w:spacing w:val="40"/>
          <w:w w:val="105"/>
        </w:rPr>
        <w:t> </w:t>
      </w:r>
      <w:r>
        <w:rPr>
          <w:w w:val="105"/>
        </w:rPr>
        <w:t>geospatial</w:t>
      </w:r>
      <w:r>
        <w:rPr>
          <w:spacing w:val="40"/>
          <w:w w:val="105"/>
        </w:rPr>
        <w:t> </w:t>
      </w:r>
      <w:r>
        <w:rPr>
          <w:w w:val="105"/>
        </w:rPr>
        <w:t>covariates</w:t>
      </w:r>
      <w:r>
        <w:rPr>
          <w:spacing w:val="40"/>
          <w:w w:val="105"/>
        </w:rPr>
        <w:t> </w:t>
      </w:r>
      <w:r>
        <w:rPr>
          <w:w w:val="105"/>
        </w:rPr>
        <w:t>in</w:t>
      </w:r>
      <w:r>
        <w:rPr>
          <w:spacing w:val="40"/>
          <w:w w:val="105"/>
        </w:rPr>
        <w:t> </w:t>
      </w:r>
      <w:r>
        <w:rPr>
          <w:w w:val="105"/>
        </w:rPr>
        <w:t>the</w:t>
      </w:r>
      <w:r>
        <w:rPr>
          <w:spacing w:val="40"/>
          <w:w w:val="105"/>
        </w:rPr>
        <w:t> </w:t>
      </w:r>
      <w:r>
        <w:rPr>
          <w:w w:val="105"/>
        </w:rPr>
        <w:t>model.</w:t>
      </w:r>
      <w:r>
        <w:rPr>
          <w:spacing w:val="80"/>
          <w:w w:val="105"/>
        </w:rPr>
        <w:t> </w:t>
      </w:r>
      <w:r>
        <w:rPr>
          <w:w w:val="105"/>
        </w:rPr>
        <w:t>This</w:t>
      </w:r>
      <w:r>
        <w:rPr>
          <w:spacing w:val="40"/>
          <w:w w:val="105"/>
        </w:rPr>
        <w:t> </w:t>
      </w:r>
      <w:r>
        <w:rPr>
          <w:w w:val="105"/>
        </w:rPr>
        <w:t>flexibility</w:t>
      </w:r>
      <w:r>
        <w:rPr>
          <w:spacing w:val="40"/>
          <w:w w:val="105"/>
        </w:rPr>
        <w:t> </w:t>
      </w:r>
      <w:r>
        <w:rPr>
          <w:w w:val="105"/>
        </w:rPr>
        <w:t>makes</w:t>
      </w:r>
      <w:r>
        <w:rPr>
          <w:spacing w:val="40"/>
          <w:w w:val="105"/>
        </w:rPr>
        <w:t> </w:t>
      </w:r>
      <w:r>
        <w:rPr>
          <w:w w:val="105"/>
        </w:rPr>
        <w:t>the</w:t>
      </w:r>
      <w:r>
        <w:rPr>
          <w:spacing w:val="40"/>
          <w:w w:val="105"/>
        </w:rPr>
        <w:t> </w:t>
      </w:r>
      <w:r>
        <w:rPr>
          <w:w w:val="105"/>
        </w:rPr>
        <w:t>PGR</w:t>
      </w:r>
      <w:r>
        <w:rPr>
          <w:spacing w:val="40"/>
          <w:w w:val="105"/>
        </w:rPr>
        <w:t> </w:t>
      </w:r>
      <w:r>
        <w:rPr>
          <w:w w:val="105"/>
        </w:rPr>
        <w:t>framework</w:t>
      </w:r>
      <w:r>
        <w:rPr>
          <w:spacing w:val="40"/>
          <w:w w:val="105"/>
        </w:rPr>
        <w:t> </w:t>
      </w:r>
      <w:r>
        <w:rPr>
          <w:w w:val="105"/>
        </w:rPr>
        <w:t>a general-purpose tool for evaluating adaptation infrastructure, not just flood walls.</w:t>
      </w:r>
    </w:p>
    <w:p>
      <w:pPr>
        <w:pStyle w:val="BodyText"/>
        <w:spacing w:after="0" w:line="292" w:lineRule="auto"/>
        <w:sectPr>
          <w:pgSz w:w="11910" w:h="16840"/>
          <w:pgMar w:header="0" w:footer="783" w:top="1380" w:bottom="980" w:left="708" w:right="850"/>
        </w:sectPr>
      </w:pPr>
    </w:p>
    <w:p>
      <w:pPr>
        <w:pStyle w:val="BodyText"/>
        <w:spacing w:line="292" w:lineRule="auto" w:before="29"/>
        <w:ind w:left="709" w:right="563"/>
        <w:jc w:val="both"/>
      </w:pPr>
      <w:r>
        <w:rPr>
          <w:w w:val="105"/>
        </w:rPr>
        <w:t>From</w:t>
      </w:r>
      <w:r>
        <w:rPr>
          <w:w w:val="105"/>
        </w:rPr>
        <w:t> a</w:t>
      </w:r>
      <w:r>
        <w:rPr>
          <w:w w:val="105"/>
        </w:rPr>
        <w:t> cost-benefit</w:t>
      </w:r>
      <w:r>
        <w:rPr>
          <w:w w:val="105"/>
        </w:rPr>
        <w:t> perspective,</w:t>
      </w:r>
      <w:r>
        <w:rPr>
          <w:w w:val="105"/>
        </w:rPr>
        <w:t> the</w:t>
      </w:r>
      <w:r>
        <w:rPr>
          <w:w w:val="105"/>
        </w:rPr>
        <w:t> damage</w:t>
      </w:r>
      <w:r>
        <w:rPr>
          <w:w w:val="105"/>
        </w:rPr>
        <w:t> reductions</w:t>
      </w:r>
      <w:r>
        <w:rPr>
          <w:w w:val="105"/>
        </w:rPr>
        <w:t> quantified</w:t>
      </w:r>
      <w:r>
        <w:rPr>
          <w:w w:val="105"/>
        </w:rPr>
        <w:t> above</w:t>
      </w:r>
      <w:r>
        <w:rPr>
          <w:w w:val="105"/>
        </w:rPr>
        <w:t> provide</w:t>
      </w:r>
      <w:r>
        <w:rPr>
          <w:w w:val="105"/>
        </w:rPr>
        <w:t> the</w:t>
      </w:r>
      <w:r>
        <w:rPr>
          <w:w w:val="105"/>
        </w:rPr>
        <w:t> “benefit” side</w:t>
      </w:r>
      <w:r>
        <w:rPr>
          <w:w w:val="105"/>
        </w:rPr>
        <w:t> of</w:t>
      </w:r>
      <w:r>
        <w:rPr>
          <w:w w:val="105"/>
        </w:rPr>
        <w:t> an</w:t>
      </w:r>
      <w:r>
        <w:rPr>
          <w:w w:val="105"/>
        </w:rPr>
        <w:t> investment</w:t>
      </w:r>
      <w:r>
        <w:rPr>
          <w:w w:val="105"/>
        </w:rPr>
        <w:t> analysis.</w:t>
      </w:r>
      <w:r>
        <w:rPr>
          <w:spacing w:val="40"/>
          <w:w w:val="105"/>
        </w:rPr>
        <w:t> </w:t>
      </w:r>
      <w:r>
        <w:rPr>
          <w:w w:val="105"/>
        </w:rPr>
        <w:t>For</w:t>
      </w:r>
      <w:r>
        <w:rPr>
          <w:w w:val="105"/>
        </w:rPr>
        <w:t> instance,</w:t>
      </w:r>
      <w:r>
        <w:rPr>
          <w:w w:val="105"/>
        </w:rPr>
        <w:t> the</w:t>
      </w:r>
      <w:r>
        <w:rPr>
          <w:w w:val="105"/>
        </w:rPr>
        <w:t> USD</w:t>
      </w:r>
      <w:r>
        <w:rPr>
          <w:w w:val="105"/>
        </w:rPr>
        <w:t> 35.9</w:t>
      </w:r>
      <w:r>
        <w:rPr>
          <w:w w:val="105"/>
        </w:rPr>
        <w:t> million</w:t>
      </w:r>
      <w:r>
        <w:rPr>
          <w:w w:val="105"/>
        </w:rPr>
        <w:t> reduction</w:t>
      </w:r>
      <w:r>
        <w:rPr>
          <w:w w:val="105"/>
        </w:rPr>
        <w:t> in</w:t>
      </w:r>
      <w:r>
        <w:rPr>
          <w:w w:val="105"/>
        </w:rPr>
        <w:t> 50-year</w:t>
      </w:r>
      <w:r>
        <w:rPr>
          <w:w w:val="105"/>
        </w:rPr>
        <w:t> return period</w:t>
      </w:r>
      <w:r>
        <w:rPr>
          <w:w w:val="105"/>
        </w:rPr>
        <w:t> damages</w:t>
      </w:r>
      <w:r>
        <w:rPr>
          <w:w w:val="105"/>
        </w:rPr>
        <w:t> for</w:t>
      </w:r>
      <w:r>
        <w:rPr>
          <w:w w:val="105"/>
        </w:rPr>
        <w:t> Attapeu</w:t>
      </w:r>
      <w:r>
        <w:rPr>
          <w:w w:val="105"/>
        </w:rPr>
        <w:t> under</w:t>
      </w:r>
      <w:r>
        <w:rPr>
          <w:w w:val="105"/>
        </w:rPr>
        <w:t> a</w:t>
      </w:r>
      <w:r>
        <w:rPr>
          <w:w w:val="105"/>
        </w:rPr>
        <w:t> full</w:t>
      </w:r>
      <w:r>
        <w:rPr>
          <w:w w:val="105"/>
        </w:rPr>
        <w:t> wall</w:t>
      </w:r>
      <w:r>
        <w:rPr>
          <w:w w:val="105"/>
        </w:rPr>
        <w:t> scenario</w:t>
      </w:r>
      <w:r>
        <w:rPr>
          <w:w w:val="105"/>
        </w:rPr>
        <w:t> can</w:t>
      </w:r>
      <w:r>
        <w:rPr>
          <w:w w:val="105"/>
        </w:rPr>
        <w:t> be</w:t>
      </w:r>
      <w:r>
        <w:rPr>
          <w:w w:val="105"/>
        </w:rPr>
        <w:t> directly</w:t>
      </w:r>
      <w:r>
        <w:rPr>
          <w:w w:val="105"/>
        </w:rPr>
        <w:t> compared</w:t>
      </w:r>
      <w:r>
        <w:rPr>
          <w:w w:val="105"/>
        </w:rPr>
        <w:t> against</w:t>
      </w:r>
      <w:r>
        <w:rPr>
          <w:w w:val="105"/>
        </w:rPr>
        <w:t> the construction</w:t>
      </w:r>
      <w:r>
        <w:rPr>
          <w:w w:val="105"/>
        </w:rPr>
        <w:t> and</w:t>
      </w:r>
      <w:r>
        <w:rPr>
          <w:w w:val="105"/>
        </w:rPr>
        <w:t> maintenance</w:t>
      </w:r>
      <w:r>
        <w:rPr>
          <w:w w:val="105"/>
        </w:rPr>
        <w:t> costs</w:t>
      </w:r>
      <w:r>
        <w:rPr>
          <w:w w:val="105"/>
        </w:rPr>
        <w:t> of</w:t>
      </w:r>
      <w:r>
        <w:rPr>
          <w:w w:val="105"/>
        </w:rPr>
        <w:t> a</w:t>
      </w:r>
      <w:r>
        <w:rPr>
          <w:w w:val="105"/>
        </w:rPr>
        <w:t> flood</w:t>
      </w:r>
      <w:r>
        <w:rPr>
          <w:w w:val="105"/>
        </w:rPr>
        <w:t> wall</w:t>
      </w:r>
      <w:r>
        <w:rPr>
          <w:w w:val="105"/>
        </w:rPr>
        <w:t> to</w:t>
      </w:r>
      <w:r>
        <w:rPr>
          <w:w w:val="105"/>
        </w:rPr>
        <w:t> assess</w:t>
      </w:r>
      <w:r>
        <w:rPr>
          <w:w w:val="105"/>
        </w:rPr>
        <w:t> investment</w:t>
      </w:r>
      <w:r>
        <w:rPr>
          <w:w w:val="105"/>
        </w:rPr>
        <w:t> feasibility.</w:t>
      </w:r>
      <w:r>
        <w:rPr>
          <w:spacing w:val="40"/>
          <w:w w:val="105"/>
        </w:rPr>
        <w:t> </w:t>
      </w:r>
      <w:r>
        <w:rPr>
          <w:w w:val="105"/>
        </w:rPr>
        <w:t>While</w:t>
      </w:r>
      <w:r>
        <w:rPr>
          <w:w w:val="105"/>
        </w:rPr>
        <w:t> en- gineering</w:t>
      </w:r>
      <w:r>
        <w:rPr>
          <w:w w:val="105"/>
        </w:rPr>
        <w:t> cost</w:t>
      </w:r>
      <w:r>
        <w:rPr>
          <w:w w:val="105"/>
        </w:rPr>
        <w:t> estimates</w:t>
      </w:r>
      <w:r>
        <w:rPr>
          <w:w w:val="105"/>
        </w:rPr>
        <w:t> are</w:t>
      </w:r>
      <w:r>
        <w:rPr>
          <w:w w:val="105"/>
        </w:rPr>
        <w:t> outside</w:t>
      </w:r>
      <w:r>
        <w:rPr>
          <w:w w:val="105"/>
        </w:rPr>
        <w:t> the</w:t>
      </w:r>
      <w:r>
        <w:rPr>
          <w:w w:val="105"/>
        </w:rPr>
        <w:t> scope</w:t>
      </w:r>
      <w:r>
        <w:rPr>
          <w:w w:val="105"/>
        </w:rPr>
        <w:t> of</w:t>
      </w:r>
      <w:r>
        <w:rPr>
          <w:w w:val="105"/>
        </w:rPr>
        <w:t> this</w:t>
      </w:r>
      <w:r>
        <w:rPr>
          <w:w w:val="105"/>
        </w:rPr>
        <w:t> analysis,</w:t>
      </w:r>
      <w:r>
        <w:rPr>
          <w:w w:val="105"/>
        </w:rPr>
        <w:t> the</w:t>
      </w:r>
      <w:r>
        <w:rPr>
          <w:w w:val="105"/>
        </w:rPr>
        <w:t> probabilistic</w:t>
      </w:r>
      <w:r>
        <w:rPr>
          <w:w w:val="105"/>
        </w:rPr>
        <w:t> damage</w:t>
      </w:r>
      <w:r>
        <w:rPr>
          <w:w w:val="105"/>
        </w:rPr>
        <w:t> curves provide</w:t>
      </w:r>
      <w:r>
        <w:rPr>
          <w:w w:val="105"/>
        </w:rPr>
        <w:t> exactly</w:t>
      </w:r>
      <w:r>
        <w:rPr>
          <w:w w:val="105"/>
        </w:rPr>
        <w:t> the</w:t>
      </w:r>
      <w:r>
        <w:rPr>
          <w:w w:val="105"/>
        </w:rPr>
        <w:t> inputs</w:t>
      </w:r>
      <w:r>
        <w:rPr>
          <w:w w:val="105"/>
        </w:rPr>
        <w:t> needed</w:t>
      </w:r>
      <w:r>
        <w:rPr>
          <w:w w:val="105"/>
        </w:rPr>
        <w:t> for</w:t>
      </w:r>
      <w:r>
        <w:rPr>
          <w:w w:val="105"/>
        </w:rPr>
        <w:t> such</w:t>
      </w:r>
      <w:r>
        <w:rPr>
          <w:w w:val="105"/>
        </w:rPr>
        <w:t> an</w:t>
      </w:r>
      <w:r>
        <w:rPr>
          <w:w w:val="105"/>
        </w:rPr>
        <w:t> evaluation.</w:t>
      </w:r>
      <w:r>
        <w:rPr>
          <w:spacing w:val="40"/>
          <w:w w:val="105"/>
        </w:rPr>
        <w:t> </w:t>
      </w:r>
      <w:r>
        <w:rPr>
          <w:w w:val="105"/>
        </w:rPr>
        <w:t>Moreover,</w:t>
      </w:r>
      <w:r>
        <w:rPr>
          <w:w w:val="105"/>
        </w:rPr>
        <w:t> combining</w:t>
      </w:r>
      <w:r>
        <w:rPr>
          <w:w w:val="105"/>
        </w:rPr>
        <w:t> the</w:t>
      </w:r>
      <w:r>
        <w:rPr>
          <w:w w:val="105"/>
        </w:rPr>
        <w:t> flood</w:t>
      </w:r>
      <w:r>
        <w:rPr>
          <w:w w:val="105"/>
        </w:rPr>
        <w:t> wall analysis</w:t>
      </w:r>
      <w:r>
        <w:rPr>
          <w:w w:val="105"/>
        </w:rPr>
        <w:t> with</w:t>
      </w:r>
      <w:r>
        <w:rPr>
          <w:w w:val="105"/>
        </w:rPr>
        <w:t> the</w:t>
      </w:r>
      <w:r>
        <w:rPr>
          <w:w w:val="105"/>
        </w:rPr>
        <w:t> CO</w:t>
      </w:r>
      <w:r>
        <w:rPr>
          <w:rFonts w:ascii="Trebuchet MS" w:hAnsi="Trebuchet MS"/>
          <w:w w:val="105"/>
          <w:vertAlign w:val="subscript"/>
        </w:rPr>
        <w:t>2</w:t>
      </w:r>
      <w:r>
        <w:rPr>
          <w:rFonts w:ascii="Trebuchet MS" w:hAnsi="Trebuchet MS"/>
          <w:w w:val="105"/>
          <w:vertAlign w:val="baseline"/>
        </w:rPr>
        <w:t> </w:t>
      </w:r>
      <w:r>
        <w:rPr>
          <w:w w:val="105"/>
          <w:vertAlign w:val="baseline"/>
        </w:rPr>
        <w:t>scenario</w:t>
      </w:r>
      <w:r>
        <w:rPr>
          <w:w w:val="105"/>
          <w:vertAlign w:val="baseline"/>
        </w:rPr>
        <w:t> results</w:t>
      </w:r>
      <w:r>
        <w:rPr>
          <w:w w:val="105"/>
          <w:vertAlign w:val="baseline"/>
        </w:rPr>
        <w:t> from</w:t>
      </w:r>
      <w:r>
        <w:rPr>
          <w:w w:val="105"/>
          <w:vertAlign w:val="baseline"/>
        </w:rPr>
        <w:t> the</w:t>
      </w:r>
      <w:r>
        <w:rPr>
          <w:w w:val="105"/>
          <w:vertAlign w:val="baseline"/>
        </w:rPr>
        <w:t> previous</w:t>
      </w:r>
      <w:r>
        <w:rPr>
          <w:w w:val="105"/>
          <w:vertAlign w:val="baseline"/>
        </w:rPr>
        <w:t> section</w:t>
      </w:r>
      <w:r>
        <w:rPr>
          <w:w w:val="105"/>
          <w:vertAlign w:val="baseline"/>
        </w:rPr>
        <w:t> would</w:t>
      </w:r>
      <w:r>
        <w:rPr>
          <w:w w:val="105"/>
          <w:vertAlign w:val="baseline"/>
        </w:rPr>
        <w:t> reveal</w:t>
      </w:r>
      <w:r>
        <w:rPr>
          <w:w w:val="105"/>
          <w:vertAlign w:val="baseline"/>
        </w:rPr>
        <w:t> how</w:t>
      </w:r>
      <w:r>
        <w:rPr>
          <w:w w:val="105"/>
          <w:vertAlign w:val="baseline"/>
        </w:rPr>
        <w:t> infrastruc- ture</w:t>
      </w:r>
      <w:r>
        <w:rPr>
          <w:w w:val="105"/>
          <w:vertAlign w:val="baseline"/>
        </w:rPr>
        <w:t> requirements</w:t>
      </w:r>
      <w:r>
        <w:rPr>
          <w:w w:val="105"/>
          <w:vertAlign w:val="baseline"/>
        </w:rPr>
        <w:t> scale</w:t>
      </w:r>
      <w:r>
        <w:rPr>
          <w:w w:val="105"/>
          <w:vertAlign w:val="baseline"/>
        </w:rPr>
        <w:t> under</w:t>
      </w:r>
      <w:r>
        <w:rPr>
          <w:w w:val="105"/>
          <w:vertAlign w:val="baseline"/>
        </w:rPr>
        <w:t> different</w:t>
      </w:r>
      <w:r>
        <w:rPr>
          <w:w w:val="105"/>
          <w:vertAlign w:val="baseline"/>
        </w:rPr>
        <w:t> emission</w:t>
      </w:r>
      <w:r>
        <w:rPr>
          <w:w w:val="105"/>
          <w:vertAlign w:val="baseline"/>
        </w:rPr>
        <w:t> pathways:</w:t>
      </w:r>
      <w:r>
        <w:rPr>
          <w:spacing w:val="40"/>
          <w:w w:val="105"/>
          <w:vertAlign w:val="baseline"/>
        </w:rPr>
        <w:t> </w:t>
      </w:r>
      <w:r>
        <w:rPr>
          <w:w w:val="105"/>
          <w:vertAlign w:val="baseline"/>
        </w:rPr>
        <w:t>higher-emission</w:t>
      </w:r>
      <w:r>
        <w:rPr>
          <w:w w:val="105"/>
          <w:vertAlign w:val="baseline"/>
        </w:rPr>
        <w:t> scenarios,</w:t>
      </w:r>
      <w:r>
        <w:rPr>
          <w:w w:val="105"/>
          <w:vertAlign w:val="baseline"/>
        </w:rPr>
        <w:t> which produce</w:t>
      </w:r>
      <w:r>
        <w:rPr>
          <w:w w:val="105"/>
          <w:vertAlign w:val="baseline"/>
        </w:rPr>
        <w:t> larger</w:t>
      </w:r>
      <w:r>
        <w:rPr>
          <w:w w:val="105"/>
          <w:vertAlign w:val="baseline"/>
        </w:rPr>
        <w:t> expected</w:t>
      </w:r>
      <w:r>
        <w:rPr>
          <w:w w:val="105"/>
          <w:vertAlign w:val="baseline"/>
        </w:rPr>
        <w:t> damages,</w:t>
      </w:r>
      <w:r>
        <w:rPr>
          <w:w w:val="105"/>
          <w:vertAlign w:val="baseline"/>
        </w:rPr>
        <w:t> would</w:t>
      </w:r>
      <w:r>
        <w:rPr>
          <w:w w:val="105"/>
          <w:vertAlign w:val="baseline"/>
        </w:rPr>
        <w:t> correspondingly</w:t>
      </w:r>
      <w:r>
        <w:rPr>
          <w:w w:val="105"/>
          <w:vertAlign w:val="baseline"/>
        </w:rPr>
        <w:t> increase</w:t>
      </w:r>
      <w:r>
        <w:rPr>
          <w:w w:val="105"/>
          <w:vertAlign w:val="baseline"/>
        </w:rPr>
        <w:t> the</w:t>
      </w:r>
      <w:r>
        <w:rPr>
          <w:w w:val="105"/>
          <w:vertAlign w:val="baseline"/>
        </w:rPr>
        <w:t> economic</w:t>
      </w:r>
      <w:r>
        <w:rPr>
          <w:w w:val="105"/>
          <w:vertAlign w:val="baseline"/>
        </w:rPr>
        <w:t> returns</w:t>
      </w:r>
      <w:r>
        <w:rPr>
          <w:w w:val="105"/>
          <w:vertAlign w:val="baseline"/>
        </w:rPr>
        <w:t> from flood</w:t>
      </w:r>
      <w:r>
        <w:rPr>
          <w:w w:val="105"/>
          <w:vertAlign w:val="baseline"/>
        </w:rPr>
        <w:t> protection—but</w:t>
      </w:r>
      <w:r>
        <w:rPr>
          <w:w w:val="105"/>
          <w:vertAlign w:val="baseline"/>
        </w:rPr>
        <w:t> may</w:t>
      </w:r>
      <w:r>
        <w:rPr>
          <w:w w:val="105"/>
          <w:vertAlign w:val="baseline"/>
        </w:rPr>
        <w:t> also</w:t>
      </w:r>
      <w:r>
        <w:rPr>
          <w:w w:val="105"/>
          <w:vertAlign w:val="baseline"/>
        </w:rPr>
        <w:t> require</w:t>
      </w:r>
      <w:r>
        <w:rPr>
          <w:w w:val="105"/>
          <w:vertAlign w:val="baseline"/>
        </w:rPr>
        <w:t> more</w:t>
      </w:r>
      <w:r>
        <w:rPr>
          <w:w w:val="105"/>
          <w:vertAlign w:val="baseline"/>
        </w:rPr>
        <w:t> robust</w:t>
      </w:r>
      <w:r>
        <w:rPr>
          <w:w w:val="105"/>
          <w:vertAlign w:val="baseline"/>
        </w:rPr>
        <w:t> and</w:t>
      </w:r>
      <w:r>
        <w:rPr>
          <w:w w:val="105"/>
          <w:vertAlign w:val="baseline"/>
        </w:rPr>
        <w:t> costly</w:t>
      </w:r>
      <w:r>
        <w:rPr>
          <w:w w:val="105"/>
          <w:vertAlign w:val="baseline"/>
        </w:rPr>
        <w:t> defenses</w:t>
      </w:r>
      <w:r>
        <w:rPr>
          <w:w w:val="105"/>
          <w:vertAlign w:val="baseline"/>
        </w:rPr>
        <w:t> to</w:t>
      </w:r>
      <w:r>
        <w:rPr>
          <w:w w:val="105"/>
          <w:vertAlign w:val="baseline"/>
        </w:rPr>
        <w:t> achieve</w:t>
      </w:r>
      <w:r>
        <w:rPr>
          <w:w w:val="105"/>
          <w:vertAlign w:val="baseline"/>
        </w:rPr>
        <w:t> the</w:t>
      </w:r>
      <w:r>
        <w:rPr>
          <w:w w:val="105"/>
          <w:vertAlign w:val="baseline"/>
        </w:rPr>
        <w:t> same </w:t>
      </w:r>
      <w:bookmarkStart w:name="Conclusions" w:id="41"/>
      <w:bookmarkEnd w:id="41"/>
      <w:r>
        <w:rPr>
          <w:w w:val="105"/>
          <w:vertAlign w:val="baseline"/>
        </w:rPr>
        <w:t>le</w:t>
      </w:r>
      <w:r>
        <w:rPr>
          <w:w w:val="105"/>
          <w:vertAlign w:val="baseline"/>
        </w:rPr>
        <w:t>vel of protection.</w:t>
      </w:r>
    </w:p>
    <w:p>
      <w:pPr>
        <w:pStyle w:val="BodyText"/>
        <w:spacing w:before="121"/>
      </w:pPr>
    </w:p>
    <w:p>
      <w:pPr>
        <w:pStyle w:val="Heading1"/>
        <w:numPr>
          <w:ilvl w:val="0"/>
          <w:numId w:val="1"/>
        </w:numPr>
        <w:tabs>
          <w:tab w:pos="1193" w:val="left" w:leader="none"/>
        </w:tabs>
        <w:spacing w:line="240" w:lineRule="auto" w:before="0" w:after="0"/>
        <w:ind w:left="1193" w:right="0" w:hanging="484"/>
        <w:jc w:val="left"/>
      </w:pPr>
      <w:r>
        <w:rPr>
          <w:color w:val="002E6C"/>
          <w:spacing w:val="-2"/>
          <w:w w:val="120"/>
        </w:rPr>
        <w:t>Conclusions</w:t>
      </w:r>
    </w:p>
    <w:p>
      <w:pPr>
        <w:pStyle w:val="BodyText"/>
        <w:spacing w:line="292" w:lineRule="auto" w:before="260"/>
        <w:ind w:left="709" w:right="564"/>
        <w:jc w:val="both"/>
      </w:pPr>
      <w:r>
        <w:rPr>
          <w:w w:val="105"/>
        </w:rPr>
        <w:t>This</w:t>
      </w:r>
      <w:r>
        <w:rPr>
          <w:spacing w:val="35"/>
          <w:w w:val="105"/>
        </w:rPr>
        <w:t> </w:t>
      </w:r>
      <w:r>
        <w:rPr>
          <w:w w:val="105"/>
        </w:rPr>
        <w:t>policy</w:t>
      </w:r>
      <w:r>
        <w:rPr>
          <w:spacing w:val="35"/>
          <w:w w:val="105"/>
        </w:rPr>
        <w:t> </w:t>
      </w:r>
      <w:r>
        <w:rPr>
          <w:w w:val="105"/>
        </w:rPr>
        <w:t>note</w:t>
      </w:r>
      <w:r>
        <w:rPr>
          <w:spacing w:val="35"/>
          <w:w w:val="105"/>
        </w:rPr>
        <w:t> </w:t>
      </w:r>
      <w:r>
        <w:rPr>
          <w:w w:val="105"/>
        </w:rPr>
        <w:t>demonstrates</w:t>
      </w:r>
      <w:r>
        <w:rPr>
          <w:spacing w:val="35"/>
          <w:w w:val="105"/>
        </w:rPr>
        <w:t> </w:t>
      </w:r>
      <w:r>
        <w:rPr>
          <w:w w:val="105"/>
        </w:rPr>
        <w:t>the</w:t>
      </w:r>
      <w:r>
        <w:rPr>
          <w:spacing w:val="35"/>
          <w:w w:val="105"/>
        </w:rPr>
        <w:t> </w:t>
      </w:r>
      <w:r>
        <w:rPr>
          <w:w w:val="105"/>
        </w:rPr>
        <w:t>PGR</w:t>
      </w:r>
      <w:r>
        <w:rPr>
          <w:spacing w:val="35"/>
          <w:w w:val="105"/>
        </w:rPr>
        <w:t> </w:t>
      </w:r>
      <w:r>
        <w:rPr>
          <w:w w:val="105"/>
        </w:rPr>
        <w:t>model’s</w:t>
      </w:r>
      <w:r>
        <w:rPr>
          <w:spacing w:val="35"/>
          <w:w w:val="105"/>
        </w:rPr>
        <w:t> </w:t>
      </w:r>
      <w:r>
        <w:rPr>
          <w:w w:val="105"/>
        </w:rPr>
        <w:t>capacity</w:t>
      </w:r>
      <w:r>
        <w:rPr>
          <w:spacing w:val="35"/>
          <w:w w:val="105"/>
        </w:rPr>
        <w:t> </w:t>
      </w:r>
      <w:r>
        <w:rPr>
          <w:w w:val="105"/>
        </w:rPr>
        <w:t>to</w:t>
      </w:r>
      <w:r>
        <w:rPr>
          <w:spacing w:val="35"/>
          <w:w w:val="105"/>
        </w:rPr>
        <w:t> </w:t>
      </w:r>
      <w:r>
        <w:rPr>
          <w:w w:val="105"/>
        </w:rPr>
        <w:t>inform</w:t>
      </w:r>
      <w:r>
        <w:rPr>
          <w:spacing w:val="35"/>
          <w:w w:val="105"/>
        </w:rPr>
        <w:t> </w:t>
      </w:r>
      <w:r>
        <w:rPr>
          <w:w w:val="105"/>
        </w:rPr>
        <w:t>climate</w:t>
      </w:r>
      <w:r>
        <w:rPr>
          <w:spacing w:val="35"/>
          <w:w w:val="105"/>
        </w:rPr>
        <w:t> </w:t>
      </w:r>
      <w:r>
        <w:rPr>
          <w:w w:val="105"/>
        </w:rPr>
        <w:t>adaptation</w:t>
      </w:r>
      <w:r>
        <w:rPr>
          <w:spacing w:val="35"/>
          <w:w w:val="105"/>
        </w:rPr>
        <w:t> </w:t>
      </w:r>
      <w:r>
        <w:rPr>
          <w:w w:val="105"/>
        </w:rPr>
        <w:t>policy in Lao PDR through baseline projections, scenario analysis, and local intervention simulations. For</w:t>
      </w:r>
      <w:r>
        <w:rPr>
          <w:w w:val="105"/>
        </w:rPr>
        <w:t> the</w:t>
      </w:r>
      <w:r>
        <w:rPr>
          <w:w w:val="105"/>
        </w:rPr>
        <w:t> full</w:t>
      </w:r>
      <w:r>
        <w:rPr>
          <w:w w:val="105"/>
        </w:rPr>
        <w:t> methodological</w:t>
      </w:r>
      <w:r>
        <w:rPr>
          <w:w w:val="105"/>
        </w:rPr>
        <w:t> details,</w:t>
      </w:r>
      <w:r>
        <w:rPr>
          <w:w w:val="105"/>
        </w:rPr>
        <w:t> including</w:t>
      </w:r>
      <w:r>
        <w:rPr>
          <w:w w:val="105"/>
        </w:rPr>
        <w:t> model</w:t>
      </w:r>
      <w:r>
        <w:rPr>
          <w:w w:val="105"/>
        </w:rPr>
        <w:t> specifications,</w:t>
      </w:r>
      <w:r>
        <w:rPr>
          <w:w w:val="105"/>
        </w:rPr>
        <w:t> estimation</w:t>
      </w:r>
      <w:r>
        <w:rPr>
          <w:w w:val="105"/>
        </w:rPr>
        <w:t> procedures,</w:t>
      </w:r>
      <w:r>
        <w:rPr>
          <w:w w:val="105"/>
        </w:rPr>
        <w:t> and diagnostic results, the reader is referred to the companion paper [</w:t>
      </w:r>
      <w:hyperlink w:history="true" w:anchor="_bookmark21">
        <w:r>
          <w:rPr>
            <w:color w:val="002E6C"/>
            <w:w w:val="105"/>
          </w:rPr>
          <w:t>1</w:t>
        </w:r>
      </w:hyperlink>
      <w:r>
        <w:rPr>
          <w:w w:val="105"/>
        </w:rPr>
        <w:t>].</w:t>
      </w:r>
    </w:p>
    <w:p>
      <w:pPr>
        <w:pStyle w:val="BodyText"/>
        <w:spacing w:line="292" w:lineRule="auto" w:before="140"/>
        <w:ind w:left="709" w:right="563"/>
        <w:jc w:val="both"/>
      </w:pPr>
      <w:r>
        <w:rPr>
          <w:b/>
          <w:w w:val="105"/>
        </w:rPr>
        <w:t>Baseline</w:t>
      </w:r>
      <w:r>
        <w:rPr>
          <w:b/>
          <w:spacing w:val="40"/>
          <w:w w:val="105"/>
        </w:rPr>
        <w:t> </w:t>
      </w:r>
      <w:r>
        <w:rPr>
          <w:b/>
          <w:w w:val="105"/>
        </w:rPr>
        <w:t>projections</w:t>
      </w:r>
      <w:r>
        <w:rPr>
          <w:b/>
          <w:spacing w:val="40"/>
          <w:w w:val="105"/>
        </w:rPr>
        <w:t> </w:t>
      </w:r>
      <w:r>
        <w:rPr>
          <w:b/>
          <w:w w:val="105"/>
        </w:rPr>
        <w:t>reveal</w:t>
      </w:r>
      <w:r>
        <w:rPr>
          <w:b/>
          <w:spacing w:val="40"/>
          <w:w w:val="105"/>
        </w:rPr>
        <w:t> </w:t>
      </w:r>
      <w:r>
        <w:rPr>
          <w:b/>
          <w:w w:val="105"/>
        </w:rPr>
        <w:t>escalating</w:t>
      </w:r>
      <w:r>
        <w:rPr>
          <w:b/>
          <w:spacing w:val="40"/>
          <w:w w:val="105"/>
        </w:rPr>
        <w:t> </w:t>
      </w:r>
      <w:r>
        <w:rPr>
          <w:b/>
          <w:w w:val="105"/>
        </w:rPr>
        <w:t>risk.</w:t>
      </w:r>
      <w:r>
        <w:rPr>
          <w:b/>
          <w:spacing w:val="40"/>
          <w:w w:val="105"/>
        </w:rPr>
        <w:t> </w:t>
      </w:r>
      <w:r>
        <w:rPr>
          <w:w w:val="105"/>
        </w:rPr>
        <w:t>Even</w:t>
      </w:r>
      <w:r>
        <w:rPr>
          <w:spacing w:val="40"/>
          <w:w w:val="105"/>
        </w:rPr>
        <w:t> </w:t>
      </w:r>
      <w:r>
        <w:rPr>
          <w:w w:val="105"/>
        </w:rPr>
        <w:t>under</w:t>
      </w:r>
      <w:r>
        <w:rPr>
          <w:spacing w:val="40"/>
          <w:w w:val="105"/>
        </w:rPr>
        <w:t> </w:t>
      </w:r>
      <w:r>
        <w:rPr>
          <w:w w:val="105"/>
        </w:rPr>
        <w:t>current</w:t>
      </w:r>
      <w:r>
        <w:rPr>
          <w:spacing w:val="40"/>
          <w:w w:val="105"/>
        </w:rPr>
        <w:t> </w:t>
      </w:r>
      <w:r>
        <w:rPr>
          <w:w w:val="105"/>
        </w:rPr>
        <w:t>trends,</w:t>
      </w:r>
      <w:r>
        <w:rPr>
          <w:spacing w:val="40"/>
          <w:w w:val="105"/>
        </w:rPr>
        <w:t> </w:t>
      </w:r>
      <w:r>
        <w:rPr>
          <w:w w:val="105"/>
        </w:rPr>
        <w:t>the</w:t>
      </w:r>
      <w:r>
        <w:rPr>
          <w:spacing w:val="40"/>
          <w:w w:val="105"/>
        </w:rPr>
        <w:t> </w:t>
      </w:r>
      <w:r>
        <w:rPr>
          <w:w w:val="105"/>
        </w:rPr>
        <w:t>model</w:t>
      </w:r>
      <w:r>
        <w:rPr>
          <w:spacing w:val="40"/>
          <w:w w:val="105"/>
        </w:rPr>
        <w:t> </w:t>
      </w:r>
      <w:r>
        <w:rPr>
          <w:w w:val="105"/>
        </w:rPr>
        <w:t>projects that</w:t>
      </w:r>
      <w:r>
        <w:rPr>
          <w:w w:val="105"/>
        </w:rPr>
        <w:t> disaster</w:t>
      </w:r>
      <w:r>
        <w:rPr>
          <w:w w:val="105"/>
        </w:rPr>
        <w:t> frequency</w:t>
      </w:r>
      <w:r>
        <w:rPr>
          <w:w w:val="105"/>
        </w:rPr>
        <w:t> will</w:t>
      </w:r>
      <w:r>
        <w:rPr>
          <w:w w:val="105"/>
        </w:rPr>
        <w:t> approximately</w:t>
      </w:r>
      <w:r>
        <w:rPr>
          <w:w w:val="105"/>
        </w:rPr>
        <w:t> triple</w:t>
      </w:r>
      <w:r>
        <w:rPr>
          <w:w w:val="105"/>
        </w:rPr>
        <w:t> by</w:t>
      </w:r>
      <w:r>
        <w:rPr>
          <w:w w:val="105"/>
        </w:rPr>
        <w:t> 2060,</w:t>
      </w:r>
      <w:r>
        <w:rPr>
          <w:w w:val="105"/>
        </w:rPr>
        <w:t> and</w:t>
      </w:r>
      <w:r>
        <w:rPr>
          <w:w w:val="105"/>
        </w:rPr>
        <w:t> 100-year</w:t>
      </w:r>
      <w:r>
        <w:rPr>
          <w:w w:val="105"/>
        </w:rPr>
        <w:t> return</w:t>
      </w:r>
      <w:r>
        <w:rPr>
          <w:w w:val="105"/>
        </w:rPr>
        <w:t> period</w:t>
      </w:r>
      <w:r>
        <w:rPr>
          <w:w w:val="105"/>
        </w:rPr>
        <w:t> damages will</w:t>
      </w:r>
      <w:r>
        <w:rPr>
          <w:w w:val="105"/>
        </w:rPr>
        <w:t> rise</w:t>
      </w:r>
      <w:r>
        <w:rPr>
          <w:w w:val="105"/>
        </w:rPr>
        <w:t> from</w:t>
      </w:r>
      <w:r>
        <w:rPr>
          <w:w w:val="105"/>
        </w:rPr>
        <w:t> USD</w:t>
      </w:r>
      <w:r>
        <w:rPr>
          <w:w w:val="105"/>
        </w:rPr>
        <w:t> 611</w:t>
      </w:r>
      <w:r>
        <w:rPr>
          <w:w w:val="105"/>
        </w:rPr>
        <w:t> million</w:t>
      </w:r>
      <w:r>
        <w:rPr>
          <w:w w:val="105"/>
        </w:rPr>
        <w:t> in</w:t>
      </w:r>
      <w:r>
        <w:rPr>
          <w:w w:val="105"/>
        </w:rPr>
        <w:t> 2000</w:t>
      </w:r>
      <w:r>
        <w:rPr>
          <w:w w:val="105"/>
        </w:rPr>
        <w:t> to</w:t>
      </w:r>
      <w:r>
        <w:rPr>
          <w:w w:val="105"/>
        </w:rPr>
        <w:t> over</w:t>
      </w:r>
      <w:r>
        <w:rPr>
          <w:w w:val="105"/>
        </w:rPr>
        <w:t> USD</w:t>
      </w:r>
      <w:r>
        <w:rPr>
          <w:w w:val="105"/>
        </w:rPr>
        <w:t> 2.1</w:t>
      </w:r>
      <w:r>
        <w:rPr>
          <w:w w:val="105"/>
        </w:rPr>
        <w:t> billion</w:t>
      </w:r>
      <w:r>
        <w:rPr>
          <w:w w:val="105"/>
        </w:rPr>
        <w:t> by</w:t>
      </w:r>
      <w:r>
        <w:rPr>
          <w:w w:val="105"/>
        </w:rPr>
        <w:t> 2055.</w:t>
      </w:r>
      <w:r>
        <w:rPr>
          <w:spacing w:val="40"/>
          <w:w w:val="105"/>
        </w:rPr>
        <w:t> </w:t>
      </w:r>
      <w:r>
        <w:rPr>
          <w:w w:val="105"/>
        </w:rPr>
        <w:t>Critically,</w:t>
      </w:r>
      <w:r>
        <w:rPr>
          <w:w w:val="105"/>
        </w:rPr>
        <w:t> moderate- frequency events (10-year return periods) also show a five-fold increase, implying that recurring disaster costs will grow substantially alongside catastrophic tail risks.</w:t>
      </w:r>
      <w:r>
        <w:rPr>
          <w:spacing w:val="39"/>
          <w:w w:val="105"/>
        </w:rPr>
        <w:t> </w:t>
      </w:r>
      <w:r>
        <w:rPr>
          <w:w w:val="105"/>
        </w:rPr>
        <w:t>The geospatial model fur- ther</w:t>
      </w:r>
      <w:r>
        <w:rPr>
          <w:spacing w:val="-10"/>
          <w:w w:val="105"/>
        </w:rPr>
        <w:t> </w:t>
      </w:r>
      <w:r>
        <w:rPr>
          <w:w w:val="105"/>
        </w:rPr>
        <w:t>identifies</w:t>
      </w:r>
      <w:r>
        <w:rPr>
          <w:spacing w:val="-10"/>
          <w:w w:val="105"/>
        </w:rPr>
        <w:t> </w:t>
      </w:r>
      <w:r>
        <w:rPr>
          <w:w w:val="105"/>
        </w:rPr>
        <w:t>specific</w:t>
      </w:r>
      <w:r>
        <w:rPr>
          <w:spacing w:val="-10"/>
          <w:w w:val="105"/>
        </w:rPr>
        <w:t> </w:t>
      </w:r>
      <w:r>
        <w:rPr>
          <w:w w:val="105"/>
        </w:rPr>
        <w:t>high-risk</w:t>
      </w:r>
      <w:r>
        <w:rPr>
          <w:spacing w:val="-10"/>
          <w:w w:val="105"/>
        </w:rPr>
        <w:t> </w:t>
      </w:r>
      <w:r>
        <w:rPr>
          <w:w w:val="105"/>
        </w:rPr>
        <w:t>zones—particularly</w:t>
      </w:r>
      <w:r>
        <w:rPr>
          <w:spacing w:val="-10"/>
          <w:w w:val="105"/>
        </w:rPr>
        <w:t> </w:t>
      </w:r>
      <w:r>
        <w:rPr>
          <w:w w:val="105"/>
        </w:rPr>
        <w:t>river</w:t>
      </w:r>
      <w:r>
        <w:rPr>
          <w:spacing w:val="-10"/>
          <w:w w:val="105"/>
        </w:rPr>
        <w:t> </w:t>
      </w:r>
      <w:r>
        <w:rPr>
          <w:w w:val="105"/>
        </w:rPr>
        <w:t>confluence</w:t>
      </w:r>
      <w:r>
        <w:rPr>
          <w:spacing w:val="-10"/>
          <w:w w:val="105"/>
        </w:rPr>
        <w:t> </w:t>
      </w:r>
      <w:r>
        <w:rPr>
          <w:w w:val="105"/>
        </w:rPr>
        <w:t>areas—where</w:t>
      </w:r>
      <w:r>
        <w:rPr>
          <w:spacing w:val="-10"/>
          <w:w w:val="105"/>
        </w:rPr>
        <w:t> </w:t>
      </w:r>
      <w:r>
        <w:rPr>
          <w:w w:val="105"/>
        </w:rPr>
        <w:t>this</w:t>
      </w:r>
      <w:r>
        <w:rPr>
          <w:spacing w:val="-10"/>
          <w:w w:val="105"/>
        </w:rPr>
        <w:t> </w:t>
      </w:r>
      <w:r>
        <w:rPr>
          <w:w w:val="105"/>
        </w:rPr>
        <w:t>escalation will be most acute.</w:t>
      </w:r>
    </w:p>
    <w:p>
      <w:pPr>
        <w:pStyle w:val="BodyText"/>
        <w:spacing w:line="292" w:lineRule="auto" w:before="143"/>
        <w:ind w:left="709" w:right="563"/>
        <w:jc w:val="both"/>
      </w:pPr>
      <w:r>
        <w:rPr>
          <w:b/>
          <w:w w:val="105"/>
        </w:rPr>
        <w:t>Global</w:t>
      </w:r>
      <w:r>
        <w:rPr>
          <w:b/>
          <w:spacing w:val="40"/>
          <w:w w:val="105"/>
        </w:rPr>
        <w:t> </w:t>
      </w:r>
      <w:r>
        <w:rPr>
          <w:b/>
          <w:w w:val="105"/>
        </w:rPr>
        <w:t>emission</w:t>
      </w:r>
      <w:r>
        <w:rPr>
          <w:b/>
          <w:spacing w:val="40"/>
          <w:w w:val="105"/>
        </w:rPr>
        <w:t> </w:t>
      </w:r>
      <w:r>
        <w:rPr>
          <w:b/>
          <w:w w:val="105"/>
        </w:rPr>
        <w:t>pathways</w:t>
      </w:r>
      <w:r>
        <w:rPr>
          <w:b/>
          <w:spacing w:val="40"/>
          <w:w w:val="105"/>
        </w:rPr>
        <w:t> </w:t>
      </w:r>
      <w:r>
        <w:rPr>
          <w:b/>
          <w:w w:val="105"/>
        </w:rPr>
        <w:t>matter</w:t>
      </w:r>
      <w:r>
        <w:rPr>
          <w:b/>
          <w:spacing w:val="40"/>
          <w:w w:val="105"/>
        </w:rPr>
        <w:t> </w:t>
      </w:r>
      <w:r>
        <w:rPr>
          <w:b/>
          <w:w w:val="105"/>
        </w:rPr>
        <w:t>for</w:t>
      </w:r>
      <w:r>
        <w:rPr>
          <w:b/>
          <w:spacing w:val="40"/>
          <w:w w:val="105"/>
        </w:rPr>
        <w:t> </w:t>
      </w:r>
      <w:r>
        <w:rPr>
          <w:b/>
          <w:w w:val="105"/>
        </w:rPr>
        <w:t>local</w:t>
      </w:r>
      <w:r>
        <w:rPr>
          <w:b/>
          <w:spacing w:val="40"/>
          <w:w w:val="105"/>
        </w:rPr>
        <w:t> </w:t>
      </w:r>
      <w:r>
        <w:rPr>
          <w:b/>
          <w:w w:val="105"/>
        </w:rPr>
        <w:t>risk.</w:t>
      </w:r>
      <w:r>
        <w:rPr>
          <w:b/>
          <w:spacing w:val="80"/>
          <w:w w:val="105"/>
        </w:rPr>
        <w:t> </w:t>
      </w:r>
      <w:r>
        <w:rPr>
          <w:w w:val="105"/>
        </w:rPr>
        <w:t>The</w:t>
      </w:r>
      <w:r>
        <w:rPr>
          <w:spacing w:val="40"/>
          <w:w w:val="105"/>
        </w:rPr>
        <w:t> </w:t>
      </w:r>
      <w:r>
        <w:rPr>
          <w:w w:val="105"/>
        </w:rPr>
        <w:t>CO</w:t>
      </w:r>
      <w:r>
        <w:rPr>
          <w:rFonts w:ascii="Trebuchet MS"/>
          <w:w w:val="105"/>
          <w:vertAlign w:val="subscript"/>
        </w:rPr>
        <w:t>2</w:t>
      </w:r>
      <w:r>
        <w:rPr>
          <w:rFonts w:ascii="Trebuchet MS"/>
          <w:spacing w:val="40"/>
          <w:w w:val="105"/>
          <w:vertAlign w:val="baseline"/>
        </w:rPr>
        <w:t> </w:t>
      </w:r>
      <w:r>
        <w:rPr>
          <w:w w:val="105"/>
          <w:vertAlign w:val="baseline"/>
        </w:rPr>
        <w:t>scenario</w:t>
      </w:r>
      <w:r>
        <w:rPr>
          <w:spacing w:val="40"/>
          <w:w w:val="105"/>
          <w:vertAlign w:val="baseline"/>
        </w:rPr>
        <w:t> </w:t>
      </w:r>
      <w:r>
        <w:rPr>
          <w:w w:val="105"/>
          <w:vertAlign w:val="baseline"/>
        </w:rPr>
        <w:t>analysis</w:t>
      </w:r>
      <w:r>
        <w:rPr>
          <w:spacing w:val="40"/>
          <w:w w:val="105"/>
          <w:vertAlign w:val="baseline"/>
        </w:rPr>
        <w:t> </w:t>
      </w:r>
      <w:r>
        <w:rPr>
          <w:w w:val="105"/>
          <w:vertAlign w:val="baseline"/>
        </w:rPr>
        <w:t>shows</w:t>
      </w:r>
      <w:r>
        <w:rPr>
          <w:spacing w:val="40"/>
          <w:w w:val="105"/>
          <w:vertAlign w:val="baseline"/>
        </w:rPr>
        <w:t> </w:t>
      </w:r>
      <w:r>
        <w:rPr>
          <w:w w:val="105"/>
          <w:vertAlign w:val="baseline"/>
        </w:rPr>
        <w:t>that higher</w:t>
      </w:r>
      <w:r>
        <w:rPr>
          <w:w w:val="105"/>
          <w:vertAlign w:val="baseline"/>
        </w:rPr>
        <w:t> emission</w:t>
      </w:r>
      <w:r>
        <w:rPr>
          <w:spacing w:val="30"/>
          <w:w w:val="105"/>
          <w:vertAlign w:val="baseline"/>
        </w:rPr>
        <w:t> </w:t>
      </w:r>
      <w:r>
        <w:rPr>
          <w:w w:val="105"/>
          <w:vertAlign w:val="baseline"/>
        </w:rPr>
        <w:t>trajectories</w:t>
      </w:r>
      <w:r>
        <w:rPr>
          <w:w w:val="105"/>
          <w:vertAlign w:val="baseline"/>
        </w:rPr>
        <w:t> translate</w:t>
      </w:r>
      <w:r>
        <w:rPr>
          <w:spacing w:val="30"/>
          <w:w w:val="105"/>
          <w:vertAlign w:val="baseline"/>
        </w:rPr>
        <w:t> </w:t>
      </w:r>
      <w:r>
        <w:rPr>
          <w:w w:val="105"/>
          <w:vertAlign w:val="baseline"/>
        </w:rPr>
        <w:t>directly</w:t>
      </w:r>
      <w:r>
        <w:rPr>
          <w:w w:val="105"/>
          <w:vertAlign w:val="baseline"/>
        </w:rPr>
        <w:t> into</w:t>
      </w:r>
      <w:r>
        <w:rPr>
          <w:w w:val="105"/>
          <w:vertAlign w:val="baseline"/>
        </w:rPr>
        <w:t> greater</w:t>
      </w:r>
      <w:r>
        <w:rPr>
          <w:w w:val="105"/>
          <w:vertAlign w:val="baseline"/>
        </w:rPr>
        <w:t> disaster</w:t>
      </w:r>
      <w:r>
        <w:rPr>
          <w:spacing w:val="30"/>
          <w:w w:val="105"/>
          <w:vertAlign w:val="baseline"/>
        </w:rPr>
        <w:t> </w:t>
      </w:r>
      <w:r>
        <w:rPr>
          <w:w w:val="105"/>
          <w:vertAlign w:val="baseline"/>
        </w:rPr>
        <w:t>risk</w:t>
      </w:r>
      <w:r>
        <w:rPr>
          <w:w w:val="105"/>
          <w:vertAlign w:val="baseline"/>
        </w:rPr>
        <w:t> for</w:t>
      </w:r>
      <w:r>
        <w:rPr>
          <w:w w:val="105"/>
          <w:vertAlign w:val="baseline"/>
        </w:rPr>
        <w:t> Lao</w:t>
      </w:r>
      <w:r>
        <w:rPr>
          <w:w w:val="105"/>
          <w:vertAlign w:val="baseline"/>
        </w:rPr>
        <w:t> PDR.</w:t>
      </w:r>
      <w:r>
        <w:rPr>
          <w:spacing w:val="30"/>
          <w:w w:val="105"/>
          <w:vertAlign w:val="baseline"/>
        </w:rPr>
        <w:t> </w:t>
      </w:r>
      <w:r>
        <w:rPr>
          <w:w w:val="105"/>
          <w:vertAlign w:val="baseline"/>
        </w:rPr>
        <w:t>By</w:t>
      </w:r>
      <w:r>
        <w:rPr>
          <w:w w:val="105"/>
          <w:vertAlign w:val="baseline"/>
        </w:rPr>
        <w:t> 2055, the</w:t>
      </w:r>
      <w:r>
        <w:rPr>
          <w:spacing w:val="-14"/>
          <w:w w:val="105"/>
          <w:vertAlign w:val="baseline"/>
        </w:rPr>
        <w:t> </w:t>
      </w:r>
      <w:r>
        <w:rPr>
          <w:w w:val="105"/>
          <w:vertAlign w:val="baseline"/>
        </w:rPr>
        <w:t>difference</w:t>
      </w:r>
      <w:r>
        <w:rPr>
          <w:spacing w:val="-13"/>
          <w:w w:val="105"/>
          <w:vertAlign w:val="baseline"/>
        </w:rPr>
        <w:t> </w:t>
      </w:r>
      <w:r>
        <w:rPr>
          <w:w w:val="105"/>
          <w:vertAlign w:val="baseline"/>
        </w:rPr>
        <w:t>between</w:t>
      </w:r>
      <w:r>
        <w:rPr>
          <w:spacing w:val="-13"/>
          <w:w w:val="105"/>
          <w:vertAlign w:val="baseline"/>
        </w:rPr>
        <w:t> </w:t>
      </w:r>
      <w:r>
        <w:rPr>
          <w:w w:val="105"/>
          <w:vertAlign w:val="baseline"/>
        </w:rPr>
        <w:t>the</w:t>
      </w:r>
      <w:r>
        <w:rPr>
          <w:spacing w:val="-13"/>
          <w:w w:val="105"/>
          <w:vertAlign w:val="baseline"/>
        </w:rPr>
        <w:t> </w:t>
      </w:r>
      <w:r>
        <w:rPr>
          <w:w w:val="105"/>
          <w:vertAlign w:val="baseline"/>
        </w:rPr>
        <w:t>lowest</w:t>
      </w:r>
      <w:r>
        <w:rPr>
          <w:spacing w:val="-13"/>
          <w:w w:val="105"/>
          <w:vertAlign w:val="baseline"/>
        </w:rPr>
        <w:t> </w:t>
      </w:r>
      <w:r>
        <w:rPr>
          <w:w w:val="105"/>
          <w:vertAlign w:val="baseline"/>
        </w:rPr>
        <w:t>and</w:t>
      </w:r>
      <w:r>
        <w:rPr>
          <w:spacing w:val="-13"/>
          <w:w w:val="105"/>
          <w:vertAlign w:val="baseline"/>
        </w:rPr>
        <w:t> </w:t>
      </w:r>
      <w:r>
        <w:rPr>
          <w:w w:val="105"/>
          <w:vertAlign w:val="baseline"/>
        </w:rPr>
        <w:t>highest</w:t>
      </w:r>
      <w:r>
        <w:rPr>
          <w:spacing w:val="-13"/>
          <w:w w:val="105"/>
          <w:vertAlign w:val="baseline"/>
        </w:rPr>
        <w:t> </w:t>
      </w:r>
      <w:r>
        <w:rPr>
          <w:w w:val="105"/>
          <w:vertAlign w:val="baseline"/>
        </w:rPr>
        <w:t>emission</w:t>
      </w:r>
      <w:r>
        <w:rPr>
          <w:spacing w:val="-13"/>
          <w:w w:val="105"/>
          <w:vertAlign w:val="baseline"/>
        </w:rPr>
        <w:t> </w:t>
      </w:r>
      <w:r>
        <w:rPr>
          <w:w w:val="105"/>
          <w:vertAlign w:val="baseline"/>
        </w:rPr>
        <w:t>scenarios</w:t>
      </w:r>
      <w:r>
        <w:rPr>
          <w:spacing w:val="-13"/>
          <w:w w:val="105"/>
          <w:vertAlign w:val="baseline"/>
        </w:rPr>
        <w:t> </w:t>
      </w:r>
      <w:r>
        <w:rPr>
          <w:w w:val="105"/>
          <w:vertAlign w:val="baseline"/>
        </w:rPr>
        <w:t>represents</w:t>
      </w:r>
      <w:r>
        <w:rPr>
          <w:spacing w:val="-13"/>
          <w:w w:val="105"/>
          <w:vertAlign w:val="baseline"/>
        </w:rPr>
        <w:t> </w:t>
      </w:r>
      <w:r>
        <w:rPr>
          <w:w w:val="105"/>
          <w:vertAlign w:val="baseline"/>
        </w:rPr>
        <w:t>a</w:t>
      </w:r>
      <w:r>
        <w:rPr>
          <w:spacing w:val="-13"/>
          <w:w w:val="105"/>
          <w:vertAlign w:val="baseline"/>
        </w:rPr>
        <w:t> </w:t>
      </w:r>
      <w:r>
        <w:rPr>
          <w:w w:val="105"/>
          <w:vertAlign w:val="baseline"/>
        </w:rPr>
        <w:t>potential</w:t>
      </w:r>
      <w:r>
        <w:rPr>
          <w:spacing w:val="-13"/>
          <w:w w:val="105"/>
          <w:vertAlign w:val="baseline"/>
        </w:rPr>
        <w:t> </w:t>
      </w:r>
      <w:r>
        <w:rPr>
          <w:w w:val="105"/>
          <w:vertAlign w:val="baseline"/>
        </w:rPr>
        <w:t>doubling of</w:t>
      </w:r>
      <w:r>
        <w:rPr>
          <w:w w:val="105"/>
          <w:vertAlign w:val="baseline"/>
        </w:rPr>
        <w:t> damages</w:t>
      </w:r>
      <w:r>
        <w:rPr>
          <w:w w:val="105"/>
          <w:vertAlign w:val="baseline"/>
        </w:rPr>
        <w:t> from</w:t>
      </w:r>
      <w:r>
        <w:rPr>
          <w:w w:val="105"/>
          <w:vertAlign w:val="baseline"/>
        </w:rPr>
        <w:t> extreme</w:t>
      </w:r>
      <w:r>
        <w:rPr>
          <w:w w:val="105"/>
          <w:vertAlign w:val="baseline"/>
        </w:rPr>
        <w:t> events</w:t>
      </w:r>
      <w:r>
        <w:rPr>
          <w:w w:val="105"/>
          <w:vertAlign w:val="baseline"/>
        </w:rPr>
        <w:t> (100-RY:</w:t>
      </w:r>
      <w:r>
        <w:rPr>
          <w:w w:val="105"/>
          <w:vertAlign w:val="baseline"/>
        </w:rPr>
        <w:t> </w:t>
      </w:r>
      <w:r>
        <w:rPr>
          <w:rFonts w:ascii="Times New Roman"/>
          <w:w w:val="105"/>
          <w:sz w:val="21"/>
          <w:vertAlign w:val="baseline"/>
        </w:rPr>
        <w:t>$</w:t>
      </w:r>
      <w:r>
        <w:rPr>
          <w:w w:val="105"/>
          <w:vertAlign w:val="baseline"/>
        </w:rPr>
        <w:t>2,311M</w:t>
      </w:r>
      <w:r>
        <w:rPr>
          <w:w w:val="105"/>
          <w:vertAlign w:val="baseline"/>
        </w:rPr>
        <w:t> under</w:t>
      </w:r>
      <w:r>
        <w:rPr>
          <w:w w:val="105"/>
          <w:vertAlign w:val="baseline"/>
        </w:rPr>
        <w:t> B1</w:t>
      </w:r>
      <w:r>
        <w:rPr>
          <w:w w:val="105"/>
          <w:vertAlign w:val="baseline"/>
        </w:rPr>
        <w:t> vs.</w:t>
      </w:r>
      <w:r>
        <w:rPr>
          <w:w w:val="105"/>
          <w:vertAlign w:val="baseline"/>
        </w:rPr>
        <w:t> </w:t>
      </w:r>
      <w:r>
        <w:rPr>
          <w:rFonts w:ascii="Times New Roman"/>
          <w:w w:val="105"/>
          <w:sz w:val="21"/>
          <w:vertAlign w:val="baseline"/>
        </w:rPr>
        <w:t>$</w:t>
      </w:r>
      <w:r>
        <w:rPr>
          <w:w w:val="105"/>
          <w:vertAlign w:val="baseline"/>
        </w:rPr>
        <w:t>4,593M</w:t>
      </w:r>
      <w:r>
        <w:rPr>
          <w:w w:val="105"/>
          <w:vertAlign w:val="baseline"/>
        </w:rPr>
        <w:t> under</w:t>
      </w:r>
      <w:r>
        <w:rPr>
          <w:w w:val="105"/>
          <w:vertAlign w:val="baseline"/>
        </w:rPr>
        <w:t> A1FI).</w:t>
      </w:r>
      <w:r>
        <w:rPr>
          <w:w w:val="105"/>
          <w:vertAlign w:val="baseline"/>
        </w:rPr>
        <w:t> This underscores</w:t>
      </w:r>
      <w:r>
        <w:rPr>
          <w:w w:val="105"/>
          <w:vertAlign w:val="baseline"/>
        </w:rPr>
        <w:t> the</w:t>
      </w:r>
      <w:r>
        <w:rPr>
          <w:w w:val="105"/>
          <w:vertAlign w:val="baseline"/>
        </w:rPr>
        <w:t> importance</w:t>
      </w:r>
      <w:r>
        <w:rPr>
          <w:w w:val="105"/>
          <w:vertAlign w:val="baseline"/>
        </w:rPr>
        <w:t> of</w:t>
      </w:r>
      <w:r>
        <w:rPr>
          <w:w w:val="105"/>
          <w:vertAlign w:val="baseline"/>
        </w:rPr>
        <w:t> international</w:t>
      </w:r>
      <w:r>
        <w:rPr>
          <w:w w:val="105"/>
          <w:vertAlign w:val="baseline"/>
        </w:rPr>
        <w:t> cooperation</w:t>
      </w:r>
      <w:r>
        <w:rPr>
          <w:w w:val="105"/>
          <w:vertAlign w:val="baseline"/>
        </w:rPr>
        <w:t> on</w:t>
      </w:r>
      <w:r>
        <w:rPr>
          <w:w w:val="105"/>
          <w:vertAlign w:val="baseline"/>
        </w:rPr>
        <w:t> emission</w:t>
      </w:r>
      <w:r>
        <w:rPr>
          <w:w w:val="105"/>
          <w:vertAlign w:val="baseline"/>
        </w:rPr>
        <w:t> reductions</w:t>
      </w:r>
      <w:r>
        <w:rPr>
          <w:w w:val="105"/>
          <w:vertAlign w:val="baseline"/>
        </w:rPr>
        <w:t> as</w:t>
      </w:r>
      <w:r>
        <w:rPr>
          <w:w w:val="105"/>
          <w:vertAlign w:val="baseline"/>
        </w:rPr>
        <w:t> a</w:t>
      </w:r>
      <w:r>
        <w:rPr>
          <w:w w:val="105"/>
          <w:vertAlign w:val="baseline"/>
        </w:rPr>
        <w:t> means</w:t>
      </w:r>
      <w:r>
        <w:rPr>
          <w:w w:val="105"/>
          <w:vertAlign w:val="baseline"/>
        </w:rPr>
        <w:t> of protecting vulnerable countries.</w:t>
      </w:r>
    </w:p>
    <w:p>
      <w:pPr>
        <w:pStyle w:val="BodyText"/>
        <w:spacing w:line="292" w:lineRule="auto" w:before="142"/>
        <w:ind w:left="709" w:right="563"/>
        <w:jc w:val="both"/>
      </w:pPr>
      <w:r>
        <w:rPr>
          <w:b/>
          <w:w w:val="105"/>
        </w:rPr>
        <w:t>Local</w:t>
      </w:r>
      <w:r>
        <w:rPr>
          <w:b/>
          <w:spacing w:val="40"/>
          <w:w w:val="105"/>
        </w:rPr>
        <w:t> </w:t>
      </w:r>
      <w:r>
        <w:rPr>
          <w:b/>
          <w:w w:val="105"/>
        </w:rPr>
        <w:t>interventions</w:t>
      </w:r>
      <w:r>
        <w:rPr>
          <w:b/>
          <w:spacing w:val="40"/>
          <w:w w:val="105"/>
        </w:rPr>
        <w:t> </w:t>
      </w:r>
      <w:r>
        <w:rPr>
          <w:b/>
          <w:w w:val="105"/>
        </w:rPr>
        <w:t>can</w:t>
      </w:r>
      <w:r>
        <w:rPr>
          <w:b/>
          <w:spacing w:val="40"/>
          <w:w w:val="105"/>
        </w:rPr>
        <w:t> </w:t>
      </w:r>
      <w:r>
        <w:rPr>
          <w:b/>
          <w:w w:val="105"/>
        </w:rPr>
        <w:t>be</w:t>
      </w:r>
      <w:r>
        <w:rPr>
          <w:b/>
          <w:spacing w:val="40"/>
          <w:w w:val="105"/>
        </w:rPr>
        <w:t> </w:t>
      </w:r>
      <w:r>
        <w:rPr>
          <w:b/>
          <w:w w:val="105"/>
        </w:rPr>
        <w:t>highly</w:t>
      </w:r>
      <w:r>
        <w:rPr>
          <w:b/>
          <w:spacing w:val="40"/>
          <w:w w:val="105"/>
        </w:rPr>
        <w:t> </w:t>
      </w:r>
      <w:r>
        <w:rPr>
          <w:b/>
          <w:w w:val="105"/>
        </w:rPr>
        <w:t>effective—but</w:t>
      </w:r>
      <w:r>
        <w:rPr>
          <w:b/>
          <w:spacing w:val="40"/>
          <w:w w:val="105"/>
        </w:rPr>
        <w:t> </w:t>
      </w:r>
      <w:r>
        <w:rPr>
          <w:b/>
          <w:w w:val="105"/>
        </w:rPr>
        <w:t>must</w:t>
      </w:r>
      <w:r>
        <w:rPr>
          <w:b/>
          <w:spacing w:val="40"/>
          <w:w w:val="105"/>
        </w:rPr>
        <w:t> </w:t>
      </w:r>
      <w:r>
        <w:rPr>
          <w:b/>
          <w:w w:val="105"/>
        </w:rPr>
        <w:t>be</w:t>
      </w:r>
      <w:r>
        <w:rPr>
          <w:b/>
          <w:spacing w:val="40"/>
          <w:w w:val="105"/>
        </w:rPr>
        <w:t> </w:t>
      </w:r>
      <w:r>
        <w:rPr>
          <w:b/>
          <w:w w:val="105"/>
        </w:rPr>
        <w:t>targeted.</w:t>
      </w:r>
      <w:r>
        <w:rPr>
          <w:b/>
          <w:spacing w:val="80"/>
          <w:w w:val="105"/>
        </w:rPr>
        <w:t> </w:t>
      </w:r>
      <w:r>
        <w:rPr>
          <w:w w:val="105"/>
        </w:rPr>
        <w:t>The</w:t>
      </w:r>
      <w:r>
        <w:rPr>
          <w:spacing w:val="40"/>
          <w:w w:val="105"/>
        </w:rPr>
        <w:t> </w:t>
      </w:r>
      <w:r>
        <w:rPr>
          <w:w w:val="105"/>
        </w:rPr>
        <w:t>flood</w:t>
      </w:r>
      <w:r>
        <w:rPr>
          <w:spacing w:val="40"/>
          <w:w w:val="105"/>
        </w:rPr>
        <w:t> </w:t>
      </w:r>
      <w:r>
        <w:rPr>
          <w:w w:val="105"/>
        </w:rPr>
        <w:t>wall simulations</w:t>
      </w:r>
      <w:r>
        <w:rPr>
          <w:w w:val="105"/>
        </w:rPr>
        <w:t> show</w:t>
      </w:r>
      <w:r>
        <w:rPr>
          <w:w w:val="105"/>
        </w:rPr>
        <w:t> that</w:t>
      </w:r>
      <w:r>
        <w:rPr>
          <w:w w:val="105"/>
        </w:rPr>
        <w:t> infrastructure</w:t>
      </w:r>
      <w:r>
        <w:rPr>
          <w:w w:val="105"/>
        </w:rPr>
        <w:t> investments</w:t>
      </w:r>
      <w:r>
        <w:rPr>
          <w:w w:val="105"/>
        </w:rPr>
        <w:t> can</w:t>
      </w:r>
      <w:r>
        <w:rPr>
          <w:w w:val="105"/>
        </w:rPr>
        <w:t> achieve</w:t>
      </w:r>
      <w:r>
        <w:rPr>
          <w:w w:val="105"/>
        </w:rPr>
        <w:t> dramatic</w:t>
      </w:r>
      <w:r>
        <w:rPr>
          <w:w w:val="105"/>
        </w:rPr>
        <w:t> damage</w:t>
      </w:r>
      <w:r>
        <w:rPr>
          <w:w w:val="105"/>
        </w:rPr>
        <w:t> reductions</w:t>
      </w:r>
      <w:r>
        <w:rPr>
          <w:w w:val="105"/>
        </w:rPr>
        <w:t> in cities</w:t>
      </w:r>
      <w:r>
        <w:rPr>
          <w:spacing w:val="40"/>
          <w:w w:val="105"/>
        </w:rPr>
        <w:t> </w:t>
      </w:r>
      <w:r>
        <w:rPr>
          <w:w w:val="105"/>
        </w:rPr>
        <w:t>where</w:t>
      </w:r>
      <w:r>
        <w:rPr>
          <w:spacing w:val="40"/>
          <w:w w:val="105"/>
        </w:rPr>
        <w:t> </w:t>
      </w:r>
      <w:r>
        <w:rPr>
          <w:w w:val="105"/>
        </w:rPr>
        <w:t>river</w:t>
      </w:r>
      <w:r>
        <w:rPr>
          <w:spacing w:val="40"/>
          <w:w w:val="105"/>
        </w:rPr>
        <w:t> </w:t>
      </w:r>
      <w:r>
        <w:rPr>
          <w:w w:val="105"/>
        </w:rPr>
        <w:t>proximity</w:t>
      </w:r>
      <w:r>
        <w:rPr>
          <w:spacing w:val="40"/>
          <w:w w:val="105"/>
        </w:rPr>
        <w:t> </w:t>
      </w:r>
      <w:r>
        <w:rPr>
          <w:w w:val="105"/>
        </w:rPr>
        <w:t>is</w:t>
      </w:r>
      <w:r>
        <w:rPr>
          <w:spacing w:val="40"/>
          <w:w w:val="105"/>
        </w:rPr>
        <w:t> </w:t>
      </w:r>
      <w:r>
        <w:rPr>
          <w:w w:val="105"/>
        </w:rPr>
        <w:t>the</w:t>
      </w:r>
      <w:r>
        <w:rPr>
          <w:spacing w:val="40"/>
          <w:w w:val="105"/>
        </w:rPr>
        <w:t> </w:t>
      </w:r>
      <w:r>
        <w:rPr>
          <w:w w:val="105"/>
        </w:rPr>
        <w:t>primary</w:t>
      </w:r>
      <w:r>
        <w:rPr>
          <w:spacing w:val="40"/>
          <w:w w:val="105"/>
        </w:rPr>
        <w:t> </w:t>
      </w:r>
      <w:r>
        <w:rPr>
          <w:w w:val="105"/>
        </w:rPr>
        <w:t>risk</w:t>
      </w:r>
      <w:r>
        <w:rPr>
          <w:spacing w:val="40"/>
          <w:w w:val="105"/>
        </w:rPr>
        <w:t> </w:t>
      </w:r>
      <w:r>
        <w:rPr>
          <w:w w:val="105"/>
        </w:rPr>
        <w:t>driver.</w:t>
      </w:r>
      <w:r>
        <w:rPr>
          <w:spacing w:val="80"/>
          <w:w w:val="105"/>
        </w:rPr>
        <w:t> </w:t>
      </w:r>
      <w:r>
        <w:rPr>
          <w:w w:val="105"/>
        </w:rPr>
        <w:t>In</w:t>
      </w:r>
      <w:r>
        <w:rPr>
          <w:spacing w:val="40"/>
          <w:w w:val="105"/>
        </w:rPr>
        <w:t> </w:t>
      </w:r>
      <w:r>
        <w:rPr>
          <w:w w:val="105"/>
        </w:rPr>
        <w:t>Attapeu,</w:t>
      </w:r>
      <w:r>
        <w:rPr>
          <w:spacing w:val="40"/>
          <w:w w:val="105"/>
        </w:rPr>
        <w:t> </w:t>
      </w:r>
      <w:r>
        <w:rPr>
          <w:w w:val="105"/>
        </w:rPr>
        <w:t>a</w:t>
      </w:r>
      <w:r>
        <w:rPr>
          <w:spacing w:val="40"/>
          <w:w w:val="105"/>
        </w:rPr>
        <w:t> </w:t>
      </w:r>
      <w:r>
        <w:rPr>
          <w:w w:val="105"/>
        </w:rPr>
        <w:t>full</w:t>
      </w:r>
      <w:r>
        <w:rPr>
          <w:spacing w:val="40"/>
          <w:w w:val="105"/>
        </w:rPr>
        <w:t> </w:t>
      </w:r>
      <w:r>
        <w:rPr>
          <w:w w:val="105"/>
        </w:rPr>
        <w:t>flood</w:t>
      </w:r>
      <w:r>
        <w:rPr>
          <w:spacing w:val="40"/>
          <w:w w:val="105"/>
        </w:rPr>
        <w:t> </w:t>
      </w:r>
      <w:r>
        <w:rPr>
          <w:w w:val="105"/>
        </w:rPr>
        <w:t>wall</w:t>
      </w:r>
      <w:r>
        <w:rPr>
          <w:spacing w:val="40"/>
          <w:w w:val="105"/>
        </w:rPr>
        <w:t> </w:t>
      </w:r>
      <w:r>
        <w:rPr>
          <w:w w:val="105"/>
        </w:rPr>
        <w:t>could reduce</w:t>
      </w:r>
      <w:r>
        <w:rPr>
          <w:w w:val="105"/>
        </w:rPr>
        <w:t> 50-year</w:t>
      </w:r>
      <w:r>
        <w:rPr>
          <w:w w:val="105"/>
        </w:rPr>
        <w:t> return</w:t>
      </w:r>
      <w:r>
        <w:rPr>
          <w:w w:val="105"/>
        </w:rPr>
        <w:t> period</w:t>
      </w:r>
      <w:r>
        <w:rPr>
          <w:w w:val="105"/>
        </w:rPr>
        <w:t> damages</w:t>
      </w:r>
      <w:r>
        <w:rPr>
          <w:w w:val="105"/>
        </w:rPr>
        <w:t> by</w:t>
      </w:r>
      <w:r>
        <w:rPr>
          <w:w w:val="105"/>
        </w:rPr>
        <w:t> 73%.</w:t>
      </w:r>
      <w:r>
        <w:rPr>
          <w:spacing w:val="35"/>
          <w:w w:val="105"/>
        </w:rPr>
        <w:t> </w:t>
      </w:r>
      <w:r>
        <w:rPr>
          <w:w w:val="105"/>
        </w:rPr>
        <w:t>However,</w:t>
      </w:r>
      <w:r>
        <w:rPr>
          <w:w w:val="105"/>
        </w:rPr>
        <w:t> the</w:t>
      </w:r>
      <w:r>
        <w:rPr>
          <w:w w:val="105"/>
        </w:rPr>
        <w:t> same</w:t>
      </w:r>
      <w:r>
        <w:rPr>
          <w:w w:val="105"/>
        </w:rPr>
        <w:t> intervention</w:t>
      </w:r>
      <w:r>
        <w:rPr>
          <w:w w:val="105"/>
        </w:rPr>
        <w:t> yields</w:t>
      </w:r>
      <w:r>
        <w:rPr>
          <w:w w:val="105"/>
        </w:rPr>
        <w:t> minimal benefit</w:t>
      </w:r>
      <w:r>
        <w:rPr>
          <w:spacing w:val="34"/>
          <w:w w:val="105"/>
        </w:rPr>
        <w:t> </w:t>
      </w:r>
      <w:r>
        <w:rPr>
          <w:w w:val="105"/>
        </w:rPr>
        <w:t>in</w:t>
      </w:r>
      <w:r>
        <w:rPr>
          <w:spacing w:val="34"/>
          <w:w w:val="105"/>
        </w:rPr>
        <w:t> </w:t>
      </w:r>
      <w:r>
        <w:rPr>
          <w:w w:val="105"/>
        </w:rPr>
        <w:t>cities</w:t>
      </w:r>
      <w:r>
        <w:rPr>
          <w:spacing w:val="34"/>
          <w:w w:val="105"/>
        </w:rPr>
        <w:t> </w:t>
      </w:r>
      <w:r>
        <w:rPr>
          <w:w w:val="105"/>
        </w:rPr>
        <w:t>like</w:t>
      </w:r>
      <w:r>
        <w:rPr>
          <w:spacing w:val="34"/>
          <w:w w:val="105"/>
        </w:rPr>
        <w:t> </w:t>
      </w:r>
      <w:r>
        <w:rPr>
          <w:w w:val="105"/>
        </w:rPr>
        <w:t>Pakse</w:t>
      </w:r>
      <w:r>
        <w:rPr>
          <w:spacing w:val="34"/>
          <w:w w:val="105"/>
        </w:rPr>
        <w:t> </w:t>
      </w:r>
      <w:r>
        <w:rPr>
          <w:w w:val="105"/>
        </w:rPr>
        <w:t>and</w:t>
      </w:r>
      <w:r>
        <w:rPr>
          <w:spacing w:val="34"/>
          <w:w w:val="105"/>
        </w:rPr>
        <w:t> </w:t>
      </w:r>
      <w:r>
        <w:rPr>
          <w:w w:val="105"/>
        </w:rPr>
        <w:t>Vientiane,</w:t>
      </w:r>
      <w:r>
        <w:rPr>
          <w:spacing w:val="38"/>
          <w:w w:val="105"/>
        </w:rPr>
        <w:t> </w:t>
      </w:r>
      <w:r>
        <w:rPr>
          <w:w w:val="105"/>
        </w:rPr>
        <w:t>where</w:t>
      </w:r>
      <w:r>
        <w:rPr>
          <w:spacing w:val="34"/>
          <w:w w:val="105"/>
        </w:rPr>
        <w:t> </w:t>
      </w:r>
      <w:r>
        <w:rPr>
          <w:w w:val="105"/>
        </w:rPr>
        <w:t>other</w:t>
      </w:r>
      <w:r>
        <w:rPr>
          <w:spacing w:val="34"/>
          <w:w w:val="105"/>
        </w:rPr>
        <w:t> </w:t>
      </w:r>
      <w:r>
        <w:rPr>
          <w:w w:val="105"/>
        </w:rPr>
        <w:t>risk</w:t>
      </w:r>
      <w:r>
        <w:rPr>
          <w:spacing w:val="34"/>
          <w:w w:val="105"/>
        </w:rPr>
        <w:t> </w:t>
      </w:r>
      <w:r>
        <w:rPr>
          <w:w w:val="105"/>
        </w:rPr>
        <w:t>factors</w:t>
      </w:r>
      <w:r>
        <w:rPr>
          <w:spacing w:val="34"/>
          <w:w w:val="105"/>
        </w:rPr>
        <w:t> </w:t>
      </w:r>
      <w:r>
        <w:rPr>
          <w:w w:val="105"/>
        </w:rPr>
        <w:t>dominate.</w:t>
      </w:r>
      <w:r>
        <w:rPr>
          <w:spacing w:val="80"/>
          <w:w w:val="105"/>
        </w:rPr>
        <w:t> </w:t>
      </w:r>
      <w:r>
        <w:rPr>
          <w:w w:val="105"/>
        </w:rPr>
        <w:t>This</w:t>
      </w:r>
      <w:r>
        <w:rPr>
          <w:spacing w:val="34"/>
          <w:w w:val="105"/>
        </w:rPr>
        <w:t> </w:t>
      </w:r>
      <w:r>
        <w:rPr>
          <w:w w:val="105"/>
        </w:rPr>
        <w:t>highlights the</w:t>
      </w:r>
      <w:r>
        <w:rPr>
          <w:w w:val="105"/>
        </w:rPr>
        <w:t> importance</w:t>
      </w:r>
      <w:r>
        <w:rPr>
          <w:w w:val="105"/>
        </w:rPr>
        <w:t> of</w:t>
      </w:r>
      <w:r>
        <w:rPr>
          <w:w w:val="105"/>
        </w:rPr>
        <w:t> using</w:t>
      </w:r>
      <w:r>
        <w:rPr>
          <w:w w:val="105"/>
        </w:rPr>
        <w:t> geospatial</w:t>
      </w:r>
      <w:r>
        <w:rPr>
          <w:w w:val="105"/>
        </w:rPr>
        <w:t> risk</w:t>
      </w:r>
      <w:r>
        <w:rPr>
          <w:w w:val="105"/>
        </w:rPr>
        <w:t> decomposition</w:t>
      </w:r>
      <w:r>
        <w:rPr>
          <w:w w:val="105"/>
        </w:rPr>
        <w:t> to</w:t>
      </w:r>
      <w:r>
        <w:rPr>
          <w:w w:val="105"/>
        </w:rPr>
        <w:t> prioritize</w:t>
      </w:r>
      <w:r>
        <w:rPr>
          <w:w w:val="105"/>
        </w:rPr>
        <w:t> and</w:t>
      </w:r>
      <w:r>
        <w:rPr>
          <w:w w:val="105"/>
        </w:rPr>
        <w:t> design</w:t>
      </w:r>
      <w:r>
        <w:rPr>
          <w:w w:val="105"/>
        </w:rPr>
        <w:t> infrastructure </w:t>
      </w:r>
      <w:r>
        <w:rPr>
          <w:spacing w:val="-2"/>
          <w:w w:val="105"/>
        </w:rPr>
        <w:t>investments.</w:t>
      </w:r>
    </w:p>
    <w:p>
      <w:pPr>
        <w:pStyle w:val="Heading3"/>
        <w:spacing w:before="143"/>
        <w:ind w:left="709"/>
      </w:pPr>
      <w:r>
        <w:rPr>
          <w:w w:val="120"/>
        </w:rPr>
        <w:t>Policy</w:t>
      </w:r>
      <w:r>
        <w:rPr>
          <w:spacing w:val="46"/>
          <w:w w:val="120"/>
        </w:rPr>
        <w:t> </w:t>
      </w:r>
      <w:r>
        <w:rPr>
          <w:spacing w:val="-2"/>
          <w:w w:val="120"/>
        </w:rPr>
        <w:t>recommendations:</w:t>
      </w:r>
    </w:p>
    <w:p>
      <w:pPr>
        <w:pStyle w:val="BodyText"/>
        <w:spacing w:before="195"/>
        <w:ind w:left="928"/>
      </w:pPr>
      <w:r>
        <w:rPr>
          <w:rFonts w:ascii="Times New Roman"/>
          <w:spacing w:val="37"/>
          <w:w w:val="105"/>
          <w:sz w:val="21"/>
        </w:rPr>
        <w:t>  </w:t>
      </w:r>
      <w:r>
        <w:rPr>
          <w:w w:val="105"/>
        </w:rPr>
        <w:t>Prioritize</w:t>
      </w:r>
      <w:r>
        <w:rPr>
          <w:spacing w:val="21"/>
          <w:w w:val="105"/>
        </w:rPr>
        <w:t> </w:t>
      </w:r>
      <w:r>
        <w:rPr>
          <w:w w:val="105"/>
        </w:rPr>
        <w:t>flood</w:t>
      </w:r>
      <w:r>
        <w:rPr>
          <w:spacing w:val="20"/>
          <w:w w:val="105"/>
        </w:rPr>
        <w:t> </w:t>
      </w:r>
      <w:r>
        <w:rPr>
          <w:w w:val="105"/>
        </w:rPr>
        <w:t>defense</w:t>
      </w:r>
      <w:r>
        <w:rPr>
          <w:spacing w:val="21"/>
          <w:w w:val="105"/>
        </w:rPr>
        <w:t> </w:t>
      </w:r>
      <w:r>
        <w:rPr>
          <w:w w:val="105"/>
        </w:rPr>
        <w:t>infrastructure</w:t>
      </w:r>
      <w:r>
        <w:rPr>
          <w:spacing w:val="20"/>
          <w:w w:val="105"/>
        </w:rPr>
        <w:t> </w:t>
      </w:r>
      <w:r>
        <w:rPr>
          <w:w w:val="105"/>
        </w:rPr>
        <w:t>in</w:t>
      </w:r>
      <w:r>
        <w:rPr>
          <w:spacing w:val="20"/>
          <w:w w:val="105"/>
        </w:rPr>
        <w:t> </w:t>
      </w:r>
      <w:r>
        <w:rPr>
          <w:w w:val="105"/>
        </w:rPr>
        <w:t>cities</w:t>
      </w:r>
      <w:r>
        <w:rPr>
          <w:spacing w:val="21"/>
          <w:w w:val="105"/>
        </w:rPr>
        <w:t> </w:t>
      </w:r>
      <w:r>
        <w:rPr>
          <w:w w:val="105"/>
        </w:rPr>
        <w:t>where</w:t>
      </w:r>
      <w:r>
        <w:rPr>
          <w:spacing w:val="20"/>
          <w:w w:val="105"/>
        </w:rPr>
        <w:t> </w:t>
      </w:r>
      <w:r>
        <w:rPr>
          <w:w w:val="105"/>
        </w:rPr>
        <w:t>the</w:t>
      </w:r>
      <w:r>
        <w:rPr>
          <w:spacing w:val="20"/>
          <w:w w:val="105"/>
        </w:rPr>
        <w:t> </w:t>
      </w:r>
      <w:r>
        <w:rPr>
          <w:w w:val="105"/>
        </w:rPr>
        <w:t>geospatial</w:t>
      </w:r>
      <w:r>
        <w:rPr>
          <w:spacing w:val="21"/>
          <w:w w:val="105"/>
        </w:rPr>
        <w:t> </w:t>
      </w:r>
      <w:r>
        <w:rPr>
          <w:w w:val="105"/>
        </w:rPr>
        <w:t>model</w:t>
      </w:r>
      <w:r>
        <w:rPr>
          <w:spacing w:val="20"/>
          <w:w w:val="105"/>
        </w:rPr>
        <w:t> </w:t>
      </w:r>
      <w:r>
        <w:rPr>
          <w:w w:val="105"/>
        </w:rPr>
        <w:t>identifies</w:t>
      </w:r>
      <w:r>
        <w:rPr>
          <w:spacing w:val="20"/>
          <w:w w:val="105"/>
        </w:rPr>
        <w:t> </w:t>
      </w:r>
      <w:r>
        <w:rPr>
          <w:spacing w:val="-2"/>
          <w:w w:val="105"/>
        </w:rPr>
        <w:t>river</w:t>
      </w:r>
    </w:p>
    <w:p>
      <w:pPr>
        <w:pStyle w:val="BodyText"/>
        <w:spacing w:after="0"/>
        <w:sectPr>
          <w:pgSz w:w="11910" w:h="16840"/>
          <w:pgMar w:header="0" w:footer="783" w:top="1380" w:bottom="980" w:left="708" w:right="850"/>
        </w:sectPr>
      </w:pPr>
    </w:p>
    <w:p>
      <w:pPr>
        <w:pStyle w:val="BodyText"/>
        <w:spacing w:before="29"/>
        <w:ind w:left="1145"/>
      </w:pPr>
      <w:r>
        <w:rPr>
          <w:w w:val="105"/>
        </w:rPr>
        <w:t>proximity</w:t>
      </w:r>
      <w:r>
        <w:rPr>
          <w:spacing w:val="20"/>
          <w:w w:val="105"/>
        </w:rPr>
        <w:t> </w:t>
      </w:r>
      <w:r>
        <w:rPr>
          <w:w w:val="105"/>
        </w:rPr>
        <w:t>as</w:t>
      </w:r>
      <w:r>
        <w:rPr>
          <w:spacing w:val="20"/>
          <w:w w:val="105"/>
        </w:rPr>
        <w:t> </w:t>
      </w:r>
      <w:r>
        <w:rPr>
          <w:w w:val="105"/>
        </w:rPr>
        <w:t>the</w:t>
      </w:r>
      <w:r>
        <w:rPr>
          <w:spacing w:val="21"/>
          <w:w w:val="105"/>
        </w:rPr>
        <w:t> </w:t>
      </w:r>
      <w:r>
        <w:rPr>
          <w:w w:val="105"/>
        </w:rPr>
        <w:t>dominant</w:t>
      </w:r>
      <w:r>
        <w:rPr>
          <w:spacing w:val="20"/>
          <w:w w:val="105"/>
        </w:rPr>
        <w:t> </w:t>
      </w:r>
      <w:r>
        <w:rPr>
          <w:w w:val="105"/>
        </w:rPr>
        <w:t>risk</w:t>
      </w:r>
      <w:r>
        <w:rPr>
          <w:spacing w:val="21"/>
          <w:w w:val="105"/>
        </w:rPr>
        <w:t> </w:t>
      </w:r>
      <w:r>
        <w:rPr>
          <w:spacing w:val="-2"/>
          <w:w w:val="105"/>
        </w:rPr>
        <w:t>factor.</w:t>
      </w:r>
    </w:p>
    <w:p>
      <w:pPr>
        <w:pStyle w:val="BodyText"/>
        <w:spacing w:line="292" w:lineRule="auto" w:before="196"/>
        <w:ind w:left="1145" w:right="403" w:hanging="218"/>
      </w:pPr>
      <w:r>
        <w:rPr>
          <w:rFonts w:ascii="Times New Roman"/>
          <w:spacing w:val="80"/>
          <w:w w:val="150"/>
          <w:sz w:val="21"/>
        </w:rPr>
        <w:t> </w:t>
      </w:r>
      <w:r>
        <w:rPr>
          <w:w w:val="105"/>
        </w:rPr>
        <w:t>Develop</w:t>
      </w:r>
      <w:r>
        <w:rPr>
          <w:spacing w:val="34"/>
          <w:w w:val="105"/>
        </w:rPr>
        <w:t> </w:t>
      </w:r>
      <w:r>
        <w:rPr>
          <w:w w:val="105"/>
        </w:rPr>
        <w:t>complementary</w:t>
      </w:r>
      <w:r>
        <w:rPr>
          <w:spacing w:val="34"/>
          <w:w w:val="105"/>
        </w:rPr>
        <w:t> </w:t>
      </w:r>
      <w:r>
        <w:rPr>
          <w:w w:val="105"/>
        </w:rPr>
        <w:t>adaptation</w:t>
      </w:r>
      <w:r>
        <w:rPr>
          <w:spacing w:val="34"/>
          <w:w w:val="105"/>
        </w:rPr>
        <w:t> </w:t>
      </w:r>
      <w:r>
        <w:rPr>
          <w:w w:val="105"/>
        </w:rPr>
        <w:t>strategies</w:t>
      </w:r>
      <w:r>
        <w:rPr>
          <w:spacing w:val="34"/>
          <w:w w:val="105"/>
        </w:rPr>
        <w:t> </w:t>
      </w:r>
      <w:r>
        <w:rPr>
          <w:w w:val="105"/>
        </w:rPr>
        <w:t>for</w:t>
      </w:r>
      <w:r>
        <w:rPr>
          <w:spacing w:val="34"/>
          <w:w w:val="105"/>
        </w:rPr>
        <w:t> </w:t>
      </w:r>
      <w:r>
        <w:rPr>
          <w:w w:val="105"/>
        </w:rPr>
        <w:t>cities</w:t>
      </w:r>
      <w:r>
        <w:rPr>
          <w:spacing w:val="34"/>
          <w:w w:val="105"/>
        </w:rPr>
        <w:t> </w:t>
      </w:r>
      <w:r>
        <w:rPr>
          <w:w w:val="105"/>
        </w:rPr>
        <w:t>where</w:t>
      </w:r>
      <w:r>
        <w:rPr>
          <w:spacing w:val="34"/>
          <w:w w:val="105"/>
        </w:rPr>
        <w:t> </w:t>
      </w:r>
      <w:r>
        <w:rPr>
          <w:w w:val="105"/>
        </w:rPr>
        <w:t>regional</w:t>
      </w:r>
      <w:r>
        <w:rPr>
          <w:spacing w:val="34"/>
          <w:w w:val="105"/>
        </w:rPr>
        <w:t> </w:t>
      </w:r>
      <w:r>
        <w:rPr>
          <w:w w:val="105"/>
        </w:rPr>
        <w:t>disaster</w:t>
      </w:r>
      <w:r>
        <w:rPr>
          <w:spacing w:val="34"/>
          <w:w w:val="105"/>
        </w:rPr>
        <w:t> </w:t>
      </w:r>
      <w:r>
        <w:rPr>
          <w:w w:val="105"/>
        </w:rPr>
        <w:t>patterns drive risk, such as early warning systems and land-use planning.</w:t>
      </w:r>
    </w:p>
    <w:p>
      <w:pPr>
        <w:pStyle w:val="BodyText"/>
        <w:spacing w:line="292" w:lineRule="auto" w:before="137"/>
        <w:ind w:left="1145" w:right="403" w:hanging="218"/>
      </w:pPr>
      <w:r>
        <w:rPr>
          <w:rFonts w:ascii="Times New Roman" w:hAnsi="Times New Roman"/>
          <w:spacing w:val="80"/>
          <w:w w:val="150"/>
          <w:sz w:val="21"/>
        </w:rPr>
        <w:t> </w:t>
      </w:r>
      <w:r>
        <w:rPr>
          <w:w w:val="105"/>
        </w:rPr>
        <w:t>Advocate</w:t>
      </w:r>
      <w:r>
        <w:rPr>
          <w:w w:val="105"/>
        </w:rPr>
        <w:t> for</w:t>
      </w:r>
      <w:r>
        <w:rPr>
          <w:w w:val="105"/>
        </w:rPr>
        <w:t> alignment</w:t>
      </w:r>
      <w:r>
        <w:rPr>
          <w:w w:val="105"/>
        </w:rPr>
        <w:t> with</w:t>
      </w:r>
      <w:r>
        <w:rPr>
          <w:w w:val="105"/>
        </w:rPr>
        <w:t> low-emission</w:t>
      </w:r>
      <w:r>
        <w:rPr>
          <w:w w:val="105"/>
        </w:rPr>
        <w:t> global</w:t>
      </w:r>
      <w:r>
        <w:rPr>
          <w:w w:val="105"/>
        </w:rPr>
        <w:t> CO</w:t>
      </w:r>
      <w:r>
        <w:rPr>
          <w:rFonts w:ascii="Trebuchet MS" w:hAnsi="Trebuchet MS"/>
          <w:w w:val="105"/>
          <w:vertAlign w:val="subscript"/>
        </w:rPr>
        <w:t>2</w:t>
      </w:r>
      <w:r>
        <w:rPr>
          <w:rFonts w:ascii="Trebuchet MS" w:hAnsi="Trebuchet MS"/>
          <w:w w:val="105"/>
          <w:vertAlign w:val="baseline"/>
        </w:rPr>
        <w:t> </w:t>
      </w:r>
      <w:r>
        <w:rPr>
          <w:w w:val="105"/>
          <w:vertAlign w:val="baseline"/>
        </w:rPr>
        <w:t>pathways,</w:t>
      </w:r>
      <w:r>
        <w:rPr>
          <w:w w:val="105"/>
          <w:vertAlign w:val="baseline"/>
        </w:rPr>
        <w:t> as</w:t>
      </w:r>
      <w:r>
        <w:rPr>
          <w:w w:val="105"/>
          <w:vertAlign w:val="baseline"/>
        </w:rPr>
        <w:t> even</w:t>
      </w:r>
      <w:r>
        <w:rPr>
          <w:w w:val="105"/>
          <w:vertAlign w:val="baseline"/>
        </w:rPr>
        <w:t> moderate</w:t>
      </w:r>
      <w:r>
        <w:rPr>
          <w:w w:val="105"/>
          <w:vertAlign w:val="baseline"/>
        </w:rPr>
        <w:t> reduc-</w:t>
      </w:r>
      <w:r>
        <w:rPr>
          <w:spacing w:val="80"/>
          <w:w w:val="105"/>
          <w:vertAlign w:val="baseline"/>
        </w:rPr>
        <w:t> </w:t>
      </w:r>
      <w:r>
        <w:rPr>
          <w:w w:val="105"/>
          <w:vertAlign w:val="baseline"/>
        </w:rPr>
        <w:t>tions</w:t>
      </w:r>
      <w:r>
        <w:rPr>
          <w:spacing w:val="33"/>
          <w:w w:val="105"/>
          <w:vertAlign w:val="baseline"/>
        </w:rPr>
        <w:t> </w:t>
      </w:r>
      <w:r>
        <w:rPr>
          <w:w w:val="105"/>
          <w:vertAlign w:val="baseline"/>
        </w:rPr>
        <w:t>in</w:t>
      </w:r>
      <w:r>
        <w:rPr>
          <w:spacing w:val="33"/>
          <w:w w:val="105"/>
          <w:vertAlign w:val="baseline"/>
        </w:rPr>
        <w:t> </w:t>
      </w:r>
      <w:r>
        <w:rPr>
          <w:w w:val="105"/>
          <w:vertAlign w:val="baseline"/>
        </w:rPr>
        <w:t>global</w:t>
      </w:r>
      <w:r>
        <w:rPr>
          <w:spacing w:val="33"/>
          <w:w w:val="105"/>
          <w:vertAlign w:val="baseline"/>
        </w:rPr>
        <w:t> </w:t>
      </w:r>
      <w:r>
        <w:rPr>
          <w:w w:val="105"/>
          <w:vertAlign w:val="baseline"/>
        </w:rPr>
        <w:t>emissions</w:t>
      </w:r>
      <w:r>
        <w:rPr>
          <w:spacing w:val="33"/>
          <w:w w:val="105"/>
          <w:vertAlign w:val="baseline"/>
        </w:rPr>
        <w:t> </w:t>
      </w:r>
      <w:r>
        <w:rPr>
          <w:w w:val="105"/>
          <w:vertAlign w:val="baseline"/>
        </w:rPr>
        <w:t>yield</w:t>
      </w:r>
      <w:r>
        <w:rPr>
          <w:spacing w:val="33"/>
          <w:w w:val="105"/>
          <w:vertAlign w:val="baseline"/>
        </w:rPr>
        <w:t> </w:t>
      </w:r>
      <w:r>
        <w:rPr>
          <w:w w:val="105"/>
          <w:vertAlign w:val="baseline"/>
        </w:rPr>
        <w:t>measurable</w:t>
      </w:r>
      <w:r>
        <w:rPr>
          <w:spacing w:val="33"/>
          <w:w w:val="105"/>
          <w:vertAlign w:val="baseline"/>
        </w:rPr>
        <w:t> </w:t>
      </w:r>
      <w:r>
        <w:rPr>
          <w:w w:val="105"/>
          <w:vertAlign w:val="baseline"/>
        </w:rPr>
        <w:t>benefits</w:t>
      </w:r>
      <w:r>
        <w:rPr>
          <w:spacing w:val="33"/>
          <w:w w:val="105"/>
          <w:vertAlign w:val="baseline"/>
        </w:rPr>
        <w:t> </w:t>
      </w:r>
      <w:r>
        <w:rPr>
          <w:w w:val="105"/>
          <w:vertAlign w:val="baseline"/>
        </w:rPr>
        <w:t>for</w:t>
      </w:r>
      <w:r>
        <w:rPr>
          <w:spacing w:val="33"/>
          <w:w w:val="105"/>
          <w:vertAlign w:val="baseline"/>
        </w:rPr>
        <w:t> </w:t>
      </w:r>
      <w:r>
        <w:rPr>
          <w:w w:val="105"/>
          <w:vertAlign w:val="baseline"/>
        </w:rPr>
        <w:t>Lao</w:t>
      </w:r>
      <w:r>
        <w:rPr>
          <w:spacing w:val="33"/>
          <w:w w:val="105"/>
          <w:vertAlign w:val="baseline"/>
        </w:rPr>
        <w:t> </w:t>
      </w:r>
      <w:r>
        <w:rPr>
          <w:w w:val="105"/>
          <w:vertAlign w:val="baseline"/>
        </w:rPr>
        <w:t>PDR’s</w:t>
      </w:r>
      <w:r>
        <w:rPr>
          <w:spacing w:val="33"/>
          <w:w w:val="105"/>
          <w:vertAlign w:val="baseline"/>
        </w:rPr>
        <w:t> </w:t>
      </w:r>
      <w:r>
        <w:rPr>
          <w:w w:val="105"/>
          <w:vertAlign w:val="baseline"/>
        </w:rPr>
        <w:t>disaster</w:t>
      </w:r>
      <w:r>
        <w:rPr>
          <w:spacing w:val="33"/>
          <w:w w:val="105"/>
          <w:vertAlign w:val="baseline"/>
        </w:rPr>
        <w:t> </w:t>
      </w:r>
      <w:r>
        <w:rPr>
          <w:w w:val="105"/>
          <w:vertAlign w:val="baseline"/>
        </w:rPr>
        <w:t>exposure.</w:t>
      </w:r>
    </w:p>
    <w:p>
      <w:pPr>
        <w:pStyle w:val="BodyText"/>
        <w:spacing w:line="292" w:lineRule="auto" w:before="138"/>
        <w:ind w:left="1145" w:right="403" w:hanging="218"/>
      </w:pPr>
      <w:r>
        <w:rPr>
          <w:rFonts w:ascii="Times New Roman"/>
          <w:spacing w:val="80"/>
          <w:w w:val="150"/>
          <w:sz w:val="21"/>
        </w:rPr>
        <w:t> </w:t>
      </w:r>
      <w:r>
        <w:rPr>
          <w:w w:val="105"/>
        </w:rPr>
        <w:t>Use the probabilistic framework to evaluate additional intervention scenarios, such as com- bined flood walls and drainage improvements, or alternative city selections.</w:t>
      </w:r>
    </w:p>
    <w:p>
      <w:pPr>
        <w:pStyle w:val="BodyText"/>
        <w:spacing w:line="292" w:lineRule="auto" w:before="137"/>
        <w:ind w:left="709" w:right="565"/>
        <w:jc w:val="both"/>
      </w:pPr>
      <w:r>
        <w:rPr>
          <w:w w:val="105"/>
        </w:rPr>
        <w:t>The</w:t>
      </w:r>
      <w:r>
        <w:rPr>
          <w:w w:val="105"/>
        </w:rPr>
        <w:t> PGR</w:t>
      </w:r>
      <w:r>
        <w:rPr>
          <w:w w:val="105"/>
        </w:rPr>
        <w:t> model’s</w:t>
      </w:r>
      <w:r>
        <w:rPr>
          <w:w w:val="105"/>
        </w:rPr>
        <w:t> scenario-based</w:t>
      </w:r>
      <w:r>
        <w:rPr>
          <w:w w:val="105"/>
        </w:rPr>
        <w:t> framework</w:t>
      </w:r>
      <w:r>
        <w:rPr>
          <w:w w:val="105"/>
        </w:rPr>
        <w:t> provides</w:t>
      </w:r>
      <w:r>
        <w:rPr>
          <w:w w:val="105"/>
        </w:rPr>
        <w:t> a</w:t>
      </w:r>
      <w:r>
        <w:rPr>
          <w:w w:val="105"/>
        </w:rPr>
        <w:t> flexible</w:t>
      </w:r>
      <w:r>
        <w:rPr>
          <w:w w:val="105"/>
        </w:rPr>
        <w:t> tool</w:t>
      </w:r>
      <w:r>
        <w:rPr>
          <w:w w:val="105"/>
        </w:rPr>
        <w:t> for</w:t>
      </w:r>
      <w:r>
        <w:rPr>
          <w:w w:val="105"/>
        </w:rPr>
        <w:t> evaluating</w:t>
      </w:r>
      <w:r>
        <w:rPr>
          <w:w w:val="105"/>
        </w:rPr>
        <w:t> policy</w:t>
      </w:r>
      <w:r>
        <w:rPr>
          <w:w w:val="105"/>
        </w:rPr>
        <w:t> in- terventions</w:t>
      </w:r>
      <w:r>
        <w:rPr>
          <w:spacing w:val="-7"/>
          <w:w w:val="105"/>
        </w:rPr>
        <w:t> </w:t>
      </w:r>
      <w:r>
        <w:rPr>
          <w:w w:val="105"/>
        </w:rPr>
        <w:t>before</w:t>
      </w:r>
      <w:r>
        <w:rPr>
          <w:spacing w:val="-7"/>
          <w:w w:val="105"/>
        </w:rPr>
        <w:t> </w:t>
      </w:r>
      <w:r>
        <w:rPr>
          <w:w w:val="105"/>
        </w:rPr>
        <w:t>implementation,</w:t>
      </w:r>
      <w:r>
        <w:rPr>
          <w:spacing w:val="-6"/>
          <w:w w:val="105"/>
        </w:rPr>
        <w:t> </w:t>
      </w:r>
      <w:r>
        <w:rPr>
          <w:w w:val="105"/>
        </w:rPr>
        <w:t>enabling</w:t>
      </w:r>
      <w:r>
        <w:rPr>
          <w:spacing w:val="-7"/>
          <w:w w:val="105"/>
        </w:rPr>
        <w:t> </w:t>
      </w:r>
      <w:r>
        <w:rPr>
          <w:w w:val="105"/>
        </w:rPr>
        <w:t>evidence-based</w:t>
      </w:r>
      <w:r>
        <w:rPr>
          <w:spacing w:val="-7"/>
          <w:w w:val="105"/>
        </w:rPr>
        <w:t> </w:t>
      </w:r>
      <w:r>
        <w:rPr>
          <w:w w:val="105"/>
        </w:rPr>
        <w:t>prioritization</w:t>
      </w:r>
      <w:r>
        <w:rPr>
          <w:spacing w:val="-7"/>
          <w:w w:val="105"/>
        </w:rPr>
        <w:t> </w:t>
      </w:r>
      <w:r>
        <w:rPr>
          <w:w w:val="105"/>
        </w:rPr>
        <w:t>of</w:t>
      </w:r>
      <w:r>
        <w:rPr>
          <w:spacing w:val="-7"/>
          <w:w w:val="105"/>
        </w:rPr>
        <w:t> </w:t>
      </w:r>
      <w:r>
        <w:rPr>
          <w:w w:val="105"/>
        </w:rPr>
        <w:t>climate</w:t>
      </w:r>
      <w:r>
        <w:rPr>
          <w:spacing w:val="-7"/>
          <w:w w:val="105"/>
        </w:rPr>
        <w:t> </w:t>
      </w:r>
      <w:r>
        <w:rPr>
          <w:w w:val="105"/>
        </w:rPr>
        <w:t>adaptation </w:t>
      </w:r>
      <w:r>
        <w:rPr>
          <w:spacing w:val="-2"/>
          <w:w w:val="105"/>
        </w:rPr>
        <w:t>investments.</w:t>
      </w:r>
    </w:p>
    <w:p>
      <w:pPr>
        <w:pStyle w:val="BodyText"/>
        <w:spacing w:line="292" w:lineRule="auto" w:before="139"/>
        <w:ind w:left="709" w:right="563"/>
        <w:jc w:val="both"/>
      </w:pPr>
      <w:r>
        <w:rPr>
          <w:b/>
          <w:w w:val="110"/>
        </w:rPr>
        <w:t>Broader</w:t>
      </w:r>
      <w:r>
        <w:rPr>
          <w:b/>
          <w:spacing w:val="40"/>
          <w:w w:val="110"/>
        </w:rPr>
        <w:t> </w:t>
      </w:r>
      <w:r>
        <w:rPr>
          <w:b/>
          <w:w w:val="110"/>
        </w:rPr>
        <w:t>implications.</w:t>
      </w:r>
      <w:r>
        <w:rPr>
          <w:b/>
          <w:spacing w:val="80"/>
          <w:w w:val="110"/>
        </w:rPr>
        <w:t> </w:t>
      </w:r>
      <w:r>
        <w:rPr>
          <w:w w:val="110"/>
        </w:rPr>
        <w:t>Although</w:t>
      </w:r>
      <w:r>
        <w:rPr>
          <w:spacing w:val="35"/>
          <w:w w:val="110"/>
        </w:rPr>
        <w:t> </w:t>
      </w:r>
      <w:r>
        <w:rPr>
          <w:w w:val="110"/>
        </w:rPr>
        <w:t>this</w:t>
      </w:r>
      <w:r>
        <w:rPr>
          <w:spacing w:val="35"/>
          <w:w w:val="110"/>
        </w:rPr>
        <w:t> </w:t>
      </w:r>
      <w:r>
        <w:rPr>
          <w:w w:val="110"/>
        </w:rPr>
        <w:t>analysis</w:t>
      </w:r>
      <w:r>
        <w:rPr>
          <w:spacing w:val="35"/>
          <w:w w:val="110"/>
        </w:rPr>
        <w:t> </w:t>
      </w:r>
      <w:r>
        <w:rPr>
          <w:w w:val="110"/>
        </w:rPr>
        <w:t>focuses</w:t>
      </w:r>
      <w:r>
        <w:rPr>
          <w:spacing w:val="35"/>
          <w:w w:val="110"/>
        </w:rPr>
        <w:t> </w:t>
      </w:r>
      <w:r>
        <w:rPr>
          <w:w w:val="110"/>
        </w:rPr>
        <w:t>on</w:t>
      </w:r>
      <w:r>
        <w:rPr>
          <w:spacing w:val="34"/>
          <w:w w:val="110"/>
        </w:rPr>
        <w:t> </w:t>
      </w:r>
      <w:r>
        <w:rPr>
          <w:w w:val="110"/>
        </w:rPr>
        <w:t>Lao</w:t>
      </w:r>
      <w:r>
        <w:rPr>
          <w:spacing w:val="35"/>
          <w:w w:val="110"/>
        </w:rPr>
        <w:t> </w:t>
      </w:r>
      <w:r>
        <w:rPr>
          <w:w w:val="110"/>
        </w:rPr>
        <w:t>PDR,</w:t>
      </w:r>
      <w:r>
        <w:rPr>
          <w:spacing w:val="35"/>
          <w:w w:val="110"/>
        </w:rPr>
        <w:t> </w:t>
      </w:r>
      <w:r>
        <w:rPr>
          <w:w w:val="110"/>
        </w:rPr>
        <w:t>the</w:t>
      </w:r>
      <w:r>
        <w:rPr>
          <w:spacing w:val="34"/>
          <w:w w:val="110"/>
        </w:rPr>
        <w:t> </w:t>
      </w:r>
      <w:r>
        <w:rPr>
          <w:w w:val="110"/>
        </w:rPr>
        <w:t>PGR</w:t>
      </w:r>
      <w:r>
        <w:rPr>
          <w:spacing w:val="35"/>
          <w:w w:val="110"/>
        </w:rPr>
        <w:t> </w:t>
      </w:r>
      <w:r>
        <w:rPr>
          <w:w w:val="110"/>
        </w:rPr>
        <w:t>methodology is</w:t>
      </w:r>
      <w:r>
        <w:rPr>
          <w:spacing w:val="-2"/>
          <w:w w:val="110"/>
        </w:rPr>
        <w:t> </w:t>
      </w:r>
      <w:r>
        <w:rPr>
          <w:w w:val="110"/>
        </w:rPr>
        <w:t>not</w:t>
      </w:r>
      <w:r>
        <w:rPr>
          <w:spacing w:val="-2"/>
          <w:w w:val="110"/>
        </w:rPr>
        <w:t> </w:t>
      </w:r>
      <w:r>
        <w:rPr>
          <w:w w:val="110"/>
        </w:rPr>
        <w:t>country-specific.</w:t>
      </w:r>
      <w:r>
        <w:rPr>
          <w:spacing w:val="30"/>
          <w:w w:val="110"/>
        </w:rPr>
        <w:t> </w:t>
      </w:r>
      <w:r>
        <w:rPr>
          <w:w w:val="110"/>
        </w:rPr>
        <w:t>The</w:t>
      </w:r>
      <w:r>
        <w:rPr>
          <w:spacing w:val="-2"/>
          <w:w w:val="110"/>
        </w:rPr>
        <w:t> </w:t>
      </w:r>
      <w:r>
        <w:rPr>
          <w:w w:val="110"/>
        </w:rPr>
        <w:t>framework</w:t>
      </w:r>
      <w:r>
        <w:rPr>
          <w:spacing w:val="-2"/>
          <w:w w:val="110"/>
        </w:rPr>
        <w:t> </w:t>
      </w:r>
      <w:r>
        <w:rPr>
          <w:w w:val="110"/>
        </w:rPr>
        <w:t>can</w:t>
      </w:r>
      <w:r>
        <w:rPr>
          <w:spacing w:val="-2"/>
          <w:w w:val="110"/>
        </w:rPr>
        <w:t> </w:t>
      </w:r>
      <w:r>
        <w:rPr>
          <w:w w:val="110"/>
        </w:rPr>
        <w:t>be</w:t>
      </w:r>
      <w:r>
        <w:rPr>
          <w:spacing w:val="-2"/>
          <w:w w:val="110"/>
        </w:rPr>
        <w:t> </w:t>
      </w:r>
      <w:r>
        <w:rPr>
          <w:w w:val="110"/>
        </w:rPr>
        <w:t>applied</w:t>
      </w:r>
      <w:r>
        <w:rPr>
          <w:spacing w:val="-2"/>
          <w:w w:val="110"/>
        </w:rPr>
        <w:t> </w:t>
      </w:r>
      <w:r>
        <w:rPr>
          <w:w w:val="110"/>
        </w:rPr>
        <w:t>to</w:t>
      </w:r>
      <w:r>
        <w:rPr>
          <w:spacing w:val="-2"/>
          <w:w w:val="110"/>
        </w:rPr>
        <w:t> </w:t>
      </w:r>
      <w:r>
        <w:rPr>
          <w:w w:val="110"/>
        </w:rPr>
        <w:t>any</w:t>
      </w:r>
      <w:r>
        <w:rPr>
          <w:spacing w:val="-2"/>
          <w:w w:val="110"/>
        </w:rPr>
        <w:t> </w:t>
      </w:r>
      <w:r>
        <w:rPr>
          <w:w w:val="110"/>
        </w:rPr>
        <w:t>country</w:t>
      </w:r>
      <w:r>
        <w:rPr>
          <w:spacing w:val="-2"/>
          <w:w w:val="110"/>
        </w:rPr>
        <w:t> </w:t>
      </w:r>
      <w:r>
        <w:rPr>
          <w:w w:val="110"/>
        </w:rPr>
        <w:t>with</w:t>
      </w:r>
      <w:r>
        <w:rPr>
          <w:spacing w:val="-2"/>
          <w:w w:val="110"/>
        </w:rPr>
        <w:t> </w:t>
      </w:r>
      <w:r>
        <w:rPr>
          <w:w w:val="110"/>
        </w:rPr>
        <w:t>historical</w:t>
      </w:r>
      <w:r>
        <w:rPr>
          <w:spacing w:val="-2"/>
          <w:w w:val="110"/>
        </w:rPr>
        <w:t> </w:t>
      </w:r>
      <w:r>
        <w:rPr>
          <w:w w:val="110"/>
        </w:rPr>
        <w:t>disaster records,</w:t>
      </w:r>
      <w:r>
        <w:rPr>
          <w:w w:val="110"/>
        </w:rPr>
        <w:t> and</w:t>
      </w:r>
      <w:r>
        <w:rPr>
          <w:w w:val="110"/>
        </w:rPr>
        <w:t> the</w:t>
      </w:r>
      <w:r>
        <w:rPr>
          <w:w w:val="110"/>
        </w:rPr>
        <w:t> hierarchical</w:t>
      </w:r>
      <w:r>
        <w:rPr>
          <w:w w:val="110"/>
        </w:rPr>
        <w:t> Bayesian</w:t>
      </w:r>
      <w:r>
        <w:rPr>
          <w:w w:val="110"/>
        </w:rPr>
        <w:t> structure</w:t>
      </w:r>
      <w:r>
        <w:rPr>
          <w:w w:val="110"/>
        </w:rPr>
        <w:t> is</w:t>
      </w:r>
      <w:r>
        <w:rPr>
          <w:w w:val="110"/>
        </w:rPr>
        <w:t> particularly</w:t>
      </w:r>
      <w:r>
        <w:rPr>
          <w:w w:val="110"/>
        </w:rPr>
        <w:t> well-suited</w:t>
      </w:r>
      <w:r>
        <w:rPr>
          <w:w w:val="110"/>
        </w:rPr>
        <w:t> to</w:t>
      </w:r>
      <w:r>
        <w:rPr>
          <w:w w:val="110"/>
        </w:rPr>
        <w:t> data-scarce</w:t>
      </w:r>
      <w:r>
        <w:rPr>
          <w:w w:val="110"/>
        </w:rPr>
        <w:t> de- </w:t>
      </w:r>
      <w:r>
        <w:rPr/>
        <w:t>veloping countries, where it borrows strength across countries to improve local estimates.</w:t>
      </w:r>
      <w:r>
        <w:rPr>
          <w:spacing w:val="40"/>
        </w:rPr>
        <w:t> </w:t>
      </w:r>
      <w:r>
        <w:rPr/>
        <w:t>The </w:t>
      </w:r>
      <w:r>
        <w:rPr>
          <w:w w:val="110"/>
        </w:rPr>
        <w:t>methodology</w:t>
      </w:r>
      <w:r>
        <w:rPr>
          <w:spacing w:val="-7"/>
          <w:w w:val="110"/>
        </w:rPr>
        <w:t> </w:t>
      </w:r>
      <w:r>
        <w:rPr>
          <w:w w:val="110"/>
        </w:rPr>
        <w:t>can</w:t>
      </w:r>
      <w:r>
        <w:rPr>
          <w:spacing w:val="-7"/>
          <w:w w:val="110"/>
        </w:rPr>
        <w:t> </w:t>
      </w:r>
      <w:r>
        <w:rPr>
          <w:w w:val="110"/>
        </w:rPr>
        <w:t>also</w:t>
      </w:r>
      <w:r>
        <w:rPr>
          <w:spacing w:val="-7"/>
          <w:w w:val="110"/>
        </w:rPr>
        <w:t> </w:t>
      </w:r>
      <w:r>
        <w:rPr>
          <w:w w:val="110"/>
        </w:rPr>
        <w:t>be</w:t>
      </w:r>
      <w:r>
        <w:rPr>
          <w:spacing w:val="-7"/>
          <w:w w:val="110"/>
        </w:rPr>
        <w:t> </w:t>
      </w:r>
      <w:r>
        <w:rPr>
          <w:w w:val="110"/>
        </w:rPr>
        <w:t>extended</w:t>
      </w:r>
      <w:r>
        <w:rPr>
          <w:spacing w:val="-7"/>
          <w:w w:val="110"/>
        </w:rPr>
        <w:t> </w:t>
      </w:r>
      <w:r>
        <w:rPr>
          <w:w w:val="110"/>
        </w:rPr>
        <w:t>to</w:t>
      </w:r>
      <w:r>
        <w:rPr>
          <w:spacing w:val="-7"/>
          <w:w w:val="110"/>
        </w:rPr>
        <w:t> </w:t>
      </w:r>
      <w:r>
        <w:rPr>
          <w:w w:val="110"/>
        </w:rPr>
        <w:t>other</w:t>
      </w:r>
      <w:r>
        <w:rPr>
          <w:spacing w:val="-7"/>
          <w:w w:val="110"/>
        </w:rPr>
        <w:t> </w:t>
      </w:r>
      <w:r>
        <w:rPr>
          <w:w w:val="110"/>
        </w:rPr>
        <w:t>hazard</w:t>
      </w:r>
      <w:r>
        <w:rPr>
          <w:spacing w:val="-7"/>
          <w:w w:val="110"/>
        </w:rPr>
        <w:t> </w:t>
      </w:r>
      <w:r>
        <w:rPr>
          <w:w w:val="110"/>
        </w:rPr>
        <w:t>types—including</w:t>
      </w:r>
      <w:r>
        <w:rPr>
          <w:spacing w:val="-7"/>
          <w:w w:val="110"/>
        </w:rPr>
        <w:t> </w:t>
      </w:r>
      <w:r>
        <w:rPr>
          <w:w w:val="110"/>
        </w:rPr>
        <w:t>droughts,</w:t>
      </w:r>
      <w:r>
        <w:rPr>
          <w:spacing w:val="-4"/>
          <w:w w:val="110"/>
        </w:rPr>
        <w:t> </w:t>
      </w:r>
      <w:r>
        <w:rPr>
          <w:w w:val="110"/>
        </w:rPr>
        <w:t>wildfires,</w:t>
      </w:r>
      <w:r>
        <w:rPr>
          <w:spacing w:val="-4"/>
          <w:w w:val="110"/>
        </w:rPr>
        <w:t> </w:t>
      </w:r>
      <w:r>
        <w:rPr>
          <w:w w:val="110"/>
        </w:rPr>
        <w:t>and </w:t>
      </w:r>
      <w:r>
        <w:rPr>
          <w:spacing w:val="-2"/>
          <w:w w:val="110"/>
        </w:rPr>
        <w:t>extreme</w:t>
      </w:r>
      <w:r>
        <w:rPr>
          <w:spacing w:val="-2"/>
          <w:w w:val="110"/>
        </w:rPr>
        <w:t> temperature</w:t>
      </w:r>
      <w:r>
        <w:rPr>
          <w:spacing w:val="-2"/>
          <w:w w:val="110"/>
        </w:rPr>
        <w:t> events—by</w:t>
      </w:r>
      <w:r>
        <w:rPr>
          <w:spacing w:val="-2"/>
          <w:w w:val="110"/>
        </w:rPr>
        <w:t> adjusting</w:t>
      </w:r>
      <w:r>
        <w:rPr>
          <w:spacing w:val="-2"/>
          <w:w w:val="110"/>
        </w:rPr>
        <w:t> the</w:t>
      </w:r>
      <w:r>
        <w:rPr>
          <w:spacing w:val="-2"/>
          <w:w w:val="110"/>
        </w:rPr>
        <w:t> disaster</w:t>
      </w:r>
      <w:r>
        <w:rPr>
          <w:spacing w:val="-2"/>
          <w:w w:val="110"/>
        </w:rPr>
        <w:t> classification</w:t>
      </w:r>
      <w:r>
        <w:rPr>
          <w:spacing w:val="-2"/>
          <w:w w:val="110"/>
        </w:rPr>
        <w:t> and</w:t>
      </w:r>
      <w:r>
        <w:rPr>
          <w:spacing w:val="-2"/>
          <w:w w:val="110"/>
        </w:rPr>
        <w:t> relevant</w:t>
      </w:r>
      <w:r>
        <w:rPr>
          <w:spacing w:val="-2"/>
          <w:w w:val="110"/>
        </w:rPr>
        <w:t> covariates. </w:t>
      </w:r>
      <w:r>
        <w:rPr>
          <w:w w:val="110"/>
        </w:rPr>
        <w:t>Furthermore,</w:t>
      </w:r>
      <w:r>
        <w:rPr>
          <w:spacing w:val="-8"/>
          <w:w w:val="110"/>
        </w:rPr>
        <w:t> </w:t>
      </w:r>
      <w:r>
        <w:rPr>
          <w:w w:val="110"/>
        </w:rPr>
        <w:t>the</w:t>
      </w:r>
      <w:r>
        <w:rPr>
          <w:spacing w:val="-11"/>
          <w:w w:val="110"/>
        </w:rPr>
        <w:t> </w:t>
      </w:r>
      <w:r>
        <w:rPr>
          <w:w w:val="110"/>
        </w:rPr>
        <w:t>probabilistic</w:t>
      </w:r>
      <w:r>
        <w:rPr>
          <w:spacing w:val="-11"/>
          <w:w w:val="110"/>
        </w:rPr>
        <w:t> </w:t>
      </w:r>
      <w:r>
        <w:rPr>
          <w:w w:val="110"/>
        </w:rPr>
        <w:t>outputs—damage</w:t>
      </w:r>
      <w:r>
        <w:rPr>
          <w:spacing w:val="-11"/>
          <w:w w:val="110"/>
        </w:rPr>
        <w:t> </w:t>
      </w:r>
      <w:r>
        <w:rPr>
          <w:w w:val="110"/>
        </w:rPr>
        <w:t>curves</w:t>
      </w:r>
      <w:r>
        <w:rPr>
          <w:spacing w:val="-11"/>
          <w:w w:val="110"/>
        </w:rPr>
        <w:t> </w:t>
      </w:r>
      <w:r>
        <w:rPr>
          <w:w w:val="110"/>
        </w:rPr>
        <w:t>expressed</w:t>
      </w:r>
      <w:r>
        <w:rPr>
          <w:spacing w:val="-11"/>
          <w:w w:val="110"/>
        </w:rPr>
        <w:t> </w:t>
      </w:r>
      <w:r>
        <w:rPr>
          <w:w w:val="110"/>
        </w:rPr>
        <w:t>in</w:t>
      </w:r>
      <w:r>
        <w:rPr>
          <w:spacing w:val="-11"/>
          <w:w w:val="110"/>
        </w:rPr>
        <w:t> </w:t>
      </w:r>
      <w:r>
        <w:rPr>
          <w:w w:val="110"/>
        </w:rPr>
        <w:t>monetary</w:t>
      </w:r>
      <w:r>
        <w:rPr>
          <w:spacing w:val="-11"/>
          <w:w w:val="110"/>
        </w:rPr>
        <w:t> </w:t>
      </w:r>
      <w:r>
        <w:rPr>
          <w:w w:val="110"/>
        </w:rPr>
        <w:t>terms</w:t>
      </w:r>
      <w:r>
        <w:rPr>
          <w:spacing w:val="-11"/>
          <w:w w:val="110"/>
        </w:rPr>
        <w:t> </w:t>
      </w:r>
      <w:r>
        <w:rPr>
          <w:w w:val="110"/>
        </w:rPr>
        <w:t>at</w:t>
      </w:r>
      <w:r>
        <w:rPr>
          <w:spacing w:val="-11"/>
          <w:w w:val="110"/>
        </w:rPr>
        <w:t> </w:t>
      </w:r>
      <w:r>
        <w:rPr>
          <w:w w:val="110"/>
        </w:rPr>
        <w:t>spe- cific</w:t>
      </w:r>
      <w:r>
        <w:rPr>
          <w:spacing w:val="-10"/>
          <w:w w:val="110"/>
        </w:rPr>
        <w:t> </w:t>
      </w:r>
      <w:r>
        <w:rPr>
          <w:w w:val="110"/>
        </w:rPr>
        <w:t>return</w:t>
      </w:r>
      <w:r>
        <w:rPr>
          <w:spacing w:val="-10"/>
          <w:w w:val="110"/>
        </w:rPr>
        <w:t> </w:t>
      </w:r>
      <w:r>
        <w:rPr>
          <w:w w:val="110"/>
        </w:rPr>
        <w:t>periods—are</w:t>
      </w:r>
      <w:r>
        <w:rPr>
          <w:spacing w:val="-10"/>
          <w:w w:val="110"/>
        </w:rPr>
        <w:t> </w:t>
      </w:r>
      <w:r>
        <w:rPr>
          <w:w w:val="110"/>
        </w:rPr>
        <w:t>directly</w:t>
      </w:r>
      <w:r>
        <w:rPr>
          <w:spacing w:val="-10"/>
          <w:w w:val="110"/>
        </w:rPr>
        <w:t> </w:t>
      </w:r>
      <w:r>
        <w:rPr>
          <w:w w:val="110"/>
        </w:rPr>
        <w:t>compatible</w:t>
      </w:r>
      <w:r>
        <w:rPr>
          <w:spacing w:val="-10"/>
          <w:w w:val="110"/>
        </w:rPr>
        <w:t> </w:t>
      </w:r>
      <w:r>
        <w:rPr>
          <w:w w:val="110"/>
        </w:rPr>
        <w:t>with</w:t>
      </w:r>
      <w:r>
        <w:rPr>
          <w:spacing w:val="-10"/>
          <w:w w:val="110"/>
        </w:rPr>
        <w:t> </w:t>
      </w:r>
      <w:r>
        <w:rPr>
          <w:w w:val="110"/>
        </w:rPr>
        <w:t>standard</w:t>
      </w:r>
      <w:r>
        <w:rPr>
          <w:spacing w:val="-10"/>
          <w:w w:val="110"/>
        </w:rPr>
        <w:t> </w:t>
      </w:r>
      <w:r>
        <w:rPr>
          <w:w w:val="110"/>
        </w:rPr>
        <w:t>cost-benefit</w:t>
      </w:r>
      <w:r>
        <w:rPr>
          <w:spacing w:val="-10"/>
          <w:w w:val="110"/>
        </w:rPr>
        <w:t> </w:t>
      </w:r>
      <w:r>
        <w:rPr>
          <w:w w:val="110"/>
        </w:rPr>
        <w:t>analysis</w:t>
      </w:r>
      <w:r>
        <w:rPr>
          <w:spacing w:val="-10"/>
          <w:w w:val="110"/>
        </w:rPr>
        <w:t> </w:t>
      </w:r>
      <w:r>
        <w:rPr>
          <w:w w:val="110"/>
        </w:rPr>
        <w:t>frameworks, </w:t>
      </w:r>
      <w:r>
        <w:rPr/>
        <w:t>enabling development finance institutions to compare expected avoided damages against inter- </w:t>
      </w:r>
      <w:r>
        <w:rPr>
          <w:w w:val="110"/>
        </w:rPr>
        <w:t>vention costs.</w:t>
      </w:r>
    </w:p>
    <w:p>
      <w:pPr>
        <w:pStyle w:val="BodyText"/>
        <w:spacing w:line="292" w:lineRule="auto" w:before="146"/>
        <w:ind w:left="709" w:right="564"/>
        <w:jc w:val="both"/>
      </w:pPr>
      <w:r>
        <w:rPr>
          <w:b/>
          <w:w w:val="105"/>
        </w:rPr>
        <w:t>Limitations</w:t>
      </w:r>
      <w:r>
        <w:rPr>
          <w:b/>
          <w:spacing w:val="40"/>
          <w:w w:val="105"/>
        </w:rPr>
        <w:t> </w:t>
      </w:r>
      <w:r>
        <w:rPr>
          <w:b/>
          <w:w w:val="105"/>
        </w:rPr>
        <w:t>and</w:t>
      </w:r>
      <w:r>
        <w:rPr>
          <w:b/>
          <w:spacing w:val="40"/>
          <w:w w:val="105"/>
        </w:rPr>
        <w:t> </w:t>
      </w:r>
      <w:r>
        <w:rPr>
          <w:b/>
          <w:w w:val="105"/>
        </w:rPr>
        <w:t>future</w:t>
      </w:r>
      <w:r>
        <w:rPr>
          <w:b/>
          <w:spacing w:val="40"/>
          <w:w w:val="105"/>
        </w:rPr>
        <w:t> </w:t>
      </w:r>
      <w:r>
        <w:rPr>
          <w:b/>
          <w:w w:val="105"/>
        </w:rPr>
        <w:t>work.</w:t>
      </w:r>
      <w:r>
        <w:rPr>
          <w:b/>
          <w:spacing w:val="40"/>
          <w:w w:val="105"/>
        </w:rPr>
        <w:t> </w:t>
      </w:r>
      <w:r>
        <w:rPr>
          <w:w w:val="105"/>
        </w:rPr>
        <w:t>Several</w:t>
      </w:r>
      <w:r>
        <w:rPr>
          <w:w w:val="105"/>
        </w:rPr>
        <w:t> limitations</w:t>
      </w:r>
      <w:r>
        <w:rPr>
          <w:w w:val="105"/>
        </w:rPr>
        <w:t> should</w:t>
      </w:r>
      <w:r>
        <w:rPr>
          <w:w w:val="105"/>
        </w:rPr>
        <w:t> be</w:t>
      </w:r>
      <w:r>
        <w:rPr>
          <w:w w:val="105"/>
        </w:rPr>
        <w:t> noted.</w:t>
      </w:r>
      <w:r>
        <w:rPr>
          <w:spacing w:val="40"/>
          <w:w w:val="105"/>
        </w:rPr>
        <w:t> </w:t>
      </w:r>
      <w:r>
        <w:rPr>
          <w:w w:val="105"/>
        </w:rPr>
        <w:t>The</w:t>
      </w:r>
      <w:r>
        <w:rPr>
          <w:w w:val="105"/>
        </w:rPr>
        <w:t> model</w:t>
      </w:r>
      <w:r>
        <w:rPr>
          <w:w w:val="105"/>
        </w:rPr>
        <w:t> relies</w:t>
      </w:r>
      <w:r>
        <w:rPr>
          <w:w w:val="105"/>
        </w:rPr>
        <w:t> on historical</w:t>
      </w:r>
      <w:r>
        <w:rPr>
          <w:w w:val="105"/>
        </w:rPr>
        <w:t> disaster</w:t>
      </w:r>
      <w:r>
        <w:rPr>
          <w:w w:val="105"/>
        </w:rPr>
        <w:t> records</w:t>
      </w:r>
      <w:r>
        <w:rPr>
          <w:w w:val="105"/>
        </w:rPr>
        <w:t> from</w:t>
      </w:r>
      <w:r>
        <w:rPr>
          <w:w w:val="105"/>
        </w:rPr>
        <w:t> EM-DAT</w:t>
      </w:r>
      <w:r>
        <w:rPr>
          <w:w w:val="105"/>
        </w:rPr>
        <w:t> [</w:t>
      </w:r>
      <w:hyperlink w:history="true" w:anchor="_bookmark34">
        <w:r>
          <w:rPr>
            <w:color w:val="002E6C"/>
            <w:w w:val="105"/>
          </w:rPr>
          <w:t>14</w:t>
        </w:r>
      </w:hyperlink>
      <w:r>
        <w:rPr>
          <w:w w:val="105"/>
        </w:rPr>
        <w:t>],</w:t>
      </w:r>
      <w:r>
        <w:rPr>
          <w:w w:val="105"/>
        </w:rPr>
        <w:t> which</w:t>
      </w:r>
      <w:r>
        <w:rPr>
          <w:w w:val="105"/>
        </w:rPr>
        <w:t> may</w:t>
      </w:r>
      <w:r>
        <w:rPr>
          <w:w w:val="105"/>
        </w:rPr>
        <w:t> undercount</w:t>
      </w:r>
      <w:r>
        <w:rPr>
          <w:w w:val="105"/>
        </w:rPr>
        <w:t> events</w:t>
      </w:r>
      <w:r>
        <w:rPr>
          <w:w w:val="105"/>
        </w:rPr>
        <w:t> in</w:t>
      </w:r>
      <w:r>
        <w:rPr>
          <w:w w:val="105"/>
        </w:rPr>
        <w:t> earlier</w:t>
      </w:r>
      <w:r>
        <w:rPr>
          <w:w w:val="105"/>
        </w:rPr>
        <w:t> decades and</w:t>
      </w:r>
      <w:r>
        <w:rPr>
          <w:w w:val="105"/>
        </w:rPr>
        <w:t> in</w:t>
      </w:r>
      <w:r>
        <w:rPr>
          <w:w w:val="105"/>
        </w:rPr>
        <w:t> remote</w:t>
      </w:r>
      <w:r>
        <w:rPr>
          <w:w w:val="105"/>
        </w:rPr>
        <w:t> areas,</w:t>
      </w:r>
      <w:r>
        <w:rPr>
          <w:w w:val="105"/>
        </w:rPr>
        <w:t> potentially</w:t>
      </w:r>
      <w:r>
        <w:rPr>
          <w:w w:val="105"/>
        </w:rPr>
        <w:t> leading</w:t>
      </w:r>
      <w:r>
        <w:rPr>
          <w:w w:val="105"/>
        </w:rPr>
        <w:t> to</w:t>
      </w:r>
      <w:r>
        <w:rPr>
          <w:w w:val="105"/>
        </w:rPr>
        <w:t> underestimation</w:t>
      </w:r>
      <w:r>
        <w:rPr>
          <w:w w:val="105"/>
        </w:rPr>
        <w:t> of</w:t>
      </w:r>
      <w:r>
        <w:rPr>
          <w:w w:val="105"/>
        </w:rPr>
        <w:t> baseline</w:t>
      </w:r>
      <w:r>
        <w:rPr>
          <w:w w:val="105"/>
        </w:rPr>
        <w:t> risk.</w:t>
      </w:r>
      <w:r>
        <w:rPr>
          <w:spacing w:val="40"/>
          <w:w w:val="105"/>
        </w:rPr>
        <w:t> </w:t>
      </w:r>
      <w:r>
        <w:rPr>
          <w:w w:val="105"/>
        </w:rPr>
        <w:t>The</w:t>
      </w:r>
      <w:r>
        <w:rPr>
          <w:w w:val="105"/>
        </w:rPr>
        <w:t> flood</w:t>
      </w:r>
      <w:r>
        <w:rPr>
          <w:w w:val="105"/>
        </w:rPr>
        <w:t> wall simulation</w:t>
      </w:r>
      <w:r>
        <w:rPr>
          <w:w w:val="105"/>
        </w:rPr>
        <w:t> modifies</w:t>
      </w:r>
      <w:r>
        <w:rPr>
          <w:w w:val="105"/>
        </w:rPr>
        <w:t> the</w:t>
      </w:r>
      <w:r>
        <w:rPr>
          <w:w w:val="105"/>
        </w:rPr>
        <w:t> distance-to-river</w:t>
      </w:r>
      <w:r>
        <w:rPr>
          <w:w w:val="105"/>
        </w:rPr>
        <w:t> covariate</w:t>
      </w:r>
      <w:r>
        <w:rPr>
          <w:w w:val="105"/>
        </w:rPr>
        <w:t> rather</w:t>
      </w:r>
      <w:r>
        <w:rPr>
          <w:w w:val="105"/>
        </w:rPr>
        <w:t> than</w:t>
      </w:r>
      <w:r>
        <w:rPr>
          <w:w w:val="105"/>
        </w:rPr>
        <w:t> explicitly</w:t>
      </w:r>
      <w:r>
        <w:rPr>
          <w:w w:val="105"/>
        </w:rPr>
        <w:t> modeling</w:t>
      </w:r>
      <w:r>
        <w:rPr>
          <w:w w:val="105"/>
        </w:rPr>
        <w:t> engineering infrastructure; future work could integrate hydraulic models to more precisely estimate protec- tive</w:t>
      </w:r>
      <w:r>
        <w:rPr>
          <w:w w:val="105"/>
        </w:rPr>
        <w:t> capacity</w:t>
      </w:r>
      <w:r>
        <w:rPr>
          <w:w w:val="105"/>
        </w:rPr>
        <w:t> The</w:t>
      </w:r>
      <w:r>
        <w:rPr>
          <w:w w:val="105"/>
        </w:rPr>
        <w:t> time</w:t>
      </w:r>
      <w:r>
        <w:rPr>
          <w:w w:val="105"/>
        </w:rPr>
        <w:t> series</w:t>
      </w:r>
      <w:r>
        <w:rPr>
          <w:w w:val="105"/>
        </w:rPr>
        <w:t> projections</w:t>
      </w:r>
      <w:r>
        <w:rPr>
          <w:w w:val="105"/>
        </w:rPr>
        <w:t> assume</w:t>
      </w:r>
      <w:r>
        <w:rPr>
          <w:w w:val="105"/>
        </w:rPr>
        <w:t> continuation</w:t>
      </w:r>
      <w:r>
        <w:rPr>
          <w:w w:val="105"/>
        </w:rPr>
        <w:t> of</w:t>
      </w:r>
      <w:r>
        <w:rPr>
          <w:w w:val="105"/>
        </w:rPr>
        <w:t> historical</w:t>
      </w:r>
      <w:r>
        <w:rPr>
          <w:w w:val="105"/>
        </w:rPr>
        <w:t> trends</w:t>
      </w:r>
      <w:r>
        <w:rPr>
          <w:w w:val="105"/>
        </w:rPr>
        <w:t> and</w:t>
      </w:r>
      <w:r>
        <w:rPr>
          <w:w w:val="105"/>
        </w:rPr>
        <w:t> do</w:t>
      </w:r>
      <w:r>
        <w:rPr>
          <w:w w:val="105"/>
        </w:rPr>
        <w:t> not capture structural breaks such as rapid industrialization or major policy shifts.</w:t>
      </w:r>
      <w:r>
        <w:rPr>
          <w:spacing w:val="40"/>
          <w:w w:val="105"/>
        </w:rPr>
        <w:t> </w:t>
      </w:r>
      <w:r>
        <w:rPr>
          <w:w w:val="105"/>
        </w:rPr>
        <w:t>Key extensions that</w:t>
      </w:r>
      <w:r>
        <w:rPr>
          <w:spacing w:val="-8"/>
          <w:w w:val="105"/>
        </w:rPr>
        <w:t> </w:t>
      </w:r>
      <w:r>
        <w:rPr>
          <w:w w:val="105"/>
        </w:rPr>
        <w:t>would</w:t>
      </w:r>
      <w:r>
        <w:rPr>
          <w:spacing w:val="-8"/>
          <w:w w:val="105"/>
        </w:rPr>
        <w:t> </w:t>
      </w:r>
      <w:r>
        <w:rPr>
          <w:w w:val="105"/>
        </w:rPr>
        <w:t>strengthen</w:t>
      </w:r>
      <w:r>
        <w:rPr>
          <w:spacing w:val="-8"/>
          <w:w w:val="105"/>
        </w:rPr>
        <w:t> </w:t>
      </w:r>
      <w:r>
        <w:rPr>
          <w:w w:val="105"/>
        </w:rPr>
        <w:t>the</w:t>
      </w:r>
      <w:r>
        <w:rPr>
          <w:spacing w:val="-8"/>
          <w:w w:val="105"/>
        </w:rPr>
        <w:t> </w:t>
      </w:r>
      <w:r>
        <w:rPr>
          <w:w w:val="105"/>
        </w:rPr>
        <w:t>framework</w:t>
      </w:r>
      <w:r>
        <w:rPr>
          <w:spacing w:val="-8"/>
          <w:w w:val="105"/>
        </w:rPr>
        <w:t> </w:t>
      </w:r>
      <w:r>
        <w:rPr>
          <w:w w:val="105"/>
        </w:rPr>
        <w:t>include:</w:t>
      </w:r>
      <w:r>
        <w:rPr>
          <w:spacing w:val="18"/>
          <w:w w:val="105"/>
        </w:rPr>
        <w:t> </w:t>
      </w:r>
      <w:r>
        <w:rPr>
          <w:w w:val="105"/>
        </w:rPr>
        <w:t>integrating</w:t>
      </w:r>
      <w:r>
        <w:rPr>
          <w:spacing w:val="-8"/>
          <w:w w:val="105"/>
        </w:rPr>
        <w:t> </w:t>
      </w:r>
      <w:r>
        <w:rPr>
          <w:w w:val="105"/>
        </w:rPr>
        <w:t>adaptation</w:t>
      </w:r>
      <w:r>
        <w:rPr>
          <w:spacing w:val="-8"/>
          <w:w w:val="105"/>
        </w:rPr>
        <w:t> </w:t>
      </w:r>
      <w:r>
        <w:rPr>
          <w:w w:val="105"/>
        </w:rPr>
        <w:t>cost</w:t>
      </w:r>
      <w:r>
        <w:rPr>
          <w:spacing w:val="-8"/>
          <w:w w:val="105"/>
        </w:rPr>
        <w:t> </w:t>
      </w:r>
      <w:r>
        <w:rPr>
          <w:w w:val="105"/>
        </w:rPr>
        <w:t>estimates</w:t>
      </w:r>
      <w:r>
        <w:rPr>
          <w:spacing w:val="-8"/>
          <w:w w:val="105"/>
        </w:rPr>
        <w:t> </w:t>
      </w:r>
      <w:r>
        <w:rPr>
          <w:w w:val="105"/>
        </w:rPr>
        <w:t>for</w:t>
      </w:r>
      <w:r>
        <w:rPr>
          <w:spacing w:val="-8"/>
          <w:w w:val="105"/>
        </w:rPr>
        <w:t> </w:t>
      </w:r>
      <w:r>
        <w:rPr>
          <w:w w:val="105"/>
        </w:rPr>
        <w:t>full</w:t>
      </w:r>
      <w:r>
        <w:rPr>
          <w:spacing w:val="-8"/>
          <w:w w:val="105"/>
        </w:rPr>
        <w:t> </w:t>
      </w:r>
      <w:r>
        <w:rPr>
          <w:w w:val="105"/>
        </w:rPr>
        <w:t>cost- benefit analysis, extending to additional Mekong region countries, and incorporating compound disaster</w:t>
      </w:r>
      <w:r>
        <w:rPr>
          <w:spacing w:val="-2"/>
          <w:w w:val="105"/>
        </w:rPr>
        <w:t> </w:t>
      </w:r>
      <w:r>
        <w:rPr>
          <w:w w:val="105"/>
        </w:rPr>
        <w:t>risks—where</w:t>
      </w:r>
      <w:r>
        <w:rPr>
          <w:spacing w:val="-2"/>
          <w:w w:val="105"/>
        </w:rPr>
        <w:t> </w:t>
      </w:r>
      <w:r>
        <w:rPr>
          <w:w w:val="105"/>
        </w:rPr>
        <w:t>one</w:t>
      </w:r>
      <w:r>
        <w:rPr>
          <w:spacing w:val="-2"/>
          <w:w w:val="105"/>
        </w:rPr>
        <w:t> </w:t>
      </w:r>
      <w:r>
        <w:rPr>
          <w:w w:val="105"/>
        </w:rPr>
        <w:t>event</w:t>
      </w:r>
      <w:r>
        <w:rPr>
          <w:spacing w:val="-2"/>
          <w:w w:val="105"/>
        </w:rPr>
        <w:t> </w:t>
      </w:r>
      <w:r>
        <w:rPr>
          <w:w w:val="105"/>
        </w:rPr>
        <w:t>triggers</w:t>
      </w:r>
      <w:r>
        <w:rPr>
          <w:spacing w:val="-2"/>
          <w:w w:val="105"/>
        </w:rPr>
        <w:t> </w:t>
      </w:r>
      <w:r>
        <w:rPr>
          <w:w w:val="105"/>
        </w:rPr>
        <w:t>or</w:t>
      </w:r>
      <w:r>
        <w:rPr>
          <w:spacing w:val="-2"/>
          <w:w w:val="105"/>
        </w:rPr>
        <w:t> </w:t>
      </w:r>
      <w:r>
        <w:rPr>
          <w:w w:val="105"/>
        </w:rPr>
        <w:t>amplifies</w:t>
      </w:r>
      <w:r>
        <w:rPr>
          <w:spacing w:val="-2"/>
          <w:w w:val="105"/>
        </w:rPr>
        <w:t> </w:t>
      </w:r>
      <w:r>
        <w:rPr>
          <w:w w:val="105"/>
        </w:rPr>
        <w:t>subsequent</w:t>
      </w:r>
      <w:r>
        <w:rPr>
          <w:spacing w:val="-2"/>
          <w:w w:val="105"/>
        </w:rPr>
        <w:t> </w:t>
      </w:r>
      <w:r>
        <w:rPr>
          <w:w w:val="105"/>
        </w:rPr>
        <w:t>events—which</w:t>
      </w:r>
      <w:r>
        <w:rPr>
          <w:spacing w:val="-2"/>
          <w:w w:val="105"/>
        </w:rPr>
        <w:t> </w:t>
      </w:r>
      <w:r>
        <w:rPr>
          <w:w w:val="105"/>
        </w:rPr>
        <w:t>are</w:t>
      </w:r>
      <w:r>
        <w:rPr>
          <w:spacing w:val="-2"/>
          <w:w w:val="105"/>
        </w:rPr>
        <w:t> </w:t>
      </w:r>
      <w:r>
        <w:rPr>
          <w:w w:val="105"/>
        </w:rPr>
        <w:t>expected</w:t>
      </w:r>
      <w:r>
        <w:rPr>
          <w:spacing w:val="-2"/>
          <w:w w:val="105"/>
        </w:rPr>
        <w:t> </w:t>
      </w:r>
      <w:r>
        <w:rPr>
          <w:w w:val="105"/>
        </w:rPr>
        <w:t>to become more prevalent under climate change [</w:t>
      </w:r>
      <w:hyperlink w:history="true" w:anchor="_bookmark23">
        <w:r>
          <w:rPr>
            <w:color w:val="002E6C"/>
            <w:w w:val="105"/>
          </w:rPr>
          <w:t>3</w:t>
        </w:r>
      </w:hyperlink>
      <w:r>
        <w:rPr>
          <w:w w:val="105"/>
        </w:rPr>
        <w:t>].</w:t>
      </w:r>
    </w:p>
    <w:p>
      <w:pPr>
        <w:pStyle w:val="BodyText"/>
        <w:spacing w:line="292" w:lineRule="auto" w:before="148"/>
        <w:ind w:left="709" w:right="563"/>
        <w:jc w:val="both"/>
      </w:pPr>
      <w:r>
        <w:rPr>
          <w:b/>
          <w:w w:val="115"/>
        </w:rPr>
        <w:t>A </w:t>
      </w:r>
      <w:r>
        <w:rPr>
          <w:b/>
          <w:w w:val="105"/>
        </w:rPr>
        <w:t>call to action.</w:t>
      </w:r>
      <w:r>
        <w:rPr>
          <w:b/>
          <w:spacing w:val="40"/>
          <w:w w:val="105"/>
        </w:rPr>
        <w:t> </w:t>
      </w:r>
      <w:r>
        <w:rPr>
          <w:w w:val="105"/>
        </w:rPr>
        <w:t>The results presented in this note underscore the urgency of proactive climate adaptation in Lao PDR. The non-linear acceleration of risk divergence between emission scenar- ios</w:t>
      </w:r>
      <w:r>
        <w:rPr>
          <w:spacing w:val="-13"/>
          <w:w w:val="105"/>
        </w:rPr>
        <w:t> </w:t>
      </w:r>
      <w:r>
        <w:rPr>
          <w:w w:val="105"/>
        </w:rPr>
        <w:t>means</w:t>
      </w:r>
      <w:r>
        <w:rPr>
          <w:spacing w:val="-13"/>
          <w:w w:val="105"/>
        </w:rPr>
        <w:t> </w:t>
      </w:r>
      <w:r>
        <w:rPr>
          <w:w w:val="105"/>
        </w:rPr>
        <w:t>that</w:t>
      </w:r>
      <w:r>
        <w:rPr>
          <w:spacing w:val="-13"/>
          <w:w w:val="105"/>
        </w:rPr>
        <w:t> </w:t>
      </w:r>
      <w:r>
        <w:rPr>
          <w:w w:val="105"/>
        </w:rPr>
        <w:t>the</w:t>
      </w:r>
      <w:r>
        <w:rPr>
          <w:spacing w:val="-13"/>
          <w:w w:val="105"/>
        </w:rPr>
        <w:t> </w:t>
      </w:r>
      <w:r>
        <w:rPr>
          <w:w w:val="105"/>
        </w:rPr>
        <w:t>window</w:t>
      </w:r>
      <w:r>
        <w:rPr>
          <w:spacing w:val="-13"/>
          <w:w w:val="105"/>
        </w:rPr>
        <w:t> </w:t>
      </w:r>
      <w:r>
        <w:rPr>
          <w:w w:val="105"/>
        </w:rPr>
        <w:t>for</w:t>
      </w:r>
      <w:r>
        <w:rPr>
          <w:spacing w:val="-13"/>
          <w:w w:val="105"/>
        </w:rPr>
        <w:t> </w:t>
      </w:r>
      <w:r>
        <w:rPr>
          <w:w w:val="105"/>
        </w:rPr>
        <w:t>effective</w:t>
      </w:r>
      <w:r>
        <w:rPr>
          <w:spacing w:val="-13"/>
          <w:w w:val="105"/>
        </w:rPr>
        <w:t> </w:t>
      </w:r>
      <w:r>
        <w:rPr>
          <w:w w:val="105"/>
        </w:rPr>
        <w:t>action</w:t>
      </w:r>
      <w:r>
        <w:rPr>
          <w:spacing w:val="-13"/>
          <w:w w:val="105"/>
        </w:rPr>
        <w:t> </w:t>
      </w:r>
      <w:r>
        <w:rPr>
          <w:w w:val="105"/>
        </w:rPr>
        <w:t>narrows</w:t>
      </w:r>
      <w:r>
        <w:rPr>
          <w:spacing w:val="-13"/>
          <w:w w:val="105"/>
        </w:rPr>
        <w:t> </w:t>
      </w:r>
      <w:r>
        <w:rPr>
          <w:w w:val="105"/>
        </w:rPr>
        <w:t>with</w:t>
      </w:r>
      <w:r>
        <w:rPr>
          <w:spacing w:val="-13"/>
          <w:w w:val="105"/>
        </w:rPr>
        <w:t> </w:t>
      </w:r>
      <w:r>
        <w:rPr>
          <w:w w:val="105"/>
        </w:rPr>
        <w:t>each</w:t>
      </w:r>
      <w:r>
        <w:rPr>
          <w:spacing w:val="-13"/>
          <w:w w:val="105"/>
        </w:rPr>
        <w:t> </w:t>
      </w:r>
      <w:r>
        <w:rPr>
          <w:w w:val="105"/>
        </w:rPr>
        <w:t>year</w:t>
      </w:r>
      <w:r>
        <w:rPr>
          <w:spacing w:val="-13"/>
          <w:w w:val="105"/>
        </w:rPr>
        <w:t> </w:t>
      </w:r>
      <w:r>
        <w:rPr>
          <w:w w:val="105"/>
        </w:rPr>
        <w:t>of</w:t>
      </w:r>
      <w:r>
        <w:rPr>
          <w:spacing w:val="-13"/>
          <w:w w:val="105"/>
        </w:rPr>
        <w:t> </w:t>
      </w:r>
      <w:r>
        <w:rPr>
          <w:w w:val="105"/>
        </w:rPr>
        <w:t>delay:</w:t>
      </w:r>
      <w:r>
        <w:rPr>
          <w:spacing w:val="10"/>
          <w:w w:val="105"/>
        </w:rPr>
        <w:t> </w:t>
      </w:r>
      <w:r>
        <w:rPr>
          <w:w w:val="105"/>
        </w:rPr>
        <w:t>early</w:t>
      </w:r>
      <w:r>
        <w:rPr>
          <w:spacing w:val="-13"/>
          <w:w w:val="105"/>
        </w:rPr>
        <w:t> </w:t>
      </w:r>
      <w:r>
        <w:rPr>
          <w:w w:val="105"/>
        </w:rPr>
        <w:t>investments in both local infrastructure and international emission reductions yield disproportionately large benefits</w:t>
      </w:r>
      <w:r>
        <w:rPr>
          <w:w w:val="105"/>
        </w:rPr>
        <w:t> compared</w:t>
      </w:r>
      <w:r>
        <w:rPr>
          <w:w w:val="105"/>
        </w:rPr>
        <w:t> to</w:t>
      </w:r>
      <w:r>
        <w:rPr>
          <w:w w:val="105"/>
        </w:rPr>
        <w:t> equivalent</w:t>
      </w:r>
      <w:r>
        <w:rPr>
          <w:w w:val="105"/>
        </w:rPr>
        <w:t> investments</w:t>
      </w:r>
      <w:r>
        <w:rPr>
          <w:w w:val="105"/>
        </w:rPr>
        <w:t> made</w:t>
      </w:r>
      <w:r>
        <w:rPr>
          <w:w w:val="105"/>
        </w:rPr>
        <w:t> later.</w:t>
      </w:r>
      <w:r>
        <w:rPr>
          <w:spacing w:val="40"/>
          <w:w w:val="105"/>
        </w:rPr>
        <w:t> </w:t>
      </w:r>
      <w:r>
        <w:rPr>
          <w:w w:val="105"/>
        </w:rPr>
        <w:t>The</w:t>
      </w:r>
      <w:r>
        <w:rPr>
          <w:w w:val="105"/>
        </w:rPr>
        <w:t> PGR</w:t>
      </w:r>
      <w:r>
        <w:rPr>
          <w:w w:val="105"/>
        </w:rPr>
        <w:t> model</w:t>
      </w:r>
      <w:r>
        <w:rPr>
          <w:w w:val="105"/>
        </w:rPr>
        <w:t> provides</w:t>
      </w:r>
      <w:r>
        <w:rPr>
          <w:w w:val="105"/>
        </w:rPr>
        <w:t> the</w:t>
      </w:r>
      <w:r>
        <w:rPr>
          <w:w w:val="105"/>
        </w:rPr>
        <w:t> quanti- tative</w:t>
      </w:r>
      <w:r>
        <w:rPr>
          <w:w w:val="105"/>
        </w:rPr>
        <w:t> evidence</w:t>
      </w:r>
      <w:r>
        <w:rPr>
          <w:w w:val="105"/>
        </w:rPr>
        <w:t> base</w:t>
      </w:r>
      <w:r>
        <w:rPr>
          <w:w w:val="105"/>
        </w:rPr>
        <w:t> needed</w:t>
      </w:r>
      <w:r>
        <w:rPr>
          <w:w w:val="105"/>
        </w:rPr>
        <w:t> to</w:t>
      </w:r>
      <w:r>
        <w:rPr>
          <w:w w:val="105"/>
        </w:rPr>
        <w:t> design,</w:t>
      </w:r>
      <w:r>
        <w:rPr>
          <w:w w:val="105"/>
        </w:rPr>
        <w:t> prioritize,</w:t>
      </w:r>
      <w:r>
        <w:rPr>
          <w:w w:val="105"/>
        </w:rPr>
        <w:t> and</w:t>
      </w:r>
      <w:r>
        <w:rPr>
          <w:w w:val="105"/>
        </w:rPr>
        <w:t> evaluate</w:t>
      </w:r>
      <w:r>
        <w:rPr>
          <w:w w:val="105"/>
        </w:rPr>
        <w:t> such</w:t>
      </w:r>
      <w:r>
        <w:rPr>
          <w:w w:val="105"/>
        </w:rPr>
        <w:t> investments—contributing to</w:t>
      </w:r>
      <w:r>
        <w:rPr>
          <w:w w:val="105"/>
        </w:rPr>
        <w:t> a</w:t>
      </w:r>
      <w:r>
        <w:rPr>
          <w:w w:val="105"/>
        </w:rPr>
        <w:t> shift</w:t>
      </w:r>
      <w:r>
        <w:rPr>
          <w:w w:val="105"/>
        </w:rPr>
        <w:t> from</w:t>
      </w:r>
      <w:r>
        <w:rPr>
          <w:w w:val="105"/>
        </w:rPr>
        <w:t> reactive</w:t>
      </w:r>
      <w:r>
        <w:rPr>
          <w:w w:val="105"/>
        </w:rPr>
        <w:t> disaster</w:t>
      </w:r>
      <w:r>
        <w:rPr>
          <w:w w:val="105"/>
        </w:rPr>
        <w:t> response</w:t>
      </w:r>
      <w:r>
        <w:rPr>
          <w:w w:val="105"/>
        </w:rPr>
        <w:t> toward</w:t>
      </w:r>
      <w:r>
        <w:rPr>
          <w:w w:val="105"/>
        </w:rPr>
        <w:t> proactive,</w:t>
      </w:r>
      <w:r>
        <w:rPr>
          <w:w w:val="105"/>
        </w:rPr>
        <w:t> evidence-based</w:t>
      </w:r>
      <w:r>
        <w:rPr>
          <w:w w:val="105"/>
        </w:rPr>
        <w:t> climate</w:t>
      </w:r>
      <w:r>
        <w:rPr>
          <w:w w:val="105"/>
        </w:rPr>
        <w:t> adaptation planning for developing countries.</w:t>
      </w:r>
    </w:p>
    <w:p>
      <w:pPr>
        <w:pStyle w:val="BodyText"/>
        <w:spacing w:after="0" w:line="292" w:lineRule="auto"/>
        <w:jc w:val="both"/>
        <w:sectPr>
          <w:pgSz w:w="11910" w:h="16840"/>
          <w:pgMar w:header="0" w:footer="783" w:top="1380" w:bottom="980" w:left="708" w:right="850"/>
        </w:sectPr>
      </w:pPr>
    </w:p>
    <w:p>
      <w:pPr>
        <w:pStyle w:val="Heading1"/>
        <w:spacing w:before="37"/>
        <w:ind w:left="709" w:firstLine="0"/>
      </w:pPr>
      <w:r>
        <w:rPr>
          <w:color w:val="002E6C"/>
          <w:spacing w:val="-2"/>
          <w:w w:val="115"/>
        </w:rPr>
        <w:t>References</w:t>
      </w:r>
    </w:p>
    <w:p>
      <w:pPr>
        <w:pStyle w:val="ListParagraph"/>
        <w:numPr>
          <w:ilvl w:val="0"/>
          <w:numId w:val="3"/>
        </w:numPr>
        <w:tabs>
          <w:tab w:pos="1155" w:val="left" w:leader="none"/>
          <w:tab w:pos="1157" w:val="left" w:leader="none"/>
        </w:tabs>
        <w:spacing w:line="292" w:lineRule="auto" w:before="260" w:after="0"/>
        <w:ind w:left="1157" w:right="563" w:hanging="340"/>
        <w:jc w:val="left"/>
        <w:rPr>
          <w:sz w:val="22"/>
        </w:rPr>
      </w:pPr>
      <w:bookmarkStart w:name="_bookmark21" w:id="42"/>
      <w:bookmarkEnd w:id="42"/>
      <w:r>
        <w:rPr/>
      </w:r>
      <w:r>
        <w:rPr>
          <w:w w:val="110"/>
          <w:sz w:val="22"/>
        </w:rPr>
        <w:t>Saldarriaga,</w:t>
      </w:r>
      <w:r>
        <w:rPr>
          <w:spacing w:val="40"/>
          <w:w w:val="110"/>
          <w:sz w:val="22"/>
        </w:rPr>
        <w:t> </w:t>
      </w:r>
      <w:r>
        <w:rPr>
          <w:w w:val="110"/>
          <w:sz w:val="22"/>
        </w:rPr>
        <w:t>C.,</w:t>
      </w:r>
      <w:r>
        <w:rPr>
          <w:spacing w:val="40"/>
          <w:w w:val="110"/>
          <w:sz w:val="22"/>
        </w:rPr>
        <w:t> </w:t>
      </w:r>
      <w:r>
        <w:rPr>
          <w:w w:val="110"/>
          <w:sz w:val="22"/>
        </w:rPr>
        <w:t>Grabowski,</w:t>
      </w:r>
      <w:r>
        <w:rPr>
          <w:spacing w:val="40"/>
          <w:w w:val="110"/>
          <w:sz w:val="22"/>
        </w:rPr>
        <w:t> </w:t>
      </w:r>
      <w:r>
        <w:rPr>
          <w:w w:val="110"/>
          <w:sz w:val="22"/>
        </w:rPr>
        <w:t>J.,</w:t>
      </w:r>
      <w:r>
        <w:rPr>
          <w:spacing w:val="40"/>
          <w:w w:val="110"/>
          <w:sz w:val="22"/>
        </w:rPr>
        <w:t> </w:t>
      </w:r>
      <w:r>
        <w:rPr>
          <w:w w:val="110"/>
          <w:sz w:val="22"/>
        </w:rPr>
        <w:t>and</w:t>
      </w:r>
      <w:r>
        <w:rPr>
          <w:spacing w:val="36"/>
          <w:w w:val="110"/>
          <w:sz w:val="22"/>
        </w:rPr>
        <w:t> </w:t>
      </w:r>
      <w:r>
        <w:rPr>
          <w:w w:val="110"/>
          <w:sz w:val="22"/>
        </w:rPr>
        <w:t>Rielaender,</w:t>
      </w:r>
      <w:r>
        <w:rPr>
          <w:spacing w:val="40"/>
          <w:w w:val="110"/>
          <w:sz w:val="22"/>
        </w:rPr>
        <w:t> </w:t>
      </w:r>
      <w:r>
        <w:rPr>
          <w:w w:val="110"/>
          <w:sz w:val="22"/>
        </w:rPr>
        <w:t>J.</w:t>
      </w:r>
      <w:r>
        <w:rPr>
          <w:spacing w:val="36"/>
          <w:w w:val="110"/>
          <w:sz w:val="22"/>
        </w:rPr>
        <w:t> </w:t>
      </w:r>
      <w:r>
        <w:rPr>
          <w:w w:val="110"/>
          <w:sz w:val="22"/>
        </w:rPr>
        <w:t>(2026).</w:t>
      </w:r>
      <w:r>
        <w:rPr>
          <w:spacing w:val="36"/>
          <w:w w:val="110"/>
          <w:sz w:val="22"/>
        </w:rPr>
        <w:t> </w:t>
      </w:r>
      <w:r>
        <w:rPr>
          <w:w w:val="110"/>
          <w:sz w:val="22"/>
        </w:rPr>
        <w:t>“Estimating</w:t>
      </w:r>
      <w:r>
        <w:rPr>
          <w:spacing w:val="36"/>
          <w:w w:val="110"/>
          <w:sz w:val="22"/>
        </w:rPr>
        <w:t> </w:t>
      </w:r>
      <w:r>
        <w:rPr>
          <w:w w:val="110"/>
          <w:sz w:val="22"/>
        </w:rPr>
        <w:t>Climate</w:t>
      </w:r>
      <w:r>
        <w:rPr>
          <w:spacing w:val="36"/>
          <w:w w:val="110"/>
          <w:sz w:val="22"/>
        </w:rPr>
        <w:t> </w:t>
      </w:r>
      <w:r>
        <w:rPr>
          <w:w w:val="110"/>
          <w:sz w:val="22"/>
        </w:rPr>
        <w:t>Change </w:t>
      </w:r>
      <w:bookmarkStart w:name="_bookmark22" w:id="43"/>
      <w:bookmarkEnd w:id="43"/>
      <w:r>
        <w:rPr>
          <w:w w:val="110"/>
          <w:sz w:val="22"/>
        </w:rPr>
        <w:t>Risk</w:t>
      </w:r>
      <w:r>
        <w:rPr>
          <w:w w:val="110"/>
          <w:sz w:val="22"/>
        </w:rPr>
        <w:t> Exposure:</w:t>
      </w:r>
      <w:r>
        <w:rPr>
          <w:spacing w:val="40"/>
          <w:w w:val="110"/>
          <w:sz w:val="22"/>
        </w:rPr>
        <w:t> </w:t>
      </w:r>
      <w:r>
        <w:rPr>
          <w:w w:val="110"/>
          <w:sz w:val="22"/>
        </w:rPr>
        <w:t>A Probabilistic Approach.” Working Paper, OECD Development Center.</w:t>
      </w:r>
    </w:p>
    <w:p>
      <w:pPr>
        <w:pStyle w:val="ListParagraph"/>
        <w:numPr>
          <w:ilvl w:val="0"/>
          <w:numId w:val="3"/>
        </w:numPr>
        <w:tabs>
          <w:tab w:pos="1156" w:val="left" w:leader="none"/>
        </w:tabs>
        <w:spacing w:line="240" w:lineRule="auto" w:before="138" w:after="0"/>
        <w:ind w:left="1156" w:right="0" w:hanging="338"/>
        <w:jc w:val="left"/>
        <w:rPr>
          <w:sz w:val="22"/>
        </w:rPr>
      </w:pPr>
      <w:bookmarkStart w:name="_bookmark23" w:id="44"/>
      <w:bookmarkEnd w:id="44"/>
      <w:r>
        <w:rPr/>
      </w:r>
      <w:r>
        <w:rPr>
          <w:w w:val="110"/>
          <w:sz w:val="22"/>
        </w:rPr>
        <w:t>IPCC</w:t>
      </w:r>
      <w:r>
        <w:rPr>
          <w:spacing w:val="4"/>
          <w:w w:val="110"/>
          <w:sz w:val="22"/>
        </w:rPr>
        <w:t> </w:t>
      </w:r>
      <w:r>
        <w:rPr>
          <w:w w:val="110"/>
          <w:sz w:val="22"/>
        </w:rPr>
        <w:t>(2000).</w:t>
      </w:r>
      <w:r>
        <w:rPr>
          <w:spacing w:val="4"/>
          <w:w w:val="110"/>
          <w:sz w:val="22"/>
        </w:rPr>
        <w:t> </w:t>
      </w:r>
      <w:r>
        <w:rPr>
          <w:i/>
          <w:w w:val="110"/>
          <w:sz w:val="22"/>
        </w:rPr>
        <w:t>Special</w:t>
      </w:r>
      <w:r>
        <w:rPr>
          <w:i/>
          <w:spacing w:val="8"/>
          <w:w w:val="110"/>
          <w:sz w:val="22"/>
        </w:rPr>
        <w:t> </w:t>
      </w:r>
      <w:r>
        <w:rPr>
          <w:i/>
          <w:w w:val="110"/>
          <w:sz w:val="22"/>
        </w:rPr>
        <w:t>Report</w:t>
      </w:r>
      <w:r>
        <w:rPr>
          <w:i/>
          <w:spacing w:val="8"/>
          <w:w w:val="110"/>
          <w:sz w:val="22"/>
        </w:rPr>
        <w:t> </w:t>
      </w:r>
      <w:r>
        <w:rPr>
          <w:i/>
          <w:w w:val="110"/>
          <w:sz w:val="22"/>
        </w:rPr>
        <w:t>on</w:t>
      </w:r>
      <w:r>
        <w:rPr>
          <w:i/>
          <w:spacing w:val="8"/>
          <w:w w:val="110"/>
          <w:sz w:val="22"/>
        </w:rPr>
        <w:t> </w:t>
      </w:r>
      <w:r>
        <w:rPr>
          <w:i/>
          <w:w w:val="110"/>
          <w:sz w:val="22"/>
        </w:rPr>
        <w:t>Emissions</w:t>
      </w:r>
      <w:r>
        <w:rPr>
          <w:i/>
          <w:spacing w:val="9"/>
          <w:w w:val="110"/>
          <w:sz w:val="22"/>
        </w:rPr>
        <w:t> </w:t>
      </w:r>
      <w:r>
        <w:rPr>
          <w:i/>
          <w:w w:val="110"/>
          <w:sz w:val="22"/>
        </w:rPr>
        <w:t>Scenarios</w:t>
      </w:r>
      <w:r>
        <w:rPr>
          <w:w w:val="110"/>
          <w:sz w:val="22"/>
        </w:rPr>
        <w:t>.</w:t>
      </w:r>
      <w:r>
        <w:rPr>
          <w:spacing w:val="5"/>
          <w:w w:val="110"/>
          <w:sz w:val="22"/>
        </w:rPr>
        <w:t> </w:t>
      </w:r>
      <w:r>
        <w:rPr>
          <w:w w:val="110"/>
          <w:sz w:val="22"/>
        </w:rPr>
        <w:t>Cambridge</w:t>
      </w:r>
      <w:r>
        <w:rPr>
          <w:spacing w:val="5"/>
          <w:w w:val="110"/>
          <w:sz w:val="22"/>
        </w:rPr>
        <w:t> </w:t>
      </w:r>
      <w:r>
        <w:rPr>
          <w:w w:val="110"/>
          <w:sz w:val="22"/>
        </w:rPr>
        <w:t>University</w:t>
      </w:r>
      <w:r>
        <w:rPr>
          <w:spacing w:val="4"/>
          <w:w w:val="110"/>
          <w:sz w:val="22"/>
        </w:rPr>
        <w:t> </w:t>
      </w:r>
      <w:r>
        <w:rPr>
          <w:spacing w:val="-2"/>
          <w:w w:val="110"/>
          <w:sz w:val="22"/>
        </w:rPr>
        <w:t>Press.</w:t>
      </w:r>
    </w:p>
    <w:p>
      <w:pPr>
        <w:pStyle w:val="ListParagraph"/>
        <w:numPr>
          <w:ilvl w:val="0"/>
          <w:numId w:val="3"/>
        </w:numPr>
        <w:tabs>
          <w:tab w:pos="1155" w:val="left" w:leader="none"/>
          <w:tab w:pos="1157" w:val="left" w:leader="none"/>
        </w:tabs>
        <w:spacing w:line="292" w:lineRule="auto" w:before="196" w:after="0"/>
        <w:ind w:left="1157" w:right="564" w:hanging="340"/>
        <w:jc w:val="left"/>
        <w:rPr>
          <w:sz w:val="22"/>
        </w:rPr>
      </w:pPr>
      <w:r>
        <w:rPr>
          <w:w w:val="110"/>
          <w:sz w:val="22"/>
        </w:rPr>
        <w:t>IPCC (2023). </w:t>
      </w:r>
      <w:r>
        <w:rPr>
          <w:i/>
          <w:w w:val="110"/>
          <w:sz w:val="22"/>
        </w:rPr>
        <w:t>Climate</w:t>
      </w:r>
      <w:r>
        <w:rPr>
          <w:i/>
          <w:w w:val="110"/>
          <w:sz w:val="22"/>
        </w:rPr>
        <w:t> Change</w:t>
      </w:r>
      <w:r>
        <w:rPr>
          <w:i/>
          <w:w w:val="110"/>
          <w:sz w:val="22"/>
        </w:rPr>
        <w:t> 2023:</w:t>
      </w:r>
      <w:r>
        <w:rPr>
          <w:i/>
          <w:spacing w:val="25"/>
          <w:w w:val="110"/>
          <w:sz w:val="22"/>
        </w:rPr>
        <w:t> </w:t>
      </w:r>
      <w:r>
        <w:rPr>
          <w:i/>
          <w:w w:val="110"/>
          <w:sz w:val="22"/>
        </w:rPr>
        <w:t>Synthesis</w:t>
      </w:r>
      <w:r>
        <w:rPr>
          <w:i/>
          <w:w w:val="110"/>
          <w:sz w:val="22"/>
        </w:rPr>
        <w:t> Report.</w:t>
      </w:r>
      <w:r>
        <w:rPr>
          <w:i/>
          <w:w w:val="110"/>
          <w:sz w:val="22"/>
        </w:rPr>
        <w:t> Contribution</w:t>
      </w:r>
      <w:r>
        <w:rPr>
          <w:i/>
          <w:w w:val="110"/>
          <w:sz w:val="22"/>
        </w:rPr>
        <w:t> of</w:t>
      </w:r>
      <w:r>
        <w:rPr>
          <w:i/>
          <w:w w:val="110"/>
          <w:sz w:val="22"/>
        </w:rPr>
        <w:t> Working</w:t>
      </w:r>
      <w:r>
        <w:rPr>
          <w:i/>
          <w:w w:val="110"/>
          <w:sz w:val="22"/>
        </w:rPr>
        <w:t> Groups</w:t>
      </w:r>
      <w:r>
        <w:rPr>
          <w:i/>
          <w:w w:val="110"/>
          <w:sz w:val="22"/>
        </w:rPr>
        <w:t> I, </w:t>
      </w:r>
      <w:bookmarkStart w:name="_bookmark24" w:id="45"/>
      <w:bookmarkEnd w:id="45"/>
      <w:r>
        <w:rPr>
          <w:i/>
          <w:w w:val="125"/>
          <w:sz w:val="22"/>
        </w:rPr>
        <w:t>II</w:t>
      </w:r>
      <w:r>
        <w:rPr>
          <w:i/>
          <w:spacing w:val="-13"/>
          <w:w w:val="125"/>
          <w:sz w:val="22"/>
        </w:rPr>
        <w:t> </w:t>
      </w:r>
      <w:r>
        <w:rPr>
          <w:i/>
          <w:w w:val="115"/>
          <w:sz w:val="22"/>
        </w:rPr>
        <w:t>and</w:t>
      </w:r>
      <w:r>
        <w:rPr>
          <w:i/>
          <w:spacing w:val="-7"/>
          <w:w w:val="115"/>
          <w:sz w:val="22"/>
        </w:rPr>
        <w:t> </w:t>
      </w:r>
      <w:r>
        <w:rPr>
          <w:i/>
          <w:w w:val="125"/>
          <w:sz w:val="22"/>
        </w:rPr>
        <w:t>III</w:t>
      </w:r>
      <w:r>
        <w:rPr>
          <w:i/>
          <w:spacing w:val="-12"/>
          <w:w w:val="125"/>
          <w:sz w:val="22"/>
        </w:rPr>
        <w:t> </w:t>
      </w:r>
      <w:r>
        <w:rPr>
          <w:i/>
          <w:w w:val="115"/>
          <w:sz w:val="22"/>
        </w:rPr>
        <w:t>to</w:t>
      </w:r>
      <w:r>
        <w:rPr>
          <w:i/>
          <w:spacing w:val="-8"/>
          <w:w w:val="115"/>
          <w:sz w:val="22"/>
        </w:rPr>
        <w:t> </w:t>
      </w:r>
      <w:r>
        <w:rPr>
          <w:i/>
          <w:w w:val="115"/>
          <w:sz w:val="22"/>
        </w:rPr>
        <w:t>the</w:t>
      </w:r>
      <w:r>
        <w:rPr>
          <w:i/>
          <w:spacing w:val="-7"/>
          <w:w w:val="115"/>
          <w:sz w:val="22"/>
        </w:rPr>
        <w:t> </w:t>
      </w:r>
      <w:r>
        <w:rPr>
          <w:i/>
          <w:w w:val="115"/>
          <w:sz w:val="22"/>
        </w:rPr>
        <w:t>Sixth</w:t>
      </w:r>
      <w:r>
        <w:rPr>
          <w:i/>
          <w:spacing w:val="-7"/>
          <w:w w:val="115"/>
          <w:sz w:val="22"/>
        </w:rPr>
        <w:t> </w:t>
      </w:r>
      <w:r>
        <w:rPr>
          <w:i/>
          <w:w w:val="115"/>
          <w:sz w:val="22"/>
        </w:rPr>
        <w:t>Assessment</w:t>
      </w:r>
      <w:r>
        <w:rPr>
          <w:i/>
          <w:spacing w:val="-8"/>
          <w:w w:val="115"/>
          <w:sz w:val="22"/>
        </w:rPr>
        <w:t> </w:t>
      </w:r>
      <w:r>
        <w:rPr>
          <w:i/>
          <w:w w:val="115"/>
          <w:sz w:val="22"/>
        </w:rPr>
        <w:t>Report</w:t>
      </w:r>
      <w:r>
        <w:rPr>
          <w:w w:val="115"/>
          <w:sz w:val="22"/>
        </w:rPr>
        <w:t>.</w:t>
      </w:r>
      <w:r>
        <w:rPr>
          <w:spacing w:val="-10"/>
          <w:w w:val="115"/>
          <w:sz w:val="22"/>
        </w:rPr>
        <w:t> </w:t>
      </w:r>
      <w:r>
        <w:rPr>
          <w:w w:val="115"/>
          <w:sz w:val="22"/>
        </w:rPr>
        <w:t>Geneva,</w:t>
      </w:r>
      <w:r>
        <w:rPr>
          <w:spacing w:val="-10"/>
          <w:w w:val="115"/>
          <w:sz w:val="22"/>
        </w:rPr>
        <w:t> </w:t>
      </w:r>
      <w:r>
        <w:rPr>
          <w:w w:val="115"/>
          <w:sz w:val="22"/>
        </w:rPr>
        <w:t>Switzerland.</w:t>
      </w:r>
    </w:p>
    <w:p>
      <w:pPr>
        <w:pStyle w:val="ListParagraph"/>
        <w:numPr>
          <w:ilvl w:val="0"/>
          <w:numId w:val="3"/>
        </w:numPr>
        <w:tabs>
          <w:tab w:pos="1155" w:val="left" w:leader="none"/>
          <w:tab w:pos="1157" w:val="left" w:leader="none"/>
        </w:tabs>
        <w:spacing w:line="292" w:lineRule="auto" w:before="137" w:after="0"/>
        <w:ind w:left="1157" w:right="567" w:hanging="340"/>
        <w:jc w:val="left"/>
        <w:rPr>
          <w:sz w:val="22"/>
        </w:rPr>
      </w:pPr>
      <w:r>
        <w:rPr>
          <w:w w:val="110"/>
          <w:sz w:val="22"/>
        </w:rPr>
        <w:t>IPCC (2021). </w:t>
      </w:r>
      <w:r>
        <w:rPr>
          <w:i/>
          <w:w w:val="110"/>
          <w:sz w:val="22"/>
        </w:rPr>
        <w:t>Climate Change 2021:</w:t>
      </w:r>
      <w:r>
        <w:rPr>
          <w:i/>
          <w:spacing w:val="28"/>
          <w:w w:val="110"/>
          <w:sz w:val="22"/>
        </w:rPr>
        <w:t> </w:t>
      </w:r>
      <w:r>
        <w:rPr>
          <w:i/>
          <w:w w:val="110"/>
          <w:sz w:val="22"/>
        </w:rPr>
        <w:t>The Physical Science Basis. Contribution of Working </w:t>
      </w:r>
      <w:bookmarkStart w:name="_bookmark25" w:id="46"/>
      <w:bookmarkEnd w:id="46"/>
      <w:r>
        <w:rPr>
          <w:i/>
          <w:spacing w:val="-2"/>
          <w:w w:val="115"/>
          <w:sz w:val="22"/>
        </w:rPr>
        <w:t>G</w:t>
      </w:r>
      <w:r>
        <w:rPr>
          <w:i/>
          <w:spacing w:val="-2"/>
          <w:w w:val="115"/>
          <w:sz w:val="22"/>
        </w:rPr>
        <w:t>roup</w:t>
      </w:r>
      <w:r>
        <w:rPr>
          <w:i/>
          <w:spacing w:val="-5"/>
          <w:w w:val="115"/>
          <w:sz w:val="22"/>
        </w:rPr>
        <w:t> </w:t>
      </w:r>
      <w:r>
        <w:rPr>
          <w:i/>
          <w:spacing w:val="-2"/>
          <w:w w:val="120"/>
          <w:sz w:val="22"/>
        </w:rPr>
        <w:t>I</w:t>
      </w:r>
      <w:r>
        <w:rPr>
          <w:i/>
          <w:spacing w:val="-8"/>
          <w:w w:val="120"/>
          <w:sz w:val="22"/>
        </w:rPr>
        <w:t> </w:t>
      </w:r>
      <w:r>
        <w:rPr>
          <w:i/>
          <w:spacing w:val="-2"/>
          <w:w w:val="115"/>
          <w:sz w:val="22"/>
        </w:rPr>
        <w:t>to</w:t>
      </w:r>
      <w:r>
        <w:rPr>
          <w:i/>
          <w:spacing w:val="-5"/>
          <w:w w:val="115"/>
          <w:sz w:val="22"/>
        </w:rPr>
        <w:t> </w:t>
      </w:r>
      <w:r>
        <w:rPr>
          <w:i/>
          <w:spacing w:val="-2"/>
          <w:w w:val="115"/>
          <w:sz w:val="22"/>
        </w:rPr>
        <w:t>the</w:t>
      </w:r>
      <w:r>
        <w:rPr>
          <w:i/>
          <w:spacing w:val="-5"/>
          <w:w w:val="115"/>
          <w:sz w:val="22"/>
        </w:rPr>
        <w:t> </w:t>
      </w:r>
      <w:r>
        <w:rPr>
          <w:i/>
          <w:spacing w:val="-2"/>
          <w:w w:val="115"/>
          <w:sz w:val="22"/>
        </w:rPr>
        <w:t>Sixth</w:t>
      </w:r>
      <w:r>
        <w:rPr>
          <w:i/>
          <w:spacing w:val="-5"/>
          <w:w w:val="115"/>
          <w:sz w:val="22"/>
        </w:rPr>
        <w:t> </w:t>
      </w:r>
      <w:r>
        <w:rPr>
          <w:i/>
          <w:spacing w:val="-2"/>
          <w:w w:val="115"/>
          <w:sz w:val="22"/>
        </w:rPr>
        <w:t>Assessment</w:t>
      </w:r>
      <w:r>
        <w:rPr>
          <w:i/>
          <w:spacing w:val="-5"/>
          <w:w w:val="115"/>
          <w:sz w:val="22"/>
        </w:rPr>
        <w:t> </w:t>
      </w:r>
      <w:r>
        <w:rPr>
          <w:i/>
          <w:spacing w:val="-2"/>
          <w:w w:val="115"/>
          <w:sz w:val="22"/>
        </w:rPr>
        <w:t>Report</w:t>
      </w:r>
      <w:r>
        <w:rPr>
          <w:spacing w:val="-2"/>
          <w:w w:val="115"/>
          <w:sz w:val="22"/>
        </w:rPr>
        <w:t>.</w:t>
      </w:r>
      <w:r>
        <w:rPr>
          <w:spacing w:val="-8"/>
          <w:w w:val="115"/>
          <w:sz w:val="22"/>
        </w:rPr>
        <w:t> </w:t>
      </w:r>
      <w:r>
        <w:rPr>
          <w:spacing w:val="-2"/>
          <w:w w:val="115"/>
          <w:sz w:val="22"/>
        </w:rPr>
        <w:t>Cambridge</w:t>
      </w:r>
      <w:r>
        <w:rPr>
          <w:spacing w:val="-8"/>
          <w:w w:val="115"/>
          <w:sz w:val="22"/>
        </w:rPr>
        <w:t> </w:t>
      </w:r>
      <w:r>
        <w:rPr>
          <w:spacing w:val="-2"/>
          <w:w w:val="115"/>
          <w:sz w:val="22"/>
        </w:rPr>
        <w:t>University</w:t>
      </w:r>
      <w:r>
        <w:rPr>
          <w:spacing w:val="-8"/>
          <w:w w:val="115"/>
          <w:sz w:val="22"/>
        </w:rPr>
        <w:t> </w:t>
      </w:r>
      <w:r>
        <w:rPr>
          <w:spacing w:val="-2"/>
          <w:w w:val="115"/>
          <w:sz w:val="22"/>
        </w:rPr>
        <w:t>Press.</w:t>
      </w:r>
    </w:p>
    <w:p>
      <w:pPr>
        <w:pStyle w:val="ListParagraph"/>
        <w:numPr>
          <w:ilvl w:val="0"/>
          <w:numId w:val="3"/>
        </w:numPr>
        <w:tabs>
          <w:tab w:pos="1155" w:val="left" w:leader="none"/>
          <w:tab w:pos="1157" w:val="left" w:leader="none"/>
        </w:tabs>
        <w:spacing w:line="292" w:lineRule="auto" w:before="138" w:after="0"/>
        <w:ind w:left="1157" w:right="565" w:hanging="340"/>
        <w:jc w:val="left"/>
        <w:rPr>
          <w:sz w:val="22"/>
        </w:rPr>
      </w:pPr>
      <w:r>
        <w:rPr>
          <w:w w:val="110"/>
          <w:sz w:val="22"/>
        </w:rPr>
        <w:t>IPCC</w:t>
      </w:r>
      <w:r>
        <w:rPr>
          <w:w w:val="110"/>
          <w:sz w:val="22"/>
        </w:rPr>
        <w:t> (2022).</w:t>
      </w:r>
      <w:r>
        <w:rPr>
          <w:w w:val="110"/>
          <w:sz w:val="22"/>
        </w:rPr>
        <w:t> </w:t>
      </w:r>
      <w:r>
        <w:rPr>
          <w:i/>
          <w:w w:val="110"/>
          <w:sz w:val="22"/>
        </w:rPr>
        <w:t>Climate</w:t>
      </w:r>
      <w:r>
        <w:rPr>
          <w:i/>
          <w:w w:val="110"/>
          <w:sz w:val="22"/>
        </w:rPr>
        <w:t> Change</w:t>
      </w:r>
      <w:r>
        <w:rPr>
          <w:i/>
          <w:w w:val="110"/>
          <w:sz w:val="22"/>
        </w:rPr>
        <w:t> 2022:</w:t>
      </w:r>
      <w:r>
        <w:rPr>
          <w:i/>
          <w:spacing w:val="26"/>
          <w:w w:val="110"/>
          <w:sz w:val="22"/>
        </w:rPr>
        <w:t> </w:t>
      </w:r>
      <w:r>
        <w:rPr>
          <w:i/>
          <w:w w:val="110"/>
          <w:sz w:val="22"/>
        </w:rPr>
        <w:t>Impacts,</w:t>
      </w:r>
      <w:r>
        <w:rPr>
          <w:i/>
          <w:spacing w:val="6"/>
          <w:w w:val="110"/>
          <w:sz w:val="22"/>
        </w:rPr>
        <w:t> </w:t>
      </w:r>
      <w:r>
        <w:rPr>
          <w:i/>
          <w:w w:val="110"/>
          <w:sz w:val="22"/>
        </w:rPr>
        <w:t>Adaptation</w:t>
      </w:r>
      <w:r>
        <w:rPr>
          <w:i/>
          <w:w w:val="110"/>
          <w:sz w:val="22"/>
        </w:rPr>
        <w:t> and</w:t>
      </w:r>
      <w:r>
        <w:rPr>
          <w:i/>
          <w:w w:val="110"/>
          <w:sz w:val="22"/>
        </w:rPr>
        <w:t> Vulnerability.</w:t>
      </w:r>
      <w:r>
        <w:rPr>
          <w:i/>
          <w:w w:val="110"/>
          <w:sz w:val="22"/>
        </w:rPr>
        <w:t> Contribution </w:t>
      </w:r>
      <w:bookmarkStart w:name="_bookmark26" w:id="47"/>
      <w:bookmarkEnd w:id="47"/>
      <w:r>
        <w:rPr>
          <w:i/>
          <w:w w:val="110"/>
          <w:sz w:val="22"/>
        </w:rPr>
        <w:t>of</w:t>
      </w:r>
      <w:r>
        <w:rPr>
          <w:i/>
          <w:w w:val="110"/>
          <w:sz w:val="22"/>
        </w:rPr>
        <w:t> Working</w:t>
      </w:r>
      <w:r>
        <w:rPr>
          <w:i/>
          <w:w w:val="110"/>
          <w:sz w:val="22"/>
        </w:rPr>
        <w:t> Group</w:t>
      </w:r>
      <w:r>
        <w:rPr>
          <w:i/>
          <w:w w:val="110"/>
          <w:sz w:val="22"/>
        </w:rPr>
        <w:t> II</w:t>
      </w:r>
      <w:r>
        <w:rPr>
          <w:i/>
          <w:w w:val="110"/>
          <w:sz w:val="22"/>
        </w:rPr>
        <w:t> to</w:t>
      </w:r>
      <w:r>
        <w:rPr>
          <w:i/>
          <w:w w:val="110"/>
          <w:sz w:val="22"/>
        </w:rPr>
        <w:t> the</w:t>
      </w:r>
      <w:r>
        <w:rPr>
          <w:i/>
          <w:w w:val="110"/>
          <w:sz w:val="22"/>
        </w:rPr>
        <w:t> Sixth</w:t>
      </w:r>
      <w:r>
        <w:rPr>
          <w:i/>
          <w:w w:val="110"/>
          <w:sz w:val="22"/>
        </w:rPr>
        <w:t> Assessment</w:t>
      </w:r>
      <w:r>
        <w:rPr>
          <w:i/>
          <w:w w:val="110"/>
          <w:sz w:val="22"/>
        </w:rPr>
        <w:t> Report</w:t>
      </w:r>
      <w:r>
        <w:rPr>
          <w:w w:val="110"/>
          <w:sz w:val="22"/>
        </w:rPr>
        <w:t>. Cambridge University Press.</w:t>
      </w:r>
    </w:p>
    <w:p>
      <w:pPr>
        <w:pStyle w:val="ListParagraph"/>
        <w:numPr>
          <w:ilvl w:val="0"/>
          <w:numId w:val="3"/>
        </w:numPr>
        <w:tabs>
          <w:tab w:pos="1155" w:val="left" w:leader="none"/>
          <w:tab w:pos="1157" w:val="left" w:leader="none"/>
        </w:tabs>
        <w:spacing w:line="292" w:lineRule="auto" w:before="137" w:after="0"/>
        <w:ind w:left="1157" w:right="562" w:hanging="340"/>
        <w:jc w:val="left"/>
        <w:rPr>
          <w:sz w:val="22"/>
        </w:rPr>
      </w:pPr>
      <w:r>
        <w:rPr>
          <w:spacing w:val="14"/>
          <w:w w:val="135"/>
          <w:sz w:val="22"/>
        </w:rPr>
        <w:t>L</w:t>
      </w:r>
      <w:r>
        <w:rPr>
          <w:spacing w:val="-96"/>
          <w:w w:val="157"/>
          <w:sz w:val="22"/>
        </w:rPr>
        <w:t>´</w:t>
      </w:r>
      <w:r>
        <w:rPr>
          <w:spacing w:val="14"/>
          <w:w w:val="82"/>
          <w:sz w:val="22"/>
        </w:rPr>
        <w:t>o</w:t>
      </w:r>
      <w:r>
        <w:rPr>
          <w:spacing w:val="20"/>
          <w:w w:val="92"/>
          <w:sz w:val="22"/>
        </w:rPr>
        <w:t>p</w:t>
      </w:r>
      <w:r>
        <w:rPr>
          <w:spacing w:val="14"/>
          <w:w w:val="89"/>
          <w:sz w:val="22"/>
        </w:rPr>
        <w:t>ez,</w:t>
      </w:r>
      <w:r>
        <w:rPr>
          <w:spacing w:val="29"/>
          <w:w w:val="105"/>
          <w:sz w:val="22"/>
        </w:rPr>
        <w:t> </w:t>
      </w:r>
      <w:r>
        <w:rPr>
          <w:w w:val="105"/>
          <w:sz w:val="22"/>
        </w:rPr>
        <w:t>R.,</w:t>
      </w:r>
      <w:r>
        <w:rPr>
          <w:spacing w:val="29"/>
          <w:w w:val="105"/>
          <w:sz w:val="22"/>
        </w:rPr>
        <w:t> </w:t>
      </w:r>
      <w:r>
        <w:rPr>
          <w:w w:val="105"/>
          <w:sz w:val="22"/>
        </w:rPr>
        <w:t>Thomas,</w:t>
      </w:r>
      <w:r>
        <w:rPr>
          <w:spacing w:val="29"/>
          <w:w w:val="105"/>
          <w:sz w:val="22"/>
        </w:rPr>
        <w:t> </w:t>
      </w:r>
      <w:r>
        <w:rPr>
          <w:w w:val="105"/>
          <w:sz w:val="22"/>
        </w:rPr>
        <w:t>V.,</w:t>
      </w:r>
      <w:r>
        <w:rPr>
          <w:spacing w:val="29"/>
          <w:w w:val="105"/>
          <w:sz w:val="22"/>
        </w:rPr>
        <w:t> </w:t>
      </w:r>
      <w:r>
        <w:rPr>
          <w:w w:val="105"/>
          <w:sz w:val="22"/>
        </w:rPr>
        <w:t>and</w:t>
      </w:r>
      <w:r>
        <w:rPr>
          <w:spacing w:val="26"/>
          <w:w w:val="105"/>
          <w:sz w:val="22"/>
        </w:rPr>
        <w:t> </w:t>
      </w:r>
      <w:r>
        <w:rPr>
          <w:w w:val="105"/>
          <w:sz w:val="22"/>
        </w:rPr>
        <w:t>Troncoso,</w:t>
      </w:r>
      <w:r>
        <w:rPr>
          <w:spacing w:val="29"/>
          <w:w w:val="105"/>
          <w:sz w:val="22"/>
        </w:rPr>
        <w:t> </w:t>
      </w:r>
      <w:r>
        <w:rPr>
          <w:w w:val="105"/>
          <w:sz w:val="22"/>
        </w:rPr>
        <w:t>P.</w:t>
      </w:r>
      <w:r>
        <w:rPr>
          <w:spacing w:val="27"/>
          <w:w w:val="105"/>
          <w:sz w:val="22"/>
        </w:rPr>
        <w:t> </w:t>
      </w:r>
      <w:r>
        <w:rPr>
          <w:w w:val="105"/>
          <w:sz w:val="22"/>
        </w:rPr>
        <w:t>(2015).</w:t>
      </w:r>
      <w:r>
        <w:rPr>
          <w:spacing w:val="27"/>
          <w:w w:val="105"/>
          <w:sz w:val="22"/>
        </w:rPr>
        <w:t> </w:t>
      </w:r>
      <w:r>
        <w:rPr>
          <w:w w:val="105"/>
          <w:sz w:val="22"/>
        </w:rPr>
        <w:t>“Climate</w:t>
      </w:r>
      <w:r>
        <w:rPr>
          <w:spacing w:val="27"/>
          <w:w w:val="105"/>
          <w:sz w:val="22"/>
        </w:rPr>
        <w:t> </w:t>
      </w:r>
      <w:r>
        <w:rPr>
          <w:w w:val="105"/>
          <w:sz w:val="22"/>
        </w:rPr>
        <w:t>Change</w:t>
      </w:r>
      <w:r>
        <w:rPr>
          <w:spacing w:val="26"/>
          <w:w w:val="105"/>
          <w:sz w:val="22"/>
        </w:rPr>
        <w:t> </w:t>
      </w:r>
      <w:r>
        <w:rPr>
          <w:w w:val="105"/>
          <w:sz w:val="22"/>
        </w:rPr>
        <w:t>and</w:t>
      </w:r>
      <w:r>
        <w:rPr>
          <w:spacing w:val="27"/>
          <w:w w:val="105"/>
          <w:sz w:val="22"/>
        </w:rPr>
        <w:t> </w:t>
      </w:r>
      <w:r>
        <w:rPr>
          <w:w w:val="105"/>
          <w:sz w:val="22"/>
        </w:rPr>
        <w:t>Natural</w:t>
      </w:r>
      <w:r>
        <w:rPr>
          <w:spacing w:val="27"/>
          <w:w w:val="105"/>
          <w:sz w:val="22"/>
        </w:rPr>
        <w:t> </w:t>
      </w:r>
      <w:r>
        <w:rPr>
          <w:w w:val="105"/>
          <w:sz w:val="22"/>
        </w:rPr>
        <w:t>Disasters.” </w:t>
      </w:r>
      <w:bookmarkStart w:name="_bookmark27" w:id="48"/>
      <w:bookmarkEnd w:id="48"/>
      <w:r>
        <w:rPr>
          <w:w w:val="105"/>
          <w:sz w:val="22"/>
        </w:rPr>
        <w:t>W</w:t>
      </w:r>
      <w:r>
        <w:rPr>
          <w:w w:val="105"/>
          <w:sz w:val="22"/>
        </w:rPr>
        <w:t>orking Paper.</w:t>
      </w:r>
    </w:p>
    <w:p>
      <w:pPr>
        <w:pStyle w:val="ListParagraph"/>
        <w:numPr>
          <w:ilvl w:val="0"/>
          <w:numId w:val="3"/>
        </w:numPr>
        <w:tabs>
          <w:tab w:pos="1156" w:val="left" w:leader="none"/>
        </w:tabs>
        <w:spacing w:line="240" w:lineRule="auto" w:before="138" w:after="0"/>
        <w:ind w:left="1156" w:right="0" w:hanging="338"/>
        <w:jc w:val="left"/>
        <w:rPr>
          <w:sz w:val="22"/>
        </w:rPr>
      </w:pPr>
      <w:r>
        <w:rPr>
          <w:w w:val="110"/>
          <w:sz w:val="22"/>
        </w:rPr>
        <w:t>Van</w:t>
      </w:r>
      <w:r>
        <w:rPr>
          <w:spacing w:val="-14"/>
          <w:w w:val="110"/>
          <w:sz w:val="22"/>
        </w:rPr>
        <w:t> </w:t>
      </w:r>
      <w:r>
        <w:rPr>
          <w:w w:val="110"/>
          <w:sz w:val="22"/>
        </w:rPr>
        <w:t>Aalst,</w:t>
      </w:r>
      <w:r>
        <w:rPr>
          <w:spacing w:val="-9"/>
          <w:w w:val="110"/>
          <w:sz w:val="22"/>
        </w:rPr>
        <w:t> </w:t>
      </w:r>
      <w:r>
        <w:rPr>
          <w:w w:val="110"/>
          <w:sz w:val="22"/>
        </w:rPr>
        <w:t>M.</w:t>
      </w:r>
      <w:r>
        <w:rPr>
          <w:spacing w:val="-14"/>
          <w:w w:val="110"/>
          <w:sz w:val="22"/>
        </w:rPr>
        <w:t> </w:t>
      </w:r>
      <w:r>
        <w:rPr>
          <w:w w:val="110"/>
          <w:sz w:val="22"/>
        </w:rPr>
        <w:t>K.</w:t>
      </w:r>
      <w:r>
        <w:rPr>
          <w:spacing w:val="-13"/>
          <w:w w:val="110"/>
          <w:sz w:val="22"/>
        </w:rPr>
        <w:t> </w:t>
      </w:r>
      <w:r>
        <w:rPr>
          <w:w w:val="110"/>
          <w:sz w:val="22"/>
        </w:rPr>
        <w:t>(2006).</w:t>
      </w:r>
      <w:r>
        <w:rPr>
          <w:spacing w:val="-14"/>
          <w:w w:val="110"/>
          <w:sz w:val="22"/>
        </w:rPr>
        <w:t> </w:t>
      </w:r>
      <w:r>
        <w:rPr>
          <w:w w:val="110"/>
          <w:sz w:val="22"/>
        </w:rPr>
        <w:t>“The</w:t>
      </w:r>
      <w:r>
        <w:rPr>
          <w:spacing w:val="-13"/>
          <w:w w:val="110"/>
          <w:sz w:val="22"/>
        </w:rPr>
        <w:t> </w:t>
      </w:r>
      <w:r>
        <w:rPr>
          <w:w w:val="110"/>
          <w:sz w:val="22"/>
        </w:rPr>
        <w:t>Impacts</w:t>
      </w:r>
      <w:r>
        <w:rPr>
          <w:spacing w:val="-13"/>
          <w:w w:val="110"/>
          <w:sz w:val="22"/>
        </w:rPr>
        <w:t> </w:t>
      </w:r>
      <w:r>
        <w:rPr>
          <w:w w:val="110"/>
          <w:sz w:val="22"/>
        </w:rPr>
        <w:t>of</w:t>
      </w:r>
      <w:r>
        <w:rPr>
          <w:spacing w:val="-14"/>
          <w:w w:val="110"/>
          <w:sz w:val="22"/>
        </w:rPr>
        <w:t> </w:t>
      </w:r>
      <w:r>
        <w:rPr>
          <w:w w:val="110"/>
          <w:sz w:val="22"/>
        </w:rPr>
        <w:t>Climate</w:t>
      </w:r>
      <w:r>
        <w:rPr>
          <w:spacing w:val="-13"/>
          <w:w w:val="110"/>
          <w:sz w:val="22"/>
        </w:rPr>
        <w:t> </w:t>
      </w:r>
      <w:r>
        <w:rPr>
          <w:w w:val="110"/>
          <w:sz w:val="22"/>
        </w:rPr>
        <w:t>Change</w:t>
      </w:r>
      <w:r>
        <w:rPr>
          <w:spacing w:val="-14"/>
          <w:w w:val="110"/>
          <w:sz w:val="22"/>
        </w:rPr>
        <w:t> </w:t>
      </w:r>
      <w:r>
        <w:rPr>
          <w:w w:val="110"/>
          <w:sz w:val="22"/>
        </w:rPr>
        <w:t>on</w:t>
      </w:r>
      <w:r>
        <w:rPr>
          <w:spacing w:val="-13"/>
          <w:w w:val="110"/>
          <w:sz w:val="22"/>
        </w:rPr>
        <w:t> </w:t>
      </w:r>
      <w:r>
        <w:rPr>
          <w:w w:val="110"/>
          <w:sz w:val="22"/>
        </w:rPr>
        <w:t>the</w:t>
      </w:r>
      <w:r>
        <w:rPr>
          <w:spacing w:val="-14"/>
          <w:w w:val="110"/>
          <w:sz w:val="22"/>
        </w:rPr>
        <w:t> </w:t>
      </w:r>
      <w:r>
        <w:rPr>
          <w:w w:val="110"/>
          <w:sz w:val="22"/>
        </w:rPr>
        <w:t>Risk</w:t>
      </w:r>
      <w:r>
        <w:rPr>
          <w:spacing w:val="-13"/>
          <w:w w:val="110"/>
          <w:sz w:val="22"/>
        </w:rPr>
        <w:t> </w:t>
      </w:r>
      <w:r>
        <w:rPr>
          <w:w w:val="110"/>
          <w:sz w:val="22"/>
        </w:rPr>
        <w:t>of</w:t>
      </w:r>
      <w:r>
        <w:rPr>
          <w:spacing w:val="-14"/>
          <w:w w:val="110"/>
          <w:sz w:val="22"/>
        </w:rPr>
        <w:t> </w:t>
      </w:r>
      <w:r>
        <w:rPr>
          <w:w w:val="110"/>
          <w:sz w:val="22"/>
        </w:rPr>
        <w:t>Natural</w:t>
      </w:r>
      <w:r>
        <w:rPr>
          <w:spacing w:val="-13"/>
          <w:w w:val="110"/>
          <w:sz w:val="22"/>
        </w:rPr>
        <w:t> </w:t>
      </w:r>
      <w:r>
        <w:rPr>
          <w:spacing w:val="-2"/>
          <w:w w:val="110"/>
          <w:sz w:val="22"/>
        </w:rPr>
        <w:t>Disasters.”</w:t>
      </w:r>
    </w:p>
    <w:p>
      <w:pPr>
        <w:spacing w:before="60"/>
        <w:ind w:left="1157" w:right="0" w:firstLine="0"/>
        <w:jc w:val="left"/>
        <w:rPr>
          <w:sz w:val="22"/>
        </w:rPr>
      </w:pPr>
      <w:r>
        <w:rPr>
          <w:i/>
          <w:w w:val="105"/>
          <w:sz w:val="22"/>
        </w:rPr>
        <w:t>Disasters</w:t>
      </w:r>
      <w:r>
        <w:rPr>
          <w:w w:val="105"/>
          <w:sz w:val="22"/>
        </w:rPr>
        <w:t>,</w:t>
      </w:r>
      <w:r>
        <w:rPr>
          <w:spacing w:val="32"/>
          <w:w w:val="105"/>
          <w:sz w:val="22"/>
        </w:rPr>
        <w:t> </w:t>
      </w:r>
      <w:r>
        <w:rPr>
          <w:w w:val="105"/>
          <w:sz w:val="22"/>
        </w:rPr>
        <w:t>30(1),</w:t>
      </w:r>
      <w:r>
        <w:rPr>
          <w:spacing w:val="32"/>
          <w:w w:val="105"/>
          <w:sz w:val="22"/>
        </w:rPr>
        <w:t> </w:t>
      </w:r>
      <w:r>
        <w:rPr>
          <w:spacing w:val="-4"/>
          <w:w w:val="105"/>
          <w:sz w:val="22"/>
        </w:rPr>
        <w:t>5–18.</w:t>
      </w:r>
    </w:p>
    <w:p>
      <w:pPr>
        <w:pStyle w:val="ListParagraph"/>
        <w:numPr>
          <w:ilvl w:val="0"/>
          <w:numId w:val="3"/>
        </w:numPr>
        <w:tabs>
          <w:tab w:pos="1155" w:val="left" w:leader="none"/>
          <w:tab w:pos="1157" w:val="left" w:leader="none"/>
        </w:tabs>
        <w:spacing w:line="292" w:lineRule="auto" w:before="196" w:after="0"/>
        <w:ind w:left="1157" w:right="565" w:hanging="340"/>
        <w:jc w:val="both"/>
        <w:rPr>
          <w:sz w:val="22"/>
        </w:rPr>
      </w:pPr>
      <w:bookmarkStart w:name="_bookmark29" w:id="49"/>
      <w:bookmarkEnd w:id="49"/>
      <w:r>
        <w:rPr/>
      </w:r>
      <w:r>
        <w:rPr>
          <w:w w:val="105"/>
          <w:sz w:val="22"/>
        </w:rPr>
        <w:t>Nordhaus, W. D. (2019). “Climate Change:</w:t>
      </w:r>
      <w:r>
        <w:rPr>
          <w:spacing w:val="40"/>
          <w:w w:val="105"/>
          <w:sz w:val="22"/>
        </w:rPr>
        <w:t> </w:t>
      </w:r>
      <w:r>
        <w:rPr>
          <w:w w:val="105"/>
          <w:sz w:val="22"/>
        </w:rPr>
        <w:t>The Ultimate Challenge for Economics.” </w:t>
      </w:r>
      <w:r>
        <w:rPr>
          <w:i/>
          <w:w w:val="105"/>
          <w:sz w:val="22"/>
        </w:rPr>
        <w:t>Amer- </w:t>
      </w:r>
      <w:bookmarkStart w:name="_bookmark28" w:id="50"/>
      <w:bookmarkEnd w:id="50"/>
      <w:r>
        <w:rPr>
          <w:i/>
          <w:w w:val="105"/>
          <w:sz w:val="22"/>
        </w:rPr>
        <w:t>i</w:t>
      </w:r>
      <w:r>
        <w:rPr>
          <w:i/>
          <w:w w:val="105"/>
          <w:sz w:val="22"/>
        </w:rPr>
        <w:t>can</w:t>
      </w:r>
      <w:r>
        <w:rPr>
          <w:i/>
          <w:w w:val="105"/>
          <w:sz w:val="22"/>
        </w:rPr>
        <w:t> Economic</w:t>
      </w:r>
      <w:r>
        <w:rPr>
          <w:i/>
          <w:w w:val="105"/>
          <w:sz w:val="22"/>
        </w:rPr>
        <w:t> Review</w:t>
      </w:r>
      <w:r>
        <w:rPr>
          <w:w w:val="105"/>
          <w:sz w:val="22"/>
        </w:rPr>
        <w:t>, 109(6), 1991–2014.</w:t>
      </w:r>
    </w:p>
    <w:p>
      <w:pPr>
        <w:pStyle w:val="ListParagraph"/>
        <w:numPr>
          <w:ilvl w:val="0"/>
          <w:numId w:val="3"/>
        </w:numPr>
        <w:tabs>
          <w:tab w:pos="1155" w:val="left" w:leader="none"/>
          <w:tab w:pos="1157" w:val="left" w:leader="none"/>
        </w:tabs>
        <w:spacing w:line="292" w:lineRule="auto" w:before="137" w:after="0"/>
        <w:ind w:left="1157" w:right="562" w:hanging="340"/>
        <w:jc w:val="both"/>
        <w:rPr>
          <w:sz w:val="22"/>
        </w:rPr>
      </w:pPr>
      <w:r>
        <w:rPr>
          <w:w w:val="110"/>
          <w:sz w:val="22"/>
        </w:rPr>
        <w:t>Howard,</w:t>
      </w:r>
      <w:r>
        <w:rPr>
          <w:w w:val="110"/>
          <w:sz w:val="22"/>
        </w:rPr>
        <w:t> P.</w:t>
      </w:r>
      <w:r>
        <w:rPr>
          <w:w w:val="110"/>
          <w:sz w:val="22"/>
        </w:rPr>
        <w:t> H.</w:t>
      </w:r>
      <w:r>
        <w:rPr>
          <w:w w:val="110"/>
          <w:sz w:val="22"/>
        </w:rPr>
        <w:t> and</w:t>
      </w:r>
      <w:r>
        <w:rPr>
          <w:w w:val="110"/>
          <w:sz w:val="22"/>
        </w:rPr>
        <w:t> Sterner,</w:t>
      </w:r>
      <w:r>
        <w:rPr>
          <w:w w:val="110"/>
          <w:sz w:val="22"/>
        </w:rPr>
        <w:t> T.</w:t>
      </w:r>
      <w:r>
        <w:rPr>
          <w:w w:val="110"/>
          <w:sz w:val="22"/>
        </w:rPr>
        <w:t> (2017).</w:t>
      </w:r>
      <w:r>
        <w:rPr>
          <w:w w:val="110"/>
          <w:sz w:val="22"/>
        </w:rPr>
        <w:t> “Few</w:t>
      </w:r>
      <w:r>
        <w:rPr>
          <w:w w:val="110"/>
          <w:sz w:val="22"/>
        </w:rPr>
        <w:t> and</w:t>
      </w:r>
      <w:r>
        <w:rPr>
          <w:w w:val="110"/>
          <w:sz w:val="22"/>
        </w:rPr>
        <w:t> Not</w:t>
      </w:r>
      <w:r>
        <w:rPr>
          <w:w w:val="110"/>
          <w:sz w:val="22"/>
        </w:rPr>
        <w:t> So</w:t>
      </w:r>
      <w:r>
        <w:rPr>
          <w:w w:val="110"/>
          <w:sz w:val="22"/>
        </w:rPr>
        <w:t> Far</w:t>
      </w:r>
      <w:r>
        <w:rPr>
          <w:w w:val="110"/>
          <w:sz w:val="22"/>
        </w:rPr>
        <w:t> Between:</w:t>
      </w:r>
      <w:r>
        <w:rPr>
          <w:spacing w:val="24"/>
          <w:w w:val="110"/>
          <w:sz w:val="22"/>
        </w:rPr>
        <w:t> </w:t>
      </w:r>
      <w:r>
        <w:rPr>
          <w:w w:val="110"/>
          <w:sz w:val="22"/>
        </w:rPr>
        <w:t>A</w:t>
      </w:r>
      <w:r>
        <w:rPr>
          <w:w w:val="110"/>
          <w:sz w:val="22"/>
        </w:rPr>
        <w:t> Meta-analysis</w:t>
      </w:r>
      <w:r>
        <w:rPr>
          <w:w w:val="110"/>
          <w:sz w:val="22"/>
        </w:rPr>
        <w:t> of </w:t>
      </w:r>
      <w:bookmarkStart w:name="_bookmark30" w:id="51"/>
      <w:bookmarkEnd w:id="51"/>
      <w:r>
        <w:rPr>
          <w:w w:val="110"/>
          <w:sz w:val="22"/>
        </w:rPr>
        <w:t>Climate</w:t>
      </w:r>
      <w:r>
        <w:rPr>
          <w:w w:val="110"/>
          <w:sz w:val="22"/>
        </w:rPr>
        <w:t> Damage Estimates.” </w:t>
      </w:r>
      <w:r>
        <w:rPr>
          <w:i/>
          <w:w w:val="110"/>
          <w:sz w:val="22"/>
        </w:rPr>
        <w:t>Environmental</w:t>
      </w:r>
      <w:r>
        <w:rPr>
          <w:i/>
          <w:w w:val="110"/>
          <w:sz w:val="22"/>
        </w:rPr>
        <w:t> and</w:t>
      </w:r>
      <w:r>
        <w:rPr>
          <w:i/>
          <w:w w:val="110"/>
          <w:sz w:val="22"/>
        </w:rPr>
        <w:t> Resource</w:t>
      </w:r>
      <w:r>
        <w:rPr>
          <w:i/>
          <w:w w:val="110"/>
          <w:sz w:val="22"/>
        </w:rPr>
        <w:t> Economics</w:t>
      </w:r>
      <w:r>
        <w:rPr>
          <w:w w:val="110"/>
          <w:sz w:val="22"/>
        </w:rPr>
        <w:t>, 68(1), 197–225.</w:t>
      </w:r>
    </w:p>
    <w:p>
      <w:pPr>
        <w:pStyle w:val="ListParagraph"/>
        <w:numPr>
          <w:ilvl w:val="0"/>
          <w:numId w:val="3"/>
        </w:numPr>
        <w:tabs>
          <w:tab w:pos="1155" w:val="left" w:leader="none"/>
          <w:tab w:pos="1157" w:val="left" w:leader="none"/>
        </w:tabs>
        <w:spacing w:line="292" w:lineRule="auto" w:before="138" w:after="0"/>
        <w:ind w:left="1157" w:right="564" w:hanging="449"/>
        <w:jc w:val="both"/>
        <w:rPr>
          <w:sz w:val="22"/>
        </w:rPr>
      </w:pPr>
      <w:r>
        <w:rPr>
          <w:w w:val="110"/>
          <w:sz w:val="22"/>
        </w:rPr>
        <w:t>Cavallo, E. and Noy, I. (2011). “Natural Disasters and the Economy—A Survey.” </w:t>
      </w:r>
      <w:r>
        <w:rPr>
          <w:i/>
          <w:w w:val="110"/>
          <w:sz w:val="22"/>
        </w:rPr>
        <w:t>Interna- </w:t>
      </w:r>
      <w:bookmarkStart w:name="_bookmark31" w:id="52"/>
      <w:bookmarkEnd w:id="52"/>
      <w:r>
        <w:rPr>
          <w:i/>
          <w:w w:val="110"/>
          <w:sz w:val="22"/>
        </w:rPr>
        <w:t>tional</w:t>
      </w:r>
      <w:r>
        <w:rPr>
          <w:i/>
          <w:w w:val="110"/>
          <w:sz w:val="22"/>
        </w:rPr>
        <w:t> Review</w:t>
      </w:r>
      <w:r>
        <w:rPr>
          <w:i/>
          <w:w w:val="110"/>
          <w:sz w:val="22"/>
        </w:rPr>
        <w:t> of</w:t>
      </w:r>
      <w:r>
        <w:rPr>
          <w:i/>
          <w:w w:val="110"/>
          <w:sz w:val="22"/>
        </w:rPr>
        <w:t> Environmental</w:t>
      </w:r>
      <w:r>
        <w:rPr>
          <w:i/>
          <w:w w:val="110"/>
          <w:sz w:val="22"/>
        </w:rPr>
        <w:t> and</w:t>
      </w:r>
      <w:r>
        <w:rPr>
          <w:i/>
          <w:w w:val="110"/>
          <w:sz w:val="22"/>
        </w:rPr>
        <w:t> Resource</w:t>
      </w:r>
      <w:r>
        <w:rPr>
          <w:i/>
          <w:w w:val="110"/>
          <w:sz w:val="22"/>
        </w:rPr>
        <w:t> Economics</w:t>
      </w:r>
      <w:r>
        <w:rPr>
          <w:w w:val="110"/>
          <w:sz w:val="22"/>
        </w:rPr>
        <w:t>, 5(1), 63–102.</w:t>
      </w:r>
    </w:p>
    <w:p>
      <w:pPr>
        <w:pStyle w:val="ListParagraph"/>
        <w:numPr>
          <w:ilvl w:val="0"/>
          <w:numId w:val="3"/>
        </w:numPr>
        <w:tabs>
          <w:tab w:pos="1155" w:val="left" w:leader="none"/>
          <w:tab w:pos="1157" w:val="left" w:leader="none"/>
        </w:tabs>
        <w:spacing w:line="292" w:lineRule="auto" w:before="138" w:after="0"/>
        <w:ind w:left="1157" w:right="562" w:hanging="449"/>
        <w:jc w:val="both"/>
        <w:rPr>
          <w:sz w:val="22"/>
        </w:rPr>
      </w:pPr>
      <w:r>
        <w:rPr>
          <w:w w:val="110"/>
          <w:sz w:val="22"/>
        </w:rPr>
        <w:t>Abril-Pla, O., Andreani, V., Carroll, C., Dong, L., Fonnesbeck, C. J., Kochurov, M., Kumar, </w:t>
      </w:r>
      <w:r>
        <w:rPr>
          <w:spacing w:val="-2"/>
          <w:w w:val="115"/>
          <w:sz w:val="22"/>
        </w:rPr>
        <w:t>R.,</w:t>
      </w:r>
      <w:r>
        <w:rPr>
          <w:spacing w:val="-8"/>
          <w:w w:val="115"/>
          <w:sz w:val="22"/>
        </w:rPr>
        <w:t> </w:t>
      </w:r>
      <w:r>
        <w:rPr>
          <w:spacing w:val="-2"/>
          <w:w w:val="115"/>
          <w:sz w:val="22"/>
        </w:rPr>
        <w:t>Lao,</w:t>
      </w:r>
      <w:r>
        <w:rPr>
          <w:spacing w:val="-8"/>
          <w:w w:val="115"/>
          <w:sz w:val="22"/>
        </w:rPr>
        <w:t> </w:t>
      </w:r>
      <w:r>
        <w:rPr>
          <w:spacing w:val="-2"/>
          <w:w w:val="115"/>
          <w:sz w:val="22"/>
        </w:rPr>
        <w:t>J.,</w:t>
      </w:r>
      <w:r>
        <w:rPr>
          <w:spacing w:val="-8"/>
          <w:w w:val="115"/>
          <w:sz w:val="22"/>
        </w:rPr>
        <w:t> </w:t>
      </w:r>
      <w:r>
        <w:rPr>
          <w:spacing w:val="-2"/>
          <w:w w:val="115"/>
          <w:sz w:val="22"/>
        </w:rPr>
        <w:t>Luhmann,</w:t>
      </w:r>
      <w:r>
        <w:rPr>
          <w:spacing w:val="-8"/>
          <w:w w:val="115"/>
          <w:sz w:val="22"/>
        </w:rPr>
        <w:t> </w:t>
      </w:r>
      <w:r>
        <w:rPr>
          <w:spacing w:val="-2"/>
          <w:w w:val="115"/>
          <w:sz w:val="22"/>
        </w:rPr>
        <w:t>C.</w:t>
      </w:r>
      <w:r>
        <w:rPr>
          <w:spacing w:val="-12"/>
          <w:w w:val="115"/>
          <w:sz w:val="22"/>
        </w:rPr>
        <w:t> </w:t>
      </w:r>
      <w:r>
        <w:rPr>
          <w:spacing w:val="-2"/>
          <w:w w:val="115"/>
          <w:sz w:val="22"/>
        </w:rPr>
        <w:t>C.,</w:t>
      </w:r>
      <w:r>
        <w:rPr>
          <w:spacing w:val="-8"/>
          <w:w w:val="115"/>
          <w:sz w:val="22"/>
        </w:rPr>
        <w:t> </w:t>
      </w:r>
      <w:r>
        <w:rPr>
          <w:spacing w:val="-2"/>
          <w:w w:val="115"/>
          <w:sz w:val="22"/>
        </w:rPr>
        <w:t>Martin,</w:t>
      </w:r>
      <w:r>
        <w:rPr>
          <w:spacing w:val="-8"/>
          <w:w w:val="115"/>
          <w:sz w:val="22"/>
        </w:rPr>
        <w:t> </w:t>
      </w:r>
      <w:r>
        <w:rPr>
          <w:spacing w:val="-2"/>
          <w:w w:val="115"/>
          <w:sz w:val="22"/>
        </w:rPr>
        <w:t>O.</w:t>
      </w:r>
      <w:r>
        <w:rPr>
          <w:spacing w:val="-12"/>
          <w:w w:val="115"/>
          <w:sz w:val="22"/>
        </w:rPr>
        <w:t> </w:t>
      </w:r>
      <w:r>
        <w:rPr>
          <w:spacing w:val="-2"/>
          <w:w w:val="115"/>
          <w:sz w:val="22"/>
        </w:rPr>
        <w:t>A.,</w:t>
      </w:r>
      <w:r>
        <w:rPr>
          <w:spacing w:val="-8"/>
          <w:w w:val="115"/>
          <w:sz w:val="22"/>
        </w:rPr>
        <w:t> </w:t>
      </w:r>
      <w:r>
        <w:rPr>
          <w:spacing w:val="-2"/>
          <w:w w:val="115"/>
          <w:sz w:val="22"/>
        </w:rPr>
        <w:t>Osthege,</w:t>
      </w:r>
      <w:r>
        <w:rPr>
          <w:spacing w:val="-8"/>
          <w:w w:val="115"/>
          <w:sz w:val="22"/>
        </w:rPr>
        <w:t> </w:t>
      </w:r>
      <w:r>
        <w:rPr>
          <w:spacing w:val="-2"/>
          <w:w w:val="115"/>
          <w:sz w:val="22"/>
        </w:rPr>
        <w:t>M.,</w:t>
      </w:r>
      <w:r>
        <w:rPr>
          <w:spacing w:val="-8"/>
          <w:w w:val="115"/>
          <w:sz w:val="22"/>
        </w:rPr>
        <w:t> </w:t>
      </w:r>
      <w:r>
        <w:rPr>
          <w:spacing w:val="-2"/>
          <w:w w:val="115"/>
          <w:sz w:val="22"/>
        </w:rPr>
        <w:t>Vieira,</w:t>
      </w:r>
      <w:r>
        <w:rPr>
          <w:spacing w:val="-8"/>
          <w:w w:val="115"/>
          <w:sz w:val="22"/>
        </w:rPr>
        <w:t> </w:t>
      </w:r>
      <w:r>
        <w:rPr>
          <w:spacing w:val="-2"/>
          <w:w w:val="115"/>
          <w:sz w:val="22"/>
        </w:rPr>
        <w:t>R.,</w:t>
      </w:r>
      <w:r>
        <w:rPr>
          <w:spacing w:val="-8"/>
          <w:w w:val="115"/>
          <w:sz w:val="22"/>
        </w:rPr>
        <w:t> </w:t>
      </w:r>
      <w:r>
        <w:rPr>
          <w:spacing w:val="-2"/>
          <w:w w:val="115"/>
          <w:sz w:val="22"/>
        </w:rPr>
        <w:t>Wiecki,</w:t>
      </w:r>
      <w:r>
        <w:rPr>
          <w:spacing w:val="-8"/>
          <w:w w:val="115"/>
          <w:sz w:val="22"/>
        </w:rPr>
        <w:t> </w:t>
      </w:r>
      <w:r>
        <w:rPr>
          <w:spacing w:val="-2"/>
          <w:w w:val="115"/>
          <w:sz w:val="22"/>
        </w:rPr>
        <w:t>T.,</w:t>
      </w:r>
      <w:r>
        <w:rPr>
          <w:spacing w:val="-8"/>
          <w:w w:val="115"/>
          <w:sz w:val="22"/>
        </w:rPr>
        <w:t> </w:t>
      </w:r>
      <w:r>
        <w:rPr>
          <w:spacing w:val="-2"/>
          <w:w w:val="115"/>
          <w:sz w:val="22"/>
        </w:rPr>
        <w:t>and</w:t>
      </w:r>
      <w:r>
        <w:rPr>
          <w:spacing w:val="-12"/>
          <w:w w:val="115"/>
          <w:sz w:val="22"/>
        </w:rPr>
        <w:t> </w:t>
      </w:r>
      <w:r>
        <w:rPr>
          <w:spacing w:val="-2"/>
          <w:w w:val="115"/>
          <w:sz w:val="22"/>
        </w:rPr>
        <w:t>Zinkov,</w:t>
      </w:r>
    </w:p>
    <w:p>
      <w:pPr>
        <w:pStyle w:val="BodyText"/>
        <w:spacing w:line="292" w:lineRule="auto" w:before="2"/>
        <w:ind w:left="1157" w:right="564"/>
        <w:jc w:val="both"/>
      </w:pPr>
      <w:r>
        <w:rPr>
          <w:w w:val="110"/>
        </w:rPr>
        <w:t>R.</w:t>
      </w:r>
      <w:r>
        <w:rPr>
          <w:spacing w:val="-11"/>
          <w:w w:val="110"/>
        </w:rPr>
        <w:t> </w:t>
      </w:r>
      <w:r>
        <w:rPr>
          <w:w w:val="110"/>
        </w:rPr>
        <w:t>(2023).</w:t>
      </w:r>
      <w:r>
        <w:rPr>
          <w:spacing w:val="-11"/>
          <w:w w:val="110"/>
        </w:rPr>
        <w:t> </w:t>
      </w:r>
      <w:r>
        <w:rPr>
          <w:w w:val="110"/>
        </w:rPr>
        <w:t>“PyMC:</w:t>
      </w:r>
      <w:r>
        <w:rPr>
          <w:spacing w:val="-11"/>
          <w:w w:val="110"/>
        </w:rPr>
        <w:t> </w:t>
      </w:r>
      <w:r>
        <w:rPr>
          <w:w w:val="110"/>
        </w:rPr>
        <w:t>A</w:t>
      </w:r>
      <w:r>
        <w:rPr>
          <w:spacing w:val="-11"/>
          <w:w w:val="110"/>
        </w:rPr>
        <w:t> </w:t>
      </w:r>
      <w:r>
        <w:rPr>
          <w:w w:val="110"/>
        </w:rPr>
        <w:t>Modern,</w:t>
      </w:r>
      <w:r>
        <w:rPr>
          <w:spacing w:val="-10"/>
          <w:w w:val="110"/>
        </w:rPr>
        <w:t> </w:t>
      </w:r>
      <w:r>
        <w:rPr>
          <w:w w:val="110"/>
        </w:rPr>
        <w:t>and</w:t>
      </w:r>
      <w:r>
        <w:rPr>
          <w:spacing w:val="-11"/>
          <w:w w:val="110"/>
        </w:rPr>
        <w:t> </w:t>
      </w:r>
      <w:r>
        <w:rPr>
          <w:w w:val="110"/>
        </w:rPr>
        <w:t>Comprehensive</w:t>
      </w:r>
      <w:r>
        <w:rPr>
          <w:spacing w:val="-11"/>
          <w:w w:val="110"/>
        </w:rPr>
        <w:t> </w:t>
      </w:r>
      <w:r>
        <w:rPr>
          <w:w w:val="110"/>
        </w:rPr>
        <w:t>Probabilistic</w:t>
      </w:r>
      <w:r>
        <w:rPr>
          <w:spacing w:val="-11"/>
          <w:w w:val="110"/>
        </w:rPr>
        <w:t> </w:t>
      </w:r>
      <w:r>
        <w:rPr>
          <w:w w:val="110"/>
        </w:rPr>
        <w:t>Programming</w:t>
      </w:r>
      <w:r>
        <w:rPr>
          <w:spacing w:val="-11"/>
          <w:w w:val="110"/>
        </w:rPr>
        <w:t> </w:t>
      </w:r>
      <w:r>
        <w:rPr>
          <w:w w:val="110"/>
        </w:rPr>
        <w:t>Framework </w:t>
      </w:r>
      <w:bookmarkStart w:name="_bookmark32" w:id="53"/>
      <w:bookmarkEnd w:id="53"/>
      <w:r>
        <w:rPr>
          <w:w w:val="110"/>
        </w:rPr>
        <w:t>in</w:t>
      </w:r>
      <w:r>
        <w:rPr>
          <w:w w:val="110"/>
        </w:rPr>
        <w:t> Python.” </w:t>
      </w:r>
      <w:r>
        <w:rPr>
          <w:i/>
          <w:w w:val="110"/>
        </w:rPr>
        <w:t>PeerJ</w:t>
      </w:r>
      <w:r>
        <w:rPr>
          <w:i/>
          <w:w w:val="110"/>
        </w:rPr>
        <w:t> Computer</w:t>
      </w:r>
      <w:r>
        <w:rPr>
          <w:i/>
          <w:w w:val="110"/>
        </w:rPr>
        <w:t> Science</w:t>
      </w:r>
      <w:r>
        <w:rPr>
          <w:w w:val="110"/>
        </w:rPr>
        <w:t>, 9, e1516.</w:t>
      </w:r>
    </w:p>
    <w:p>
      <w:pPr>
        <w:pStyle w:val="ListParagraph"/>
        <w:numPr>
          <w:ilvl w:val="0"/>
          <w:numId w:val="3"/>
        </w:numPr>
        <w:tabs>
          <w:tab w:pos="1155" w:val="left" w:leader="none"/>
          <w:tab w:pos="1157" w:val="left" w:leader="none"/>
        </w:tabs>
        <w:spacing w:line="292" w:lineRule="auto" w:before="137" w:after="0"/>
        <w:ind w:left="1157" w:right="563" w:hanging="449"/>
        <w:jc w:val="both"/>
        <w:rPr>
          <w:sz w:val="22"/>
        </w:rPr>
      </w:pPr>
      <w:r>
        <w:rPr>
          <w:w w:val="105"/>
          <w:sz w:val="22"/>
        </w:rPr>
        <w:t>Solin, A. and </w:t>
      </w:r>
      <w:r>
        <w:rPr>
          <w:spacing w:val="24"/>
          <w:w w:val="110"/>
          <w:sz w:val="22"/>
        </w:rPr>
        <w:t>S</w:t>
      </w:r>
      <w:r>
        <w:rPr>
          <w:spacing w:val="-86"/>
          <w:w w:val="117"/>
          <w:sz w:val="22"/>
        </w:rPr>
        <w:t>¨</w:t>
      </w:r>
      <w:r>
        <w:rPr>
          <w:spacing w:val="24"/>
          <w:w w:val="94"/>
          <w:sz w:val="22"/>
        </w:rPr>
        <w:t>a</w:t>
      </w:r>
      <w:r>
        <w:rPr>
          <w:spacing w:val="24"/>
          <w:w w:val="104"/>
          <w:sz w:val="22"/>
        </w:rPr>
        <w:t>rkk</w:t>
      </w:r>
      <w:r>
        <w:rPr>
          <w:spacing w:val="-86"/>
          <w:w w:val="117"/>
          <w:sz w:val="22"/>
        </w:rPr>
        <w:t>¨</w:t>
      </w:r>
      <w:r>
        <w:rPr>
          <w:spacing w:val="24"/>
          <w:w w:val="94"/>
          <w:sz w:val="22"/>
        </w:rPr>
        <w:t>a</w:t>
      </w:r>
      <w:r>
        <w:rPr>
          <w:spacing w:val="24"/>
          <w:w w:val="101"/>
          <w:sz w:val="22"/>
        </w:rPr>
        <w:t>,</w:t>
      </w:r>
      <w:r>
        <w:rPr>
          <w:spacing w:val="-1"/>
          <w:w w:val="105"/>
          <w:sz w:val="22"/>
        </w:rPr>
        <w:t> </w:t>
      </w:r>
      <w:r>
        <w:rPr>
          <w:w w:val="105"/>
          <w:sz w:val="22"/>
        </w:rPr>
        <w:t>S. (2020). “Hilbert Space Methods for Reduced-Rank Gaussian Pro- </w:t>
      </w:r>
      <w:bookmarkStart w:name="_bookmark33" w:id="54"/>
      <w:bookmarkEnd w:id="54"/>
      <w:r>
        <w:rPr>
          <w:w w:val="105"/>
          <w:sz w:val="22"/>
        </w:rPr>
        <w:t>cess</w:t>
      </w:r>
      <w:r>
        <w:rPr>
          <w:w w:val="105"/>
          <w:sz w:val="22"/>
        </w:rPr>
        <w:t> Regression.” </w:t>
      </w:r>
      <w:r>
        <w:rPr>
          <w:i/>
          <w:w w:val="105"/>
          <w:sz w:val="22"/>
        </w:rPr>
        <w:t>Statistics</w:t>
      </w:r>
      <w:r>
        <w:rPr>
          <w:i/>
          <w:w w:val="105"/>
          <w:sz w:val="22"/>
        </w:rPr>
        <w:t> and</w:t>
      </w:r>
      <w:r>
        <w:rPr>
          <w:i/>
          <w:w w:val="105"/>
          <w:sz w:val="22"/>
        </w:rPr>
        <w:t> Computing</w:t>
      </w:r>
      <w:r>
        <w:rPr>
          <w:w w:val="105"/>
          <w:sz w:val="22"/>
        </w:rPr>
        <w:t>, 30(2), 419–446.</w:t>
      </w:r>
    </w:p>
    <w:p>
      <w:pPr>
        <w:pStyle w:val="ListParagraph"/>
        <w:numPr>
          <w:ilvl w:val="0"/>
          <w:numId w:val="3"/>
        </w:numPr>
        <w:tabs>
          <w:tab w:pos="1155" w:val="left" w:leader="none"/>
          <w:tab w:pos="1157" w:val="left" w:leader="none"/>
        </w:tabs>
        <w:spacing w:line="292" w:lineRule="auto" w:before="138" w:after="0"/>
        <w:ind w:left="1157" w:right="561" w:hanging="449"/>
        <w:jc w:val="both"/>
        <w:rPr>
          <w:sz w:val="22"/>
        </w:rPr>
      </w:pPr>
      <w:r>
        <w:rPr>
          <w:w w:val="110"/>
          <w:sz w:val="22"/>
        </w:rPr>
        <w:t>Besag,</w:t>
      </w:r>
      <w:r>
        <w:rPr>
          <w:w w:val="110"/>
          <w:sz w:val="22"/>
        </w:rPr>
        <w:t> J.,</w:t>
      </w:r>
      <w:r>
        <w:rPr>
          <w:w w:val="110"/>
          <w:sz w:val="22"/>
        </w:rPr>
        <w:t> York,</w:t>
      </w:r>
      <w:r>
        <w:rPr>
          <w:w w:val="110"/>
          <w:sz w:val="22"/>
        </w:rPr>
        <w:t> J.,</w:t>
      </w:r>
      <w:r>
        <w:rPr>
          <w:w w:val="110"/>
          <w:sz w:val="22"/>
        </w:rPr>
        <w:t> and</w:t>
      </w:r>
      <w:r>
        <w:rPr>
          <w:w w:val="110"/>
          <w:sz w:val="22"/>
        </w:rPr>
        <w:t> </w:t>
      </w:r>
      <w:r>
        <w:rPr>
          <w:spacing w:val="13"/>
          <w:w w:val="104"/>
          <w:sz w:val="22"/>
        </w:rPr>
        <w:t>Moll</w:t>
      </w:r>
      <w:r>
        <w:rPr>
          <w:spacing w:val="7"/>
          <w:w w:val="104"/>
          <w:sz w:val="22"/>
        </w:rPr>
        <w:t>i</w:t>
      </w:r>
      <w:r>
        <w:rPr>
          <w:spacing w:val="-90"/>
          <w:w w:val="166"/>
          <w:sz w:val="22"/>
        </w:rPr>
        <w:t>´</w:t>
      </w:r>
      <w:r>
        <w:rPr>
          <w:spacing w:val="13"/>
          <w:w w:val="85"/>
          <w:sz w:val="22"/>
        </w:rPr>
        <w:t>e</w:t>
      </w:r>
      <w:r>
        <w:rPr>
          <w:spacing w:val="13"/>
          <w:w w:val="107"/>
          <w:sz w:val="22"/>
        </w:rPr>
        <w:t>,</w:t>
      </w:r>
      <w:r>
        <w:rPr>
          <w:spacing w:val="-1"/>
          <w:w w:val="109"/>
          <w:sz w:val="22"/>
        </w:rPr>
        <w:t> </w:t>
      </w:r>
      <w:r>
        <w:rPr>
          <w:w w:val="110"/>
          <w:sz w:val="22"/>
        </w:rPr>
        <w:t>A.</w:t>
      </w:r>
      <w:r>
        <w:rPr>
          <w:w w:val="110"/>
          <w:sz w:val="22"/>
        </w:rPr>
        <w:t> (1991).</w:t>
      </w:r>
      <w:r>
        <w:rPr>
          <w:w w:val="110"/>
          <w:sz w:val="22"/>
        </w:rPr>
        <w:t> “Bayesian</w:t>
      </w:r>
      <w:r>
        <w:rPr>
          <w:w w:val="110"/>
          <w:sz w:val="22"/>
        </w:rPr>
        <w:t> Image</w:t>
      </w:r>
      <w:r>
        <w:rPr>
          <w:w w:val="110"/>
          <w:sz w:val="22"/>
        </w:rPr>
        <w:t> Restoration,</w:t>
      </w:r>
      <w:r>
        <w:rPr>
          <w:w w:val="110"/>
          <w:sz w:val="22"/>
        </w:rPr>
        <w:t> with</w:t>
      </w:r>
      <w:r>
        <w:rPr>
          <w:w w:val="110"/>
          <w:sz w:val="22"/>
        </w:rPr>
        <w:t> Two</w:t>
      </w:r>
      <w:r>
        <w:rPr>
          <w:w w:val="110"/>
          <w:sz w:val="22"/>
        </w:rPr>
        <w:t> Ap- plications</w:t>
      </w:r>
      <w:r>
        <w:rPr>
          <w:w w:val="110"/>
          <w:sz w:val="22"/>
        </w:rPr>
        <w:t> in</w:t>
      </w:r>
      <w:r>
        <w:rPr>
          <w:w w:val="110"/>
          <w:sz w:val="22"/>
        </w:rPr>
        <w:t> Spatial</w:t>
      </w:r>
      <w:r>
        <w:rPr>
          <w:w w:val="110"/>
          <w:sz w:val="22"/>
        </w:rPr>
        <w:t> Statistics.”</w:t>
      </w:r>
      <w:r>
        <w:rPr>
          <w:w w:val="110"/>
          <w:sz w:val="22"/>
        </w:rPr>
        <w:t> </w:t>
      </w:r>
      <w:r>
        <w:rPr>
          <w:i/>
          <w:w w:val="110"/>
          <w:sz w:val="22"/>
        </w:rPr>
        <w:t>Annals</w:t>
      </w:r>
      <w:r>
        <w:rPr>
          <w:i/>
          <w:w w:val="110"/>
          <w:sz w:val="22"/>
        </w:rPr>
        <w:t> of</w:t>
      </w:r>
      <w:r>
        <w:rPr>
          <w:i/>
          <w:w w:val="110"/>
          <w:sz w:val="22"/>
        </w:rPr>
        <w:t> the</w:t>
      </w:r>
      <w:r>
        <w:rPr>
          <w:i/>
          <w:w w:val="110"/>
          <w:sz w:val="22"/>
        </w:rPr>
        <w:t> Institute</w:t>
      </w:r>
      <w:r>
        <w:rPr>
          <w:i/>
          <w:w w:val="110"/>
          <w:sz w:val="22"/>
        </w:rPr>
        <w:t> of</w:t>
      </w:r>
      <w:r>
        <w:rPr>
          <w:i/>
          <w:w w:val="110"/>
          <w:sz w:val="22"/>
        </w:rPr>
        <w:t> Statistical</w:t>
      </w:r>
      <w:r>
        <w:rPr>
          <w:i/>
          <w:w w:val="110"/>
          <w:sz w:val="22"/>
        </w:rPr>
        <w:t> Mathematics</w:t>
      </w:r>
      <w:r>
        <w:rPr>
          <w:w w:val="110"/>
          <w:sz w:val="22"/>
        </w:rPr>
        <w:t>,</w:t>
      </w:r>
      <w:r>
        <w:rPr>
          <w:w w:val="110"/>
          <w:sz w:val="22"/>
        </w:rPr>
        <w:t> 43(1), </w:t>
      </w:r>
      <w:bookmarkStart w:name="_bookmark34" w:id="55"/>
      <w:bookmarkEnd w:id="55"/>
      <w:r>
        <w:rPr>
          <w:spacing w:val="-2"/>
          <w:w w:val="110"/>
          <w:sz w:val="22"/>
        </w:rPr>
        <w:t>1–20.</w:t>
      </w:r>
    </w:p>
    <w:p>
      <w:pPr>
        <w:pStyle w:val="ListParagraph"/>
        <w:numPr>
          <w:ilvl w:val="0"/>
          <w:numId w:val="3"/>
        </w:numPr>
        <w:tabs>
          <w:tab w:pos="1155" w:val="left" w:leader="none"/>
          <w:tab w:pos="1157" w:val="left" w:leader="none"/>
        </w:tabs>
        <w:spacing w:line="292" w:lineRule="auto" w:before="139" w:after="0"/>
        <w:ind w:left="1157" w:right="565" w:hanging="449"/>
        <w:jc w:val="both"/>
        <w:rPr>
          <w:sz w:val="22"/>
        </w:rPr>
      </w:pPr>
      <w:r>
        <w:rPr>
          <w:w w:val="110"/>
          <w:sz w:val="22"/>
        </w:rPr>
        <w:t>CRED (2024). </w:t>
      </w:r>
      <w:r>
        <w:rPr>
          <w:i/>
          <w:w w:val="110"/>
          <w:sz w:val="22"/>
        </w:rPr>
        <w:t>EM-DAT:</w:t>
      </w:r>
      <w:r>
        <w:rPr>
          <w:i/>
          <w:w w:val="110"/>
          <w:sz w:val="22"/>
        </w:rPr>
        <w:t> The</w:t>
      </w:r>
      <w:r>
        <w:rPr>
          <w:i/>
          <w:w w:val="110"/>
          <w:sz w:val="22"/>
        </w:rPr>
        <w:t> International</w:t>
      </w:r>
      <w:r>
        <w:rPr>
          <w:i/>
          <w:w w:val="110"/>
          <w:sz w:val="22"/>
        </w:rPr>
        <w:t> Disaster</w:t>
      </w:r>
      <w:r>
        <w:rPr>
          <w:i/>
          <w:w w:val="110"/>
          <w:sz w:val="22"/>
        </w:rPr>
        <w:t> Database</w:t>
      </w:r>
      <w:r>
        <w:rPr>
          <w:w w:val="110"/>
          <w:sz w:val="22"/>
        </w:rPr>
        <w:t>. Centre for Research on the </w:t>
      </w:r>
      <w:bookmarkStart w:name="_bookmark35" w:id="56"/>
      <w:bookmarkEnd w:id="56"/>
      <w:r>
        <w:rPr>
          <w:w w:val="110"/>
          <w:sz w:val="22"/>
        </w:rPr>
        <w:t>Epidemiology</w:t>
      </w:r>
      <w:r>
        <w:rPr>
          <w:spacing w:val="-3"/>
          <w:w w:val="110"/>
          <w:sz w:val="22"/>
        </w:rPr>
        <w:t> </w:t>
      </w:r>
      <w:r>
        <w:rPr>
          <w:w w:val="110"/>
          <w:sz w:val="22"/>
        </w:rPr>
        <w:t>of</w:t>
      </w:r>
      <w:r>
        <w:rPr>
          <w:spacing w:val="-3"/>
          <w:w w:val="110"/>
          <w:sz w:val="22"/>
        </w:rPr>
        <w:t> </w:t>
      </w:r>
      <w:r>
        <w:rPr>
          <w:w w:val="110"/>
          <w:sz w:val="22"/>
        </w:rPr>
        <w:t>Disasters,</w:t>
      </w:r>
      <w:r>
        <w:rPr>
          <w:spacing w:val="-3"/>
          <w:w w:val="110"/>
          <w:sz w:val="22"/>
        </w:rPr>
        <w:t> </w:t>
      </w:r>
      <w:r>
        <w:rPr>
          <w:spacing w:val="10"/>
          <w:w w:val="111"/>
          <w:sz w:val="22"/>
        </w:rPr>
        <w:t>Uni</w:t>
      </w:r>
      <w:r>
        <w:rPr>
          <w:spacing w:val="4"/>
          <w:w w:val="111"/>
          <w:sz w:val="22"/>
        </w:rPr>
        <w:t>v</w:t>
      </w:r>
      <w:r>
        <w:rPr>
          <w:spacing w:val="10"/>
          <w:w w:val="102"/>
          <w:sz w:val="22"/>
        </w:rPr>
        <w:t>ersi</w:t>
      </w:r>
      <w:r>
        <w:rPr>
          <w:spacing w:val="4"/>
          <w:w w:val="102"/>
          <w:sz w:val="22"/>
        </w:rPr>
        <w:t>t</w:t>
      </w:r>
      <w:r>
        <w:rPr>
          <w:spacing w:val="-93"/>
          <w:w w:val="167"/>
          <w:sz w:val="22"/>
        </w:rPr>
        <w:t>´</w:t>
      </w:r>
      <w:r>
        <w:rPr>
          <w:spacing w:val="10"/>
          <w:w w:val="86"/>
          <w:sz w:val="22"/>
        </w:rPr>
        <w:t>e</w:t>
      </w:r>
      <w:r>
        <w:rPr>
          <w:spacing w:val="-2"/>
          <w:w w:val="109"/>
          <w:sz w:val="22"/>
        </w:rPr>
        <w:t> </w:t>
      </w:r>
      <w:r>
        <w:rPr>
          <w:w w:val="110"/>
          <w:sz w:val="22"/>
        </w:rPr>
        <w:t>catholique</w:t>
      </w:r>
      <w:r>
        <w:rPr>
          <w:spacing w:val="-3"/>
          <w:w w:val="110"/>
          <w:sz w:val="22"/>
        </w:rPr>
        <w:t> </w:t>
      </w:r>
      <w:r>
        <w:rPr>
          <w:w w:val="110"/>
          <w:sz w:val="22"/>
        </w:rPr>
        <w:t>de</w:t>
      </w:r>
      <w:r>
        <w:rPr>
          <w:spacing w:val="-3"/>
          <w:w w:val="110"/>
          <w:sz w:val="22"/>
        </w:rPr>
        <w:t> </w:t>
      </w:r>
      <w:r>
        <w:rPr>
          <w:w w:val="110"/>
          <w:sz w:val="22"/>
        </w:rPr>
        <w:t>Louvain,</w:t>
      </w:r>
      <w:r>
        <w:rPr>
          <w:spacing w:val="-3"/>
          <w:w w:val="110"/>
          <w:sz w:val="22"/>
        </w:rPr>
        <w:t> </w:t>
      </w:r>
      <w:r>
        <w:rPr>
          <w:w w:val="110"/>
          <w:sz w:val="22"/>
        </w:rPr>
        <w:t>Brussels,</w:t>
      </w:r>
      <w:r>
        <w:rPr>
          <w:spacing w:val="-3"/>
          <w:w w:val="110"/>
          <w:sz w:val="22"/>
        </w:rPr>
        <w:t> </w:t>
      </w:r>
      <w:r>
        <w:rPr>
          <w:w w:val="110"/>
          <w:sz w:val="22"/>
        </w:rPr>
        <w:t>Belgium.</w:t>
      </w:r>
    </w:p>
    <w:p>
      <w:pPr>
        <w:pStyle w:val="ListParagraph"/>
        <w:numPr>
          <w:ilvl w:val="0"/>
          <w:numId w:val="3"/>
        </w:numPr>
        <w:tabs>
          <w:tab w:pos="1155" w:val="left" w:leader="none"/>
          <w:tab w:pos="1157" w:val="left" w:leader="none"/>
        </w:tabs>
        <w:spacing w:line="292" w:lineRule="auto" w:before="137" w:after="0"/>
        <w:ind w:left="1157" w:right="561" w:hanging="449"/>
        <w:jc w:val="both"/>
        <w:rPr>
          <w:sz w:val="22"/>
        </w:rPr>
      </w:pPr>
      <w:r>
        <w:rPr>
          <w:w w:val="105"/>
          <w:sz w:val="22"/>
        </w:rPr>
        <w:t>Lehner,</w:t>
      </w:r>
      <w:r>
        <w:rPr>
          <w:spacing w:val="40"/>
          <w:w w:val="105"/>
          <w:sz w:val="22"/>
        </w:rPr>
        <w:t> </w:t>
      </w:r>
      <w:r>
        <w:rPr>
          <w:w w:val="105"/>
          <w:sz w:val="22"/>
        </w:rPr>
        <w:t>B.</w:t>
      </w:r>
      <w:r>
        <w:rPr>
          <w:spacing w:val="40"/>
          <w:w w:val="105"/>
          <w:sz w:val="22"/>
        </w:rPr>
        <w:t> </w:t>
      </w:r>
      <w:r>
        <w:rPr>
          <w:w w:val="105"/>
          <w:sz w:val="22"/>
        </w:rPr>
        <w:t>and</w:t>
      </w:r>
      <w:r>
        <w:rPr>
          <w:spacing w:val="40"/>
          <w:w w:val="105"/>
          <w:sz w:val="22"/>
        </w:rPr>
        <w:t> </w:t>
      </w:r>
      <w:r>
        <w:rPr>
          <w:w w:val="105"/>
          <w:sz w:val="22"/>
        </w:rPr>
        <w:t>Grill,</w:t>
      </w:r>
      <w:r>
        <w:rPr>
          <w:spacing w:val="40"/>
          <w:w w:val="105"/>
          <w:sz w:val="22"/>
        </w:rPr>
        <w:t> </w:t>
      </w:r>
      <w:r>
        <w:rPr>
          <w:w w:val="105"/>
          <w:sz w:val="22"/>
        </w:rPr>
        <w:t>G.</w:t>
      </w:r>
      <w:r>
        <w:rPr>
          <w:spacing w:val="40"/>
          <w:w w:val="105"/>
          <w:sz w:val="22"/>
        </w:rPr>
        <w:t> </w:t>
      </w:r>
      <w:r>
        <w:rPr>
          <w:w w:val="105"/>
          <w:sz w:val="22"/>
        </w:rPr>
        <w:t>(2013).</w:t>
      </w:r>
      <w:r>
        <w:rPr>
          <w:spacing w:val="40"/>
          <w:w w:val="105"/>
          <w:sz w:val="22"/>
        </w:rPr>
        <w:t> </w:t>
      </w:r>
      <w:r>
        <w:rPr>
          <w:w w:val="105"/>
          <w:sz w:val="22"/>
        </w:rPr>
        <w:t>“Global</w:t>
      </w:r>
      <w:r>
        <w:rPr>
          <w:spacing w:val="40"/>
          <w:w w:val="105"/>
          <w:sz w:val="22"/>
        </w:rPr>
        <w:t> </w:t>
      </w:r>
      <w:r>
        <w:rPr>
          <w:w w:val="105"/>
          <w:sz w:val="22"/>
        </w:rPr>
        <w:t>River</w:t>
      </w:r>
      <w:r>
        <w:rPr>
          <w:spacing w:val="40"/>
          <w:w w:val="105"/>
          <w:sz w:val="22"/>
        </w:rPr>
        <w:t> </w:t>
      </w:r>
      <w:r>
        <w:rPr>
          <w:w w:val="105"/>
          <w:sz w:val="22"/>
        </w:rPr>
        <w:t>Hydrography</w:t>
      </w:r>
      <w:r>
        <w:rPr>
          <w:spacing w:val="40"/>
          <w:w w:val="105"/>
          <w:sz w:val="22"/>
        </w:rPr>
        <w:t> </w:t>
      </w:r>
      <w:r>
        <w:rPr>
          <w:w w:val="105"/>
          <w:sz w:val="22"/>
        </w:rPr>
        <w:t>and</w:t>
      </w:r>
      <w:r>
        <w:rPr>
          <w:spacing w:val="40"/>
          <w:w w:val="105"/>
          <w:sz w:val="22"/>
        </w:rPr>
        <w:t> </w:t>
      </w:r>
      <w:r>
        <w:rPr>
          <w:w w:val="105"/>
          <w:sz w:val="22"/>
        </w:rPr>
        <w:t>Network</w:t>
      </w:r>
      <w:r>
        <w:rPr>
          <w:spacing w:val="40"/>
          <w:w w:val="105"/>
          <w:sz w:val="22"/>
        </w:rPr>
        <w:t> </w:t>
      </w:r>
      <w:r>
        <w:rPr>
          <w:w w:val="105"/>
          <w:sz w:val="22"/>
        </w:rPr>
        <w:t>Routing:</w:t>
      </w:r>
      <w:r>
        <w:rPr>
          <w:spacing w:val="40"/>
          <w:w w:val="105"/>
          <w:sz w:val="22"/>
        </w:rPr>
        <w:t> </w:t>
      </w:r>
      <w:r>
        <w:rPr>
          <w:w w:val="105"/>
          <w:sz w:val="22"/>
        </w:rPr>
        <w:t>Base- line</w:t>
      </w:r>
      <w:r>
        <w:rPr>
          <w:w w:val="105"/>
          <w:sz w:val="22"/>
        </w:rPr>
        <w:t> Data</w:t>
      </w:r>
      <w:r>
        <w:rPr>
          <w:w w:val="105"/>
          <w:sz w:val="22"/>
        </w:rPr>
        <w:t> and</w:t>
      </w:r>
      <w:r>
        <w:rPr>
          <w:w w:val="105"/>
          <w:sz w:val="22"/>
        </w:rPr>
        <w:t> New</w:t>
      </w:r>
      <w:r>
        <w:rPr>
          <w:w w:val="105"/>
          <w:sz w:val="22"/>
        </w:rPr>
        <w:t> Approaches</w:t>
      </w:r>
      <w:r>
        <w:rPr>
          <w:w w:val="105"/>
          <w:sz w:val="22"/>
        </w:rPr>
        <w:t> to</w:t>
      </w:r>
      <w:r>
        <w:rPr>
          <w:w w:val="105"/>
          <w:sz w:val="22"/>
        </w:rPr>
        <w:t> Study</w:t>
      </w:r>
      <w:r>
        <w:rPr>
          <w:w w:val="105"/>
          <w:sz w:val="22"/>
        </w:rPr>
        <w:t> the</w:t>
      </w:r>
      <w:r>
        <w:rPr>
          <w:w w:val="105"/>
          <w:sz w:val="22"/>
        </w:rPr>
        <w:t> World’s</w:t>
      </w:r>
      <w:r>
        <w:rPr>
          <w:w w:val="105"/>
          <w:sz w:val="22"/>
        </w:rPr>
        <w:t> Large</w:t>
      </w:r>
      <w:r>
        <w:rPr>
          <w:w w:val="105"/>
          <w:sz w:val="22"/>
        </w:rPr>
        <w:t> River</w:t>
      </w:r>
      <w:r>
        <w:rPr>
          <w:w w:val="105"/>
          <w:sz w:val="22"/>
        </w:rPr>
        <w:t> Systems.”</w:t>
      </w:r>
      <w:r>
        <w:rPr>
          <w:w w:val="105"/>
          <w:sz w:val="22"/>
        </w:rPr>
        <w:t> </w:t>
      </w:r>
      <w:r>
        <w:rPr>
          <w:i/>
          <w:w w:val="105"/>
          <w:sz w:val="22"/>
        </w:rPr>
        <w:t>Hydrological Processes</w:t>
      </w:r>
      <w:r>
        <w:rPr>
          <w:w w:val="105"/>
          <w:sz w:val="22"/>
        </w:rPr>
        <w:t>, 27(15), 2171–2186.</w:t>
      </w:r>
    </w:p>
    <w:p>
      <w:pPr>
        <w:pStyle w:val="ListParagraph"/>
        <w:spacing w:after="0" w:line="292" w:lineRule="auto"/>
        <w:jc w:val="both"/>
        <w:rPr>
          <w:sz w:val="22"/>
        </w:rPr>
        <w:sectPr>
          <w:pgSz w:w="11910" w:h="16840"/>
          <w:pgMar w:header="0" w:footer="783" w:top="1400" w:bottom="980" w:left="708" w:right="850"/>
        </w:sectPr>
      </w:pPr>
    </w:p>
    <w:p>
      <w:pPr>
        <w:pStyle w:val="ListParagraph"/>
        <w:numPr>
          <w:ilvl w:val="0"/>
          <w:numId w:val="3"/>
        </w:numPr>
        <w:tabs>
          <w:tab w:pos="1155" w:val="left" w:leader="none"/>
          <w:tab w:pos="1157" w:val="left" w:leader="none"/>
        </w:tabs>
        <w:spacing w:line="292" w:lineRule="auto" w:before="29" w:after="0"/>
        <w:ind w:left="1157" w:right="565" w:hanging="449"/>
        <w:jc w:val="left"/>
        <w:rPr>
          <w:sz w:val="22"/>
        </w:rPr>
      </w:pPr>
      <w:bookmarkStart w:name="_bookmark36" w:id="57"/>
      <w:bookmarkEnd w:id="57"/>
      <w:r>
        <w:rPr/>
      </w:r>
      <w:r>
        <w:rPr>
          <w:w w:val="110"/>
          <w:sz w:val="22"/>
        </w:rPr>
        <w:t>Government</w:t>
      </w:r>
      <w:r>
        <w:rPr>
          <w:spacing w:val="-6"/>
          <w:w w:val="110"/>
          <w:sz w:val="22"/>
        </w:rPr>
        <w:t> </w:t>
      </w:r>
      <w:r>
        <w:rPr>
          <w:w w:val="110"/>
          <w:sz w:val="22"/>
        </w:rPr>
        <w:t>of</w:t>
      </w:r>
      <w:r>
        <w:rPr>
          <w:spacing w:val="-6"/>
          <w:w w:val="110"/>
          <w:sz w:val="22"/>
        </w:rPr>
        <w:t> </w:t>
      </w:r>
      <w:r>
        <w:rPr>
          <w:w w:val="110"/>
          <w:sz w:val="22"/>
        </w:rPr>
        <w:t>Lao</w:t>
      </w:r>
      <w:r>
        <w:rPr>
          <w:spacing w:val="-6"/>
          <w:w w:val="110"/>
          <w:sz w:val="22"/>
        </w:rPr>
        <w:t> </w:t>
      </w:r>
      <w:r>
        <w:rPr>
          <w:w w:val="110"/>
          <w:sz w:val="22"/>
        </w:rPr>
        <w:t>PDR</w:t>
      </w:r>
      <w:r>
        <w:rPr>
          <w:spacing w:val="-6"/>
          <w:w w:val="110"/>
          <w:sz w:val="22"/>
        </w:rPr>
        <w:t> </w:t>
      </w:r>
      <w:r>
        <w:rPr>
          <w:w w:val="110"/>
          <w:sz w:val="22"/>
        </w:rPr>
        <w:t>(2018).</w:t>
      </w:r>
      <w:r>
        <w:rPr>
          <w:spacing w:val="-6"/>
          <w:w w:val="110"/>
          <w:sz w:val="22"/>
        </w:rPr>
        <w:t> </w:t>
      </w:r>
      <w:r>
        <w:rPr>
          <w:i/>
          <w:w w:val="110"/>
          <w:sz w:val="22"/>
        </w:rPr>
        <w:t>Post-Disaster</w:t>
      </w:r>
      <w:r>
        <w:rPr>
          <w:i/>
          <w:spacing w:val="-2"/>
          <w:w w:val="110"/>
          <w:sz w:val="22"/>
        </w:rPr>
        <w:t> </w:t>
      </w:r>
      <w:r>
        <w:rPr>
          <w:i/>
          <w:w w:val="110"/>
          <w:sz w:val="22"/>
        </w:rPr>
        <w:t>Needs</w:t>
      </w:r>
      <w:r>
        <w:rPr>
          <w:i/>
          <w:spacing w:val="-2"/>
          <w:w w:val="110"/>
          <w:sz w:val="22"/>
        </w:rPr>
        <w:t> </w:t>
      </w:r>
      <w:r>
        <w:rPr>
          <w:i/>
          <w:w w:val="110"/>
          <w:sz w:val="22"/>
        </w:rPr>
        <w:t>Assessment:</w:t>
      </w:r>
      <w:r>
        <w:rPr>
          <w:i/>
          <w:spacing w:val="16"/>
          <w:w w:val="110"/>
          <w:sz w:val="22"/>
        </w:rPr>
        <w:t> </w:t>
      </w:r>
      <w:r>
        <w:rPr>
          <w:i/>
          <w:w w:val="110"/>
          <w:sz w:val="22"/>
        </w:rPr>
        <w:t>2018</w:t>
      </w:r>
      <w:r>
        <w:rPr>
          <w:i/>
          <w:spacing w:val="-2"/>
          <w:w w:val="110"/>
          <w:sz w:val="22"/>
        </w:rPr>
        <w:t> </w:t>
      </w:r>
      <w:r>
        <w:rPr>
          <w:i/>
          <w:w w:val="110"/>
          <w:sz w:val="22"/>
        </w:rPr>
        <w:t>Floods,</w:t>
      </w:r>
      <w:r>
        <w:rPr>
          <w:i/>
          <w:spacing w:val="-1"/>
          <w:w w:val="110"/>
          <w:sz w:val="22"/>
        </w:rPr>
        <w:t> </w:t>
      </w:r>
      <w:r>
        <w:rPr>
          <w:i/>
          <w:w w:val="110"/>
          <w:sz w:val="22"/>
        </w:rPr>
        <w:t>Lao</w:t>
      </w:r>
      <w:r>
        <w:rPr>
          <w:i/>
          <w:spacing w:val="-2"/>
          <w:w w:val="110"/>
          <w:sz w:val="22"/>
        </w:rPr>
        <w:t> </w:t>
      </w:r>
      <w:r>
        <w:rPr>
          <w:i/>
          <w:w w:val="110"/>
          <w:sz w:val="22"/>
        </w:rPr>
        <w:t>PDR</w:t>
      </w:r>
      <w:r>
        <w:rPr>
          <w:w w:val="110"/>
          <w:sz w:val="22"/>
        </w:rPr>
        <w:t>. </w:t>
      </w:r>
      <w:bookmarkStart w:name="_bookmark37" w:id="58"/>
      <w:bookmarkEnd w:id="58"/>
      <w:r>
        <w:rPr>
          <w:w w:val="110"/>
          <w:sz w:val="22"/>
        </w:rPr>
        <w:t>United</w:t>
      </w:r>
      <w:r>
        <w:rPr>
          <w:w w:val="110"/>
          <w:sz w:val="22"/>
        </w:rPr>
        <w:t> Nations Lao PDR.</w:t>
      </w:r>
    </w:p>
    <w:p>
      <w:pPr>
        <w:pStyle w:val="ListParagraph"/>
        <w:numPr>
          <w:ilvl w:val="0"/>
          <w:numId w:val="3"/>
        </w:numPr>
        <w:tabs>
          <w:tab w:pos="1155" w:val="left" w:leader="none"/>
          <w:tab w:pos="1157" w:val="left" w:leader="none"/>
        </w:tabs>
        <w:spacing w:line="292" w:lineRule="auto" w:before="138" w:after="0"/>
        <w:ind w:left="1157" w:right="566" w:hanging="449"/>
        <w:jc w:val="left"/>
        <w:rPr>
          <w:sz w:val="22"/>
        </w:rPr>
      </w:pPr>
      <w:r>
        <w:rPr>
          <w:w w:val="105"/>
          <w:sz w:val="22"/>
        </w:rPr>
        <w:t>OpenAI</w:t>
      </w:r>
      <w:r>
        <w:rPr>
          <w:spacing w:val="40"/>
          <w:w w:val="105"/>
          <w:sz w:val="22"/>
        </w:rPr>
        <w:t> </w:t>
      </w:r>
      <w:r>
        <w:rPr>
          <w:w w:val="105"/>
          <w:sz w:val="22"/>
        </w:rPr>
        <w:t>(2024).</w:t>
      </w:r>
      <w:r>
        <w:rPr>
          <w:spacing w:val="40"/>
          <w:w w:val="105"/>
          <w:sz w:val="22"/>
        </w:rPr>
        <w:t> </w:t>
      </w:r>
      <w:r>
        <w:rPr>
          <w:w w:val="105"/>
          <w:sz w:val="22"/>
        </w:rPr>
        <w:t>“GPT-4o</w:t>
      </w:r>
      <w:r>
        <w:rPr>
          <w:spacing w:val="40"/>
          <w:w w:val="105"/>
          <w:sz w:val="22"/>
        </w:rPr>
        <w:t> </w:t>
      </w:r>
      <w:r>
        <w:rPr>
          <w:w w:val="105"/>
          <w:sz w:val="22"/>
        </w:rPr>
        <w:t>mini:</w:t>
      </w:r>
      <w:r>
        <w:rPr>
          <w:spacing w:val="80"/>
          <w:w w:val="105"/>
          <w:sz w:val="22"/>
        </w:rPr>
        <w:t> </w:t>
      </w:r>
      <w:r>
        <w:rPr>
          <w:w w:val="105"/>
          <w:sz w:val="22"/>
        </w:rPr>
        <w:t>Advancing</w:t>
      </w:r>
      <w:r>
        <w:rPr>
          <w:spacing w:val="40"/>
          <w:w w:val="105"/>
          <w:sz w:val="22"/>
        </w:rPr>
        <w:t> </w:t>
      </w:r>
      <w:r>
        <w:rPr>
          <w:w w:val="105"/>
          <w:sz w:val="22"/>
        </w:rPr>
        <w:t>Cost-Efficient</w:t>
      </w:r>
      <w:r>
        <w:rPr>
          <w:spacing w:val="40"/>
          <w:w w:val="105"/>
          <w:sz w:val="22"/>
        </w:rPr>
        <w:t> </w:t>
      </w:r>
      <w:r>
        <w:rPr>
          <w:w w:val="105"/>
          <w:sz w:val="22"/>
        </w:rPr>
        <w:t>Intelligence.”</w:t>
      </w:r>
      <w:r>
        <w:rPr>
          <w:spacing w:val="40"/>
          <w:w w:val="105"/>
          <w:sz w:val="22"/>
        </w:rPr>
        <w:t> </w:t>
      </w:r>
      <w:r>
        <w:rPr>
          <w:w w:val="105"/>
          <w:sz w:val="22"/>
        </w:rPr>
        <w:t>OpenAI</w:t>
      </w:r>
      <w:r>
        <w:rPr>
          <w:spacing w:val="40"/>
          <w:w w:val="105"/>
          <w:sz w:val="22"/>
        </w:rPr>
        <w:t> </w:t>
      </w:r>
      <w:r>
        <w:rPr>
          <w:w w:val="105"/>
          <w:sz w:val="22"/>
        </w:rPr>
        <w:t>Research </w:t>
      </w:r>
      <w:bookmarkStart w:name="_bookmark38" w:id="59"/>
      <w:bookmarkEnd w:id="59"/>
      <w:r>
        <w:rPr>
          <w:spacing w:val="-4"/>
          <w:w w:val="105"/>
          <w:sz w:val="22"/>
        </w:rPr>
        <w:t>Blog.</w:t>
      </w:r>
    </w:p>
    <w:p>
      <w:pPr>
        <w:pStyle w:val="ListParagraph"/>
        <w:numPr>
          <w:ilvl w:val="0"/>
          <w:numId w:val="3"/>
        </w:numPr>
        <w:tabs>
          <w:tab w:pos="1156" w:val="left" w:leader="none"/>
        </w:tabs>
        <w:spacing w:line="240" w:lineRule="auto" w:before="137" w:after="0"/>
        <w:ind w:left="1156" w:right="0" w:hanging="447"/>
        <w:jc w:val="left"/>
        <w:rPr>
          <w:sz w:val="22"/>
        </w:rPr>
      </w:pPr>
      <w:bookmarkStart w:name="_bookmark39" w:id="60"/>
      <w:bookmarkEnd w:id="60"/>
      <w:r>
        <w:rPr/>
      </w:r>
      <w:r>
        <w:rPr>
          <w:w w:val="110"/>
          <w:sz w:val="22"/>
        </w:rPr>
        <w:t>World</w:t>
      </w:r>
      <w:r>
        <w:rPr>
          <w:spacing w:val="-7"/>
          <w:w w:val="110"/>
          <w:sz w:val="22"/>
        </w:rPr>
        <w:t> </w:t>
      </w:r>
      <w:r>
        <w:rPr>
          <w:w w:val="110"/>
          <w:sz w:val="22"/>
        </w:rPr>
        <w:t>Bank</w:t>
      </w:r>
      <w:r>
        <w:rPr>
          <w:spacing w:val="-6"/>
          <w:w w:val="110"/>
          <w:sz w:val="22"/>
        </w:rPr>
        <w:t> </w:t>
      </w:r>
      <w:r>
        <w:rPr>
          <w:w w:val="110"/>
          <w:sz w:val="22"/>
        </w:rPr>
        <w:t>(2024).</w:t>
      </w:r>
      <w:r>
        <w:rPr>
          <w:spacing w:val="-8"/>
          <w:w w:val="110"/>
          <w:sz w:val="22"/>
        </w:rPr>
        <w:t> </w:t>
      </w:r>
      <w:r>
        <w:rPr>
          <w:i/>
          <w:w w:val="110"/>
          <w:sz w:val="22"/>
        </w:rPr>
        <w:t>World</w:t>
      </w:r>
      <w:r>
        <w:rPr>
          <w:i/>
          <w:spacing w:val="-4"/>
          <w:w w:val="110"/>
          <w:sz w:val="22"/>
        </w:rPr>
        <w:t> </w:t>
      </w:r>
      <w:r>
        <w:rPr>
          <w:i/>
          <w:w w:val="110"/>
          <w:sz w:val="22"/>
        </w:rPr>
        <w:t>Development</w:t>
      </w:r>
      <w:r>
        <w:rPr>
          <w:i/>
          <w:spacing w:val="-3"/>
          <w:w w:val="110"/>
          <w:sz w:val="22"/>
        </w:rPr>
        <w:t> </w:t>
      </w:r>
      <w:r>
        <w:rPr>
          <w:i/>
          <w:w w:val="110"/>
          <w:sz w:val="22"/>
        </w:rPr>
        <w:t>Indicators</w:t>
      </w:r>
      <w:r>
        <w:rPr>
          <w:w w:val="110"/>
          <w:sz w:val="22"/>
        </w:rPr>
        <w:t>.</w:t>
      </w:r>
      <w:r>
        <w:rPr>
          <w:spacing w:val="-7"/>
          <w:w w:val="110"/>
          <w:sz w:val="22"/>
        </w:rPr>
        <w:t> </w:t>
      </w:r>
      <w:r>
        <w:rPr>
          <w:w w:val="110"/>
          <w:sz w:val="22"/>
        </w:rPr>
        <w:t>Washington,</w:t>
      </w:r>
      <w:r>
        <w:rPr>
          <w:spacing w:val="-6"/>
          <w:w w:val="110"/>
          <w:sz w:val="22"/>
        </w:rPr>
        <w:t> </w:t>
      </w:r>
      <w:r>
        <w:rPr>
          <w:w w:val="110"/>
          <w:sz w:val="22"/>
        </w:rPr>
        <w:t>DC:</w:t>
      </w:r>
      <w:r>
        <w:rPr>
          <w:spacing w:val="-6"/>
          <w:w w:val="110"/>
          <w:sz w:val="22"/>
        </w:rPr>
        <w:t> </w:t>
      </w:r>
      <w:r>
        <w:rPr>
          <w:w w:val="110"/>
          <w:sz w:val="22"/>
        </w:rPr>
        <w:t>The</w:t>
      </w:r>
      <w:r>
        <w:rPr>
          <w:spacing w:val="-7"/>
          <w:w w:val="110"/>
          <w:sz w:val="22"/>
        </w:rPr>
        <w:t> </w:t>
      </w:r>
      <w:r>
        <w:rPr>
          <w:w w:val="110"/>
          <w:sz w:val="22"/>
        </w:rPr>
        <w:t>World</w:t>
      </w:r>
      <w:r>
        <w:rPr>
          <w:spacing w:val="-6"/>
          <w:w w:val="110"/>
          <w:sz w:val="22"/>
        </w:rPr>
        <w:t> </w:t>
      </w:r>
      <w:r>
        <w:rPr>
          <w:spacing w:val="-2"/>
          <w:w w:val="110"/>
          <w:sz w:val="22"/>
        </w:rPr>
        <w:t>Bank.</w:t>
      </w:r>
    </w:p>
    <w:p>
      <w:pPr>
        <w:pStyle w:val="ListParagraph"/>
        <w:numPr>
          <w:ilvl w:val="0"/>
          <w:numId w:val="3"/>
        </w:numPr>
        <w:tabs>
          <w:tab w:pos="1155" w:val="left" w:leader="none"/>
          <w:tab w:pos="1157" w:val="left" w:leader="none"/>
        </w:tabs>
        <w:spacing w:line="292" w:lineRule="auto" w:before="196" w:after="0"/>
        <w:ind w:left="1157" w:right="565" w:hanging="449"/>
        <w:jc w:val="both"/>
        <w:rPr>
          <w:sz w:val="22"/>
        </w:rPr>
      </w:pPr>
      <w:r>
        <w:rPr>
          <w:w w:val="110"/>
          <w:sz w:val="22"/>
        </w:rPr>
        <w:t>Schneider,</w:t>
      </w:r>
      <w:r>
        <w:rPr>
          <w:w w:val="110"/>
          <w:sz w:val="22"/>
        </w:rPr>
        <w:t> U.,</w:t>
      </w:r>
      <w:r>
        <w:rPr>
          <w:w w:val="110"/>
          <w:sz w:val="22"/>
        </w:rPr>
        <w:t> Becker,</w:t>
      </w:r>
      <w:r>
        <w:rPr>
          <w:w w:val="110"/>
          <w:sz w:val="22"/>
        </w:rPr>
        <w:t> A.,</w:t>
      </w:r>
      <w:r>
        <w:rPr>
          <w:w w:val="110"/>
          <w:sz w:val="22"/>
        </w:rPr>
        <w:t> Finger,</w:t>
      </w:r>
      <w:r>
        <w:rPr>
          <w:w w:val="110"/>
          <w:sz w:val="22"/>
        </w:rPr>
        <w:t> P.,</w:t>
      </w:r>
      <w:r>
        <w:rPr>
          <w:w w:val="110"/>
          <w:sz w:val="22"/>
        </w:rPr>
        <w:t> Rustemeier,</w:t>
      </w:r>
      <w:r>
        <w:rPr>
          <w:w w:val="110"/>
          <w:sz w:val="22"/>
        </w:rPr>
        <w:t> E.,</w:t>
      </w:r>
      <w:r>
        <w:rPr>
          <w:w w:val="110"/>
          <w:sz w:val="22"/>
        </w:rPr>
        <w:t> and</w:t>
      </w:r>
      <w:r>
        <w:rPr>
          <w:w w:val="110"/>
          <w:sz w:val="22"/>
        </w:rPr>
        <w:t> Ziese,</w:t>
      </w:r>
      <w:r>
        <w:rPr>
          <w:w w:val="110"/>
          <w:sz w:val="22"/>
        </w:rPr>
        <w:t> M.</w:t>
      </w:r>
      <w:r>
        <w:rPr>
          <w:w w:val="110"/>
          <w:sz w:val="22"/>
        </w:rPr>
        <w:t> (2022).</w:t>
      </w:r>
      <w:r>
        <w:rPr>
          <w:w w:val="110"/>
          <w:sz w:val="22"/>
        </w:rPr>
        <w:t> </w:t>
      </w:r>
      <w:r>
        <w:rPr>
          <w:i/>
          <w:w w:val="110"/>
          <w:sz w:val="22"/>
        </w:rPr>
        <w:t>GPCC</w:t>
      </w:r>
      <w:r>
        <w:rPr>
          <w:i/>
          <w:w w:val="110"/>
          <w:sz w:val="22"/>
        </w:rPr>
        <w:t> Full </w:t>
      </w:r>
      <w:bookmarkStart w:name="_bookmark40" w:id="61"/>
      <w:bookmarkEnd w:id="61"/>
      <w:r>
        <w:rPr>
          <w:i/>
          <w:w w:val="110"/>
          <w:sz w:val="22"/>
        </w:rPr>
        <w:t>Data</w:t>
      </w:r>
      <w:r>
        <w:rPr>
          <w:i/>
          <w:w w:val="110"/>
          <w:sz w:val="22"/>
        </w:rPr>
        <w:t> Monthly</w:t>
      </w:r>
      <w:r>
        <w:rPr>
          <w:i/>
          <w:w w:val="110"/>
          <w:sz w:val="22"/>
        </w:rPr>
        <w:t> Product</w:t>
      </w:r>
      <w:r>
        <w:rPr>
          <w:i/>
          <w:w w:val="110"/>
          <w:sz w:val="22"/>
        </w:rPr>
        <w:t> Version</w:t>
      </w:r>
      <w:r>
        <w:rPr>
          <w:i/>
          <w:w w:val="110"/>
          <w:sz w:val="22"/>
        </w:rPr>
        <w:t> 2022</w:t>
      </w:r>
      <w:r>
        <w:rPr>
          <w:w w:val="110"/>
          <w:sz w:val="22"/>
        </w:rPr>
        <w:t>. Global Precipitation Climatology Centre.</w:t>
      </w:r>
    </w:p>
    <w:p>
      <w:pPr>
        <w:pStyle w:val="ListParagraph"/>
        <w:numPr>
          <w:ilvl w:val="0"/>
          <w:numId w:val="3"/>
        </w:numPr>
        <w:tabs>
          <w:tab w:pos="1155" w:val="left" w:leader="none"/>
          <w:tab w:pos="1157" w:val="left" w:leader="none"/>
        </w:tabs>
        <w:spacing w:line="292" w:lineRule="auto" w:before="137" w:after="0"/>
        <w:ind w:left="1157" w:right="564" w:hanging="449"/>
        <w:jc w:val="both"/>
        <w:rPr>
          <w:sz w:val="22"/>
        </w:rPr>
      </w:pPr>
      <w:r>
        <w:rPr>
          <w:w w:val="110"/>
          <w:sz w:val="22"/>
        </w:rPr>
        <w:t>NOAA</w:t>
      </w:r>
      <w:r>
        <w:rPr>
          <w:spacing w:val="-8"/>
          <w:w w:val="110"/>
          <w:sz w:val="22"/>
        </w:rPr>
        <w:t> </w:t>
      </w:r>
      <w:r>
        <w:rPr>
          <w:w w:val="110"/>
          <w:sz w:val="22"/>
        </w:rPr>
        <w:t>(2024).</w:t>
      </w:r>
      <w:r>
        <w:rPr>
          <w:spacing w:val="-9"/>
          <w:w w:val="110"/>
          <w:sz w:val="22"/>
        </w:rPr>
        <w:t> </w:t>
      </w:r>
      <w:r>
        <w:rPr>
          <w:i/>
          <w:w w:val="110"/>
          <w:sz w:val="22"/>
        </w:rPr>
        <w:t>Trends</w:t>
      </w:r>
      <w:r>
        <w:rPr>
          <w:i/>
          <w:spacing w:val="-4"/>
          <w:w w:val="110"/>
          <w:sz w:val="22"/>
        </w:rPr>
        <w:t> </w:t>
      </w:r>
      <w:r>
        <w:rPr>
          <w:i/>
          <w:w w:val="110"/>
          <w:sz w:val="22"/>
        </w:rPr>
        <w:t>in</w:t>
      </w:r>
      <w:r>
        <w:rPr>
          <w:i/>
          <w:spacing w:val="-4"/>
          <w:w w:val="110"/>
          <w:sz w:val="22"/>
        </w:rPr>
        <w:t> </w:t>
      </w:r>
      <w:r>
        <w:rPr>
          <w:i/>
          <w:w w:val="110"/>
          <w:sz w:val="22"/>
        </w:rPr>
        <w:t>Atmospheric</w:t>
      </w:r>
      <w:r>
        <w:rPr>
          <w:i/>
          <w:spacing w:val="-4"/>
          <w:w w:val="110"/>
          <w:sz w:val="22"/>
        </w:rPr>
        <w:t> </w:t>
      </w:r>
      <w:r>
        <w:rPr>
          <w:i/>
          <w:w w:val="110"/>
          <w:sz w:val="22"/>
        </w:rPr>
        <w:t>Carbon</w:t>
      </w:r>
      <w:r>
        <w:rPr>
          <w:i/>
          <w:spacing w:val="-4"/>
          <w:w w:val="110"/>
          <w:sz w:val="22"/>
        </w:rPr>
        <w:t> </w:t>
      </w:r>
      <w:r>
        <w:rPr>
          <w:i/>
          <w:w w:val="110"/>
          <w:sz w:val="22"/>
        </w:rPr>
        <w:t>Dioxide</w:t>
      </w:r>
      <w:r>
        <w:rPr>
          <w:w w:val="110"/>
          <w:sz w:val="22"/>
        </w:rPr>
        <w:t>.</w:t>
      </w:r>
      <w:r>
        <w:rPr>
          <w:spacing w:val="-8"/>
          <w:w w:val="110"/>
          <w:sz w:val="22"/>
        </w:rPr>
        <w:t> </w:t>
      </w:r>
      <w:r>
        <w:rPr>
          <w:w w:val="110"/>
          <w:sz w:val="22"/>
        </w:rPr>
        <w:t>National</w:t>
      </w:r>
      <w:r>
        <w:rPr>
          <w:spacing w:val="-8"/>
          <w:w w:val="110"/>
          <w:sz w:val="22"/>
        </w:rPr>
        <w:t> </w:t>
      </w:r>
      <w:r>
        <w:rPr>
          <w:w w:val="110"/>
          <w:sz w:val="22"/>
        </w:rPr>
        <w:t>Oceanic</w:t>
      </w:r>
      <w:r>
        <w:rPr>
          <w:spacing w:val="-8"/>
          <w:w w:val="110"/>
          <w:sz w:val="22"/>
        </w:rPr>
        <w:t> </w:t>
      </w:r>
      <w:r>
        <w:rPr>
          <w:w w:val="110"/>
          <w:sz w:val="22"/>
        </w:rPr>
        <w:t>and</w:t>
      </w:r>
      <w:r>
        <w:rPr>
          <w:spacing w:val="-8"/>
          <w:w w:val="110"/>
          <w:sz w:val="22"/>
        </w:rPr>
        <w:t> </w:t>
      </w:r>
      <w:r>
        <w:rPr>
          <w:w w:val="110"/>
          <w:sz w:val="22"/>
        </w:rPr>
        <w:t>Atmospheric </w:t>
      </w:r>
      <w:bookmarkStart w:name="_bookmark41" w:id="62"/>
      <w:bookmarkEnd w:id="62"/>
      <w:r>
        <w:rPr>
          <w:w w:val="110"/>
          <w:sz w:val="22"/>
        </w:rPr>
        <w:t>Administration,</w:t>
      </w:r>
      <w:r>
        <w:rPr>
          <w:w w:val="110"/>
          <w:sz w:val="22"/>
        </w:rPr>
        <w:t> Global Monitoring Laboratory.</w:t>
      </w:r>
    </w:p>
    <w:p>
      <w:pPr>
        <w:pStyle w:val="ListParagraph"/>
        <w:numPr>
          <w:ilvl w:val="0"/>
          <w:numId w:val="3"/>
        </w:numPr>
        <w:tabs>
          <w:tab w:pos="1155" w:val="left" w:leader="none"/>
          <w:tab w:pos="1157" w:val="left" w:leader="none"/>
        </w:tabs>
        <w:spacing w:line="292" w:lineRule="auto" w:before="138" w:after="0"/>
        <w:ind w:left="1157" w:right="564" w:hanging="449"/>
        <w:jc w:val="both"/>
        <w:rPr>
          <w:sz w:val="22"/>
        </w:rPr>
      </w:pPr>
      <w:r>
        <w:rPr>
          <w:w w:val="110"/>
          <w:sz w:val="22"/>
        </w:rPr>
        <w:t>Zhang, H.-M., Huang, B., Lawrimore, J., Menne, M., and Smith, T. (2019). </w:t>
      </w:r>
      <w:r>
        <w:rPr>
          <w:i/>
          <w:w w:val="110"/>
          <w:sz w:val="22"/>
        </w:rPr>
        <w:t>NOAA</w:t>
      </w:r>
      <w:r>
        <w:rPr>
          <w:i/>
          <w:w w:val="110"/>
          <w:sz w:val="22"/>
        </w:rPr>
        <w:t> Global </w:t>
      </w:r>
      <w:r>
        <w:rPr>
          <w:i/>
          <w:spacing w:val="-2"/>
          <w:w w:val="110"/>
          <w:sz w:val="22"/>
        </w:rPr>
        <w:t>Surface</w:t>
      </w:r>
      <w:r>
        <w:rPr>
          <w:i/>
          <w:spacing w:val="-4"/>
          <w:w w:val="110"/>
          <w:sz w:val="22"/>
        </w:rPr>
        <w:t> </w:t>
      </w:r>
      <w:r>
        <w:rPr>
          <w:i/>
          <w:spacing w:val="-2"/>
          <w:w w:val="110"/>
          <w:sz w:val="22"/>
        </w:rPr>
        <w:t>Temperature</w:t>
      </w:r>
      <w:r>
        <w:rPr>
          <w:i/>
          <w:spacing w:val="-4"/>
          <w:w w:val="110"/>
          <w:sz w:val="22"/>
        </w:rPr>
        <w:t> </w:t>
      </w:r>
      <w:r>
        <w:rPr>
          <w:i/>
          <w:spacing w:val="-2"/>
          <w:w w:val="110"/>
          <w:sz w:val="22"/>
        </w:rPr>
        <w:t>Dataset</w:t>
      </w:r>
      <w:r>
        <w:rPr>
          <w:i/>
          <w:spacing w:val="-3"/>
          <w:w w:val="110"/>
          <w:sz w:val="22"/>
        </w:rPr>
        <w:t> </w:t>
      </w:r>
      <w:r>
        <w:rPr>
          <w:i/>
          <w:spacing w:val="-2"/>
          <w:w w:val="110"/>
          <w:sz w:val="22"/>
        </w:rPr>
        <w:t>(NOAAGlobalTemp)</w:t>
      </w:r>
      <w:r>
        <w:rPr>
          <w:spacing w:val="-2"/>
          <w:w w:val="110"/>
          <w:sz w:val="22"/>
        </w:rPr>
        <w:t>.</w:t>
      </w:r>
      <w:r>
        <w:rPr>
          <w:spacing w:val="-7"/>
          <w:w w:val="110"/>
          <w:sz w:val="22"/>
        </w:rPr>
        <w:t> </w:t>
      </w:r>
      <w:r>
        <w:rPr>
          <w:spacing w:val="-2"/>
          <w:w w:val="110"/>
          <w:sz w:val="22"/>
        </w:rPr>
        <w:t>National</w:t>
      </w:r>
      <w:r>
        <w:rPr>
          <w:spacing w:val="-7"/>
          <w:w w:val="110"/>
          <w:sz w:val="22"/>
        </w:rPr>
        <w:t> </w:t>
      </w:r>
      <w:r>
        <w:rPr>
          <w:spacing w:val="-2"/>
          <w:w w:val="110"/>
          <w:sz w:val="22"/>
        </w:rPr>
        <w:t>Centers</w:t>
      </w:r>
      <w:r>
        <w:rPr>
          <w:spacing w:val="-7"/>
          <w:w w:val="110"/>
          <w:sz w:val="22"/>
        </w:rPr>
        <w:t> </w:t>
      </w:r>
      <w:r>
        <w:rPr>
          <w:spacing w:val="-2"/>
          <w:w w:val="110"/>
          <w:sz w:val="22"/>
        </w:rPr>
        <w:t>for</w:t>
      </w:r>
      <w:r>
        <w:rPr>
          <w:spacing w:val="-7"/>
          <w:w w:val="110"/>
          <w:sz w:val="22"/>
        </w:rPr>
        <w:t> </w:t>
      </w:r>
      <w:r>
        <w:rPr>
          <w:spacing w:val="-2"/>
          <w:w w:val="110"/>
          <w:sz w:val="22"/>
        </w:rPr>
        <w:t>Environmental</w:t>
      </w:r>
      <w:r>
        <w:rPr>
          <w:spacing w:val="-7"/>
          <w:w w:val="110"/>
          <w:sz w:val="22"/>
        </w:rPr>
        <w:t> </w:t>
      </w:r>
      <w:r>
        <w:rPr>
          <w:spacing w:val="-2"/>
          <w:w w:val="110"/>
          <w:sz w:val="22"/>
        </w:rPr>
        <w:t>In- formation.</w:t>
      </w:r>
    </w:p>
    <w:sectPr>
      <w:pgSz w:w="11910" w:h="16840"/>
      <w:pgMar w:header="0" w:footer="783" w:top="1380" w:bottom="9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mic Sans MS">
    <w:altName w:val="Comic Sans MS"/>
    <w:charset w:val="1"/>
    <w:family w:val="script"/>
    <w:pitch w:val="variable"/>
  </w:font>
  <w:font w:name="Sitka Text">
    <w:altName w:val="Sitka Text"/>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4960">
              <wp:simplePos x="0" y="0"/>
              <wp:positionH relativeFrom="page">
                <wp:posOffset>3698024</wp:posOffset>
              </wp:positionH>
              <wp:positionV relativeFrom="page">
                <wp:posOffset>10054973</wp:posOffset>
              </wp:positionV>
              <wp:extent cx="164465" cy="1644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164465"/>
                      </a:xfrm>
                      <a:prstGeom prst="rect">
                        <a:avLst/>
                      </a:prstGeom>
                    </wps:spPr>
                    <wps:txbx>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83014pt;margin-top:791.730164pt;width:12.95pt;height:12.95pt;mso-position-horizontal-relative:page;mso-position-vertical-relative:page;z-index:-16171520" type="#_x0000_t202" id="docshape1" filled="false" stroked="false">
              <v:textbox inset="0,0,0,0">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157" w:hanging="340"/>
        <w:jc w:val="right"/>
      </w:pPr>
      <w:rPr>
        <w:rFonts w:hint="default" w:ascii="Calibri" w:hAnsi="Calibri" w:eastAsia="Calibri" w:cs="Calibri"/>
        <w:b w:val="0"/>
        <w:bCs w:val="0"/>
        <w:i w:val="0"/>
        <w:iCs w:val="0"/>
        <w:spacing w:val="0"/>
        <w:w w:val="93"/>
        <w:sz w:val="22"/>
        <w:szCs w:val="22"/>
        <w:lang w:val="en-US" w:eastAsia="en-US" w:bidi="ar-SA"/>
      </w:rPr>
    </w:lvl>
    <w:lvl w:ilvl="1">
      <w:start w:val="0"/>
      <w:numFmt w:val="bullet"/>
      <w:lvlText w:val="•"/>
      <w:lvlJc w:val="left"/>
      <w:pPr>
        <w:ind w:left="2078" w:hanging="340"/>
      </w:pPr>
      <w:rPr>
        <w:rFonts w:hint="default"/>
        <w:lang w:val="en-US" w:eastAsia="en-US" w:bidi="ar-SA"/>
      </w:rPr>
    </w:lvl>
    <w:lvl w:ilvl="2">
      <w:start w:val="0"/>
      <w:numFmt w:val="bullet"/>
      <w:lvlText w:val="•"/>
      <w:lvlJc w:val="left"/>
      <w:pPr>
        <w:ind w:left="2997" w:hanging="340"/>
      </w:pPr>
      <w:rPr>
        <w:rFonts w:hint="default"/>
        <w:lang w:val="en-US" w:eastAsia="en-US" w:bidi="ar-SA"/>
      </w:rPr>
    </w:lvl>
    <w:lvl w:ilvl="3">
      <w:start w:val="0"/>
      <w:numFmt w:val="bullet"/>
      <w:lvlText w:val="•"/>
      <w:lvlJc w:val="left"/>
      <w:pPr>
        <w:ind w:left="3916" w:hanging="340"/>
      </w:pPr>
      <w:rPr>
        <w:rFonts w:hint="default"/>
        <w:lang w:val="en-US" w:eastAsia="en-US" w:bidi="ar-SA"/>
      </w:rPr>
    </w:lvl>
    <w:lvl w:ilvl="4">
      <w:start w:val="0"/>
      <w:numFmt w:val="bullet"/>
      <w:lvlText w:val="•"/>
      <w:lvlJc w:val="left"/>
      <w:pPr>
        <w:ind w:left="4835" w:hanging="340"/>
      </w:pPr>
      <w:rPr>
        <w:rFonts w:hint="default"/>
        <w:lang w:val="en-US" w:eastAsia="en-US" w:bidi="ar-SA"/>
      </w:rPr>
    </w:lvl>
    <w:lvl w:ilvl="5">
      <w:start w:val="0"/>
      <w:numFmt w:val="bullet"/>
      <w:lvlText w:val="•"/>
      <w:lvlJc w:val="left"/>
      <w:pPr>
        <w:ind w:left="5753" w:hanging="340"/>
      </w:pPr>
      <w:rPr>
        <w:rFonts w:hint="default"/>
        <w:lang w:val="en-US" w:eastAsia="en-US" w:bidi="ar-SA"/>
      </w:rPr>
    </w:lvl>
    <w:lvl w:ilvl="6">
      <w:start w:val="0"/>
      <w:numFmt w:val="bullet"/>
      <w:lvlText w:val="•"/>
      <w:lvlJc w:val="left"/>
      <w:pPr>
        <w:ind w:left="6672" w:hanging="340"/>
      </w:pPr>
      <w:rPr>
        <w:rFonts w:hint="default"/>
        <w:lang w:val="en-US" w:eastAsia="en-US" w:bidi="ar-SA"/>
      </w:rPr>
    </w:lvl>
    <w:lvl w:ilvl="7">
      <w:start w:val="0"/>
      <w:numFmt w:val="bullet"/>
      <w:lvlText w:val="•"/>
      <w:lvlJc w:val="left"/>
      <w:pPr>
        <w:ind w:left="7591" w:hanging="340"/>
      </w:pPr>
      <w:rPr>
        <w:rFonts w:hint="default"/>
        <w:lang w:val="en-US" w:eastAsia="en-US" w:bidi="ar-SA"/>
      </w:rPr>
    </w:lvl>
    <w:lvl w:ilvl="8">
      <w:start w:val="0"/>
      <w:numFmt w:val="bullet"/>
      <w:lvlText w:val="•"/>
      <w:lvlJc w:val="left"/>
      <w:pPr>
        <w:ind w:left="8510" w:hanging="340"/>
      </w:pPr>
      <w:rPr>
        <w:rFonts w:hint="default"/>
        <w:lang w:val="en-US" w:eastAsia="en-US" w:bidi="ar-SA"/>
      </w:rPr>
    </w:lvl>
  </w:abstractNum>
  <w:abstractNum w:abstractNumId="1">
    <w:multiLevelType w:val="hybridMultilevel"/>
    <w:lvl w:ilvl="0">
      <w:start w:val="1"/>
      <w:numFmt w:val="decimal"/>
      <w:lvlText w:val="%1."/>
      <w:lvlJc w:val="left"/>
      <w:pPr>
        <w:ind w:left="1145" w:hanging="279"/>
        <w:jc w:val="left"/>
      </w:pPr>
      <w:rPr>
        <w:rFonts w:hint="default" w:ascii="Calibri" w:hAnsi="Calibri" w:eastAsia="Calibri" w:cs="Calibri"/>
        <w:b w:val="0"/>
        <w:bCs w:val="0"/>
        <w:i w:val="0"/>
        <w:iCs w:val="0"/>
        <w:spacing w:val="0"/>
        <w:w w:val="101"/>
        <w:sz w:val="22"/>
        <w:szCs w:val="22"/>
        <w:lang w:val="en-US" w:eastAsia="en-US" w:bidi="ar-SA"/>
      </w:rPr>
    </w:lvl>
    <w:lvl w:ilvl="1">
      <w:start w:val="0"/>
      <w:numFmt w:val="bullet"/>
      <w:lvlText w:val="•"/>
      <w:lvlJc w:val="left"/>
      <w:pPr>
        <w:ind w:left="2060" w:hanging="279"/>
      </w:pPr>
      <w:rPr>
        <w:rFonts w:hint="default"/>
        <w:lang w:val="en-US" w:eastAsia="en-US" w:bidi="ar-SA"/>
      </w:rPr>
    </w:lvl>
    <w:lvl w:ilvl="2">
      <w:start w:val="0"/>
      <w:numFmt w:val="bullet"/>
      <w:lvlText w:val="•"/>
      <w:lvlJc w:val="left"/>
      <w:pPr>
        <w:ind w:left="2981" w:hanging="279"/>
      </w:pPr>
      <w:rPr>
        <w:rFonts w:hint="default"/>
        <w:lang w:val="en-US" w:eastAsia="en-US" w:bidi="ar-SA"/>
      </w:rPr>
    </w:lvl>
    <w:lvl w:ilvl="3">
      <w:start w:val="0"/>
      <w:numFmt w:val="bullet"/>
      <w:lvlText w:val="•"/>
      <w:lvlJc w:val="left"/>
      <w:pPr>
        <w:ind w:left="3902" w:hanging="279"/>
      </w:pPr>
      <w:rPr>
        <w:rFonts w:hint="default"/>
        <w:lang w:val="en-US" w:eastAsia="en-US" w:bidi="ar-SA"/>
      </w:rPr>
    </w:lvl>
    <w:lvl w:ilvl="4">
      <w:start w:val="0"/>
      <w:numFmt w:val="bullet"/>
      <w:lvlText w:val="•"/>
      <w:lvlJc w:val="left"/>
      <w:pPr>
        <w:ind w:left="4823" w:hanging="279"/>
      </w:pPr>
      <w:rPr>
        <w:rFonts w:hint="default"/>
        <w:lang w:val="en-US" w:eastAsia="en-US" w:bidi="ar-SA"/>
      </w:rPr>
    </w:lvl>
    <w:lvl w:ilvl="5">
      <w:start w:val="0"/>
      <w:numFmt w:val="bullet"/>
      <w:lvlText w:val="•"/>
      <w:lvlJc w:val="left"/>
      <w:pPr>
        <w:ind w:left="5743" w:hanging="279"/>
      </w:pPr>
      <w:rPr>
        <w:rFonts w:hint="default"/>
        <w:lang w:val="en-US" w:eastAsia="en-US" w:bidi="ar-SA"/>
      </w:rPr>
    </w:lvl>
    <w:lvl w:ilvl="6">
      <w:start w:val="0"/>
      <w:numFmt w:val="bullet"/>
      <w:lvlText w:val="•"/>
      <w:lvlJc w:val="left"/>
      <w:pPr>
        <w:ind w:left="6664" w:hanging="279"/>
      </w:pPr>
      <w:rPr>
        <w:rFonts w:hint="default"/>
        <w:lang w:val="en-US" w:eastAsia="en-US" w:bidi="ar-SA"/>
      </w:rPr>
    </w:lvl>
    <w:lvl w:ilvl="7">
      <w:start w:val="0"/>
      <w:numFmt w:val="bullet"/>
      <w:lvlText w:val="•"/>
      <w:lvlJc w:val="left"/>
      <w:pPr>
        <w:ind w:left="7585" w:hanging="279"/>
      </w:pPr>
      <w:rPr>
        <w:rFonts w:hint="default"/>
        <w:lang w:val="en-US" w:eastAsia="en-US" w:bidi="ar-SA"/>
      </w:rPr>
    </w:lvl>
    <w:lvl w:ilvl="8">
      <w:start w:val="0"/>
      <w:numFmt w:val="bullet"/>
      <w:lvlText w:val="•"/>
      <w:lvlJc w:val="left"/>
      <w:pPr>
        <w:ind w:left="8506" w:hanging="279"/>
      </w:pPr>
      <w:rPr>
        <w:rFonts w:hint="default"/>
        <w:lang w:val="en-US" w:eastAsia="en-US" w:bidi="ar-SA"/>
      </w:rPr>
    </w:lvl>
  </w:abstractNum>
  <w:abstractNum w:abstractNumId="0">
    <w:multiLevelType w:val="hybridMultilevel"/>
    <w:lvl w:ilvl="0">
      <w:start w:val="1"/>
      <w:numFmt w:val="decimal"/>
      <w:lvlText w:val="%1"/>
      <w:lvlJc w:val="left"/>
      <w:pPr>
        <w:ind w:left="1193" w:hanging="485"/>
        <w:jc w:val="left"/>
      </w:pPr>
      <w:rPr>
        <w:rFonts w:hint="default" w:ascii="Calibri" w:hAnsi="Calibri" w:eastAsia="Calibri" w:cs="Calibri"/>
        <w:b/>
        <w:bCs/>
        <w:i w:val="0"/>
        <w:iCs w:val="0"/>
        <w:color w:val="002E6C"/>
        <w:spacing w:val="0"/>
        <w:w w:val="113"/>
        <w:sz w:val="28"/>
        <w:szCs w:val="28"/>
        <w:lang w:val="en-US" w:eastAsia="en-US" w:bidi="ar-SA"/>
      </w:rPr>
    </w:lvl>
    <w:lvl w:ilvl="1">
      <w:start w:val="1"/>
      <w:numFmt w:val="decimal"/>
      <w:lvlText w:val="%1.%2"/>
      <w:lvlJc w:val="left"/>
      <w:pPr>
        <w:ind w:left="1322" w:hanging="613"/>
        <w:jc w:val="left"/>
      </w:pPr>
      <w:rPr>
        <w:rFonts w:hint="default" w:ascii="Calibri" w:hAnsi="Calibri" w:eastAsia="Calibri" w:cs="Calibri"/>
        <w:b/>
        <w:bCs/>
        <w:i w:val="0"/>
        <w:iCs w:val="0"/>
        <w:color w:val="006BB6"/>
        <w:spacing w:val="0"/>
        <w:w w:val="111"/>
        <w:sz w:val="24"/>
        <w:szCs w:val="24"/>
        <w:lang w:val="en-US" w:eastAsia="en-US" w:bidi="ar-SA"/>
      </w:rPr>
    </w:lvl>
    <w:lvl w:ilvl="2">
      <w:start w:val="1"/>
      <w:numFmt w:val="decimal"/>
      <w:lvlText w:val="%3."/>
      <w:lvlJc w:val="left"/>
      <w:pPr>
        <w:ind w:left="1145"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2448" w:hanging="279"/>
      </w:pPr>
      <w:rPr>
        <w:rFonts w:hint="default"/>
        <w:lang w:val="en-US" w:eastAsia="en-US" w:bidi="ar-SA"/>
      </w:rPr>
    </w:lvl>
    <w:lvl w:ilvl="4">
      <w:start w:val="0"/>
      <w:numFmt w:val="bullet"/>
      <w:lvlText w:val="•"/>
      <w:lvlJc w:val="left"/>
      <w:pPr>
        <w:ind w:left="3576" w:hanging="279"/>
      </w:pPr>
      <w:rPr>
        <w:rFonts w:hint="default"/>
        <w:lang w:val="en-US" w:eastAsia="en-US" w:bidi="ar-SA"/>
      </w:rPr>
    </w:lvl>
    <w:lvl w:ilvl="5">
      <w:start w:val="0"/>
      <w:numFmt w:val="bullet"/>
      <w:lvlText w:val="•"/>
      <w:lvlJc w:val="left"/>
      <w:pPr>
        <w:ind w:left="4705" w:hanging="279"/>
      </w:pPr>
      <w:rPr>
        <w:rFonts w:hint="default"/>
        <w:lang w:val="en-US" w:eastAsia="en-US" w:bidi="ar-SA"/>
      </w:rPr>
    </w:lvl>
    <w:lvl w:ilvl="6">
      <w:start w:val="0"/>
      <w:numFmt w:val="bullet"/>
      <w:lvlText w:val="•"/>
      <w:lvlJc w:val="left"/>
      <w:pPr>
        <w:ind w:left="5833" w:hanging="279"/>
      </w:pPr>
      <w:rPr>
        <w:rFonts w:hint="default"/>
        <w:lang w:val="en-US" w:eastAsia="en-US" w:bidi="ar-SA"/>
      </w:rPr>
    </w:lvl>
    <w:lvl w:ilvl="7">
      <w:start w:val="0"/>
      <w:numFmt w:val="bullet"/>
      <w:lvlText w:val="•"/>
      <w:lvlJc w:val="left"/>
      <w:pPr>
        <w:ind w:left="6962" w:hanging="279"/>
      </w:pPr>
      <w:rPr>
        <w:rFonts w:hint="default"/>
        <w:lang w:val="en-US" w:eastAsia="en-US" w:bidi="ar-SA"/>
      </w:rPr>
    </w:lvl>
    <w:lvl w:ilvl="8">
      <w:start w:val="0"/>
      <w:numFmt w:val="bullet"/>
      <w:lvlText w:val="•"/>
      <w:lvlJc w:val="left"/>
      <w:pPr>
        <w:ind w:left="8090" w:hanging="27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1193" w:hanging="484"/>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1321" w:hanging="612"/>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spacing w:before="111"/>
      <w:ind w:left="59"/>
      <w:jc w:val="both"/>
      <w:outlineLvl w:val="3"/>
    </w:pPr>
    <w:rPr>
      <w:rFonts w:ascii="Calibri" w:hAnsi="Calibri" w:eastAsia="Calibri" w:cs="Calibri"/>
      <w:b/>
      <w:bCs/>
      <w:sz w:val="22"/>
      <w:szCs w:val="22"/>
      <w:lang w:val="en-US" w:eastAsia="en-US" w:bidi="ar-SA"/>
    </w:rPr>
  </w:style>
  <w:style w:styleId="Title" w:type="paragraph">
    <w:name w:val="Title"/>
    <w:basedOn w:val="Normal"/>
    <w:uiPriority w:val="1"/>
    <w:qFormat/>
    <w:pPr>
      <w:spacing w:before="21"/>
      <w:ind w:left="1918" w:right="1775" w:firstLine="664"/>
    </w:pPr>
    <w:rPr>
      <w:rFonts w:ascii="Calibri" w:hAnsi="Calibri" w:eastAsia="Calibri" w:cs="Calibri"/>
      <w:b/>
      <w:bCs/>
      <w:sz w:val="34"/>
      <w:szCs w:val="34"/>
      <w:lang w:val="en-US" w:eastAsia="en-US" w:bidi="ar-SA"/>
    </w:rPr>
  </w:style>
  <w:style w:styleId="ListParagraph" w:type="paragraph">
    <w:name w:val="List Paragraph"/>
    <w:basedOn w:val="Normal"/>
    <w:uiPriority w:val="1"/>
    <w:qFormat/>
    <w:pPr>
      <w:ind w:left="1157" w:hanging="612"/>
    </w:pPr>
    <w:rPr>
      <w:rFonts w:ascii="Calibri" w:hAnsi="Calibri" w:eastAsia="Calibri" w:cs="Calibri"/>
      <w:lang w:val="en-US" w:eastAsia="en-US" w:bidi="ar-SA"/>
    </w:rPr>
  </w:style>
  <w:style w:styleId="TableParagraph" w:type="paragraph">
    <w:name w:val="Table Paragraph"/>
    <w:basedOn w:val="Normal"/>
    <w:uiPriority w:val="1"/>
    <w:qFormat/>
    <w:pPr>
      <w:spacing w:line="219" w:lineRule="exac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2026-03-13T10:01:26Z</dcterms:created>
  <dcterms:modified xsi:type="dcterms:W3CDTF">2026-03-13T10:01:26Z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LaTeX with hyperref</vt:lpwstr>
  </property>
  <property fmtid="{D5CDD505-2E9C-101B-9397-08002B2CF9AE}" pid="4" name="LastSaved">
    <vt:filetime>2026-03-13T00:00:00Z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