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 w:themeColor="text1"/>
          <w:sz w:val="22"/>
          <w:szCs w:val="22"/>
          <w:lang w:val="en-US"/>
        </w:rPr>
      </w:pPr>
      <w:r>
        <w:rPr>
          <w:rFonts w:cs="Times New Roman" w:ascii="Times New Roman" w:hAnsi="Times New Roman"/>
          <w:b/>
          <w:bCs/>
          <w:color w:val="000000" w:themeColor="text1"/>
          <w:sz w:val="22"/>
          <w:szCs w:val="22"/>
          <w:lang w:val="en-US"/>
        </w:rPr>
        <w:t>Lab Report for EESM5060 LAB6</w:t>
      </w:r>
    </w:p>
    <w:p>
      <w:pPr>
        <w:pStyle w:val="Normal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cs="Times New Roman" w:ascii="Times New Roman" w:hAnsi="Times New Roman"/>
          <w:color w:val="000000" w:themeColor="text1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cs="Times New Roman" w:ascii="Times New Roman" w:hAnsi="Times New Roman"/>
          <w:color w:val="000000" w:themeColor="text1"/>
          <w:lang w:val="en-US"/>
        </w:rPr>
        <w:t>Student Name:</w:t>
        <w:tab/>
        <w:tab/>
      </w:r>
      <w:r>
        <w:rPr>
          <w:rFonts w:cs="Times New Roman" w:ascii="Times New Roman" w:hAnsi="Times New Roman"/>
          <w:color w:val="000000" w:themeColor="text1"/>
          <w:lang w:val="en-US"/>
        </w:rPr>
        <w:t>Min Tianhao</w:t>
      </w:r>
    </w:p>
    <w:p>
      <w:pPr>
        <w:pStyle w:val="Normal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cs="Times New Roman" w:ascii="Times New Roman" w:hAnsi="Times New Roman"/>
          <w:color w:val="000000" w:themeColor="text1"/>
          <w:lang w:val="en-US"/>
        </w:rPr>
        <w:t>Student ID:</w:t>
        <w:tab/>
        <w:tab/>
      </w:r>
      <w:r>
        <w:rPr>
          <w:rFonts w:cs="Times New Roman" w:ascii="Times New Roman" w:hAnsi="Times New Roman"/>
          <w:color w:val="000000" w:themeColor="text1"/>
          <w:lang w:val="en-US"/>
        </w:rPr>
        <w:t>20917572</w:t>
      </w:r>
    </w:p>
    <w:p>
      <w:pPr>
        <w:pStyle w:val="Normal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cs="Times New Roman" w:ascii="Times New Roman" w:hAnsi="Times New Roman"/>
          <w:color w:val="000000" w:themeColor="text1"/>
          <w:lang w:val="en-US"/>
        </w:rPr>
      </w:r>
    </w:p>
    <w:p>
      <w:pPr>
        <w:pStyle w:val="ListParagraph"/>
        <w:tabs>
          <w:tab w:val="clear" w:pos="420"/>
          <w:tab w:val="left" w:pos="2220" w:leader="none"/>
        </w:tabs>
        <w:ind w:left="0" w:hanging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</w:r>
    </w:p>
    <w:p>
      <w:pPr>
        <w:pStyle w:val="ListParagraph"/>
        <w:tabs>
          <w:tab w:val="clear" w:pos="420"/>
          <w:tab w:val="left" w:pos="2220" w:leader="none"/>
        </w:tabs>
        <w:ind w:left="0" w:hanging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 xml:space="preserve">1. Exercise 2A </w:t>
      </w:r>
    </w:p>
    <w:p>
      <w:pPr>
        <w:pStyle w:val="ListParagraph"/>
        <w:tabs>
          <w:tab w:val="clear" w:pos="420"/>
          <w:tab w:val="left" w:pos="2220" w:leader="none"/>
        </w:tabs>
        <w:ind w:left="0" w:hanging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FF0000"/>
          <w:sz w:val="24"/>
          <w:szCs w:val="24"/>
          <w:lang w:val="en-US"/>
        </w:rPr>
        <w:t>(without content in this exercise, the points for the other exercise will not be counted.)</w:t>
      </w:r>
    </w:p>
    <w:p>
      <w:pPr>
        <w:pStyle w:val="ListParagraph"/>
        <w:tabs>
          <w:tab w:val="clear" w:pos="420"/>
          <w:tab w:val="left" w:pos="2220" w:leader="none"/>
        </w:tabs>
        <w:ind w:left="0" w:hanging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</w:r>
    </w:p>
    <w:p>
      <w:pPr>
        <w:pStyle w:val="ListParagraph"/>
        <w:tabs>
          <w:tab w:val="clear" w:pos="420"/>
          <w:tab w:val="left" w:pos="2220" w:leader="none"/>
        </w:tabs>
        <w:ind w:left="0" w:hanging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>A. Screenshot of behavioral simulation (covering entire Vivado window)</w:t>
      </w:r>
    </w:p>
    <w:p>
      <w:pPr>
        <w:pStyle w:val="ListParagraph"/>
        <w:tabs>
          <w:tab w:val="clear" w:pos="420"/>
          <w:tab w:val="left" w:pos="2220" w:leader="none"/>
        </w:tabs>
        <w:ind w:left="0" w:hanging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35470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 xml:space="preserve">   </w:t>
      </w:r>
    </w:p>
    <w:p>
      <w:pPr>
        <w:pStyle w:val="ListParagraph"/>
        <w:tabs>
          <w:tab w:val="clear" w:pos="420"/>
          <w:tab w:val="left" w:pos="2220" w:leader="none"/>
        </w:tabs>
        <w:ind w:left="0" w:hanging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</w:r>
      <w:r>
        <w:br w:type="page"/>
      </w:r>
    </w:p>
    <w:p>
      <w:pPr>
        <w:pStyle w:val="ListParagraph"/>
        <w:tabs>
          <w:tab w:val="clear" w:pos="420"/>
          <w:tab w:val="left" w:pos="2220" w:leader="none"/>
        </w:tabs>
        <w:ind w:left="0" w:hanging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 xml:space="preserve">B. Screenshot of post-implementation timing simulation (covering entire </w:t>
        <w:br/>
        <w:t>Vivado window)</w:t>
      </w:r>
    </w:p>
    <w:p>
      <w:pPr>
        <w:pStyle w:val="ListParagraph"/>
        <w:tabs>
          <w:tab w:val="clear" w:pos="420"/>
          <w:tab w:val="left" w:pos="2220" w:leader="none"/>
        </w:tabs>
        <w:ind w:left="0" w:hanging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43725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420"/>
          <w:tab w:val="left" w:pos="2220" w:leader="none"/>
        </w:tabs>
        <w:ind w:left="360" w:hanging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</w:r>
      <w:r>
        <w:br w:type="page"/>
      </w:r>
    </w:p>
    <w:p>
      <w:pPr>
        <w:pStyle w:val="ListParagraph"/>
        <w:tabs>
          <w:tab w:val="clear" w:pos="420"/>
          <w:tab w:val="left" w:pos="2220" w:leader="none"/>
        </w:tabs>
        <w:ind w:left="0" w:hanging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 xml:space="preserve">2. Exercise 2B </w:t>
      </w:r>
    </w:p>
    <w:p>
      <w:pPr>
        <w:pStyle w:val="ListParagraph"/>
        <w:tabs>
          <w:tab w:val="clear" w:pos="420"/>
          <w:tab w:val="left" w:pos="2220" w:leader="none"/>
        </w:tabs>
        <w:ind w:left="0" w:hanging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</w:p>
    <w:p>
      <w:pPr>
        <w:pStyle w:val="ListParagraph"/>
        <w:tabs>
          <w:tab w:val="clear" w:pos="420"/>
          <w:tab w:val="left" w:pos="2220" w:leader="none"/>
        </w:tabs>
        <w:ind w:left="0"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A. </w:t>
      </w:r>
      <w:r>
        <w:rPr>
          <w:rFonts w:cs="Times New Roman" w:ascii="Times New Roman" w:hAnsi="Times New Roman"/>
          <w:sz w:val="24"/>
          <w:szCs w:val="24"/>
        </w:rPr>
        <w:t>Modify the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imported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XDC </w:t>
      </w:r>
      <w:r>
        <w:rPr>
          <w:rFonts w:cs="Times New Roman" w:ascii="Times New Roman" w:hAnsi="Times New Roman"/>
          <w:sz w:val="24"/>
          <w:szCs w:val="24"/>
        </w:rPr>
        <w:t>file by changing the line “create_clock -period 10.000 -waveform {0.000 5.000} [get_ports clk_in]” to set a tighter clock period constraint. Change the clock period to 2 ns instead of 10 ns.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(2 points)</w:t>
      </w:r>
    </w:p>
    <w:p>
      <w:pPr>
        <w:pStyle w:val="ListParagraph"/>
        <w:tabs>
          <w:tab w:val="clear" w:pos="420"/>
          <w:tab w:val="left" w:pos="2220" w:leader="none"/>
        </w:tabs>
        <w:ind w:left="0"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tabs>
          <w:tab w:val="clear" w:pos="420"/>
          <w:tab w:val="left" w:pos="2220" w:leader="none"/>
        </w:tabs>
        <w:ind w:left="0" w:first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A1) </w:t>
      </w:r>
      <w:r>
        <w:rPr>
          <w:rFonts w:cs="Times New Roman" w:ascii="Times New Roman" w:hAnsi="Times New Roman"/>
          <w:sz w:val="24"/>
          <w:szCs w:val="24"/>
        </w:rPr>
        <w:t xml:space="preserve">Did your design meet timing? </w:t>
      </w:r>
    </w:p>
    <w:p>
      <w:pPr>
        <w:pStyle w:val="ListParagraph"/>
        <w:tabs>
          <w:tab w:val="clear" w:pos="420"/>
          <w:tab w:val="left" w:pos="2220" w:leader="none"/>
        </w:tabs>
        <w:ind w:left="0" w:first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420"/>
          <w:tab w:val="left" w:pos="2220" w:leader="none"/>
        </w:tabs>
        <w:ind w:left="0" w:first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A: No, the design has a maximum total delay of 5.459 ns, which is larger than the 2 ns clock period.</w:t>
      </w:r>
    </w:p>
    <w:p>
      <w:pPr>
        <w:pStyle w:val="ListParagraph"/>
        <w:tabs>
          <w:tab w:val="clear" w:pos="420"/>
          <w:tab w:val="left" w:pos="2220" w:leader="none"/>
        </w:tabs>
        <w:ind w:left="0" w:first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420"/>
          <w:tab w:val="left" w:pos="2220" w:leader="none"/>
        </w:tabs>
        <w:ind w:left="400" w:hanging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A2) If your design meets the timing, please provide screenshots 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>of post-implementation timing simulation.</w:t>
      </w:r>
    </w:p>
    <w:p>
      <w:pPr>
        <w:pStyle w:val="ListParagraph"/>
        <w:tabs>
          <w:tab w:val="clear" w:pos="420"/>
          <w:tab w:val="left" w:pos="2220" w:leader="none"/>
        </w:tabs>
        <w:ind w:left="400" w:hanging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437255"/>
            <wp:effectExtent l="0" t="0" r="0" b="0"/>
            <wp:wrapSquare wrapText="bothSides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420"/>
          <w:tab w:val="left" w:pos="2220" w:leader="none"/>
        </w:tabs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ListParagraph"/>
        <w:tabs>
          <w:tab w:val="clear" w:pos="420"/>
          <w:tab w:val="left" w:pos="2220" w:leader="none"/>
        </w:tabs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B. </w:t>
      </w:r>
      <w:r>
        <w:rPr>
          <w:rFonts w:cs="Times New Roman" w:ascii="Times New Roman" w:hAnsi="Times New Roman"/>
          <w:sz w:val="24"/>
          <w:szCs w:val="24"/>
        </w:rPr>
        <w:t xml:space="preserve">Modify the </w:t>
      </w:r>
      <w:r>
        <w:rPr>
          <w:rFonts w:cs="Times New Roman" w:ascii="Times New Roman" w:hAnsi="Times New Roman"/>
          <w:sz w:val="24"/>
          <w:szCs w:val="24"/>
          <w:lang w:val="en-US"/>
        </w:rPr>
        <w:t>testbench.v</w:t>
      </w:r>
      <w:r>
        <w:rPr>
          <w:rFonts w:cs="Times New Roman" w:ascii="Times New Roman" w:hAnsi="Times New Roman"/>
          <w:sz w:val="24"/>
          <w:szCs w:val="24"/>
        </w:rPr>
        <w:t xml:space="preserve"> file to provide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different</w:t>
      </w:r>
      <w:r>
        <w:rPr>
          <w:rFonts w:cs="Times New Roman" w:ascii="Times New Roman" w:hAnsi="Times New Roman"/>
          <w:sz w:val="24"/>
          <w:szCs w:val="24"/>
        </w:rPr>
        <w:t xml:space="preserve"> inputs to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test </w:t>
      </w:r>
      <w:r>
        <w:rPr>
          <w:rFonts w:cs="Times New Roman" w:ascii="Times New Roman" w:hAnsi="Times New Roman"/>
          <w:sz w:val="24"/>
          <w:szCs w:val="24"/>
        </w:rPr>
        <w:t xml:space="preserve">your design. Repeat behavioral simulation and </w:t>
      </w:r>
      <w:r>
        <w:rPr>
          <w:rFonts w:cs="Times New Roman" w:ascii="Times New Roman" w:hAnsi="Times New Roman"/>
          <w:sz w:val="24"/>
          <w:szCs w:val="24"/>
          <w:lang w:val="en-US"/>
        </w:rPr>
        <w:t>save the new testbench.v and a corresponding simulation screenshot in this report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 (1 points)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4372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tabs>
          <w:tab w:val="clear" w:pos="420"/>
          <w:tab w:val="left" w:pos="2220" w:leader="none"/>
        </w:tabs>
        <w:ind w:left="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3. Exercise 2C</w:t>
      </w:r>
    </w:p>
    <w:p>
      <w:pPr>
        <w:pStyle w:val="ListParagraph"/>
        <w:tabs>
          <w:tab w:val="clear" w:pos="420"/>
          <w:tab w:val="left" w:pos="2220" w:leader="none"/>
        </w:tabs>
        <w:ind w:left="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420"/>
          <w:tab w:val="left" w:pos="222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Attach your modified </w:t>
      </w:r>
      <w:r>
        <w:rPr>
          <w:rFonts w:cs="Times New Roman" w:ascii="Times New Roman" w:hAnsi="Times New Roman"/>
          <w:i/>
          <w:sz w:val="24"/>
          <w:szCs w:val="24"/>
        </w:rPr>
        <w:t>keytofrequency.v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and the behavioral simulation screenshot in this report.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(2 points)</w:t>
      </w:r>
    </w:p>
    <w:p>
      <w:pPr>
        <w:pStyle w:val="Normal"/>
        <w:tabs>
          <w:tab w:val="clear" w:pos="420"/>
          <w:tab w:val="left" w:pos="2220" w:leader="none"/>
        </w:tabs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en-HK"/>
        </w:rPr>
        <w:t xml:space="preserve">1. 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  <w:lang w:val="en-US"/>
        </w:rPr>
        <w:t>keytofrequency.v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en-US"/>
        </w:rPr>
        <w:t>:</w:t>
      </w:r>
    </w:p>
    <w:tbl>
      <w:tblPr>
        <w:tblW w:w="6968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51"/>
        <w:gridCol w:w="6616"/>
      </w:tblGrid>
      <w:tr>
        <w:trPr/>
        <w:tc>
          <w:tcPr>
            <w:tcW w:w="351" w:type="dxa"/>
            <w:tcBorders/>
            <w:vAlign w:val="center"/>
          </w:tcPr>
          <w:p>
            <w:pPr>
              <w:pStyle w:val="PreformattedText"/>
              <w:widowControl w:val="false"/>
              <w:spacing w:lineRule="atLeast" w:line="192" w:before="0" w:after="0"/>
              <w:ind w:left="0" w:right="0" w:hanging="0"/>
              <w:rPr/>
            </w:pPr>
            <w:r>
              <w:rPr/>
              <w:t xml:space="preserve"> </w:t>
            </w:r>
            <w:r>
              <w:rPr/>
              <w:t>1</w:t>
            </w:r>
          </w:p>
          <w:p>
            <w:pPr>
              <w:pStyle w:val="PreformattedText"/>
              <w:widowControl w:val="false"/>
              <w:spacing w:lineRule="atLeast" w:line="192" w:before="0" w:after="0"/>
              <w:rPr/>
            </w:pPr>
            <w:r>
              <w:rPr/>
              <w:t xml:space="preserve"> </w:t>
            </w:r>
            <w:r>
              <w:rPr/>
              <w:t>2</w:t>
            </w:r>
          </w:p>
          <w:p>
            <w:pPr>
              <w:pStyle w:val="PreformattedText"/>
              <w:widowControl w:val="false"/>
              <w:spacing w:lineRule="atLeast" w:line="192" w:before="0" w:after="0"/>
              <w:rPr/>
            </w:pPr>
            <w:r>
              <w:rPr/>
              <w:t xml:space="preserve"> </w:t>
            </w:r>
            <w:r>
              <w:rPr/>
              <w:t>3</w:t>
            </w:r>
          </w:p>
          <w:p>
            <w:pPr>
              <w:pStyle w:val="PreformattedText"/>
              <w:widowControl w:val="false"/>
              <w:spacing w:lineRule="atLeast" w:line="192" w:before="0" w:after="0"/>
              <w:rPr/>
            </w:pPr>
            <w:r>
              <w:rPr/>
              <w:t xml:space="preserve"> </w:t>
            </w:r>
            <w:r>
              <w:rPr/>
              <w:t>4</w:t>
            </w:r>
          </w:p>
          <w:p>
            <w:pPr>
              <w:pStyle w:val="PreformattedText"/>
              <w:widowControl w:val="false"/>
              <w:spacing w:lineRule="atLeast" w:line="192" w:before="0" w:after="0"/>
              <w:rPr/>
            </w:pPr>
            <w:r>
              <w:rPr/>
              <w:t xml:space="preserve"> </w:t>
            </w:r>
            <w:r>
              <w:rPr/>
              <w:t>5</w:t>
            </w:r>
          </w:p>
          <w:p>
            <w:pPr>
              <w:pStyle w:val="PreformattedText"/>
              <w:widowControl w:val="false"/>
              <w:spacing w:lineRule="atLeast" w:line="192" w:before="0" w:after="0"/>
              <w:rPr/>
            </w:pPr>
            <w:r>
              <w:rPr/>
              <w:t xml:space="preserve"> </w:t>
            </w:r>
            <w:r>
              <w:rPr/>
              <w:t>6</w:t>
            </w:r>
          </w:p>
          <w:p>
            <w:pPr>
              <w:pStyle w:val="PreformattedText"/>
              <w:widowControl w:val="false"/>
              <w:spacing w:lineRule="atLeast" w:line="192" w:before="0" w:after="0"/>
              <w:rPr/>
            </w:pPr>
            <w:r>
              <w:rPr/>
              <w:t xml:space="preserve"> </w:t>
            </w:r>
            <w:r>
              <w:rPr/>
              <w:t>7</w:t>
            </w:r>
          </w:p>
          <w:p>
            <w:pPr>
              <w:pStyle w:val="PreformattedText"/>
              <w:widowControl w:val="false"/>
              <w:spacing w:lineRule="atLeast" w:line="192" w:before="0" w:after="0"/>
              <w:rPr/>
            </w:pPr>
            <w:r>
              <w:rPr/>
              <w:t xml:space="preserve"> </w:t>
            </w:r>
            <w:r>
              <w:rPr/>
              <w:t>8</w:t>
            </w:r>
          </w:p>
          <w:p>
            <w:pPr>
              <w:pStyle w:val="PreformattedText"/>
              <w:widowControl w:val="false"/>
              <w:spacing w:lineRule="atLeast" w:line="192" w:before="0" w:after="0"/>
              <w:rPr/>
            </w:pPr>
            <w:r>
              <w:rPr/>
              <w:t xml:space="preserve"> </w:t>
            </w:r>
            <w:r>
              <w:rPr/>
              <w:t>9</w:t>
            </w:r>
          </w:p>
          <w:p>
            <w:pPr>
              <w:pStyle w:val="PreformattedText"/>
              <w:widowControl w:val="false"/>
              <w:spacing w:lineRule="atLeast" w:line="192" w:before="0" w:after="0"/>
              <w:rPr/>
            </w:pPr>
            <w:r>
              <w:rPr/>
              <w:t>10</w:t>
            </w:r>
          </w:p>
          <w:p>
            <w:pPr>
              <w:pStyle w:val="PreformattedText"/>
              <w:widowControl w:val="false"/>
              <w:spacing w:lineRule="atLeast" w:line="192" w:before="0" w:after="0"/>
              <w:rPr/>
            </w:pPr>
            <w:r>
              <w:rPr/>
              <w:t>11</w:t>
            </w:r>
          </w:p>
          <w:p>
            <w:pPr>
              <w:pStyle w:val="PreformattedText"/>
              <w:widowControl w:val="false"/>
              <w:spacing w:lineRule="atLeast" w:line="192" w:before="0" w:after="0"/>
              <w:rPr/>
            </w:pPr>
            <w:r>
              <w:rPr/>
              <w:t>12</w:t>
            </w:r>
          </w:p>
          <w:p>
            <w:pPr>
              <w:pStyle w:val="PreformattedText"/>
              <w:widowControl w:val="false"/>
              <w:spacing w:lineRule="atLeast" w:line="192" w:before="0" w:after="0"/>
              <w:rPr/>
            </w:pPr>
            <w:r>
              <w:rPr/>
              <w:t>13</w:t>
            </w:r>
          </w:p>
          <w:p>
            <w:pPr>
              <w:pStyle w:val="PreformattedText"/>
              <w:widowControl w:val="false"/>
              <w:spacing w:lineRule="atLeast" w:line="192" w:before="0" w:after="0"/>
              <w:rPr/>
            </w:pPr>
            <w:r>
              <w:rPr/>
              <w:t>14</w:t>
            </w:r>
          </w:p>
          <w:p>
            <w:pPr>
              <w:pStyle w:val="PreformattedText"/>
              <w:widowControl w:val="false"/>
              <w:spacing w:lineRule="atLeast" w:line="192" w:before="0" w:after="0"/>
              <w:rPr/>
            </w:pPr>
            <w:r>
              <w:rPr/>
              <w:t>15</w:t>
            </w:r>
          </w:p>
          <w:p>
            <w:pPr>
              <w:pStyle w:val="PreformattedText"/>
              <w:widowControl w:val="false"/>
              <w:spacing w:lineRule="atLeast" w:line="192" w:before="0" w:after="0"/>
              <w:rPr/>
            </w:pPr>
            <w:r>
              <w:rPr/>
              <w:t>16</w:t>
            </w:r>
          </w:p>
        </w:tc>
        <w:tc>
          <w:tcPr>
            <w:tcW w:w="6616" w:type="dxa"/>
            <w:tcBorders/>
            <w:vAlign w:val="center"/>
          </w:tcPr>
          <w:p>
            <w:pPr>
              <w:pStyle w:val="PreformattedText"/>
              <w:widowControl w:val="false"/>
              <w:spacing w:lineRule="atLeast" w:line="192" w:before="0" w:after="0"/>
              <w:ind w:left="0" w:right="0" w:hanging="0"/>
              <w:rPr/>
            </w:pPr>
            <w:r>
              <w:rPr>
                <w:b/>
                <w:color w:val="003366"/>
              </w:rPr>
              <w:t>`timescale</w:t>
            </w:r>
            <w:r>
              <w:rPr/>
              <w:t xml:space="preserve"> </w:t>
            </w:r>
            <w:r>
              <w:rPr>
                <w:b/>
                <w:color w:val="005588"/>
              </w:rPr>
              <w:t>1</w:t>
            </w:r>
            <w:r>
              <w:rPr/>
              <w:t xml:space="preserve">ns </w:t>
            </w:r>
            <w:r>
              <w:rPr>
                <w:color w:val="333333"/>
              </w:rPr>
              <w:t>/</w:t>
            </w:r>
            <w:r>
              <w:rPr/>
              <w:t xml:space="preserve"> </w:t>
            </w:r>
            <w:r>
              <w:rPr>
                <w:b/>
                <w:color w:val="005588"/>
              </w:rPr>
              <w:t>1</w:t>
            </w:r>
            <w:r>
              <w:rPr/>
              <w:t>ps</w:t>
            </w:r>
          </w:p>
          <w:p>
            <w:pPr>
              <w:pStyle w:val="PreformattedText"/>
              <w:widowControl w:val="false"/>
              <w:spacing w:lineRule="atLeast" w:line="192" w:before="0" w:after="0"/>
              <w:rPr/>
            </w:pPr>
            <w:r>
              <w:rPr/>
            </w:r>
          </w:p>
          <w:p>
            <w:pPr>
              <w:pStyle w:val="PreformattedText"/>
              <w:widowControl w:val="false"/>
              <w:spacing w:lineRule="atLeast" w:line="192" w:before="0" w:after="0"/>
              <w:rPr/>
            </w:pPr>
            <w:r>
              <w:rPr>
                <w:b/>
                <w:color w:val="008800"/>
              </w:rPr>
              <w:t>module</w:t>
            </w:r>
            <w:r>
              <w:rPr/>
              <w:t xml:space="preserve"> keytofrequency(clk_5MHz, notecode, countStart);</w:t>
            </w:r>
          </w:p>
          <w:p>
            <w:pPr>
              <w:pStyle w:val="PreformattedText"/>
              <w:widowControl w:val="false"/>
              <w:spacing w:lineRule="atLeast" w:line="192" w:before="0" w:after="0"/>
              <w:rPr/>
            </w:pPr>
            <w:r>
              <w:rPr/>
            </w:r>
          </w:p>
          <w:p>
            <w:pPr>
              <w:pStyle w:val="PreformattedText"/>
              <w:widowControl w:val="false"/>
              <w:spacing w:lineRule="atLeast" w:line="192" w:before="0" w:after="0"/>
              <w:rPr/>
            </w:pPr>
            <w:r>
              <w:rPr>
                <w:b/>
                <w:color w:val="008800"/>
              </w:rPr>
              <w:t>input</w:t>
            </w:r>
            <w:r>
              <w:rPr/>
              <w:t xml:space="preserve">  clk_5MHz;</w:t>
            </w:r>
          </w:p>
          <w:p>
            <w:pPr>
              <w:pStyle w:val="PreformattedText"/>
              <w:widowControl w:val="false"/>
              <w:spacing w:lineRule="atLeast" w:line="192" w:before="0" w:after="0"/>
              <w:rPr/>
            </w:pPr>
            <w:r>
              <w:rPr>
                <w:b/>
                <w:color w:val="008800"/>
              </w:rPr>
              <w:t>input</w:t>
            </w:r>
            <w:r>
              <w:rPr/>
              <w:t xml:space="preserve"> </w:t>
            </w:r>
            <w:r>
              <w:rPr>
                <w:b/>
                <w:color w:val="333399"/>
              </w:rPr>
              <w:t>wire</w:t>
            </w:r>
            <w:r>
              <w:rPr/>
              <w:t>[</w:t>
            </w:r>
            <w:r>
              <w:rPr>
                <w:b/>
                <w:color w:val="005588"/>
              </w:rPr>
              <w:t>4</w:t>
            </w:r>
            <w:r>
              <w:rPr>
                <w:color w:val="333333"/>
              </w:rPr>
              <w:t>:</w:t>
            </w:r>
            <w:r>
              <w:rPr>
                <w:b/>
                <w:color w:val="005588"/>
              </w:rPr>
              <w:t>0</w:t>
            </w:r>
            <w:r>
              <w:rPr/>
              <w:t>] notecode;</w:t>
            </w:r>
          </w:p>
          <w:p>
            <w:pPr>
              <w:pStyle w:val="PreformattedText"/>
              <w:widowControl w:val="false"/>
              <w:spacing w:lineRule="atLeast" w:line="192" w:before="0" w:after="0"/>
              <w:rPr/>
            </w:pPr>
            <w:r>
              <w:rPr/>
            </w:r>
          </w:p>
          <w:p>
            <w:pPr>
              <w:pStyle w:val="PreformattedText"/>
              <w:widowControl w:val="false"/>
              <w:spacing w:lineRule="atLeast" w:line="192" w:before="0" w:after="0"/>
              <w:rPr/>
            </w:pPr>
            <w:r>
              <w:rPr>
                <w:b/>
                <w:color w:val="008800"/>
              </w:rPr>
              <w:t>output</w:t>
            </w:r>
            <w:r>
              <w:rPr/>
              <w:t xml:space="preserve"> </w:t>
            </w:r>
            <w:r>
              <w:rPr>
                <w:b/>
                <w:color w:val="333399"/>
              </w:rPr>
              <w:t>wire</w:t>
            </w:r>
            <w:r>
              <w:rPr/>
              <w:t>[</w:t>
            </w:r>
            <w:r>
              <w:rPr>
                <w:b/>
                <w:color w:val="005588"/>
              </w:rPr>
              <w:t>13</w:t>
            </w:r>
            <w:r>
              <w:rPr>
                <w:color w:val="333333"/>
              </w:rPr>
              <w:t>:</w:t>
            </w:r>
            <w:r>
              <w:rPr>
                <w:b/>
                <w:color w:val="005588"/>
              </w:rPr>
              <w:t>0</w:t>
            </w:r>
            <w:r>
              <w:rPr/>
              <w:t>] countStart;</w:t>
            </w:r>
          </w:p>
          <w:p>
            <w:pPr>
              <w:pStyle w:val="PreformattedText"/>
              <w:widowControl w:val="false"/>
              <w:spacing w:lineRule="atLeast" w:line="192" w:before="0" w:after="0"/>
              <w:rPr/>
            </w:pPr>
            <w:r>
              <w:rPr/>
              <w:t xml:space="preserve">blk_mem_gen_0 </w:t>
            </w:r>
            <w:r>
              <w:rPr>
                <w:b/>
                <w:color w:val="003366"/>
              </w:rPr>
              <w:t>BRAMROM</w:t>
            </w:r>
            <w:r>
              <w:rPr/>
              <w:t>(</w:t>
            </w:r>
          </w:p>
          <w:p>
            <w:pPr>
              <w:pStyle w:val="PreformattedText"/>
              <w:widowControl w:val="false"/>
              <w:spacing w:lineRule="atLeast" w:line="192" w:before="0" w:after="0"/>
              <w:rPr/>
            </w:pPr>
            <w:r>
              <w:rPr/>
              <w:t xml:space="preserve">        </w:t>
            </w:r>
            <w:r>
              <w:rPr/>
              <w:t>.clka(clk_5MHz),</w:t>
            </w:r>
          </w:p>
          <w:p>
            <w:pPr>
              <w:pStyle w:val="PreformattedText"/>
              <w:widowControl w:val="false"/>
              <w:spacing w:lineRule="atLeast" w:line="192" w:before="0" w:after="0"/>
              <w:rPr/>
            </w:pPr>
            <w:r>
              <w:rPr/>
              <w:t xml:space="preserve">        </w:t>
            </w:r>
            <w:r>
              <w:rPr/>
              <w:t>.addra(notecode),</w:t>
            </w:r>
          </w:p>
          <w:p>
            <w:pPr>
              <w:pStyle w:val="PreformattedText"/>
              <w:widowControl w:val="false"/>
              <w:spacing w:lineRule="atLeast" w:line="192" w:before="0" w:after="0"/>
              <w:rPr/>
            </w:pPr>
            <w:r>
              <w:rPr/>
              <w:t xml:space="preserve">        </w:t>
            </w:r>
            <w:r>
              <w:rPr/>
              <w:t>.douta(countStart),</w:t>
            </w:r>
          </w:p>
          <w:p>
            <w:pPr>
              <w:pStyle w:val="PreformattedText"/>
              <w:widowControl w:val="false"/>
              <w:spacing w:lineRule="atLeast" w:line="192" w:before="0" w:after="0"/>
              <w:rPr/>
            </w:pPr>
            <w:r>
              <w:rPr/>
              <w:t xml:space="preserve">        </w:t>
            </w:r>
            <w:r>
              <w:rPr/>
              <w:t>.ena(</w:t>
            </w:r>
            <w:r>
              <w:rPr>
                <w:b/>
                <w:color w:val="005588"/>
              </w:rPr>
              <w:t>1</w:t>
            </w:r>
            <w:r>
              <w:rPr/>
              <w:t>)</w:t>
            </w:r>
          </w:p>
          <w:p>
            <w:pPr>
              <w:pStyle w:val="PreformattedText"/>
              <w:widowControl w:val="false"/>
              <w:spacing w:lineRule="atLeast" w:line="192" w:before="0" w:after="0"/>
              <w:rPr/>
            </w:pPr>
            <w:r>
              <w:rPr/>
              <w:t xml:space="preserve">    </w:t>
            </w:r>
            <w:r>
              <w:rPr/>
              <w:t>);</w:t>
            </w:r>
          </w:p>
          <w:p>
            <w:pPr>
              <w:pStyle w:val="PreformattedText"/>
              <w:widowControl w:val="false"/>
              <w:spacing w:lineRule="atLeast" w:line="192" w:before="0" w:after="0"/>
              <w:rPr/>
            </w:pPr>
            <w:r>
              <w:rPr/>
            </w:r>
          </w:p>
          <w:p>
            <w:pPr>
              <w:pStyle w:val="PreformattedText"/>
              <w:widowControl w:val="false"/>
              <w:spacing w:lineRule="atLeast" w:line="192" w:before="0" w:after="0"/>
              <w:rPr>
                <w:b/>
                <w:b/>
                <w:color w:val="008800"/>
              </w:rPr>
            </w:pPr>
            <w:r>
              <w:rPr>
                <w:b/>
                <w:color w:val="008800"/>
              </w:rPr>
              <w:t>endmodule</w:t>
            </w:r>
          </w:p>
        </w:tc>
      </w:tr>
    </w:tbl>
    <w:p>
      <w:pPr>
        <w:pStyle w:val="Normal"/>
        <w:tabs>
          <w:tab w:val="clear" w:pos="420"/>
          <w:tab w:val="left" w:pos="2220" w:leader="none"/>
        </w:tabs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tabs>
          <w:tab w:val="clear" w:pos="420"/>
          <w:tab w:val="left" w:pos="2220" w:leader="none"/>
        </w:tabs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en-HK"/>
        </w:rPr>
        <w:t>2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</w:rPr>
        <w:t xml:space="preserve">. 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en-US"/>
        </w:rPr>
        <w:t>screenshot:</w:t>
      </w:r>
    </w:p>
    <w:p>
      <w:pPr>
        <w:pStyle w:val="Normal"/>
        <w:tabs>
          <w:tab w:val="clear" w:pos="420"/>
          <w:tab w:val="left" w:pos="2220" w:leader="none"/>
        </w:tabs>
        <w:spacing w:before="0" w:after="160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4372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Liberation Mono">
    <w:altName w:val="Courier New"/>
    <w:charset w:val="86"/>
    <w:family w:val="roman"/>
    <w:pitch w:val="variable"/>
  </w:font>
  <w:font w:name="Times New Roman"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qFormat/>
    <w:pPr>
      <w:tabs>
        <w:tab w:val="clear" w:pos="4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新宋体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Application>LibreOffice/7.4.2.3$Windows_X86_64 LibreOffice_project/382eef1f22670f7f4118c8c2dd222ec7ad009daf</Application>
  <AppVersion>15.0000</AppVersion>
  <Pages>5</Pages>
  <Words>223</Words>
  <Characters>1251</Characters>
  <CharactersWithSpaces>1485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2020-10-11T23:58:00Z</dcterms:created>
  <dc:creator>tingyuan</dc:creator>
  <dc:description/>
  <dc:language>en-HK</dc:language>
  <cp:lastModifiedBy/>
  <dcterms:modified xsi:type="dcterms:W3CDTF">2022-11-14T17:50:56Z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