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FCE" w:rsidRDefault="008D1299">
      <w:pPr>
        <w:pStyle w:val="Standard"/>
        <w:jc w:val="center"/>
        <w:rPr>
          <w:rFonts w:ascii="Times New Roman" w:hAnsi="Times New Roman" w:cs="Times New Roman"/>
          <w:b/>
          <w:caps/>
          <w:sz w:val="24"/>
          <w:szCs w:val="24"/>
        </w:rPr>
      </w:pPr>
      <w:bookmarkStart w:id="0" w:name="_GoBack"/>
      <w:bookmarkEnd w:id="0"/>
      <w:r>
        <w:rPr>
          <w:rFonts w:ascii="Times New Roman" w:hAnsi="Times New Roman" w:cs="Times New Roman"/>
          <w:b/>
          <w:caps/>
          <w:sz w:val="24"/>
          <w:szCs w:val="24"/>
        </w:rPr>
        <w:t>MEMORANDUM OF UNDERSTANDING</w:t>
      </w:r>
    </w:p>
    <w:p w:rsidR="005B2FCE" w:rsidRDefault="008D1299">
      <w:pPr>
        <w:pStyle w:val="Standard"/>
        <w:jc w:val="center"/>
        <w:rPr>
          <w:rFonts w:ascii="Times New Roman" w:hAnsi="Times New Roman" w:cs="Times New Roman"/>
          <w:b/>
          <w:caps/>
          <w:sz w:val="24"/>
          <w:szCs w:val="24"/>
        </w:rPr>
      </w:pPr>
      <w:r>
        <w:rPr>
          <w:rFonts w:ascii="Times New Roman" w:hAnsi="Times New Roman" w:cs="Times New Roman"/>
          <w:b/>
          <w:caps/>
          <w:sz w:val="24"/>
          <w:szCs w:val="24"/>
        </w:rPr>
        <w:t>BETWEEN</w:t>
      </w:r>
    </w:p>
    <w:p w:rsidR="005B2FCE" w:rsidRDefault="005B2FCE">
      <w:pPr>
        <w:pStyle w:val="Standard"/>
        <w:jc w:val="center"/>
        <w:rPr>
          <w:rFonts w:ascii="Times New Roman" w:hAnsi="Times New Roman" w:cs="Times New Roman"/>
          <w:b/>
          <w:caps/>
          <w:sz w:val="24"/>
          <w:szCs w:val="24"/>
        </w:rPr>
      </w:pPr>
    </w:p>
    <w:p w:rsidR="005B2FCE" w:rsidRDefault="008D1299">
      <w:pPr>
        <w:pStyle w:val="Standard"/>
        <w:jc w:val="center"/>
        <w:rPr>
          <w:rFonts w:ascii="Times New Roman" w:hAnsi="Times New Roman" w:cs="Times New Roman"/>
          <w:b/>
          <w:caps/>
          <w:sz w:val="24"/>
          <w:szCs w:val="24"/>
        </w:rPr>
      </w:pPr>
      <w:r>
        <w:rPr>
          <w:rFonts w:ascii="Times New Roman" w:hAnsi="Times New Roman" w:cs="Times New Roman"/>
          <w:b/>
          <w:caps/>
          <w:sz w:val="24"/>
          <w:szCs w:val="24"/>
        </w:rPr>
        <w:t>_______________________________________</w:t>
      </w:r>
    </w:p>
    <w:p w:rsidR="005B2FCE" w:rsidRDefault="008D1299">
      <w:pPr>
        <w:pStyle w:val="Standard"/>
        <w:jc w:val="center"/>
        <w:rPr>
          <w:rFonts w:ascii="Times New Roman" w:hAnsi="Times New Roman" w:cs="Times New Roman"/>
          <w:b/>
          <w:caps/>
          <w:sz w:val="24"/>
          <w:szCs w:val="24"/>
        </w:rPr>
      </w:pPr>
      <w:r>
        <w:rPr>
          <w:rFonts w:ascii="Times New Roman" w:hAnsi="Times New Roman" w:cs="Times New Roman"/>
          <w:b/>
          <w:caps/>
          <w:sz w:val="24"/>
          <w:szCs w:val="24"/>
        </w:rPr>
        <w:t>AND</w:t>
      </w:r>
    </w:p>
    <w:p w:rsidR="005B2FCE" w:rsidRDefault="008D1299">
      <w:pPr>
        <w:pStyle w:val="Standard"/>
        <w:jc w:val="center"/>
        <w:rPr>
          <w:rFonts w:ascii="Times New Roman" w:hAnsi="Times New Roman" w:cs="Times New Roman"/>
          <w:b/>
          <w:caps/>
          <w:sz w:val="24"/>
          <w:szCs w:val="24"/>
        </w:rPr>
      </w:pPr>
      <w:r>
        <w:rPr>
          <w:rFonts w:ascii="Times New Roman" w:hAnsi="Times New Roman" w:cs="Times New Roman"/>
          <w:b/>
          <w:caps/>
          <w:sz w:val="24"/>
          <w:szCs w:val="24"/>
        </w:rPr>
        <w:t>THE Department of military and veteran’s affairs</w:t>
      </w:r>
    </w:p>
    <w:p w:rsidR="005B2FCE" w:rsidRDefault="008D1299">
      <w:pPr>
        <w:pStyle w:val="Standard"/>
        <w:jc w:val="center"/>
        <w:rPr>
          <w:rFonts w:ascii="Times New Roman" w:hAnsi="Times New Roman" w:cs="Times New Roman"/>
          <w:b/>
          <w:caps/>
          <w:sz w:val="24"/>
          <w:szCs w:val="24"/>
        </w:rPr>
      </w:pPr>
      <w:r>
        <w:rPr>
          <w:rFonts w:ascii="Times New Roman" w:hAnsi="Times New Roman" w:cs="Times New Roman"/>
          <w:b/>
          <w:caps/>
          <w:sz w:val="24"/>
          <w:szCs w:val="24"/>
        </w:rPr>
        <w:t>FOR</w:t>
      </w:r>
    </w:p>
    <w:p w:rsidR="005B2FCE" w:rsidRDefault="008D1299">
      <w:pPr>
        <w:pStyle w:val="Standard"/>
        <w:jc w:val="center"/>
        <w:rPr>
          <w:rFonts w:ascii="Times New Roman" w:hAnsi="Times New Roman" w:cs="Times New Roman"/>
          <w:b/>
          <w:caps/>
          <w:sz w:val="24"/>
          <w:szCs w:val="24"/>
        </w:rPr>
      </w:pPr>
      <w:r>
        <w:rPr>
          <w:rFonts w:ascii="Times New Roman" w:hAnsi="Times New Roman" w:cs="Times New Roman"/>
          <w:b/>
          <w:caps/>
          <w:sz w:val="24"/>
          <w:szCs w:val="24"/>
        </w:rPr>
        <w:t>cyber SECURITY ASSISTANCE</w:t>
      </w:r>
    </w:p>
    <w:p w:rsidR="005B2FCE" w:rsidRDefault="005B2FCE">
      <w:pPr>
        <w:pStyle w:val="Standard"/>
        <w:jc w:val="center"/>
        <w:rPr>
          <w:rFonts w:ascii="Times New Roman" w:hAnsi="Times New Roman" w:cs="Times New Roman"/>
          <w:sz w:val="24"/>
          <w:szCs w:val="24"/>
        </w:rPr>
      </w:pPr>
    </w:p>
    <w:p w:rsidR="005B2FCE" w:rsidRDefault="008D1299">
      <w:pPr>
        <w:pStyle w:val="Standard"/>
        <w:jc w:val="both"/>
        <w:rPr>
          <w:rFonts w:ascii="Times New Roman" w:hAnsi="Times New Roman" w:cs="Times New Roman"/>
          <w:sz w:val="24"/>
          <w:szCs w:val="24"/>
        </w:rPr>
      </w:pPr>
      <w:r>
        <w:rPr>
          <w:rFonts w:ascii="Times New Roman" w:hAnsi="Times New Roman" w:cs="Times New Roman"/>
          <w:sz w:val="24"/>
          <w:szCs w:val="24"/>
        </w:rPr>
        <w:tab/>
        <w:t>This Memorandum of Understanding (MOU) is made between __________________ and the Commonwealth of Pennsylvania's Department of Military and Veterans Affairs (DMVA), to provide cyber security assistance.</w:t>
      </w:r>
    </w:p>
    <w:p w:rsidR="005B2FCE" w:rsidRDefault="008D1299">
      <w:pPr>
        <w:pStyle w:val="Standard"/>
        <w:ind w:firstLine="720"/>
        <w:jc w:val="both"/>
        <w:rPr>
          <w:rFonts w:ascii="Times New Roman" w:hAnsi="Times New Roman" w:cs="Times New Roman"/>
          <w:sz w:val="24"/>
          <w:szCs w:val="24"/>
        </w:rPr>
      </w:pPr>
      <w:r>
        <w:rPr>
          <w:rFonts w:ascii="Times New Roman" w:hAnsi="Times New Roman" w:cs="Times New Roman"/>
          <w:sz w:val="24"/>
          <w:szCs w:val="24"/>
        </w:rPr>
        <w:t>The Pennsylvania National Guard's Defensive Cyber Operations Element (PA NG DCOE) is DMVA's lead agency for cyber security assistance.</w:t>
      </w:r>
    </w:p>
    <w:p w:rsidR="005B2FCE" w:rsidRDefault="005B2FCE">
      <w:pPr>
        <w:pStyle w:val="Standard"/>
        <w:ind w:firstLine="720"/>
        <w:jc w:val="both"/>
        <w:rPr>
          <w:rFonts w:ascii="Times New Roman" w:hAnsi="Times New Roman" w:cs="Times New Roman"/>
          <w:sz w:val="24"/>
          <w:szCs w:val="24"/>
        </w:rPr>
      </w:pPr>
    </w:p>
    <w:p w:rsidR="005B2FCE" w:rsidRDefault="008D1299">
      <w:pPr>
        <w:pStyle w:val="Standard"/>
        <w:rPr>
          <w:rFonts w:ascii="Times New Roman" w:hAnsi="Times New Roman" w:cs="Times New Roman"/>
          <w:b/>
          <w:sz w:val="24"/>
          <w:szCs w:val="24"/>
        </w:rPr>
      </w:pPr>
      <w:r>
        <w:rPr>
          <w:rFonts w:ascii="Times New Roman" w:hAnsi="Times New Roman" w:cs="Times New Roman"/>
          <w:b/>
          <w:sz w:val="24"/>
          <w:szCs w:val="24"/>
        </w:rPr>
        <w:t xml:space="preserve">I.  </w:t>
      </w:r>
      <w:r>
        <w:rPr>
          <w:rFonts w:ascii="Times New Roman" w:hAnsi="Times New Roman" w:cs="Times New Roman"/>
          <w:b/>
          <w:sz w:val="24"/>
          <w:szCs w:val="24"/>
        </w:rPr>
        <w:tab/>
      </w:r>
      <w:r w:rsidR="00CE14B2">
        <w:rPr>
          <w:rFonts w:ascii="Times New Roman" w:hAnsi="Times New Roman" w:cs="Times New Roman"/>
          <w:b/>
          <w:sz w:val="24"/>
          <w:szCs w:val="24"/>
        </w:rPr>
        <w:t>SCOPE OF WORK</w:t>
      </w:r>
    </w:p>
    <w:p w:rsidR="005B2FCE" w:rsidRDefault="005B2FCE">
      <w:pPr>
        <w:pStyle w:val="Standard"/>
        <w:rPr>
          <w:rFonts w:ascii="Times New Roman" w:hAnsi="Times New Roman" w:cs="Times New Roman"/>
          <w:sz w:val="24"/>
          <w:szCs w:val="24"/>
        </w:rPr>
      </w:pPr>
    </w:p>
    <w:p w:rsidR="005B2FCE" w:rsidRDefault="008D1299">
      <w:pPr>
        <w:pStyle w:val="ListParagraph"/>
        <w:ind w:left="45"/>
        <w:rPr>
          <w:rFonts w:ascii="Times New Roman" w:hAnsi="Times New Roman" w:cs="Times New Roman"/>
          <w:sz w:val="24"/>
          <w:szCs w:val="24"/>
        </w:rPr>
      </w:pPr>
      <w:r>
        <w:rPr>
          <w:rFonts w:ascii="Times New Roman" w:hAnsi="Times New Roman" w:cs="Times New Roman"/>
          <w:sz w:val="24"/>
          <w:szCs w:val="24"/>
        </w:rPr>
        <w:t xml:space="preserve">           A.  The PA NG DCOE possesses the following network security capabilities</w:t>
      </w:r>
      <w:r w:rsidR="008111ED">
        <w:rPr>
          <w:rFonts w:ascii="Times New Roman" w:hAnsi="Times New Roman" w:cs="Times New Roman"/>
          <w:sz w:val="24"/>
          <w:szCs w:val="24"/>
        </w:rPr>
        <w:t xml:space="preserve"> listed in paragraph B. </w:t>
      </w:r>
      <w:r>
        <w:rPr>
          <w:rFonts w:ascii="Times New Roman" w:hAnsi="Times New Roman" w:cs="Times New Roman"/>
          <w:sz w:val="24"/>
          <w:szCs w:val="24"/>
        </w:rPr>
        <w:t xml:space="preserve"> The network owner will initial and date next to each capability that the network owner wishes the DCOE to exercise. The network owner can add additional capabilities without the necessity of a new MOU.  The network owner may withdrawal a previously granted permission by 'lining through' the item and dating and initialing at the end of the individual task. Withdrawal of a previously granted permission does not require a new MOU.</w:t>
      </w:r>
    </w:p>
    <w:p w:rsidR="005B2FCE" w:rsidRDefault="005B2FCE">
      <w:pPr>
        <w:pStyle w:val="ListParagraph"/>
        <w:ind w:left="45"/>
        <w:rPr>
          <w:rFonts w:ascii="Times New Roman" w:hAnsi="Times New Roman" w:cs="Times New Roman"/>
          <w:sz w:val="24"/>
          <w:szCs w:val="24"/>
        </w:rPr>
      </w:pPr>
    </w:p>
    <w:p w:rsidR="005B2FCE" w:rsidRDefault="008D1299">
      <w:pPr>
        <w:pStyle w:val="ListParagraph"/>
        <w:ind w:left="120"/>
        <w:rPr>
          <w:rFonts w:ascii="Times New Roman" w:hAnsi="Times New Roman" w:cs="Times New Roman"/>
          <w:sz w:val="24"/>
          <w:szCs w:val="24"/>
        </w:rPr>
      </w:pPr>
      <w:r>
        <w:rPr>
          <w:rFonts w:ascii="Times New Roman" w:hAnsi="Times New Roman" w:cs="Times New Roman"/>
          <w:sz w:val="24"/>
          <w:szCs w:val="24"/>
        </w:rPr>
        <w:tab/>
        <w:t>B.  Identify Tasks:</w:t>
      </w:r>
    </w:p>
    <w:p w:rsidR="005B2FCE" w:rsidRDefault="008D1299" w:rsidP="00036221">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Assist Host and Service Enumeration</w:t>
      </w:r>
    </w:p>
    <w:p w:rsidR="005B2FCE" w:rsidRDefault="005B2FCE" w:rsidP="00036221">
      <w:pPr>
        <w:pStyle w:val="ListParagraph"/>
        <w:spacing w:line="240" w:lineRule="auto"/>
        <w:ind w:left="115"/>
        <w:rPr>
          <w:rFonts w:ascii="Times New Roman" w:hAnsi="Times New Roman" w:cs="Times New Roman"/>
          <w:sz w:val="24"/>
          <w:szCs w:val="24"/>
        </w:rPr>
      </w:pPr>
    </w:p>
    <w:p w:rsidR="005B2FCE" w:rsidRDefault="008D1299" w:rsidP="00036221">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Create Active IP list</w:t>
      </w:r>
    </w:p>
    <w:p w:rsidR="005B2FCE" w:rsidRDefault="005B2FCE" w:rsidP="00036221">
      <w:pPr>
        <w:pStyle w:val="ListParagraph"/>
        <w:spacing w:line="240" w:lineRule="auto"/>
        <w:ind w:left="115"/>
        <w:rPr>
          <w:rFonts w:ascii="Times New Roman" w:hAnsi="Times New Roman" w:cs="Times New Roman"/>
          <w:sz w:val="24"/>
          <w:szCs w:val="24"/>
        </w:rPr>
      </w:pPr>
    </w:p>
    <w:p w:rsidR="005B2FCE" w:rsidRDefault="008D1299" w:rsidP="00036221">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Active IP List on Key Parts</w:t>
      </w:r>
    </w:p>
    <w:p w:rsidR="005B2FCE" w:rsidRDefault="005B2FCE" w:rsidP="00036221">
      <w:pPr>
        <w:pStyle w:val="ListParagraph"/>
        <w:spacing w:line="240" w:lineRule="auto"/>
        <w:ind w:left="115"/>
        <w:rPr>
          <w:rFonts w:ascii="Times New Roman" w:hAnsi="Times New Roman" w:cs="Times New Roman"/>
          <w:sz w:val="24"/>
          <w:szCs w:val="24"/>
        </w:rPr>
      </w:pPr>
    </w:p>
    <w:p w:rsidR="005B2FCE" w:rsidRDefault="008D1299" w:rsidP="00036221">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8111ED">
        <w:rPr>
          <w:rFonts w:ascii="Times New Roman" w:hAnsi="Times New Roman" w:cs="Times New Roman"/>
          <w:sz w:val="24"/>
          <w:szCs w:val="24"/>
        </w:rPr>
        <w:t xml:space="preserve"> </w:t>
      </w:r>
      <w:r>
        <w:rPr>
          <w:rFonts w:ascii="Times New Roman" w:hAnsi="Times New Roman" w:cs="Times New Roman"/>
          <w:sz w:val="24"/>
          <w:szCs w:val="24"/>
        </w:rPr>
        <w:t xml:space="preserve">   ____/____ Scan ICS Equipment Parts</w:t>
      </w:r>
    </w:p>
    <w:p w:rsidR="005B2FCE" w:rsidRDefault="005B2FCE" w:rsidP="00036221">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All Port Scan</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List all AD Domain Accounts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A9617E">
        <w:rPr>
          <w:rFonts w:ascii="Times New Roman" w:hAnsi="Times New Roman" w:cs="Times New Roman"/>
          <w:sz w:val="24"/>
          <w:szCs w:val="24"/>
        </w:rPr>
        <w:t xml:space="preserve"> </w:t>
      </w:r>
      <w:r>
        <w:rPr>
          <w:rFonts w:ascii="Times New Roman" w:hAnsi="Times New Roman" w:cs="Times New Roman"/>
          <w:sz w:val="24"/>
          <w:szCs w:val="24"/>
        </w:rPr>
        <w:t xml:space="preserve">  ____/____ Create firewall rule list</w:t>
      </w:r>
    </w:p>
    <w:p w:rsidR="005B2FCE" w:rsidRDefault="00A9617E"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w:t>
      </w: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w:t>
      </w:r>
      <w:r w:rsidR="00A9617E">
        <w:rPr>
          <w:rFonts w:ascii="Times New Roman" w:hAnsi="Times New Roman" w:cs="Times New Roman"/>
          <w:sz w:val="24"/>
          <w:szCs w:val="24"/>
        </w:rPr>
        <w:t xml:space="preserve">    </w:t>
      </w:r>
      <w:r>
        <w:rPr>
          <w:rFonts w:ascii="Times New Roman" w:hAnsi="Times New Roman" w:cs="Times New Roman"/>
          <w:sz w:val="24"/>
          <w:szCs w:val="24"/>
        </w:rPr>
        <w:t xml:space="preserve">   ____/____ Deploy or evaluate host sensors</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6351D2">
        <w:rPr>
          <w:rFonts w:ascii="Times New Roman" w:hAnsi="Times New Roman" w:cs="Times New Roman"/>
          <w:sz w:val="24"/>
          <w:szCs w:val="24"/>
        </w:rPr>
        <w:t xml:space="preserve">    </w:t>
      </w:r>
      <w:r>
        <w:rPr>
          <w:rFonts w:ascii="Times New Roman" w:hAnsi="Times New Roman" w:cs="Times New Roman"/>
          <w:sz w:val="24"/>
          <w:szCs w:val="24"/>
        </w:rPr>
        <w:t xml:space="preserve">    ____/____ Deploy or evaluate NIDS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6351D2">
        <w:rPr>
          <w:rFonts w:ascii="Times New Roman" w:hAnsi="Times New Roman" w:cs="Times New Roman"/>
          <w:sz w:val="24"/>
          <w:szCs w:val="24"/>
        </w:rPr>
        <w:t xml:space="preserve">    </w:t>
      </w:r>
      <w:r>
        <w:rPr>
          <w:rFonts w:ascii="Times New Roman" w:hAnsi="Times New Roman" w:cs="Times New Roman"/>
          <w:sz w:val="24"/>
          <w:szCs w:val="24"/>
        </w:rPr>
        <w:t xml:space="preserve">    ____/____ Establish network access accounts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6351D2">
        <w:rPr>
          <w:rFonts w:ascii="Times New Roman" w:hAnsi="Times New Roman" w:cs="Times New Roman"/>
          <w:sz w:val="24"/>
          <w:szCs w:val="24"/>
        </w:rPr>
        <w:t xml:space="preserve">    </w:t>
      </w:r>
      <w:r>
        <w:rPr>
          <w:rFonts w:ascii="Times New Roman" w:hAnsi="Times New Roman" w:cs="Times New Roman"/>
          <w:sz w:val="24"/>
          <w:szCs w:val="24"/>
        </w:rPr>
        <w:t xml:space="preserve">    ____/____ Establish Mission log</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6351D2">
        <w:rPr>
          <w:rFonts w:ascii="Times New Roman" w:hAnsi="Times New Roman" w:cs="Times New Roman"/>
          <w:sz w:val="24"/>
          <w:szCs w:val="24"/>
        </w:rPr>
        <w:t xml:space="preserve">  </w:t>
      </w:r>
      <w:r>
        <w:rPr>
          <w:rFonts w:ascii="Times New Roman" w:hAnsi="Times New Roman" w:cs="Times New Roman"/>
          <w:sz w:val="24"/>
          <w:szCs w:val="24"/>
        </w:rPr>
        <w:t xml:space="preserve"> ____/__</w:t>
      </w:r>
      <w:proofErr w:type="gramStart"/>
      <w:r>
        <w:rPr>
          <w:rFonts w:ascii="Times New Roman" w:hAnsi="Times New Roman" w:cs="Times New Roman"/>
          <w:sz w:val="24"/>
          <w:szCs w:val="24"/>
        </w:rPr>
        <w:t>_  Perform</w:t>
      </w:r>
      <w:proofErr w:type="gramEnd"/>
      <w:r>
        <w:rPr>
          <w:rFonts w:ascii="Times New Roman" w:hAnsi="Times New Roman" w:cs="Times New Roman"/>
          <w:sz w:val="24"/>
          <w:szCs w:val="24"/>
        </w:rPr>
        <w:t xml:space="preserve"> Vulnerability scan of network</w:t>
      </w:r>
    </w:p>
    <w:p w:rsidR="005B2FCE" w:rsidRDefault="006351D2"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6351D2">
        <w:rPr>
          <w:rFonts w:ascii="Times New Roman" w:hAnsi="Times New Roman" w:cs="Times New Roman"/>
          <w:sz w:val="24"/>
          <w:szCs w:val="24"/>
        </w:rPr>
        <w:t xml:space="preserve">    </w:t>
      </w:r>
      <w:r>
        <w:rPr>
          <w:rFonts w:ascii="Times New Roman" w:hAnsi="Times New Roman" w:cs="Times New Roman"/>
          <w:sz w:val="24"/>
          <w:szCs w:val="24"/>
        </w:rPr>
        <w:t>____/____ DNS Host Name Mapping</w:t>
      </w:r>
    </w:p>
    <w:p w:rsidR="005B2FCE" w:rsidRDefault="006351D2"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Review Organizational User Policies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w:t>
      </w:r>
      <w:r w:rsidR="009C3152">
        <w:rPr>
          <w:rFonts w:ascii="Times New Roman" w:hAnsi="Times New Roman" w:cs="Times New Roman"/>
          <w:sz w:val="24"/>
          <w:szCs w:val="24"/>
        </w:rPr>
        <w:t xml:space="preserve"> </w:t>
      </w:r>
      <w:r>
        <w:rPr>
          <w:rFonts w:ascii="Times New Roman" w:hAnsi="Times New Roman" w:cs="Times New Roman"/>
          <w:sz w:val="24"/>
          <w:szCs w:val="24"/>
        </w:rPr>
        <w:t xml:space="preserve">     ____/____ Gather AD Structure Information</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Scan Device for Default Admin Password</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Determine Installed Software</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Perform STIG Scan</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Perform Patch Compliance Scan</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Perform SCAP Configuration Scan</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Network owner authorizes all of the above Identify Tasks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Protect Tasks: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Export list of users from Domain Controller</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Export groups from Domain Controller</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Export Group Policy Objects from Domain Controller</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Export Trust relationships from Domain Controller</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Export OU structure from Domain Controller</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Monitor AD new account creation</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Monitor DHCP for new reservations</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Monitor AD for new DHS names</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Create team admin account in AD</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Change local DC Administrator account</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Disable local DC Administrator password</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Change or disable Workstation local Administrator account</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Verify patch compliance on all hosts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____/_____ Network owner authorizes all of the above Protect Tasks  </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Detect Tasks: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Synchronize all host clocks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Enable account usage auditing</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Deploy network intrusion detection system</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Monitor NIDS and Report threats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Investigate Alerts from host sensors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SIEM Events to IDS and network logs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Investigate unauthorized users or logins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Perform Rootkit check on host</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host data collection windows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host data analysis registry autoruns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host data analysis security log</w:t>
      </w:r>
    </w:p>
    <w:p w:rsidR="008111ED" w:rsidRDefault="008111ED"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host data analysis installed software</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host data analysis network connections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host date analysis processes</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Network owners authorizes all of the above Detect Tasks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Respond Tasks</w:t>
      </w:r>
    </w:p>
    <w:p w:rsidR="005B2FCE" w:rsidRDefault="005B2FCE"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Compare hashes of suspected malware</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Perform manual host analysis – live system</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Perform manual host analysis – memory image</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Find and contain rogue workstations</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Block unauthorized software</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Stop credential re-use hack</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Stop brute force hack</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Stop malware rootkit</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Stop data exfiltration</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Stop malware backdoor</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Stop C2 beaconing</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Network owner authorizes all of the above Respond Tasks</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Recovery Tasks:</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Turn over incident-related documentation to network owner</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Provide Vulnerability Assessment Scan to network owner</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Provide improvement recommendations to network owner</w:t>
      </w:r>
    </w:p>
    <w:p w:rsidR="00036221" w:rsidRDefault="00036221" w:rsidP="006351D2">
      <w:pPr>
        <w:pStyle w:val="ListParagraph"/>
        <w:spacing w:line="240" w:lineRule="auto"/>
        <w:ind w:left="115"/>
        <w:rPr>
          <w:rFonts w:ascii="Times New Roman" w:hAnsi="Times New Roman" w:cs="Times New Roman"/>
          <w:sz w:val="24"/>
          <w:szCs w:val="24"/>
        </w:rPr>
      </w:pPr>
    </w:p>
    <w:p w:rsidR="005B2FCE" w:rsidRDefault="008D1299" w:rsidP="006351D2">
      <w:pPr>
        <w:pStyle w:val="ListParagraph"/>
        <w:spacing w:line="240" w:lineRule="auto"/>
        <w:ind w:left="115"/>
        <w:rPr>
          <w:rFonts w:ascii="Times New Roman" w:hAnsi="Times New Roman" w:cs="Times New Roman"/>
          <w:sz w:val="24"/>
          <w:szCs w:val="24"/>
        </w:rPr>
      </w:pPr>
      <w:r>
        <w:rPr>
          <w:rFonts w:ascii="Times New Roman" w:hAnsi="Times New Roman" w:cs="Times New Roman"/>
          <w:sz w:val="24"/>
          <w:szCs w:val="24"/>
        </w:rPr>
        <w:t xml:space="preserve">       ____/____ Removal of tools, scripts software, and sensors</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 (Optional) Network owner request following tools left on network owner's                                                          </w:t>
      </w: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system: _______________________________________________________</w:t>
      </w:r>
    </w:p>
    <w:p w:rsidR="005B2FCE" w:rsidRDefault="008D1299" w:rsidP="006351D2">
      <w:pPr>
        <w:pStyle w:val="ListParagraph"/>
        <w:spacing w:line="240" w:lineRule="auto"/>
        <w:ind w:left="120"/>
        <w:rPr>
          <w:rFonts w:ascii="Times New Roman" w:hAnsi="Times New Roman" w:cs="Times New Roman"/>
          <w:sz w:val="24"/>
          <w:szCs w:val="24"/>
        </w:rPr>
      </w:pPr>
      <w:r>
        <w:rPr>
          <w:rFonts w:ascii="Times New Roman" w:hAnsi="Times New Roman" w:cs="Times New Roman"/>
          <w:sz w:val="24"/>
          <w:szCs w:val="24"/>
        </w:rPr>
        <w:t xml:space="preserve">                         ______________________________________________________________</w:t>
      </w:r>
    </w:p>
    <w:p w:rsidR="005B2FCE" w:rsidRDefault="005B2FCE" w:rsidP="006351D2">
      <w:pPr>
        <w:pStyle w:val="ListParagraph"/>
        <w:spacing w:line="240" w:lineRule="auto"/>
        <w:ind w:left="120"/>
        <w:rPr>
          <w:rFonts w:ascii="Times New Roman" w:hAnsi="Times New Roman" w:cs="Times New Roman"/>
          <w:sz w:val="24"/>
          <w:szCs w:val="24"/>
        </w:rPr>
      </w:pPr>
    </w:p>
    <w:p w:rsidR="005B2FCE" w:rsidRDefault="008D1299" w:rsidP="006351D2">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____/____ Networks owner authorizes all of the above Recovery Tasks</w:t>
      </w:r>
    </w:p>
    <w:p w:rsidR="005B2FCE" w:rsidRDefault="008D1299">
      <w:pPr>
        <w:pStyle w:val="ListParagraph"/>
        <w:ind w:left="120"/>
        <w:rPr>
          <w:rFonts w:ascii="Times New Roman" w:hAnsi="Times New Roman" w:cs="Times New Roman"/>
          <w:sz w:val="24"/>
          <w:szCs w:val="24"/>
        </w:rPr>
      </w:pPr>
      <w:r>
        <w:rPr>
          <w:rFonts w:ascii="Times New Roman" w:hAnsi="Times New Roman" w:cs="Times New Roman"/>
          <w:sz w:val="24"/>
          <w:szCs w:val="24"/>
        </w:rPr>
        <w:t xml:space="preserve">      </w:t>
      </w:r>
    </w:p>
    <w:p w:rsidR="005B2FCE" w:rsidRDefault="008D1299">
      <w:pPr>
        <w:pStyle w:val="Standard"/>
        <w:jc w:val="both"/>
        <w:rPr>
          <w:rFonts w:ascii="Times New Roman" w:hAnsi="Times New Roman" w:cs="Times New Roman"/>
          <w:b/>
          <w:caps/>
          <w:sz w:val="24"/>
          <w:szCs w:val="24"/>
        </w:rPr>
      </w:pPr>
      <w:r>
        <w:rPr>
          <w:rFonts w:ascii="Times New Roman" w:hAnsi="Times New Roman" w:cs="Times New Roman"/>
          <w:b/>
          <w:caps/>
          <w:sz w:val="24"/>
          <w:szCs w:val="24"/>
        </w:rPr>
        <w:t>II.</w:t>
      </w:r>
      <w:r>
        <w:rPr>
          <w:rFonts w:ascii="Times New Roman" w:hAnsi="Times New Roman" w:cs="Times New Roman"/>
          <w:b/>
          <w:caps/>
          <w:sz w:val="24"/>
          <w:szCs w:val="24"/>
        </w:rPr>
        <w:tab/>
        <w:t>CONFIDENTIALITY AGREEMENT</w:t>
      </w:r>
    </w:p>
    <w:p w:rsidR="005B2FCE" w:rsidRDefault="005B2FCE">
      <w:pPr>
        <w:pStyle w:val="Standard"/>
        <w:jc w:val="both"/>
        <w:rPr>
          <w:rFonts w:ascii="Times New Roman" w:hAnsi="Times New Roman" w:cs="Times New Roman"/>
          <w:sz w:val="24"/>
          <w:szCs w:val="24"/>
        </w:rPr>
      </w:pPr>
    </w:p>
    <w:p w:rsidR="005B2FCE" w:rsidRDefault="008D129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___________________ and the PA-DCOE agree not to disclose each other's Confidential Information</w:t>
      </w:r>
      <w:r w:rsidR="00800BD2">
        <w:rPr>
          <w:rFonts w:ascii="Times New Roman" w:hAnsi="Times New Roman" w:cs="Times New Roman"/>
          <w:sz w:val="24"/>
          <w:szCs w:val="24"/>
        </w:rPr>
        <w:t xml:space="preserve">. </w:t>
      </w:r>
      <w:r>
        <w:rPr>
          <w:rFonts w:ascii="Times New Roman" w:hAnsi="Times New Roman" w:cs="Times New Roman"/>
          <w:sz w:val="24"/>
          <w:szCs w:val="24"/>
        </w:rPr>
        <w:t xml:space="preserve"> </w:t>
      </w:r>
      <w:r w:rsidR="00800BD2">
        <w:rPr>
          <w:rFonts w:ascii="Times New Roman" w:hAnsi="Times New Roman" w:cs="Times New Roman"/>
          <w:sz w:val="24"/>
          <w:szCs w:val="24"/>
        </w:rPr>
        <w:t xml:space="preserve">Details of the Confidentiality Agreement are </w:t>
      </w:r>
      <w:r w:rsidR="0025228D">
        <w:rPr>
          <w:rFonts w:ascii="Times New Roman" w:hAnsi="Times New Roman" w:cs="Times New Roman"/>
          <w:sz w:val="24"/>
          <w:szCs w:val="24"/>
        </w:rPr>
        <w:t xml:space="preserve">located </w:t>
      </w:r>
      <w:r w:rsidR="00800BD2">
        <w:rPr>
          <w:rFonts w:ascii="Times New Roman" w:hAnsi="Times New Roman" w:cs="Times New Roman"/>
          <w:sz w:val="24"/>
          <w:szCs w:val="24"/>
        </w:rPr>
        <w:t>in</w:t>
      </w:r>
      <w:r>
        <w:rPr>
          <w:rFonts w:ascii="Times New Roman" w:hAnsi="Times New Roman" w:cs="Times New Roman"/>
          <w:sz w:val="24"/>
          <w:szCs w:val="24"/>
        </w:rPr>
        <w:t xml:space="preserve"> Appendix ___</w:t>
      </w:r>
      <w:r w:rsidR="00800BD2">
        <w:rPr>
          <w:rFonts w:ascii="Times New Roman" w:hAnsi="Times New Roman" w:cs="Times New Roman"/>
          <w:sz w:val="24"/>
          <w:szCs w:val="24"/>
        </w:rPr>
        <w:t>.</w:t>
      </w:r>
      <w:r>
        <w:rPr>
          <w:rFonts w:ascii="Times New Roman" w:hAnsi="Times New Roman" w:cs="Times New Roman"/>
          <w:sz w:val="24"/>
          <w:szCs w:val="24"/>
        </w:rPr>
        <w:t xml:space="preserve">  </w:t>
      </w:r>
    </w:p>
    <w:p w:rsidR="005B2FCE" w:rsidRDefault="005B2FCE">
      <w:pPr>
        <w:pStyle w:val="ListParagraph"/>
        <w:ind w:left="0"/>
        <w:jc w:val="both"/>
        <w:rPr>
          <w:rFonts w:ascii="Times New Roman" w:hAnsi="Times New Roman" w:cs="Times New Roman"/>
          <w:sz w:val="24"/>
          <w:szCs w:val="24"/>
        </w:rPr>
      </w:pPr>
    </w:p>
    <w:p w:rsidR="005B2FCE" w:rsidRDefault="008D1299">
      <w:pPr>
        <w:pStyle w:val="ListParagraph"/>
        <w:numPr>
          <w:ilvl w:val="0"/>
          <w:numId w:val="27"/>
        </w:numPr>
        <w:ind w:left="0" w:firstLine="0"/>
        <w:jc w:val="both"/>
        <w:rPr>
          <w:rFonts w:ascii="Times New Roman" w:hAnsi="Times New Roman" w:cs="Times New Roman"/>
          <w:b/>
          <w:bCs/>
          <w:sz w:val="24"/>
          <w:szCs w:val="24"/>
        </w:rPr>
      </w:pPr>
      <w:r>
        <w:rPr>
          <w:rFonts w:ascii="Times New Roman" w:hAnsi="Times New Roman" w:cs="Times New Roman"/>
          <w:b/>
          <w:bCs/>
          <w:sz w:val="24"/>
          <w:szCs w:val="24"/>
        </w:rPr>
        <w:t>LIABILITY</w:t>
      </w:r>
    </w:p>
    <w:p w:rsidR="005B2FCE" w:rsidRDefault="005B2FCE">
      <w:pPr>
        <w:pStyle w:val="ListParagraph"/>
        <w:ind w:left="0"/>
        <w:jc w:val="both"/>
        <w:rPr>
          <w:rFonts w:ascii="Times New Roman" w:hAnsi="Times New Roman" w:cs="Times New Roman"/>
          <w:b/>
          <w:bCs/>
          <w:sz w:val="24"/>
          <w:szCs w:val="24"/>
        </w:rPr>
      </w:pPr>
    </w:p>
    <w:p w:rsidR="005B2FCE" w:rsidRDefault="008D1299">
      <w:pPr>
        <w:pStyle w:val="ListParagraph"/>
        <w:ind w:left="0"/>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In no event shall the State of Pennsylvania, Pennsylvania National Guard, the PA-DCOE, National Guard members providing support under this agreement or its members, agents, servants, independent contractors or suppliers be liable to the _____________________ or any third parties affected by the services, support, or assistance provided by the PA-DCOE for any damages of any kind whatsoever, including, but without limitation, damages for loss of profits, business interruption, loss of information, disclosure of confidential or private information, or other losses, including pecuniary loss, arising out of services provided pursuant to this Agreement, or for special, indirect, consequential, incidental, or putative damages however caused, and regardless of the theory of liability, arising out of the services provided by the PA-DCOE.  </w:t>
      </w:r>
    </w:p>
    <w:p w:rsidR="005B2FCE" w:rsidRDefault="005B2FCE">
      <w:pPr>
        <w:pStyle w:val="ListParagraph"/>
        <w:ind w:left="0"/>
        <w:jc w:val="both"/>
        <w:rPr>
          <w:rFonts w:ascii="Times New Roman" w:hAnsi="Times New Roman" w:cs="Times New Roman"/>
          <w:sz w:val="24"/>
          <w:szCs w:val="24"/>
        </w:rPr>
      </w:pPr>
    </w:p>
    <w:p w:rsidR="005B2FCE" w:rsidRDefault="008D1299">
      <w:pPr>
        <w:pStyle w:val="ListParagraph"/>
        <w:numPr>
          <w:ilvl w:val="0"/>
          <w:numId w:val="28"/>
        </w:numPr>
        <w:ind w:left="0" w:firstLine="0"/>
        <w:jc w:val="both"/>
        <w:rPr>
          <w:rFonts w:ascii="Times New Roman" w:hAnsi="Times New Roman" w:cs="Times New Roman"/>
          <w:b/>
          <w:bCs/>
          <w:sz w:val="24"/>
          <w:szCs w:val="24"/>
        </w:rPr>
      </w:pPr>
      <w:r>
        <w:rPr>
          <w:rFonts w:ascii="Times New Roman" w:hAnsi="Times New Roman" w:cs="Times New Roman"/>
          <w:b/>
          <w:bCs/>
          <w:sz w:val="24"/>
          <w:szCs w:val="24"/>
        </w:rPr>
        <w:t xml:space="preserve">  WARRANTIES</w:t>
      </w:r>
    </w:p>
    <w:p w:rsidR="005B2FCE" w:rsidRDefault="005B2FCE">
      <w:pPr>
        <w:pStyle w:val="ListParagraph"/>
        <w:ind w:left="0"/>
        <w:jc w:val="both"/>
        <w:rPr>
          <w:rFonts w:ascii="Times New Roman" w:hAnsi="Times New Roman" w:cs="Times New Roman"/>
          <w:b/>
          <w:bCs/>
          <w:sz w:val="24"/>
          <w:szCs w:val="24"/>
        </w:rPr>
      </w:pPr>
    </w:p>
    <w:p w:rsidR="005B2FCE" w:rsidRDefault="008D129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Third Party Permissions and Authorizations.  In the event that the ________________ uses equipment or software owned or operated by third parties, the __________________ represents and warrants that it has or will obtain authorization before the PA-DCOE provides any services or support as set forth in this document all licenses, authorizations and permissions from such third party entities as necessary.  The __________________________ represents and warrants that all necessary notices have been given and all necessary permissions have been obtained and agrees to hold harmless the State of Pennsylvania, Pennsylvania National Guard, the PA-DCOE, and National Guard members providing support under this agreement for any unauthorized use or access of equipment or software owned or operated by third parties.</w:t>
      </w:r>
    </w:p>
    <w:p w:rsidR="005B2FCE" w:rsidRDefault="005B2FCE">
      <w:pPr>
        <w:pStyle w:val="ListParagraph"/>
        <w:ind w:left="0"/>
        <w:jc w:val="both"/>
        <w:rPr>
          <w:rFonts w:ascii="Times New Roman" w:hAnsi="Times New Roman" w:cs="Times New Roman"/>
          <w:sz w:val="24"/>
          <w:szCs w:val="24"/>
        </w:rPr>
      </w:pPr>
    </w:p>
    <w:p w:rsidR="006351D2" w:rsidRDefault="006351D2">
      <w:pPr>
        <w:pStyle w:val="ListParagraph"/>
        <w:ind w:left="0"/>
        <w:jc w:val="both"/>
        <w:rPr>
          <w:rFonts w:ascii="Times New Roman" w:hAnsi="Times New Roman" w:cs="Times New Roman"/>
          <w:sz w:val="24"/>
          <w:szCs w:val="24"/>
        </w:rPr>
      </w:pPr>
    </w:p>
    <w:p w:rsidR="006351D2" w:rsidRDefault="006351D2">
      <w:pPr>
        <w:pStyle w:val="ListParagraph"/>
        <w:ind w:left="0"/>
        <w:jc w:val="both"/>
        <w:rPr>
          <w:rFonts w:ascii="Times New Roman" w:hAnsi="Times New Roman" w:cs="Times New Roman"/>
          <w:sz w:val="24"/>
          <w:szCs w:val="24"/>
        </w:rPr>
      </w:pPr>
    </w:p>
    <w:p w:rsidR="006351D2" w:rsidRDefault="006351D2">
      <w:pPr>
        <w:pStyle w:val="ListParagraph"/>
        <w:ind w:left="0"/>
        <w:jc w:val="both"/>
        <w:rPr>
          <w:rFonts w:ascii="Times New Roman" w:hAnsi="Times New Roman" w:cs="Times New Roman"/>
          <w:sz w:val="24"/>
          <w:szCs w:val="24"/>
        </w:rPr>
      </w:pPr>
    </w:p>
    <w:p w:rsidR="005B2FCE" w:rsidRDefault="008D1299">
      <w:pPr>
        <w:pStyle w:val="ListParagraph"/>
        <w:numPr>
          <w:ilvl w:val="0"/>
          <w:numId w:val="29"/>
        </w:numPr>
        <w:ind w:left="0"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DISPUTES</w:t>
      </w:r>
    </w:p>
    <w:p w:rsidR="005B2FCE" w:rsidRDefault="005B2FCE">
      <w:pPr>
        <w:pStyle w:val="ListParagraph"/>
        <w:ind w:left="0"/>
        <w:jc w:val="both"/>
        <w:rPr>
          <w:rFonts w:ascii="Times New Roman" w:hAnsi="Times New Roman" w:cs="Times New Roman"/>
          <w:b/>
          <w:bCs/>
          <w:sz w:val="24"/>
          <w:szCs w:val="24"/>
        </w:rPr>
      </w:pPr>
    </w:p>
    <w:p w:rsidR="005B2FCE" w:rsidRDefault="008D1299">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Should any terms in this agreement lead to a legal dispute, __________________ and the PA-DCOE agree to bring this action before a </w:t>
      </w:r>
      <w:r w:rsidR="00036221">
        <w:rPr>
          <w:rFonts w:ascii="Times New Roman" w:hAnsi="Times New Roman" w:cs="Times New Roman"/>
          <w:sz w:val="24"/>
          <w:szCs w:val="24"/>
        </w:rPr>
        <w:t>forum in the Commonwealth of</w:t>
      </w:r>
      <w:r>
        <w:rPr>
          <w:rFonts w:ascii="Times New Roman" w:hAnsi="Times New Roman" w:cs="Times New Roman"/>
          <w:sz w:val="24"/>
          <w:szCs w:val="24"/>
        </w:rPr>
        <w:t xml:space="preserve"> Pennsylvania.</w:t>
      </w:r>
    </w:p>
    <w:p w:rsidR="005B2FCE" w:rsidRDefault="005B2FCE">
      <w:pPr>
        <w:pStyle w:val="ListParagraph"/>
        <w:ind w:left="0"/>
        <w:jc w:val="both"/>
        <w:rPr>
          <w:rFonts w:ascii="Times New Roman" w:hAnsi="Times New Roman" w:cs="Times New Roman"/>
          <w:sz w:val="24"/>
          <w:szCs w:val="24"/>
        </w:rPr>
      </w:pPr>
    </w:p>
    <w:p w:rsidR="005B2FCE" w:rsidRDefault="008D1299">
      <w:pPr>
        <w:pStyle w:val="Standard"/>
        <w:rPr>
          <w:rFonts w:ascii="Times New Roman" w:hAnsi="Times New Roman" w:cs="Times New Roman"/>
          <w:b/>
          <w:bCs/>
          <w:sz w:val="24"/>
          <w:szCs w:val="24"/>
        </w:rPr>
      </w:pPr>
      <w:r>
        <w:rPr>
          <w:rFonts w:ascii="Times New Roman" w:hAnsi="Times New Roman" w:cs="Times New Roman"/>
          <w:b/>
          <w:bCs/>
          <w:sz w:val="24"/>
          <w:szCs w:val="24"/>
        </w:rPr>
        <w:t>VI.       TERM</w:t>
      </w:r>
    </w:p>
    <w:p w:rsidR="005B2FCE" w:rsidRDefault="008D1299">
      <w:pPr>
        <w:pStyle w:val="Standard"/>
        <w:rPr>
          <w:rFonts w:ascii="Times New Roman" w:hAnsi="Times New Roman" w:cs="Times New Roman"/>
          <w:sz w:val="24"/>
          <w:szCs w:val="24"/>
        </w:rPr>
      </w:pPr>
      <w:r>
        <w:rPr>
          <w:rFonts w:ascii="Times New Roman" w:hAnsi="Times New Roman" w:cs="Times New Roman"/>
          <w:sz w:val="24"/>
          <w:szCs w:val="24"/>
        </w:rPr>
        <w:t xml:space="preserve">             This Agreement shall commence on the date this MOU is signed.  This MOA will expire (1) at the request of __________________; or (2) when the PA DCOE concludes that the mission is complete.   </w:t>
      </w:r>
    </w:p>
    <w:p w:rsidR="005B2FCE" w:rsidRDefault="008D1299">
      <w:pPr>
        <w:pStyle w:val="Standard"/>
      </w:pPr>
      <w:r>
        <w:rPr>
          <w:rFonts w:ascii="Times New Roman" w:hAnsi="Times New Roman" w:cs="Times New Roman"/>
          <w:b/>
          <w:bCs/>
          <w:sz w:val="24"/>
          <w:szCs w:val="24"/>
        </w:rPr>
        <w:t>VII</w:t>
      </w:r>
      <w:r>
        <w:rPr>
          <w:rFonts w:ascii="Times New Roman" w:hAnsi="Times New Roman" w:cs="Times New Roman"/>
          <w:sz w:val="24"/>
          <w:szCs w:val="24"/>
        </w:rPr>
        <w:t xml:space="preserve">.     </w:t>
      </w:r>
      <w:r>
        <w:rPr>
          <w:rFonts w:ascii="Times New Roman" w:hAnsi="Times New Roman" w:cs="Times New Roman"/>
          <w:b/>
          <w:bCs/>
          <w:sz w:val="24"/>
          <w:szCs w:val="24"/>
        </w:rPr>
        <w:t>MODIFICATIONS TO THIS AGREEMENT</w:t>
      </w:r>
    </w:p>
    <w:p w:rsidR="005B2FCE" w:rsidRDefault="00D7443F">
      <w:pPr>
        <w:pStyle w:val="Standard"/>
        <w:rPr>
          <w:rFonts w:ascii="Times New Roman" w:hAnsi="Times New Roman" w:cs="Times New Roman"/>
          <w:sz w:val="24"/>
          <w:szCs w:val="24"/>
        </w:rPr>
      </w:pPr>
      <w:r>
        <w:rPr>
          <w:rFonts w:ascii="Times New Roman" w:hAnsi="Times New Roman" w:cs="Times New Roman"/>
          <w:sz w:val="24"/>
          <w:szCs w:val="24"/>
        </w:rPr>
        <w:t xml:space="preserve">            </w:t>
      </w:r>
      <w:r w:rsidR="008D1299">
        <w:rPr>
          <w:rFonts w:ascii="Times New Roman" w:hAnsi="Times New Roman" w:cs="Times New Roman"/>
          <w:sz w:val="24"/>
          <w:szCs w:val="24"/>
        </w:rPr>
        <w:t xml:space="preserve">Any amendments or changes to this to this MOA must be in writing and executed by all parties.  </w:t>
      </w:r>
    </w:p>
    <w:p w:rsidR="005B2FCE" w:rsidRDefault="008D1299">
      <w:pPr>
        <w:pStyle w:val="Standard"/>
        <w:jc w:val="both"/>
      </w:pPr>
      <w:r>
        <w:rPr>
          <w:rFonts w:ascii="Times New Roman" w:hAnsi="Times New Roman" w:cs="Times New Roman"/>
          <w:b/>
          <w:bCs/>
          <w:sz w:val="24"/>
          <w:szCs w:val="24"/>
        </w:rPr>
        <w:t>VIII.    TERMINATION</w:t>
      </w:r>
    </w:p>
    <w:p w:rsidR="005B2FCE" w:rsidRDefault="005B2FCE">
      <w:pPr>
        <w:pStyle w:val="Standard"/>
        <w:jc w:val="both"/>
        <w:rPr>
          <w:rFonts w:ascii="Times New Roman" w:hAnsi="Times New Roman" w:cs="Times New Roman"/>
          <w:b/>
          <w:bCs/>
          <w:sz w:val="24"/>
          <w:szCs w:val="24"/>
        </w:rPr>
      </w:pPr>
    </w:p>
    <w:p w:rsidR="005B2FCE" w:rsidRDefault="008D1299" w:rsidP="00266677">
      <w:pPr>
        <w:pStyle w:val="Standard"/>
        <w:jc w:val="both"/>
        <w:rPr>
          <w:rFonts w:ascii="Times New Roman" w:hAnsi="Times New Roman" w:cs="Times New Roman"/>
          <w:b/>
          <w:bCs/>
          <w:sz w:val="24"/>
          <w:szCs w:val="24"/>
        </w:rPr>
      </w:pPr>
      <w:r>
        <w:rPr>
          <w:rFonts w:ascii="Times New Roman" w:hAnsi="Times New Roman" w:cs="Times New Roman"/>
          <w:sz w:val="24"/>
          <w:szCs w:val="24"/>
        </w:rPr>
        <w:t xml:space="preserve">       Either party may terminate this MOU by giving written notice to all Parties. Early termination of support must provide a minimum of 48 hours’ notice, personally delivered or by email and fax.  Such termination notice period shall not commence until receipt of delivery is obtained.  ___________________ shall not cut off </w:t>
      </w:r>
      <w:r>
        <w:rPr>
          <w:rFonts w:ascii="Times New Roman" w:hAnsi="Times New Roman" w:cs="Times New Roman"/>
          <w:b/>
          <w:bCs/>
          <w:sz w:val="24"/>
          <w:szCs w:val="24"/>
        </w:rPr>
        <w:t xml:space="preserve">access to its system until </w:t>
      </w:r>
      <w:r>
        <w:rPr>
          <w:rFonts w:ascii="Times New Roman" w:hAnsi="Times New Roman" w:cs="Times New Roman"/>
          <w:sz w:val="24"/>
          <w:szCs w:val="24"/>
        </w:rPr>
        <w:t>acknowledgment of such termination has been given, unless the ______________________ reasonably believes immediate cut off of access is necessary to maintain the integrity of the ________________________ systems and ensure no interruption in the operations of the ________________________.  As defined by The Adjutant General for the State of Pennsylvania, or his designee, in the event of military necessity, the State of Pennsylvania may terminate this agreement without written notice.</w:t>
      </w:r>
    </w:p>
    <w:p w:rsidR="005B2FCE" w:rsidRDefault="005B2FCE">
      <w:pPr>
        <w:pStyle w:val="Standard"/>
        <w:jc w:val="both"/>
        <w:rPr>
          <w:rFonts w:ascii="Times New Roman" w:hAnsi="Times New Roman" w:cs="Times New Roman"/>
          <w:sz w:val="24"/>
          <w:szCs w:val="24"/>
        </w:rPr>
      </w:pPr>
    </w:p>
    <w:p w:rsidR="005B2FCE" w:rsidRDefault="008D1299">
      <w:pPr>
        <w:pStyle w:val="Standard"/>
        <w:jc w:val="both"/>
      </w:pPr>
      <w:r>
        <w:rPr>
          <w:rFonts w:ascii="Times New Roman" w:hAnsi="Times New Roman" w:cs="Times New Roman"/>
          <w:b/>
          <w:bCs/>
          <w:sz w:val="24"/>
          <w:szCs w:val="24"/>
        </w:rPr>
        <w:t>IX.</w:t>
      </w:r>
      <w:r>
        <w:rPr>
          <w:rFonts w:ascii="Times New Roman" w:hAnsi="Times New Roman" w:cs="Times New Roman"/>
          <w:sz w:val="24"/>
          <w:szCs w:val="24"/>
        </w:rPr>
        <w:t xml:space="preserve">     </w:t>
      </w:r>
      <w:r>
        <w:rPr>
          <w:rFonts w:ascii="Times New Roman" w:hAnsi="Times New Roman"/>
          <w:b/>
          <w:bCs/>
          <w:caps/>
          <w:sz w:val="24"/>
          <w:szCs w:val="24"/>
        </w:rPr>
        <w:t>Contractual Rights</w:t>
      </w:r>
      <w:r>
        <w:rPr>
          <w:rFonts w:ascii="Times New Roman" w:hAnsi="Times New Roman"/>
          <w:caps/>
          <w:sz w:val="24"/>
          <w:szCs w:val="24"/>
        </w:rPr>
        <w:t xml:space="preserve">  </w:t>
      </w:r>
    </w:p>
    <w:p w:rsidR="005B2FCE" w:rsidRDefault="005B2FCE">
      <w:pPr>
        <w:pStyle w:val="Textbody"/>
      </w:pPr>
    </w:p>
    <w:p w:rsidR="005B2FCE" w:rsidRDefault="008D1299">
      <w:pPr>
        <w:pStyle w:val="Textbody"/>
      </w:pPr>
      <w:r>
        <w:t xml:space="preserve">          This MOU does not create any</w:t>
      </w:r>
      <w:r w:rsidR="008111ED">
        <w:t xml:space="preserve"> explicit or implied</w:t>
      </w:r>
      <w:r>
        <w:t xml:space="preserve"> contractual rights or obligations with respect to the signatory agencies.</w:t>
      </w:r>
    </w:p>
    <w:p w:rsidR="005B2FCE" w:rsidRDefault="005B2FCE">
      <w:pPr>
        <w:pStyle w:val="Textbody"/>
      </w:pPr>
    </w:p>
    <w:p w:rsidR="005B2FCE" w:rsidRDefault="005B2FCE">
      <w:pPr>
        <w:pStyle w:val="Textbody"/>
      </w:pPr>
    </w:p>
    <w:p w:rsidR="005B2FCE" w:rsidRDefault="008D1299">
      <w:pPr>
        <w:pStyle w:val="Textbody"/>
        <w:rPr>
          <w:b/>
          <w:bCs/>
        </w:rPr>
      </w:pPr>
      <w:r>
        <w:rPr>
          <w:b/>
          <w:bCs/>
        </w:rPr>
        <w:t>X.       CONTACT PERSONS</w:t>
      </w:r>
    </w:p>
    <w:p w:rsidR="005B2FCE" w:rsidRDefault="005B2FCE">
      <w:pPr>
        <w:pStyle w:val="Textbody"/>
      </w:pPr>
    </w:p>
    <w:p w:rsidR="005B2FCE" w:rsidRDefault="000144C5">
      <w:pPr>
        <w:pStyle w:val="Textbody"/>
      </w:pPr>
      <w:r>
        <w:t xml:space="preserve">           </w:t>
      </w:r>
      <w:r w:rsidR="008D1299">
        <w:t>Contact Persons are listed in Appendix _______</w:t>
      </w:r>
    </w:p>
    <w:p w:rsidR="005B2FCE" w:rsidRDefault="005B2FCE">
      <w:pPr>
        <w:pStyle w:val="Textbody"/>
      </w:pPr>
    </w:p>
    <w:p w:rsidR="005B2FCE" w:rsidRDefault="008D1299">
      <w:pPr>
        <w:pStyle w:val="Textbody"/>
        <w:rPr>
          <w:b/>
          <w:bCs/>
        </w:rPr>
      </w:pPr>
      <w:r>
        <w:rPr>
          <w:b/>
          <w:bCs/>
        </w:rPr>
        <w:lastRenderedPageBreak/>
        <w:t>XI.      REFERENCES</w:t>
      </w:r>
    </w:p>
    <w:p w:rsidR="005B2FCE" w:rsidRDefault="005B2FCE">
      <w:pPr>
        <w:pStyle w:val="Textbody"/>
      </w:pPr>
    </w:p>
    <w:p w:rsidR="005B2FCE" w:rsidRDefault="000144C5">
      <w:pPr>
        <w:pStyle w:val="Textbody"/>
      </w:pPr>
      <w:r>
        <w:t xml:space="preserve">            </w:t>
      </w:r>
      <w:r w:rsidR="008D1299">
        <w:t>References are listed in Appendix ________.</w:t>
      </w:r>
    </w:p>
    <w:p w:rsidR="005B2FCE" w:rsidRDefault="005B2FCE">
      <w:pPr>
        <w:pStyle w:val="Textbody"/>
      </w:pPr>
    </w:p>
    <w:p w:rsidR="005B2FCE" w:rsidRDefault="008D1299">
      <w:pPr>
        <w:pStyle w:val="Textbody"/>
        <w:rPr>
          <w:b/>
          <w:bCs/>
        </w:rPr>
      </w:pPr>
      <w:r>
        <w:rPr>
          <w:b/>
          <w:bCs/>
        </w:rPr>
        <w:t>XII.     SIGNATORIES</w:t>
      </w:r>
    </w:p>
    <w:p w:rsidR="005B2FCE" w:rsidRDefault="005B2FCE">
      <w:pPr>
        <w:pStyle w:val="Textbody"/>
      </w:pPr>
    </w:p>
    <w:p w:rsidR="005B2FCE" w:rsidRDefault="008D1299">
      <w:pPr>
        <w:pStyle w:val="Standard"/>
        <w:tabs>
          <w:tab w:val="left" w:pos="1080"/>
          <w:tab w:val="left" w:pos="1800"/>
        </w:tabs>
        <w:ind w:left="360"/>
        <w:rPr>
          <w:rFonts w:ascii="Times New Roman" w:hAnsi="Times New Roman" w:cs="Times New Roman"/>
          <w:sz w:val="24"/>
          <w:szCs w:val="24"/>
        </w:rPr>
      </w:pPr>
      <w:r>
        <w:rPr>
          <w:rFonts w:ascii="Times New Roman" w:hAnsi="Times New Roman" w:cs="Times New Roman"/>
          <w:sz w:val="24"/>
          <w:szCs w:val="24"/>
        </w:rPr>
        <w:t>The undersigned Parties hereby acknowledge the foregoing as the terms and conditions of their understanding.</w:t>
      </w:r>
    </w:p>
    <w:p w:rsidR="005B2FCE" w:rsidRDefault="005B2FCE">
      <w:pPr>
        <w:pStyle w:val="Standard"/>
        <w:tabs>
          <w:tab w:val="left" w:pos="1080"/>
          <w:tab w:val="left" w:pos="1800"/>
        </w:tabs>
        <w:ind w:left="360"/>
        <w:rPr>
          <w:rFonts w:ascii="Times New Roman" w:hAnsi="Times New Roman" w:cs="Times New Roman"/>
          <w:sz w:val="24"/>
          <w:szCs w:val="24"/>
        </w:rPr>
      </w:pPr>
    </w:p>
    <w:p w:rsidR="005B2FCE" w:rsidRDefault="008D1299">
      <w:pPr>
        <w:pStyle w:val="Standard"/>
        <w:tabs>
          <w:tab w:val="left" w:pos="5760"/>
          <w:tab w:val="left" w:pos="6480"/>
        </w:tabs>
        <w:ind w:left="5040" w:hanging="4680"/>
        <w:rPr>
          <w:rFonts w:ascii="Times New Roman" w:hAnsi="Times New Roman" w:cs="Times New Roman"/>
          <w:b/>
          <w:sz w:val="24"/>
          <w:szCs w:val="24"/>
        </w:rPr>
      </w:pPr>
      <w:r>
        <w:rPr>
          <w:rFonts w:ascii="Times New Roman" w:hAnsi="Times New Roman" w:cs="Times New Roman"/>
          <w:b/>
          <w:sz w:val="24"/>
          <w:szCs w:val="24"/>
        </w:rPr>
        <w:t>Department of Military and Veterans Affairs:</w:t>
      </w:r>
      <w:r>
        <w:rPr>
          <w:rFonts w:ascii="Times New Roman" w:hAnsi="Times New Roman" w:cs="Times New Roman"/>
          <w:b/>
          <w:sz w:val="24"/>
          <w:szCs w:val="24"/>
        </w:rPr>
        <w:tab/>
      </w:r>
    </w:p>
    <w:p w:rsidR="005B2FCE" w:rsidRDefault="005B2FCE">
      <w:pPr>
        <w:pStyle w:val="Standard"/>
        <w:tabs>
          <w:tab w:val="left" w:pos="5760"/>
          <w:tab w:val="left" w:pos="6480"/>
        </w:tabs>
        <w:ind w:left="5040" w:hanging="4680"/>
        <w:rPr>
          <w:rFonts w:ascii="Times New Roman" w:hAnsi="Times New Roman" w:cs="Times New Roman"/>
          <w:b/>
          <w:sz w:val="24"/>
          <w:szCs w:val="24"/>
        </w:rPr>
      </w:pPr>
    </w:p>
    <w:p w:rsidR="005B2FCE" w:rsidRDefault="008D1299">
      <w:pPr>
        <w:pStyle w:val="Standard"/>
        <w:tabs>
          <w:tab w:val="left" w:pos="1080"/>
          <w:tab w:val="left" w:pos="1800"/>
        </w:tabs>
        <w:ind w:left="360"/>
        <w:rPr>
          <w:rFonts w:ascii="Times New Roman" w:hAnsi="Times New Roman" w:cs="Times New Roman"/>
          <w:sz w:val="24"/>
          <w:szCs w:val="24"/>
        </w:rPr>
      </w:pPr>
      <w:r>
        <w:rPr>
          <w:rFonts w:ascii="Times New Roman" w:hAnsi="Times New Roman" w:cs="Times New Roman"/>
          <w:sz w:val="24"/>
          <w:szCs w:val="24"/>
        </w:rPr>
        <w:t xml:space="preserve">____________________________  </w:t>
      </w:r>
      <w:r>
        <w:rPr>
          <w:rFonts w:ascii="Times New Roman" w:hAnsi="Times New Roman" w:cs="Times New Roman"/>
          <w:sz w:val="24"/>
          <w:szCs w:val="24"/>
        </w:rPr>
        <w:tab/>
        <w:t>_______________________</w:t>
      </w:r>
      <w:r>
        <w:rPr>
          <w:rFonts w:ascii="Times New Roman" w:hAnsi="Times New Roman" w:cs="Times New Roman"/>
          <w:sz w:val="24"/>
          <w:szCs w:val="24"/>
        </w:rPr>
        <w:tab/>
      </w:r>
    </w:p>
    <w:p w:rsidR="005B2FCE" w:rsidRDefault="008D1299">
      <w:pPr>
        <w:pStyle w:val="Standard"/>
        <w:tabs>
          <w:tab w:val="left" w:pos="1080"/>
          <w:tab w:val="left" w:pos="1800"/>
        </w:tabs>
        <w:ind w:left="360"/>
      </w:pPr>
      <w:r>
        <w:rPr>
          <w:rFonts w:ascii="Times New Roman" w:hAnsi="Times New Roman" w:cs="Times New Roman"/>
          <w:sz w:val="24"/>
          <w:szCs w:val="24"/>
        </w:rPr>
        <w:t>The Adjutant General (or designee)</w:t>
      </w:r>
      <w:r>
        <w:rPr>
          <w:rFonts w:ascii="Times New Roman" w:hAnsi="Times New Roman" w:cs="Times New Roman"/>
          <w:sz w:val="24"/>
          <w:szCs w:val="24"/>
        </w:rPr>
        <w:tab/>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B2FCE" w:rsidRDefault="005B2FCE">
      <w:pPr>
        <w:pStyle w:val="Standard"/>
        <w:tabs>
          <w:tab w:val="left" w:pos="1080"/>
          <w:tab w:val="left" w:pos="1800"/>
        </w:tabs>
        <w:ind w:left="360"/>
        <w:rPr>
          <w:rFonts w:ascii="Times New Roman" w:hAnsi="Times New Roman" w:cs="Times New Roman"/>
          <w:sz w:val="24"/>
          <w:szCs w:val="24"/>
        </w:rPr>
      </w:pPr>
    </w:p>
    <w:p w:rsidR="005B2FCE" w:rsidRDefault="008D1299">
      <w:pPr>
        <w:pStyle w:val="Standard"/>
        <w:tabs>
          <w:tab w:val="left" w:pos="1080"/>
          <w:tab w:val="left" w:pos="1800"/>
        </w:tabs>
        <w:ind w:left="360"/>
        <w:rPr>
          <w:rFonts w:ascii="Times New Roman" w:hAnsi="Times New Roman" w:cs="Times New Roman"/>
          <w:b/>
          <w:sz w:val="24"/>
          <w:szCs w:val="24"/>
        </w:rPr>
      </w:pPr>
      <w:r>
        <w:rPr>
          <w:rFonts w:ascii="Times New Roman" w:hAnsi="Times New Roman" w:cs="Times New Roman"/>
          <w:b/>
          <w:sz w:val="24"/>
          <w:szCs w:val="24"/>
        </w:rPr>
        <w:t>Network Owner:</w:t>
      </w:r>
    </w:p>
    <w:p w:rsidR="005B2FCE" w:rsidRDefault="005B2FCE">
      <w:pPr>
        <w:pStyle w:val="Standard"/>
        <w:tabs>
          <w:tab w:val="left" w:pos="1080"/>
          <w:tab w:val="left" w:pos="1800"/>
        </w:tabs>
        <w:ind w:left="360"/>
        <w:rPr>
          <w:rFonts w:ascii="Times New Roman" w:hAnsi="Times New Roman" w:cs="Times New Roman"/>
          <w:sz w:val="24"/>
          <w:szCs w:val="24"/>
        </w:rPr>
      </w:pPr>
    </w:p>
    <w:p w:rsidR="005B2FCE" w:rsidRDefault="008D1299">
      <w:pPr>
        <w:pStyle w:val="Standard"/>
        <w:tabs>
          <w:tab w:val="left" w:pos="1080"/>
          <w:tab w:val="left" w:pos="1800"/>
        </w:tabs>
        <w:ind w:left="360"/>
        <w:rPr>
          <w:rFonts w:ascii="Times New Roman" w:hAnsi="Times New Roman" w:cs="Times New Roman"/>
          <w:sz w:val="24"/>
          <w:szCs w:val="24"/>
        </w:rPr>
      </w:pPr>
      <w:r>
        <w:rPr>
          <w:rFonts w:ascii="Times New Roman" w:hAnsi="Times New Roman" w:cs="Times New Roman"/>
          <w:sz w:val="24"/>
          <w:szCs w:val="24"/>
        </w:rPr>
        <w:t xml:space="preserve">__________________________  </w:t>
      </w:r>
      <w:r>
        <w:rPr>
          <w:rFonts w:ascii="Times New Roman" w:hAnsi="Times New Roman" w:cs="Times New Roman"/>
          <w:sz w:val="24"/>
          <w:szCs w:val="24"/>
        </w:rPr>
        <w:tab/>
        <w:t>___________________________</w:t>
      </w:r>
    </w:p>
    <w:p w:rsidR="005B2FCE" w:rsidRDefault="008D1299">
      <w:pPr>
        <w:pStyle w:val="Standard"/>
        <w:tabs>
          <w:tab w:val="left" w:pos="1080"/>
          <w:tab w:val="left" w:pos="1800"/>
        </w:tabs>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Date</w:t>
      </w:r>
    </w:p>
    <w:p w:rsidR="005B2FCE" w:rsidRDefault="008D1299">
      <w:pPr>
        <w:pStyle w:val="Standard"/>
        <w:tabs>
          <w:tab w:val="left" w:pos="1080"/>
          <w:tab w:val="left" w:pos="1800"/>
        </w:tabs>
        <w:ind w:left="360"/>
        <w:rPr>
          <w:rFonts w:ascii="Times New Roman" w:hAnsi="Times New Roman" w:cs="Times New Roman"/>
          <w:b/>
          <w:sz w:val="24"/>
          <w:szCs w:val="24"/>
        </w:rPr>
      </w:pPr>
      <w:r>
        <w:rPr>
          <w:rFonts w:ascii="Times New Roman" w:hAnsi="Times New Roman" w:cs="Times New Roman"/>
          <w:b/>
          <w:sz w:val="24"/>
          <w:szCs w:val="24"/>
        </w:rPr>
        <w:t>If on State Active Duty:</w:t>
      </w:r>
    </w:p>
    <w:p w:rsidR="005B2FCE" w:rsidRDefault="005B2FCE">
      <w:pPr>
        <w:pStyle w:val="Standard"/>
        <w:tabs>
          <w:tab w:val="left" w:pos="1080"/>
          <w:tab w:val="left" w:pos="1800"/>
        </w:tabs>
        <w:ind w:left="360"/>
        <w:rPr>
          <w:rFonts w:ascii="Times New Roman" w:hAnsi="Times New Roman" w:cs="Times New Roman"/>
          <w:sz w:val="24"/>
          <w:szCs w:val="24"/>
        </w:rPr>
      </w:pPr>
    </w:p>
    <w:p w:rsidR="005B2FCE" w:rsidRDefault="008D1299">
      <w:pPr>
        <w:pStyle w:val="Standard"/>
        <w:tabs>
          <w:tab w:val="left" w:pos="1080"/>
          <w:tab w:val="left" w:pos="1800"/>
        </w:tabs>
        <w:ind w:left="360"/>
        <w:rPr>
          <w:rFonts w:ascii="Times New Roman" w:hAnsi="Times New Roman" w:cs="Times New Roman"/>
          <w:sz w:val="24"/>
          <w:szCs w:val="24"/>
        </w:rPr>
      </w:pPr>
      <w:r>
        <w:rPr>
          <w:rFonts w:ascii="Times New Roman" w:hAnsi="Times New Roman" w:cs="Times New Roman"/>
          <w:sz w:val="24"/>
          <w:szCs w:val="24"/>
        </w:rPr>
        <w:t>____________________________          _______________________</w:t>
      </w:r>
    </w:p>
    <w:p w:rsidR="005B2FCE" w:rsidRDefault="008D1299">
      <w:pPr>
        <w:pStyle w:val="Standard"/>
        <w:tabs>
          <w:tab w:val="left" w:pos="1080"/>
          <w:tab w:val="left" w:pos="1800"/>
        </w:tabs>
        <w:ind w:left="360"/>
        <w:rPr>
          <w:rFonts w:ascii="Times New Roman" w:hAnsi="Times New Roman" w:cs="Times New Roman"/>
          <w:sz w:val="24"/>
          <w:szCs w:val="24"/>
        </w:rPr>
      </w:pPr>
      <w:r>
        <w:rPr>
          <w:rFonts w:ascii="Times New Roman" w:hAnsi="Times New Roman" w:cs="Times New Roman"/>
          <w:sz w:val="24"/>
          <w:szCs w:val="24"/>
        </w:rPr>
        <w:t xml:space="preserve">Authorized State Designee             </w:t>
      </w:r>
      <w:r>
        <w:rPr>
          <w:rFonts w:ascii="Times New Roman" w:hAnsi="Times New Roman" w:cs="Times New Roman"/>
          <w:sz w:val="24"/>
          <w:szCs w:val="24"/>
        </w:rPr>
        <w:tab/>
        <w:t>Date</w:t>
      </w:r>
    </w:p>
    <w:p w:rsidR="00CE14B2" w:rsidRDefault="00CE14B2">
      <w:pPr>
        <w:pStyle w:val="Standard"/>
        <w:tabs>
          <w:tab w:val="left" w:pos="1080"/>
          <w:tab w:val="left" w:pos="1800"/>
        </w:tabs>
        <w:ind w:left="360"/>
        <w:rPr>
          <w:rFonts w:ascii="Times New Roman" w:hAnsi="Times New Roman" w:cs="Times New Roman"/>
          <w:sz w:val="24"/>
          <w:szCs w:val="24"/>
        </w:rPr>
      </w:pPr>
    </w:p>
    <w:p w:rsidR="00CE14B2" w:rsidRDefault="00CE14B2">
      <w:pPr>
        <w:pStyle w:val="Standard"/>
        <w:tabs>
          <w:tab w:val="left" w:pos="1080"/>
          <w:tab w:val="left" w:pos="1800"/>
        </w:tabs>
        <w:ind w:left="360"/>
        <w:rPr>
          <w:rFonts w:ascii="Times New Roman" w:hAnsi="Times New Roman" w:cs="Times New Roman"/>
          <w:sz w:val="24"/>
          <w:szCs w:val="24"/>
        </w:rPr>
      </w:pPr>
    </w:p>
    <w:p w:rsidR="00CE14B2" w:rsidRDefault="00CE14B2">
      <w:pPr>
        <w:pStyle w:val="Standard"/>
        <w:tabs>
          <w:tab w:val="left" w:pos="1080"/>
          <w:tab w:val="left" w:pos="1800"/>
        </w:tabs>
        <w:ind w:left="360"/>
        <w:rPr>
          <w:rFonts w:ascii="Times New Roman" w:hAnsi="Times New Roman" w:cs="Times New Roman"/>
          <w:sz w:val="24"/>
          <w:szCs w:val="24"/>
        </w:rPr>
      </w:pPr>
    </w:p>
    <w:p w:rsidR="00CE14B2" w:rsidRDefault="00CE14B2">
      <w:pPr>
        <w:pStyle w:val="Standard"/>
        <w:tabs>
          <w:tab w:val="left" w:pos="1080"/>
          <w:tab w:val="left" w:pos="1800"/>
        </w:tabs>
        <w:ind w:left="360"/>
        <w:rPr>
          <w:rFonts w:ascii="Times New Roman" w:hAnsi="Times New Roman" w:cs="Times New Roman"/>
          <w:sz w:val="24"/>
          <w:szCs w:val="24"/>
        </w:rPr>
      </w:pPr>
    </w:p>
    <w:p w:rsidR="00CE14B2" w:rsidRDefault="00CE14B2">
      <w:pPr>
        <w:pStyle w:val="Standard"/>
        <w:tabs>
          <w:tab w:val="left" w:pos="1080"/>
          <w:tab w:val="left" w:pos="1800"/>
        </w:tabs>
        <w:ind w:left="360"/>
        <w:rPr>
          <w:rFonts w:ascii="Times New Roman" w:hAnsi="Times New Roman" w:cs="Times New Roman"/>
          <w:sz w:val="24"/>
          <w:szCs w:val="24"/>
        </w:rPr>
      </w:pPr>
    </w:p>
    <w:p w:rsidR="006351D2" w:rsidRDefault="006351D2">
      <w:pPr>
        <w:pStyle w:val="Standard"/>
        <w:tabs>
          <w:tab w:val="left" w:pos="1080"/>
          <w:tab w:val="left" w:pos="1800"/>
        </w:tabs>
        <w:ind w:left="360"/>
        <w:rPr>
          <w:rFonts w:ascii="Times New Roman" w:hAnsi="Times New Roman" w:cs="Times New Roman"/>
          <w:sz w:val="24"/>
          <w:szCs w:val="24"/>
        </w:rPr>
      </w:pPr>
    </w:p>
    <w:p w:rsidR="006351D2" w:rsidRDefault="006351D2">
      <w:pPr>
        <w:pStyle w:val="Standard"/>
        <w:tabs>
          <w:tab w:val="left" w:pos="1080"/>
          <w:tab w:val="left" w:pos="1800"/>
        </w:tabs>
        <w:ind w:left="360"/>
        <w:rPr>
          <w:rFonts w:ascii="Times New Roman" w:hAnsi="Times New Roman" w:cs="Times New Roman"/>
          <w:sz w:val="24"/>
          <w:szCs w:val="24"/>
        </w:rPr>
      </w:pPr>
    </w:p>
    <w:p w:rsidR="006351D2" w:rsidRDefault="006351D2">
      <w:pPr>
        <w:pStyle w:val="Standard"/>
        <w:tabs>
          <w:tab w:val="left" w:pos="1080"/>
          <w:tab w:val="left" w:pos="1800"/>
        </w:tabs>
        <w:ind w:left="360"/>
        <w:rPr>
          <w:rFonts w:ascii="Times New Roman" w:hAnsi="Times New Roman" w:cs="Times New Roman"/>
          <w:sz w:val="24"/>
          <w:szCs w:val="24"/>
        </w:rPr>
      </w:pPr>
    </w:p>
    <w:p w:rsidR="006351D2" w:rsidRDefault="006351D2">
      <w:pPr>
        <w:pStyle w:val="Standard"/>
        <w:tabs>
          <w:tab w:val="left" w:pos="1080"/>
          <w:tab w:val="left" w:pos="1800"/>
        </w:tabs>
        <w:ind w:left="360"/>
        <w:rPr>
          <w:rFonts w:ascii="Times New Roman" w:hAnsi="Times New Roman" w:cs="Times New Roman"/>
          <w:sz w:val="24"/>
          <w:szCs w:val="24"/>
        </w:rPr>
      </w:pPr>
    </w:p>
    <w:p w:rsidR="006351D2" w:rsidRDefault="006351D2">
      <w:pPr>
        <w:pStyle w:val="Standard"/>
        <w:tabs>
          <w:tab w:val="left" w:pos="1080"/>
          <w:tab w:val="left" w:pos="1800"/>
        </w:tabs>
        <w:ind w:left="360"/>
        <w:rPr>
          <w:rFonts w:ascii="Times New Roman" w:hAnsi="Times New Roman" w:cs="Times New Roman"/>
          <w:sz w:val="24"/>
          <w:szCs w:val="24"/>
        </w:rPr>
      </w:pPr>
    </w:p>
    <w:p w:rsidR="00CE14B2" w:rsidRDefault="00CE14B2">
      <w:pPr>
        <w:pStyle w:val="Standard"/>
        <w:tabs>
          <w:tab w:val="left" w:pos="1080"/>
          <w:tab w:val="left" w:pos="1800"/>
        </w:tabs>
        <w:ind w:left="360"/>
        <w:rPr>
          <w:rFonts w:ascii="Times New Roman" w:hAnsi="Times New Roman" w:cs="Times New Roman"/>
          <w:sz w:val="24"/>
          <w:szCs w:val="24"/>
        </w:rPr>
      </w:pPr>
    </w:p>
    <w:p w:rsidR="005B2FCE" w:rsidRDefault="000144C5">
      <w:pPr>
        <w:pStyle w:val="Standard"/>
        <w:jc w:val="center"/>
        <w:rPr>
          <w:rFonts w:ascii="Times New Roman" w:hAnsi="Times New Roman" w:cs="Times New Roman"/>
          <w:sz w:val="24"/>
          <w:szCs w:val="24"/>
        </w:rPr>
      </w:pPr>
      <w:r>
        <w:rPr>
          <w:rFonts w:ascii="Times New Roman" w:hAnsi="Times New Roman" w:cs="Times New Roman"/>
          <w:sz w:val="24"/>
          <w:szCs w:val="24"/>
        </w:rPr>
        <w:lastRenderedPageBreak/>
        <w:t>A</w:t>
      </w:r>
      <w:r w:rsidR="008D1299">
        <w:rPr>
          <w:rFonts w:ascii="Times New Roman" w:hAnsi="Times New Roman" w:cs="Times New Roman"/>
          <w:sz w:val="24"/>
          <w:szCs w:val="24"/>
        </w:rPr>
        <w:t>PPENDIX ___</w:t>
      </w:r>
    </w:p>
    <w:p w:rsidR="005B2FCE" w:rsidRPr="00A9617E" w:rsidRDefault="008D1299">
      <w:pPr>
        <w:pStyle w:val="Standard"/>
        <w:jc w:val="center"/>
        <w:rPr>
          <w:rFonts w:ascii="Times New Roman" w:hAnsi="Times New Roman" w:cs="Times New Roman"/>
          <w:b/>
          <w:sz w:val="24"/>
          <w:szCs w:val="24"/>
        </w:rPr>
      </w:pPr>
      <w:r w:rsidRPr="00A9617E">
        <w:rPr>
          <w:rFonts w:ascii="Times New Roman" w:hAnsi="Times New Roman" w:cs="Times New Roman"/>
          <w:b/>
          <w:sz w:val="24"/>
          <w:szCs w:val="24"/>
        </w:rPr>
        <w:t>Confidentiality Agreement</w:t>
      </w:r>
    </w:p>
    <w:p w:rsidR="00800ECC" w:rsidRPr="00017986" w:rsidRDefault="00800ECC">
      <w:pPr>
        <w:pStyle w:val="Standard"/>
        <w:jc w:val="center"/>
        <w:rPr>
          <w:rFonts w:ascii="Times New Roman" w:hAnsi="Times New Roman" w:cs="Times New Roman"/>
          <w:sz w:val="24"/>
          <w:szCs w:val="24"/>
        </w:rPr>
      </w:pPr>
    </w:p>
    <w:p w:rsidR="00E32229" w:rsidRDefault="00800ECC" w:rsidP="00266677">
      <w:pPr>
        <w:tabs>
          <w:tab w:val="left" w:pos="810"/>
        </w:tabs>
        <w:rPr>
          <w:rFonts w:ascii="Times New Roman" w:eastAsiaTheme="minorHAnsi" w:hAnsi="Times New Roman" w:cs="Times New Roman"/>
          <w:kern w:val="0"/>
          <w:sz w:val="24"/>
          <w:szCs w:val="24"/>
        </w:rPr>
      </w:pPr>
      <w:r>
        <w:rPr>
          <w:rFonts w:ascii="Times New Roman" w:eastAsiaTheme="minorHAnsi" w:hAnsi="Times New Roman" w:cs="Times New Roman"/>
          <w:kern w:val="0"/>
          <w:sz w:val="24"/>
          <w:szCs w:val="24"/>
        </w:rPr>
        <w:t>1.</w:t>
      </w:r>
      <w:r w:rsidR="00A9617E">
        <w:rPr>
          <w:rFonts w:ascii="Times New Roman" w:eastAsiaTheme="minorHAnsi" w:hAnsi="Times New Roman" w:cs="Times New Roman"/>
          <w:kern w:val="0"/>
          <w:sz w:val="24"/>
          <w:szCs w:val="24"/>
        </w:rPr>
        <w:t xml:space="preserve">  </w:t>
      </w:r>
      <w:r w:rsidR="009C3152" w:rsidRPr="00017986">
        <w:rPr>
          <w:rFonts w:ascii="Times New Roman" w:eastAsiaTheme="minorHAnsi" w:hAnsi="Times New Roman" w:cs="Times New Roman"/>
          <w:kern w:val="0"/>
          <w:sz w:val="24"/>
          <w:szCs w:val="24"/>
        </w:rPr>
        <w:t xml:space="preserve">The Pennsylvania National Guard agrees that it shall only use </w:t>
      </w:r>
      <w:r w:rsidR="00800BD2">
        <w:rPr>
          <w:rFonts w:ascii="Times New Roman" w:eastAsiaTheme="minorHAnsi" w:hAnsi="Times New Roman" w:cs="Times New Roman"/>
          <w:kern w:val="0"/>
          <w:sz w:val="24"/>
          <w:szCs w:val="24"/>
        </w:rPr>
        <w:t>__________</w:t>
      </w:r>
      <w:r w:rsidR="009C3152" w:rsidRPr="00017986">
        <w:rPr>
          <w:rFonts w:ascii="Times New Roman" w:eastAsiaTheme="minorHAnsi" w:hAnsi="Times New Roman" w:cs="Times New Roman"/>
          <w:kern w:val="0"/>
          <w:sz w:val="24"/>
          <w:szCs w:val="24"/>
        </w:rPr>
        <w:t xml:space="preserve"> Confidential Information, as defined below, for the purpose of providing </w:t>
      </w:r>
      <w:r w:rsidR="00800BD2">
        <w:rPr>
          <w:rFonts w:ascii="Times New Roman" w:eastAsiaTheme="minorHAnsi" w:hAnsi="Times New Roman" w:cs="Times New Roman"/>
          <w:kern w:val="0"/>
          <w:sz w:val="24"/>
          <w:szCs w:val="24"/>
        </w:rPr>
        <w:t xml:space="preserve">agreed upon response capabilities. The PA-DCOE agrees </w:t>
      </w:r>
      <w:r w:rsidR="009C3152" w:rsidRPr="00017986">
        <w:rPr>
          <w:rFonts w:ascii="Times New Roman" w:eastAsiaTheme="minorHAnsi" w:hAnsi="Times New Roman" w:cs="Times New Roman"/>
          <w:kern w:val="0"/>
          <w:sz w:val="24"/>
          <w:szCs w:val="24"/>
        </w:rPr>
        <w:t xml:space="preserve">that it shall use at least reasonable care to protect </w:t>
      </w:r>
      <w:r w:rsidR="00800BD2">
        <w:rPr>
          <w:rFonts w:ascii="Times New Roman" w:eastAsiaTheme="minorHAnsi" w:hAnsi="Times New Roman" w:cs="Times New Roman"/>
          <w:kern w:val="0"/>
          <w:sz w:val="24"/>
          <w:szCs w:val="24"/>
        </w:rPr>
        <w:t>____________</w:t>
      </w:r>
      <w:r w:rsidR="009C3152" w:rsidRPr="00017986">
        <w:rPr>
          <w:rFonts w:ascii="Times New Roman" w:eastAsiaTheme="minorHAnsi" w:hAnsi="Times New Roman" w:cs="Times New Roman"/>
          <w:kern w:val="0"/>
          <w:sz w:val="24"/>
          <w:szCs w:val="24"/>
        </w:rPr>
        <w:t xml:space="preserve"> Confidential Information, as defined below.  Except as otherwise provided in </w:t>
      </w:r>
      <w:r w:rsidR="00E32229">
        <w:rPr>
          <w:rFonts w:ascii="Times New Roman" w:eastAsiaTheme="minorHAnsi" w:hAnsi="Times New Roman" w:cs="Times New Roman"/>
          <w:kern w:val="0"/>
          <w:sz w:val="24"/>
          <w:szCs w:val="24"/>
        </w:rPr>
        <w:t>Paragraph 2</w:t>
      </w:r>
      <w:r w:rsidR="009C3152" w:rsidRPr="00017986">
        <w:rPr>
          <w:rFonts w:ascii="Times New Roman" w:eastAsiaTheme="minorHAnsi" w:hAnsi="Times New Roman" w:cs="Times New Roman"/>
          <w:kern w:val="0"/>
          <w:sz w:val="24"/>
          <w:szCs w:val="24"/>
        </w:rPr>
        <w:t>, the P</w:t>
      </w:r>
      <w:r w:rsidR="00800BD2">
        <w:rPr>
          <w:rFonts w:ascii="Times New Roman" w:eastAsiaTheme="minorHAnsi" w:hAnsi="Times New Roman" w:cs="Times New Roman"/>
          <w:kern w:val="0"/>
          <w:sz w:val="24"/>
          <w:szCs w:val="24"/>
        </w:rPr>
        <w:t>A-DCOE</w:t>
      </w:r>
      <w:r w:rsidR="009C3152" w:rsidRPr="00017986">
        <w:rPr>
          <w:rFonts w:ascii="Times New Roman" w:eastAsiaTheme="minorHAnsi" w:hAnsi="Times New Roman" w:cs="Times New Roman"/>
          <w:kern w:val="0"/>
          <w:sz w:val="24"/>
          <w:szCs w:val="24"/>
        </w:rPr>
        <w:t xml:space="preserve"> agrees the it shall not disclose to third parties </w:t>
      </w:r>
      <w:r w:rsidR="00800BD2">
        <w:rPr>
          <w:rFonts w:ascii="Times New Roman" w:eastAsiaTheme="minorHAnsi" w:hAnsi="Times New Roman" w:cs="Times New Roman"/>
          <w:kern w:val="0"/>
          <w:sz w:val="24"/>
          <w:szCs w:val="24"/>
        </w:rPr>
        <w:t>_________________</w:t>
      </w:r>
      <w:r w:rsidR="009C3152" w:rsidRPr="00017986">
        <w:rPr>
          <w:rFonts w:ascii="Times New Roman" w:eastAsiaTheme="minorHAnsi" w:hAnsi="Times New Roman" w:cs="Times New Roman"/>
          <w:kern w:val="0"/>
          <w:sz w:val="24"/>
          <w:szCs w:val="24"/>
        </w:rPr>
        <w:t xml:space="preserve"> information including, but not limited to, proprietary information, market information, commercial information, critical infrastructure information, software information, systems information, personally identifiable information, technical data, and any other Networks information (“</w:t>
      </w:r>
      <w:r w:rsidR="00A114B3">
        <w:rPr>
          <w:rFonts w:ascii="Times New Roman" w:eastAsiaTheme="minorHAnsi" w:hAnsi="Times New Roman" w:cs="Times New Roman"/>
          <w:kern w:val="0"/>
          <w:sz w:val="24"/>
          <w:szCs w:val="24"/>
        </w:rPr>
        <w:t>_______________</w:t>
      </w:r>
      <w:r w:rsidR="009C3152" w:rsidRPr="00017986">
        <w:rPr>
          <w:rFonts w:ascii="Times New Roman" w:eastAsiaTheme="minorHAnsi" w:hAnsi="Times New Roman" w:cs="Times New Roman"/>
          <w:kern w:val="0"/>
          <w:sz w:val="24"/>
          <w:szCs w:val="24"/>
        </w:rPr>
        <w:t xml:space="preserve"> Confidential Information”).  The P</w:t>
      </w:r>
      <w:r w:rsidR="006D338C">
        <w:rPr>
          <w:rFonts w:ascii="Times New Roman" w:eastAsiaTheme="minorHAnsi" w:hAnsi="Times New Roman" w:cs="Times New Roman"/>
          <w:kern w:val="0"/>
          <w:sz w:val="24"/>
          <w:szCs w:val="24"/>
        </w:rPr>
        <w:t>A-DCOE</w:t>
      </w:r>
      <w:r w:rsidR="009C3152" w:rsidRPr="00017986">
        <w:rPr>
          <w:rFonts w:ascii="Times New Roman" w:eastAsiaTheme="minorHAnsi" w:hAnsi="Times New Roman" w:cs="Times New Roman"/>
          <w:kern w:val="0"/>
          <w:sz w:val="24"/>
          <w:szCs w:val="24"/>
        </w:rPr>
        <w:t xml:space="preserve"> agrees that </w:t>
      </w:r>
      <w:r w:rsidR="006D338C">
        <w:rPr>
          <w:rFonts w:ascii="Times New Roman" w:eastAsiaTheme="minorHAnsi" w:hAnsi="Times New Roman" w:cs="Times New Roman"/>
          <w:kern w:val="0"/>
          <w:sz w:val="24"/>
          <w:szCs w:val="24"/>
        </w:rPr>
        <w:t>_______________</w:t>
      </w:r>
      <w:r w:rsidR="009C3152" w:rsidRPr="00017986">
        <w:rPr>
          <w:rFonts w:ascii="Times New Roman" w:eastAsiaTheme="minorHAnsi" w:hAnsi="Times New Roman" w:cs="Times New Roman"/>
          <w:kern w:val="0"/>
          <w:sz w:val="24"/>
          <w:szCs w:val="24"/>
        </w:rPr>
        <w:t xml:space="preserve"> Confidential Information shall not be disclosed and is exempt from disclosure pursuant to federal and state mandatory disclosure laws, including, but not limited to, the </w:t>
      </w:r>
      <w:r w:rsidR="009C3152" w:rsidRPr="00017986">
        <w:rPr>
          <w:rFonts w:ascii="Times New Roman" w:eastAsiaTheme="minorHAnsi" w:hAnsi="Times New Roman" w:cs="Times New Roman"/>
          <w:bCs/>
          <w:kern w:val="0"/>
          <w:sz w:val="24"/>
          <w:szCs w:val="24"/>
          <w:lang w:val="en"/>
        </w:rPr>
        <w:t>Freedom of Information Act,</w:t>
      </w:r>
      <w:r w:rsidR="009C3152" w:rsidRPr="00017986">
        <w:rPr>
          <w:rFonts w:ascii="Times New Roman" w:eastAsiaTheme="minorHAnsi" w:hAnsi="Times New Roman" w:cs="Times New Roman"/>
          <w:b/>
          <w:kern w:val="0"/>
          <w:sz w:val="24"/>
          <w:szCs w:val="24"/>
          <w:lang w:val="en"/>
        </w:rPr>
        <w:t xml:space="preserve"> </w:t>
      </w:r>
      <w:r w:rsidR="009C3152" w:rsidRPr="00017986">
        <w:rPr>
          <w:rFonts w:ascii="Times New Roman" w:eastAsiaTheme="minorHAnsi" w:hAnsi="Times New Roman" w:cs="Times New Roman"/>
          <w:kern w:val="0"/>
          <w:sz w:val="24"/>
          <w:szCs w:val="24"/>
          <w:lang w:val="en"/>
        </w:rPr>
        <w:t xml:space="preserve">5 U.S.C. § 552, </w:t>
      </w:r>
      <w:r w:rsidR="009C3152" w:rsidRPr="00017986">
        <w:rPr>
          <w:rFonts w:ascii="Times New Roman" w:eastAsiaTheme="minorHAnsi" w:hAnsi="Times New Roman" w:cs="Times New Roman"/>
          <w:kern w:val="0"/>
          <w:sz w:val="24"/>
          <w:szCs w:val="24"/>
        </w:rPr>
        <w:t xml:space="preserve">and Pennsylvania’s Right-to-Know Law, 65 P.S. §67.101, </w:t>
      </w:r>
      <w:r w:rsidR="009C3152" w:rsidRPr="00017986">
        <w:rPr>
          <w:rFonts w:ascii="Times New Roman" w:eastAsiaTheme="minorHAnsi" w:hAnsi="Times New Roman" w:cs="Times New Roman"/>
          <w:i/>
          <w:kern w:val="0"/>
          <w:sz w:val="24"/>
          <w:szCs w:val="24"/>
        </w:rPr>
        <w:t>et seq</w:t>
      </w:r>
      <w:r w:rsidR="009C3152" w:rsidRPr="00017986">
        <w:rPr>
          <w:rFonts w:ascii="Times New Roman" w:eastAsiaTheme="minorHAnsi" w:hAnsi="Times New Roman" w:cs="Times New Roman"/>
          <w:kern w:val="0"/>
          <w:sz w:val="24"/>
          <w:szCs w:val="24"/>
        </w:rPr>
        <w:t xml:space="preserve">.  </w:t>
      </w:r>
    </w:p>
    <w:p w:rsidR="00CE14B2" w:rsidRDefault="00CE14B2" w:rsidP="006D338C">
      <w:pPr>
        <w:tabs>
          <w:tab w:val="left" w:pos="810"/>
        </w:tabs>
        <w:contextualSpacing/>
        <w:rPr>
          <w:rFonts w:ascii="Times New Roman" w:eastAsiaTheme="minorHAnsi" w:hAnsi="Times New Roman" w:cs="Times New Roman"/>
          <w:kern w:val="0"/>
          <w:sz w:val="24"/>
          <w:szCs w:val="24"/>
        </w:rPr>
      </w:pPr>
    </w:p>
    <w:p w:rsidR="009C3152" w:rsidRPr="009C3152" w:rsidRDefault="00CE14B2" w:rsidP="006D338C">
      <w:pPr>
        <w:tabs>
          <w:tab w:val="left" w:pos="810"/>
        </w:tabs>
        <w:contextualSpacing/>
        <w:rPr>
          <w:rFonts w:ascii="Times New Roman" w:eastAsiaTheme="minorHAnsi" w:hAnsi="Times New Roman" w:cs="Times New Roman"/>
          <w:kern w:val="0"/>
          <w:sz w:val="24"/>
          <w:szCs w:val="24"/>
        </w:rPr>
      </w:pPr>
      <w:r>
        <w:rPr>
          <w:rFonts w:ascii="Times New Roman" w:eastAsiaTheme="minorHAnsi" w:hAnsi="Times New Roman" w:cs="Times New Roman"/>
          <w:kern w:val="0"/>
          <w:sz w:val="24"/>
          <w:szCs w:val="24"/>
        </w:rPr>
        <w:t>2</w:t>
      </w:r>
      <w:r w:rsidR="00800ECC">
        <w:rPr>
          <w:rFonts w:ascii="Times New Roman" w:eastAsiaTheme="minorHAnsi" w:hAnsi="Times New Roman" w:cs="Times New Roman"/>
          <w:kern w:val="0"/>
          <w:sz w:val="24"/>
          <w:szCs w:val="24"/>
        </w:rPr>
        <w:t>.</w:t>
      </w:r>
      <w:r w:rsidR="00A9617E">
        <w:rPr>
          <w:rFonts w:ascii="Times New Roman" w:eastAsiaTheme="minorHAnsi" w:hAnsi="Times New Roman" w:cs="Times New Roman"/>
          <w:kern w:val="0"/>
          <w:sz w:val="24"/>
          <w:szCs w:val="24"/>
        </w:rPr>
        <w:t xml:space="preserve">  A</w:t>
      </w:r>
      <w:r w:rsidR="009C3152" w:rsidRPr="009C3152">
        <w:rPr>
          <w:rFonts w:ascii="Times New Roman" w:eastAsiaTheme="minorHAnsi" w:hAnsi="Times New Roman" w:cs="Times New Roman"/>
          <w:kern w:val="0"/>
          <w:sz w:val="24"/>
          <w:szCs w:val="24"/>
        </w:rPr>
        <w:t xml:space="preserve">ny </w:t>
      </w:r>
      <w:r w:rsidR="00FB5ED2">
        <w:rPr>
          <w:rFonts w:ascii="Times New Roman" w:eastAsiaTheme="minorHAnsi" w:hAnsi="Times New Roman" w:cs="Times New Roman"/>
          <w:kern w:val="0"/>
          <w:sz w:val="24"/>
          <w:szCs w:val="24"/>
        </w:rPr>
        <w:t>___________</w:t>
      </w:r>
      <w:r w:rsidR="009C3152" w:rsidRPr="009C3152">
        <w:rPr>
          <w:rFonts w:ascii="Times New Roman" w:eastAsiaTheme="minorHAnsi" w:hAnsi="Times New Roman" w:cs="Times New Roman"/>
          <w:kern w:val="0"/>
          <w:sz w:val="24"/>
          <w:szCs w:val="24"/>
        </w:rPr>
        <w:t xml:space="preserve"> Confidential Information retained by the P</w:t>
      </w:r>
      <w:r w:rsidR="00FB5ED2">
        <w:rPr>
          <w:rFonts w:ascii="Times New Roman" w:eastAsiaTheme="minorHAnsi" w:hAnsi="Times New Roman" w:cs="Times New Roman"/>
          <w:kern w:val="0"/>
          <w:sz w:val="24"/>
          <w:szCs w:val="24"/>
        </w:rPr>
        <w:t>A-DCOE</w:t>
      </w:r>
      <w:r w:rsidR="009C3152" w:rsidRPr="009C3152">
        <w:rPr>
          <w:rFonts w:ascii="Times New Roman" w:eastAsiaTheme="minorHAnsi" w:hAnsi="Times New Roman" w:cs="Times New Roman"/>
          <w:kern w:val="0"/>
          <w:sz w:val="24"/>
          <w:szCs w:val="24"/>
        </w:rPr>
        <w:t xml:space="preserve"> will be returned to </w:t>
      </w:r>
      <w:r w:rsidR="00FB5ED2">
        <w:rPr>
          <w:rFonts w:ascii="Times New Roman" w:eastAsiaTheme="minorHAnsi" w:hAnsi="Times New Roman" w:cs="Times New Roman"/>
          <w:kern w:val="0"/>
          <w:sz w:val="24"/>
          <w:szCs w:val="24"/>
        </w:rPr>
        <w:t>__________________</w:t>
      </w:r>
      <w:r w:rsidR="009C3152" w:rsidRPr="009C3152">
        <w:rPr>
          <w:rFonts w:ascii="Times New Roman" w:eastAsiaTheme="minorHAnsi" w:hAnsi="Times New Roman" w:cs="Times New Roman"/>
          <w:kern w:val="0"/>
          <w:sz w:val="24"/>
          <w:szCs w:val="24"/>
        </w:rPr>
        <w:t xml:space="preserve"> and purged from the Pennsylvania National Guard’s systems after a formal request in writing is made by </w:t>
      </w:r>
      <w:r w:rsidR="00FB5ED2">
        <w:rPr>
          <w:rFonts w:ascii="Times New Roman" w:eastAsiaTheme="minorHAnsi" w:hAnsi="Times New Roman" w:cs="Times New Roman"/>
          <w:kern w:val="0"/>
          <w:sz w:val="24"/>
          <w:szCs w:val="24"/>
        </w:rPr>
        <w:t>_________________</w:t>
      </w:r>
      <w:r w:rsidR="009C3152" w:rsidRPr="009C3152">
        <w:rPr>
          <w:rFonts w:ascii="Times New Roman" w:eastAsiaTheme="minorHAnsi" w:hAnsi="Times New Roman" w:cs="Times New Roman"/>
          <w:kern w:val="0"/>
          <w:sz w:val="24"/>
          <w:szCs w:val="24"/>
        </w:rPr>
        <w:t xml:space="preserve"> to the Adjutant General of Pennsylvania, subject to litigation holds, preservation orders, or other lawful legal processes requiring the preservation of said data; provided, however, that any </w:t>
      </w:r>
      <w:r w:rsidR="008940D3">
        <w:rPr>
          <w:rFonts w:ascii="Times New Roman" w:eastAsiaTheme="minorHAnsi" w:hAnsi="Times New Roman" w:cs="Times New Roman"/>
          <w:kern w:val="0"/>
          <w:sz w:val="24"/>
          <w:szCs w:val="24"/>
        </w:rPr>
        <w:t>_____________</w:t>
      </w:r>
      <w:r w:rsidR="009C3152" w:rsidRPr="009C3152">
        <w:rPr>
          <w:rFonts w:ascii="Times New Roman" w:eastAsiaTheme="minorHAnsi" w:hAnsi="Times New Roman" w:cs="Times New Roman"/>
          <w:kern w:val="0"/>
          <w:sz w:val="24"/>
          <w:szCs w:val="24"/>
        </w:rPr>
        <w:t xml:space="preserve"> Confidential Information retained due to litigation holds, preservation orders, or other lawful legal processes requiring preservation of said data shall at all times remain subject to the terms of this MOU, and the Pennsylvania National Guard agrees to return to </w:t>
      </w:r>
      <w:r w:rsidR="008940D3">
        <w:rPr>
          <w:rFonts w:ascii="Times New Roman" w:eastAsiaTheme="minorHAnsi" w:hAnsi="Times New Roman" w:cs="Times New Roman"/>
          <w:kern w:val="0"/>
          <w:sz w:val="24"/>
          <w:szCs w:val="24"/>
        </w:rPr>
        <w:t>______________</w:t>
      </w:r>
      <w:r w:rsidR="009C3152" w:rsidRPr="009C3152">
        <w:rPr>
          <w:rFonts w:ascii="Times New Roman" w:eastAsiaTheme="minorHAnsi" w:hAnsi="Times New Roman" w:cs="Times New Roman"/>
          <w:kern w:val="0"/>
          <w:sz w:val="24"/>
          <w:szCs w:val="24"/>
        </w:rPr>
        <w:t xml:space="preserve"> and purge </w:t>
      </w:r>
      <w:r w:rsidR="008940D3">
        <w:rPr>
          <w:rFonts w:ascii="Times New Roman" w:eastAsiaTheme="minorHAnsi" w:hAnsi="Times New Roman" w:cs="Times New Roman"/>
          <w:kern w:val="0"/>
          <w:sz w:val="24"/>
          <w:szCs w:val="24"/>
        </w:rPr>
        <w:t>_____________</w:t>
      </w:r>
      <w:r w:rsidR="009C3152" w:rsidRPr="009C3152">
        <w:rPr>
          <w:rFonts w:ascii="Times New Roman" w:eastAsiaTheme="minorHAnsi" w:hAnsi="Times New Roman" w:cs="Times New Roman"/>
          <w:kern w:val="0"/>
          <w:sz w:val="24"/>
          <w:szCs w:val="24"/>
        </w:rPr>
        <w:t xml:space="preserve"> Confidential Information after the expiration of any such litigation hold, preservation order, or other lawful legal process requiring preservation of said data.  Further, the P</w:t>
      </w:r>
      <w:r w:rsidR="008940D3">
        <w:rPr>
          <w:rFonts w:ascii="Times New Roman" w:eastAsiaTheme="minorHAnsi" w:hAnsi="Times New Roman" w:cs="Times New Roman"/>
          <w:kern w:val="0"/>
          <w:sz w:val="24"/>
          <w:szCs w:val="24"/>
        </w:rPr>
        <w:t>A-DCOE</w:t>
      </w:r>
      <w:r w:rsidR="009C3152" w:rsidRPr="009C3152">
        <w:rPr>
          <w:rFonts w:ascii="Times New Roman" w:eastAsiaTheme="minorHAnsi" w:hAnsi="Times New Roman" w:cs="Times New Roman"/>
          <w:kern w:val="0"/>
          <w:sz w:val="24"/>
          <w:szCs w:val="24"/>
        </w:rPr>
        <w:t xml:space="preserve"> may retain one copy of </w:t>
      </w:r>
      <w:r w:rsidR="008940D3">
        <w:rPr>
          <w:rFonts w:ascii="Times New Roman" w:eastAsiaTheme="minorHAnsi" w:hAnsi="Times New Roman" w:cs="Times New Roman"/>
          <w:kern w:val="0"/>
          <w:sz w:val="24"/>
          <w:szCs w:val="24"/>
        </w:rPr>
        <w:t>______________</w:t>
      </w:r>
      <w:r w:rsidR="009C3152" w:rsidRPr="009C3152">
        <w:rPr>
          <w:rFonts w:ascii="Times New Roman" w:eastAsiaTheme="minorHAnsi" w:hAnsi="Times New Roman" w:cs="Times New Roman"/>
          <w:kern w:val="0"/>
          <w:sz w:val="24"/>
          <w:szCs w:val="24"/>
        </w:rPr>
        <w:t xml:space="preserve"> Confidential Information for archival purposes only, in accordance with the Pennsylvania National Guard’s standard and secure record retention policies, provided that any such archival copies shall at all times remain subject to the terms of this MOU. </w:t>
      </w:r>
    </w:p>
    <w:p w:rsidR="009C3152" w:rsidRPr="009C3152" w:rsidRDefault="009C3152" w:rsidP="00800ECC">
      <w:pPr>
        <w:tabs>
          <w:tab w:val="left" w:pos="810"/>
        </w:tabs>
        <w:spacing w:line="480" w:lineRule="auto"/>
        <w:ind w:firstLine="720"/>
        <w:rPr>
          <w:rFonts w:ascii="Times New Roman" w:eastAsiaTheme="minorHAnsi" w:hAnsi="Times New Roman" w:cs="Times New Roman"/>
          <w:kern w:val="0"/>
          <w:sz w:val="24"/>
          <w:szCs w:val="24"/>
        </w:rPr>
      </w:pPr>
    </w:p>
    <w:p w:rsidR="009C3152" w:rsidRDefault="00CE14B2" w:rsidP="006D338C">
      <w:pPr>
        <w:tabs>
          <w:tab w:val="left" w:pos="810"/>
        </w:tabs>
        <w:contextualSpacing/>
        <w:rPr>
          <w:rFonts w:ascii="Times New Roman" w:eastAsiaTheme="minorHAnsi" w:hAnsi="Times New Roman" w:cs="Times New Roman"/>
          <w:kern w:val="0"/>
          <w:sz w:val="24"/>
          <w:szCs w:val="24"/>
        </w:rPr>
      </w:pPr>
      <w:r>
        <w:rPr>
          <w:rFonts w:ascii="Times New Roman" w:eastAsiaTheme="minorHAnsi" w:hAnsi="Times New Roman" w:cs="Times New Roman"/>
          <w:kern w:val="0"/>
          <w:sz w:val="24"/>
          <w:szCs w:val="24"/>
        </w:rPr>
        <w:lastRenderedPageBreak/>
        <w:t>3</w:t>
      </w:r>
      <w:r w:rsidR="00800ECC">
        <w:rPr>
          <w:rFonts w:ascii="Times New Roman" w:eastAsiaTheme="minorHAnsi" w:hAnsi="Times New Roman" w:cs="Times New Roman"/>
          <w:kern w:val="0"/>
          <w:sz w:val="24"/>
          <w:szCs w:val="24"/>
        </w:rPr>
        <w:t>.</w:t>
      </w:r>
      <w:r w:rsidR="00A9617E">
        <w:rPr>
          <w:rFonts w:ascii="Times New Roman" w:eastAsiaTheme="minorHAnsi" w:hAnsi="Times New Roman" w:cs="Times New Roman"/>
          <w:kern w:val="0"/>
          <w:sz w:val="24"/>
          <w:szCs w:val="24"/>
        </w:rPr>
        <w:t xml:space="preserve">  </w:t>
      </w:r>
      <w:r w:rsidR="009C3152" w:rsidRPr="009C3152">
        <w:rPr>
          <w:rFonts w:ascii="Times New Roman" w:eastAsiaTheme="minorHAnsi" w:hAnsi="Times New Roman" w:cs="Times New Roman"/>
          <w:kern w:val="0"/>
          <w:sz w:val="24"/>
          <w:szCs w:val="24"/>
        </w:rPr>
        <w:t xml:space="preserve">Provided that the reports, statistical data, and other information do not identify </w:t>
      </w:r>
      <w:r w:rsidR="000144C5">
        <w:rPr>
          <w:rFonts w:ascii="Times New Roman" w:eastAsiaTheme="minorHAnsi" w:hAnsi="Times New Roman" w:cs="Times New Roman"/>
          <w:kern w:val="0"/>
          <w:sz w:val="24"/>
          <w:szCs w:val="24"/>
        </w:rPr>
        <w:t>________________</w:t>
      </w:r>
      <w:r w:rsidR="009C3152" w:rsidRPr="009C3152">
        <w:rPr>
          <w:rFonts w:ascii="Times New Roman" w:eastAsiaTheme="minorHAnsi" w:hAnsi="Times New Roman" w:cs="Times New Roman"/>
          <w:kern w:val="0"/>
          <w:sz w:val="24"/>
          <w:szCs w:val="24"/>
        </w:rPr>
        <w:t xml:space="preserve"> or the Networks or are otherwise attributable to </w:t>
      </w:r>
      <w:r w:rsidR="000144C5">
        <w:rPr>
          <w:rFonts w:ascii="Times New Roman" w:eastAsiaTheme="minorHAnsi" w:hAnsi="Times New Roman" w:cs="Times New Roman"/>
          <w:kern w:val="0"/>
          <w:sz w:val="24"/>
          <w:szCs w:val="24"/>
        </w:rPr>
        <w:t>________________</w:t>
      </w:r>
      <w:r w:rsidR="009C3152" w:rsidRPr="009C3152">
        <w:rPr>
          <w:rFonts w:ascii="Times New Roman" w:eastAsiaTheme="minorHAnsi" w:hAnsi="Times New Roman" w:cs="Times New Roman"/>
          <w:kern w:val="0"/>
          <w:sz w:val="24"/>
          <w:szCs w:val="24"/>
        </w:rPr>
        <w:t xml:space="preserve"> or the Networks, the Pennsylvania National Guard may (1) subject to the confidentiality obligations of this MOU, maintain reports, statistical data, and other information belonging to </w:t>
      </w:r>
      <w:r w:rsidR="000144C5">
        <w:rPr>
          <w:rFonts w:ascii="Times New Roman" w:eastAsiaTheme="minorHAnsi" w:hAnsi="Times New Roman" w:cs="Times New Roman"/>
          <w:kern w:val="0"/>
          <w:sz w:val="24"/>
          <w:szCs w:val="24"/>
        </w:rPr>
        <w:t>_____________</w:t>
      </w:r>
      <w:r w:rsidR="009C3152" w:rsidRPr="009C3152">
        <w:rPr>
          <w:rFonts w:ascii="Times New Roman" w:eastAsiaTheme="minorHAnsi" w:hAnsi="Times New Roman" w:cs="Times New Roman"/>
          <w:kern w:val="0"/>
          <w:sz w:val="24"/>
          <w:szCs w:val="24"/>
        </w:rPr>
        <w:t xml:space="preserve"> for training, accounting, legal, and fiscal purposes; and (2) provide reports (oral and written) concerning any Incident Response Services provided to </w:t>
      </w:r>
      <w:r w:rsidR="000144C5">
        <w:rPr>
          <w:rFonts w:ascii="Times New Roman" w:eastAsiaTheme="minorHAnsi" w:hAnsi="Times New Roman" w:cs="Times New Roman"/>
          <w:kern w:val="0"/>
          <w:sz w:val="24"/>
          <w:szCs w:val="24"/>
        </w:rPr>
        <w:t>_________________</w:t>
      </w:r>
      <w:r w:rsidR="009C3152" w:rsidRPr="009C3152">
        <w:rPr>
          <w:rFonts w:ascii="Times New Roman" w:eastAsiaTheme="minorHAnsi" w:hAnsi="Times New Roman" w:cs="Times New Roman"/>
          <w:kern w:val="0"/>
          <w:sz w:val="24"/>
          <w:szCs w:val="24"/>
        </w:rPr>
        <w:t xml:space="preserve"> (including but not limited to the types of intrusions, how the Networks were compromised, and probable targets) to the National Guard Bureau and other components of the Department of Defense and other federal and state agencies charged with national security, law enforcement, and cyber defense and protection.</w:t>
      </w:r>
    </w:p>
    <w:p w:rsidR="006351D2" w:rsidRDefault="006351D2" w:rsidP="006D338C">
      <w:pPr>
        <w:tabs>
          <w:tab w:val="left" w:pos="810"/>
        </w:tabs>
        <w:contextualSpacing/>
        <w:rPr>
          <w:rFonts w:ascii="Times New Roman" w:eastAsiaTheme="minorHAnsi" w:hAnsi="Times New Roman" w:cs="Times New Roman"/>
          <w:kern w:val="0"/>
          <w:sz w:val="24"/>
          <w:szCs w:val="24"/>
        </w:rPr>
      </w:pPr>
    </w:p>
    <w:p w:rsidR="00CE14B2" w:rsidRDefault="00CE14B2" w:rsidP="006D338C">
      <w:pPr>
        <w:tabs>
          <w:tab w:val="left" w:pos="810"/>
        </w:tabs>
        <w:contextualSpacing/>
        <w:rPr>
          <w:rFonts w:ascii="Times New Roman" w:eastAsiaTheme="minorHAnsi" w:hAnsi="Times New Roman" w:cs="Times New Roman"/>
          <w:kern w:val="0"/>
          <w:sz w:val="24"/>
          <w:szCs w:val="24"/>
        </w:rPr>
      </w:pPr>
      <w:r>
        <w:rPr>
          <w:rFonts w:ascii="Times New Roman" w:eastAsiaTheme="minorHAnsi" w:hAnsi="Times New Roman" w:cs="Times New Roman"/>
          <w:kern w:val="0"/>
          <w:sz w:val="24"/>
          <w:szCs w:val="24"/>
        </w:rPr>
        <w:t xml:space="preserve">4.  PA-DCOE considers the Tactics, Techniques, and Procedures (TTPs) that it uses as Confidential Information and therefore subject to the same protections as </w:t>
      </w:r>
      <w:r w:rsidR="009356AC">
        <w:rPr>
          <w:rFonts w:ascii="Times New Roman" w:eastAsiaTheme="minorHAnsi" w:hAnsi="Times New Roman" w:cs="Times New Roman"/>
          <w:kern w:val="0"/>
          <w:sz w:val="24"/>
          <w:szCs w:val="24"/>
        </w:rPr>
        <w:t>the other Confidential Information outlined in this Appendix.</w:t>
      </w:r>
    </w:p>
    <w:p w:rsidR="00643EC1" w:rsidRDefault="00643EC1" w:rsidP="006D338C">
      <w:pPr>
        <w:tabs>
          <w:tab w:val="left" w:pos="810"/>
        </w:tabs>
        <w:contextualSpacing/>
        <w:rPr>
          <w:rFonts w:ascii="Times New Roman" w:eastAsiaTheme="minorHAnsi" w:hAnsi="Times New Roman" w:cs="Times New Roman"/>
          <w:kern w:val="0"/>
          <w:sz w:val="24"/>
          <w:szCs w:val="24"/>
        </w:rPr>
      </w:pPr>
    </w:p>
    <w:p w:rsidR="00643EC1" w:rsidRPr="00017986" w:rsidRDefault="00643EC1" w:rsidP="006D338C">
      <w:pPr>
        <w:tabs>
          <w:tab w:val="left" w:pos="810"/>
        </w:tabs>
        <w:contextualSpacing/>
        <w:rPr>
          <w:rFonts w:ascii="Times New Roman" w:eastAsiaTheme="minorHAnsi" w:hAnsi="Times New Roman" w:cs="Times New Roman"/>
          <w:kern w:val="0"/>
          <w:sz w:val="24"/>
          <w:szCs w:val="24"/>
        </w:rPr>
      </w:pPr>
      <w:r>
        <w:rPr>
          <w:rFonts w:ascii="Times New Roman" w:eastAsiaTheme="minorHAnsi" w:hAnsi="Times New Roman" w:cs="Times New Roman"/>
          <w:kern w:val="0"/>
          <w:sz w:val="24"/>
          <w:szCs w:val="24"/>
        </w:rPr>
        <w:t>5.  PA-DCOE will not agree to binding individual team members to a Confidentiality Agreement. PA-DCOE as part of the Pennsylvania National Guard assumes responsibility for team members acting within the scope of their duties.</w:t>
      </w:r>
    </w:p>
    <w:p w:rsidR="009C3152" w:rsidRDefault="009C3152" w:rsidP="006D338C">
      <w:pPr>
        <w:tabs>
          <w:tab w:val="left" w:pos="810"/>
        </w:tabs>
        <w:contextualSpacing/>
        <w:rPr>
          <w:rFonts w:ascii="Arial" w:eastAsiaTheme="minorHAnsi" w:hAnsi="Arial" w:cs="Arial"/>
          <w:kern w:val="0"/>
          <w:sz w:val="24"/>
          <w:szCs w:val="24"/>
        </w:rPr>
      </w:pPr>
    </w:p>
    <w:p w:rsidR="00CE14B2" w:rsidRPr="00017986" w:rsidRDefault="00643EC1" w:rsidP="00CE14B2">
      <w:pPr>
        <w:tabs>
          <w:tab w:val="left" w:pos="810"/>
        </w:tabs>
        <w:contextualSpacing/>
        <w:rPr>
          <w:rFonts w:ascii="Times New Roman" w:eastAsiaTheme="minorHAnsi" w:hAnsi="Times New Roman" w:cs="Times New Roman"/>
          <w:kern w:val="0"/>
          <w:sz w:val="24"/>
          <w:szCs w:val="24"/>
        </w:rPr>
      </w:pPr>
      <w:r>
        <w:rPr>
          <w:rFonts w:ascii="Times New Roman" w:eastAsiaTheme="minorHAnsi" w:hAnsi="Times New Roman" w:cs="Times New Roman"/>
          <w:kern w:val="0"/>
          <w:sz w:val="24"/>
          <w:szCs w:val="24"/>
        </w:rPr>
        <w:t xml:space="preserve">6.  </w:t>
      </w:r>
      <w:r w:rsidRPr="00643EC1">
        <w:rPr>
          <w:rFonts w:ascii="Times New Roman" w:eastAsiaTheme="minorHAnsi" w:hAnsi="Times New Roman" w:cs="Times New Roman"/>
          <w:b/>
          <w:kern w:val="0"/>
          <w:sz w:val="24"/>
          <w:szCs w:val="24"/>
        </w:rPr>
        <w:t>OPTIONAL</w:t>
      </w:r>
      <w:r w:rsidR="00CE14B2">
        <w:rPr>
          <w:rFonts w:ascii="Times New Roman" w:eastAsiaTheme="minorHAnsi" w:hAnsi="Times New Roman" w:cs="Times New Roman"/>
          <w:kern w:val="0"/>
          <w:sz w:val="24"/>
          <w:szCs w:val="24"/>
        </w:rPr>
        <w:t>.  By initiating and dating this paragraph, ____________________ consents that t</w:t>
      </w:r>
      <w:r w:rsidR="00CE14B2" w:rsidRPr="00017986">
        <w:rPr>
          <w:rFonts w:ascii="Times New Roman" w:eastAsiaTheme="minorHAnsi" w:hAnsi="Times New Roman" w:cs="Times New Roman"/>
          <w:kern w:val="0"/>
          <w:sz w:val="24"/>
          <w:szCs w:val="24"/>
        </w:rPr>
        <w:t>he P</w:t>
      </w:r>
      <w:r w:rsidR="00CE14B2">
        <w:rPr>
          <w:rFonts w:ascii="Times New Roman" w:eastAsiaTheme="minorHAnsi" w:hAnsi="Times New Roman" w:cs="Times New Roman"/>
          <w:kern w:val="0"/>
          <w:sz w:val="24"/>
          <w:szCs w:val="24"/>
        </w:rPr>
        <w:t>A-DCOE</w:t>
      </w:r>
      <w:r w:rsidR="00CE14B2" w:rsidRPr="00017986">
        <w:rPr>
          <w:rFonts w:ascii="Times New Roman" w:eastAsiaTheme="minorHAnsi" w:hAnsi="Times New Roman" w:cs="Times New Roman"/>
          <w:kern w:val="0"/>
          <w:sz w:val="24"/>
          <w:szCs w:val="24"/>
        </w:rPr>
        <w:t xml:space="preserve"> may share pertinent information with other states’ National Guards, federal agencies, and military partners, including law enforcement agencies, when necessary to facilitate the P</w:t>
      </w:r>
      <w:r w:rsidR="00CE14B2">
        <w:rPr>
          <w:rFonts w:ascii="Times New Roman" w:eastAsiaTheme="minorHAnsi" w:hAnsi="Times New Roman" w:cs="Times New Roman"/>
          <w:kern w:val="0"/>
          <w:sz w:val="24"/>
          <w:szCs w:val="24"/>
        </w:rPr>
        <w:t xml:space="preserve">A-DCOE’s </w:t>
      </w:r>
      <w:r w:rsidR="00CE14B2" w:rsidRPr="00017986">
        <w:rPr>
          <w:rFonts w:ascii="Times New Roman" w:eastAsiaTheme="minorHAnsi" w:hAnsi="Times New Roman" w:cs="Times New Roman"/>
          <w:kern w:val="0"/>
          <w:sz w:val="24"/>
          <w:szCs w:val="24"/>
        </w:rPr>
        <w:t>responsibilities pursuant to this MOU</w:t>
      </w:r>
      <w:r w:rsidR="00CE14B2">
        <w:rPr>
          <w:rFonts w:ascii="Times New Roman" w:eastAsiaTheme="minorHAnsi" w:hAnsi="Times New Roman" w:cs="Times New Roman"/>
          <w:kern w:val="0"/>
          <w:sz w:val="24"/>
          <w:szCs w:val="24"/>
        </w:rPr>
        <w:t>.</w:t>
      </w:r>
      <w:r w:rsidR="00CE14B2" w:rsidRPr="00017986">
        <w:rPr>
          <w:rFonts w:ascii="Times New Roman" w:eastAsiaTheme="minorHAnsi" w:hAnsi="Times New Roman" w:cs="Times New Roman"/>
          <w:kern w:val="0"/>
          <w:sz w:val="24"/>
          <w:szCs w:val="24"/>
        </w:rPr>
        <w:t xml:space="preserve">  National Guards, federal agencies, and military partners are, with respect to </w:t>
      </w:r>
      <w:r w:rsidR="00CE14B2">
        <w:rPr>
          <w:rFonts w:ascii="Times New Roman" w:eastAsiaTheme="minorHAnsi" w:hAnsi="Times New Roman" w:cs="Times New Roman"/>
          <w:kern w:val="0"/>
          <w:sz w:val="24"/>
          <w:szCs w:val="24"/>
        </w:rPr>
        <w:t>_____________________</w:t>
      </w:r>
      <w:r w:rsidR="00CE14B2" w:rsidRPr="00017986">
        <w:rPr>
          <w:rFonts w:ascii="Times New Roman" w:eastAsiaTheme="minorHAnsi" w:hAnsi="Times New Roman" w:cs="Times New Roman"/>
          <w:kern w:val="0"/>
          <w:sz w:val="24"/>
          <w:szCs w:val="24"/>
        </w:rPr>
        <w:t xml:space="preserve"> Confidential Information, subject to confidentiality obligations at least as restrictive as the ones set forth in this MOU, including the obligation to not disclose </w:t>
      </w:r>
      <w:r w:rsidR="00CE14B2">
        <w:rPr>
          <w:rFonts w:ascii="Times New Roman" w:eastAsiaTheme="minorHAnsi" w:hAnsi="Times New Roman" w:cs="Times New Roman"/>
          <w:kern w:val="0"/>
          <w:sz w:val="24"/>
          <w:szCs w:val="24"/>
        </w:rPr>
        <w:t>__________________</w:t>
      </w:r>
      <w:r w:rsidR="00CE14B2" w:rsidRPr="00017986">
        <w:rPr>
          <w:rFonts w:ascii="Times New Roman" w:eastAsiaTheme="minorHAnsi" w:hAnsi="Times New Roman" w:cs="Times New Roman"/>
          <w:kern w:val="0"/>
          <w:sz w:val="24"/>
          <w:szCs w:val="24"/>
        </w:rPr>
        <w:t xml:space="preserve"> Confidential Information pursuant to federal and state mandatory disclosure laws.  In the event that the Pennsylvania National Guard discovers a violation or potential violation of law by</w:t>
      </w:r>
      <w:r w:rsidR="00CE14B2">
        <w:rPr>
          <w:rFonts w:ascii="Times New Roman" w:eastAsiaTheme="minorHAnsi" w:hAnsi="Times New Roman" w:cs="Times New Roman"/>
          <w:kern w:val="0"/>
          <w:sz w:val="24"/>
          <w:szCs w:val="24"/>
        </w:rPr>
        <w:t xml:space="preserve"> ________________</w:t>
      </w:r>
      <w:r w:rsidR="00CE14B2" w:rsidRPr="00017986">
        <w:rPr>
          <w:rFonts w:ascii="Times New Roman" w:eastAsiaTheme="minorHAnsi" w:hAnsi="Times New Roman" w:cs="Times New Roman"/>
          <w:kern w:val="0"/>
          <w:sz w:val="24"/>
          <w:szCs w:val="24"/>
        </w:rPr>
        <w:t>, the P</w:t>
      </w:r>
      <w:r w:rsidR="00CE14B2">
        <w:rPr>
          <w:rFonts w:ascii="Times New Roman" w:eastAsiaTheme="minorHAnsi" w:hAnsi="Times New Roman" w:cs="Times New Roman"/>
          <w:kern w:val="0"/>
          <w:sz w:val="24"/>
          <w:szCs w:val="24"/>
        </w:rPr>
        <w:t>A-DCOE</w:t>
      </w:r>
      <w:r w:rsidR="00CE14B2" w:rsidRPr="00017986">
        <w:rPr>
          <w:rFonts w:ascii="Times New Roman" w:eastAsiaTheme="minorHAnsi" w:hAnsi="Times New Roman" w:cs="Times New Roman"/>
          <w:kern w:val="0"/>
          <w:sz w:val="24"/>
          <w:szCs w:val="24"/>
        </w:rPr>
        <w:t xml:space="preserve"> and the P</w:t>
      </w:r>
      <w:r w:rsidR="00CE14B2">
        <w:rPr>
          <w:rFonts w:ascii="Times New Roman" w:eastAsiaTheme="minorHAnsi" w:hAnsi="Times New Roman" w:cs="Times New Roman"/>
          <w:kern w:val="0"/>
          <w:sz w:val="24"/>
          <w:szCs w:val="24"/>
        </w:rPr>
        <w:t>A-DCOE</w:t>
      </w:r>
      <w:r w:rsidR="00CE14B2" w:rsidRPr="00017986">
        <w:rPr>
          <w:rFonts w:ascii="Times New Roman" w:eastAsiaTheme="minorHAnsi" w:hAnsi="Times New Roman" w:cs="Times New Roman"/>
          <w:kern w:val="0"/>
          <w:sz w:val="24"/>
          <w:szCs w:val="24"/>
        </w:rPr>
        <w:t xml:space="preserve"> may provide information regarding and report that violation or potential violation of law to law enforcement agencies. </w:t>
      </w:r>
      <w:r w:rsidR="00CE14B2">
        <w:rPr>
          <w:rFonts w:ascii="Times New Roman" w:eastAsiaTheme="minorHAnsi" w:hAnsi="Times New Roman" w:cs="Times New Roman"/>
          <w:kern w:val="0"/>
          <w:sz w:val="24"/>
          <w:szCs w:val="24"/>
        </w:rPr>
        <w:t>(Initial__________ /Date______________).</w:t>
      </w:r>
    </w:p>
    <w:p w:rsidR="00643EC1" w:rsidRDefault="00643EC1" w:rsidP="000144C5">
      <w:pPr>
        <w:pStyle w:val="Standard"/>
        <w:jc w:val="center"/>
        <w:rPr>
          <w:rFonts w:ascii="Times New Roman" w:hAnsi="Times New Roman" w:cs="Times New Roman"/>
          <w:sz w:val="24"/>
          <w:szCs w:val="24"/>
        </w:rPr>
      </w:pPr>
    </w:p>
    <w:p w:rsidR="005B2FCE" w:rsidRDefault="008D1299" w:rsidP="000144C5">
      <w:pPr>
        <w:pStyle w:val="Standard"/>
        <w:jc w:val="center"/>
        <w:rPr>
          <w:rFonts w:ascii="Times New Roman" w:hAnsi="Times New Roman" w:cs="Times New Roman"/>
          <w:sz w:val="24"/>
          <w:szCs w:val="24"/>
        </w:rPr>
      </w:pPr>
      <w:r>
        <w:rPr>
          <w:rFonts w:ascii="Times New Roman" w:hAnsi="Times New Roman" w:cs="Times New Roman"/>
          <w:sz w:val="24"/>
          <w:szCs w:val="24"/>
        </w:rPr>
        <w:lastRenderedPageBreak/>
        <w:t>Appendix ______</w:t>
      </w:r>
    </w:p>
    <w:p w:rsidR="005B2FCE" w:rsidRDefault="008D1299" w:rsidP="000144C5">
      <w:pPr>
        <w:pStyle w:val="Standard"/>
        <w:jc w:val="center"/>
        <w:rPr>
          <w:rFonts w:ascii="Times New Roman" w:hAnsi="Times New Roman" w:cs="Times New Roman"/>
          <w:sz w:val="24"/>
          <w:szCs w:val="24"/>
        </w:rPr>
      </w:pPr>
      <w:r>
        <w:rPr>
          <w:rFonts w:ascii="Times New Roman" w:hAnsi="Times New Roman" w:cs="Times New Roman"/>
          <w:sz w:val="24"/>
          <w:szCs w:val="24"/>
        </w:rPr>
        <w:t>Contact Persons</w:t>
      </w:r>
    </w:p>
    <w:p w:rsidR="00643EC1" w:rsidRDefault="00643EC1" w:rsidP="00643EC1">
      <w:pPr>
        <w:pStyle w:val="Standard"/>
        <w:rPr>
          <w:rFonts w:ascii="Times New Roman" w:hAnsi="Times New Roman" w:cs="Times New Roman"/>
          <w:sz w:val="24"/>
          <w:szCs w:val="24"/>
        </w:rPr>
      </w:pPr>
    </w:p>
    <w:p w:rsidR="00643EC1" w:rsidRDefault="00643EC1" w:rsidP="00643EC1">
      <w:pPr>
        <w:pStyle w:val="Standard"/>
        <w:rPr>
          <w:rFonts w:ascii="Times New Roman" w:hAnsi="Times New Roman" w:cs="Times New Roman"/>
          <w:sz w:val="24"/>
          <w:szCs w:val="24"/>
        </w:rPr>
      </w:pPr>
      <w:r>
        <w:rPr>
          <w:rFonts w:ascii="Times New Roman" w:hAnsi="Times New Roman" w:cs="Times New Roman"/>
          <w:sz w:val="24"/>
          <w:szCs w:val="24"/>
        </w:rPr>
        <w:t xml:space="preserve">Major Christine Pierce, Pennsylvania Army National Guard, DCOE- </w:t>
      </w:r>
      <w:r w:rsidR="00BD6430">
        <w:rPr>
          <w:rFonts w:ascii="Times New Roman" w:hAnsi="Times New Roman" w:cs="Times New Roman"/>
          <w:sz w:val="24"/>
          <w:szCs w:val="24"/>
        </w:rPr>
        <w:t>Team Chief</w:t>
      </w:r>
    </w:p>
    <w:p w:rsidR="00BD6430" w:rsidRDefault="00BD6430" w:rsidP="00643EC1">
      <w:pPr>
        <w:pStyle w:val="Standard"/>
        <w:rPr>
          <w:rFonts w:ascii="Times New Roman" w:hAnsi="Times New Roman" w:cs="Times New Roman"/>
          <w:sz w:val="24"/>
          <w:szCs w:val="24"/>
        </w:rPr>
      </w:pPr>
      <w:r>
        <w:rPr>
          <w:rFonts w:ascii="Times New Roman" w:hAnsi="Times New Roman" w:cs="Times New Roman"/>
          <w:sz w:val="24"/>
          <w:szCs w:val="24"/>
        </w:rPr>
        <w:t>CW</w:t>
      </w:r>
      <w:r w:rsidR="006F591A">
        <w:rPr>
          <w:rFonts w:ascii="Times New Roman" w:hAnsi="Times New Roman" w:cs="Times New Roman"/>
          <w:sz w:val="24"/>
          <w:szCs w:val="24"/>
        </w:rPr>
        <w:t>3</w:t>
      </w:r>
      <w:r>
        <w:rPr>
          <w:rFonts w:ascii="Times New Roman" w:hAnsi="Times New Roman" w:cs="Times New Roman"/>
          <w:sz w:val="24"/>
          <w:szCs w:val="24"/>
        </w:rPr>
        <w:t xml:space="preserve"> Jeremy </w:t>
      </w:r>
      <w:r w:rsidR="006F591A">
        <w:rPr>
          <w:rFonts w:ascii="Times New Roman" w:hAnsi="Times New Roman" w:cs="Times New Roman"/>
          <w:sz w:val="24"/>
          <w:szCs w:val="24"/>
        </w:rPr>
        <w:t>Marroncelli, Pennsylvania Army National Guard, DCOE</w:t>
      </w: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6F591A" w:rsidRDefault="006F591A">
      <w:pPr>
        <w:pStyle w:val="Standard"/>
        <w:jc w:val="center"/>
        <w:rPr>
          <w:rFonts w:ascii="Times New Roman" w:hAnsi="Times New Roman" w:cs="Times New Roman"/>
          <w:sz w:val="24"/>
          <w:szCs w:val="24"/>
        </w:rPr>
      </w:pPr>
    </w:p>
    <w:p w:rsidR="006F591A" w:rsidRDefault="006F591A">
      <w:pPr>
        <w:pStyle w:val="Standard"/>
        <w:jc w:val="center"/>
        <w:rPr>
          <w:rFonts w:ascii="Times New Roman" w:hAnsi="Times New Roman" w:cs="Times New Roman"/>
          <w:sz w:val="24"/>
          <w:szCs w:val="24"/>
        </w:rPr>
      </w:pPr>
    </w:p>
    <w:p w:rsidR="005B2FCE" w:rsidRDefault="005B2FCE">
      <w:pPr>
        <w:pStyle w:val="Standard"/>
        <w:jc w:val="center"/>
        <w:rPr>
          <w:rFonts w:ascii="Times New Roman" w:hAnsi="Times New Roman" w:cs="Times New Roman"/>
          <w:sz w:val="24"/>
          <w:szCs w:val="24"/>
        </w:rPr>
      </w:pPr>
    </w:p>
    <w:p w:rsidR="005B2FCE" w:rsidRDefault="008D1299">
      <w:pPr>
        <w:pStyle w:val="Standard"/>
        <w:jc w:val="center"/>
        <w:rPr>
          <w:rFonts w:ascii="Times New Roman" w:hAnsi="Times New Roman" w:cs="Times New Roman"/>
          <w:sz w:val="24"/>
          <w:szCs w:val="24"/>
        </w:rPr>
      </w:pPr>
      <w:r>
        <w:rPr>
          <w:rFonts w:ascii="Times New Roman" w:hAnsi="Times New Roman" w:cs="Times New Roman"/>
          <w:sz w:val="24"/>
          <w:szCs w:val="24"/>
        </w:rPr>
        <w:lastRenderedPageBreak/>
        <w:t>Appendix ______</w:t>
      </w:r>
    </w:p>
    <w:p w:rsidR="005B2FCE" w:rsidRDefault="008D1299">
      <w:pPr>
        <w:pStyle w:val="Standard"/>
        <w:jc w:val="center"/>
        <w:rPr>
          <w:rFonts w:ascii="Times New Roman" w:hAnsi="Times New Roman" w:cs="Times New Roman"/>
          <w:sz w:val="24"/>
          <w:szCs w:val="24"/>
        </w:rPr>
      </w:pPr>
      <w:r>
        <w:rPr>
          <w:rFonts w:ascii="Times New Roman" w:hAnsi="Times New Roman" w:cs="Times New Roman"/>
          <w:sz w:val="24"/>
          <w:szCs w:val="24"/>
        </w:rPr>
        <w:t>References</w:t>
      </w:r>
    </w:p>
    <w:p w:rsidR="006351D2" w:rsidRDefault="006351D2">
      <w:pPr>
        <w:pStyle w:val="Standard"/>
        <w:jc w:val="center"/>
        <w:rPr>
          <w:rFonts w:ascii="Times New Roman" w:hAnsi="Times New Roman" w:cs="Times New Roman"/>
          <w:sz w:val="24"/>
          <w:szCs w:val="24"/>
        </w:rPr>
      </w:pPr>
    </w:p>
    <w:p w:rsidR="005B2FCE" w:rsidRDefault="008D1299">
      <w:pPr>
        <w:pStyle w:val="Standard"/>
        <w:rPr>
          <w:rFonts w:ascii="Times New Roman" w:hAnsi="Times New Roman" w:cs="Times New Roman"/>
          <w:sz w:val="24"/>
          <w:szCs w:val="24"/>
        </w:rPr>
      </w:pPr>
      <w:r>
        <w:rPr>
          <w:rFonts w:ascii="Times New Roman" w:hAnsi="Times New Roman" w:cs="Times New Roman"/>
          <w:sz w:val="24"/>
          <w:szCs w:val="24"/>
        </w:rPr>
        <w:t>NIST Cyber Security Framework</w:t>
      </w:r>
    </w:p>
    <w:p w:rsidR="005B2FCE" w:rsidRDefault="008D1299">
      <w:pPr>
        <w:pStyle w:val="Standard"/>
        <w:rPr>
          <w:rFonts w:ascii="Times New Roman" w:hAnsi="Times New Roman" w:cs="Times New Roman"/>
          <w:sz w:val="24"/>
          <w:szCs w:val="24"/>
        </w:rPr>
      </w:pPr>
      <w:r>
        <w:rPr>
          <w:rFonts w:ascii="Times New Roman" w:hAnsi="Times New Roman" w:cs="Times New Roman"/>
          <w:sz w:val="24"/>
          <w:szCs w:val="24"/>
        </w:rPr>
        <w:t>NIST 800-53 controls</w:t>
      </w:r>
    </w:p>
    <w:p w:rsidR="005B2FCE" w:rsidRDefault="008D1299">
      <w:pPr>
        <w:pStyle w:val="Standard"/>
        <w:rPr>
          <w:rFonts w:ascii="Times New Roman" w:hAnsi="Times New Roman" w:cs="Times New Roman"/>
          <w:sz w:val="24"/>
          <w:szCs w:val="24"/>
        </w:rPr>
      </w:pPr>
      <w:r>
        <w:rPr>
          <w:rFonts w:ascii="Times New Roman" w:hAnsi="Times New Roman" w:cs="Times New Roman"/>
          <w:sz w:val="24"/>
          <w:szCs w:val="24"/>
        </w:rPr>
        <w:t>NIST SP 800-184: Guide to Cyber Event Recovery</w:t>
      </w:r>
    </w:p>
    <w:p w:rsidR="000144C5" w:rsidRDefault="000144C5">
      <w:pPr>
        <w:pStyle w:val="Standard"/>
        <w:rPr>
          <w:rFonts w:ascii="Times New Roman" w:hAnsi="Times New Roman" w:cs="Times New Roman"/>
          <w:sz w:val="24"/>
          <w:szCs w:val="24"/>
        </w:rPr>
      </w:pPr>
      <w:r w:rsidRPr="000144C5">
        <w:rPr>
          <w:rFonts w:ascii="Times New Roman" w:hAnsi="Times New Roman" w:cs="Times New Roman"/>
          <w:sz w:val="24"/>
          <w:szCs w:val="24"/>
        </w:rPr>
        <w:t>Freedom of Information Act, 5 U.S.C. § 552</w:t>
      </w:r>
    </w:p>
    <w:p w:rsidR="000144C5" w:rsidRDefault="000144C5">
      <w:pPr>
        <w:pStyle w:val="Standard"/>
        <w:rPr>
          <w:rFonts w:ascii="Times New Roman" w:hAnsi="Times New Roman" w:cs="Times New Roman"/>
          <w:sz w:val="24"/>
          <w:szCs w:val="24"/>
        </w:rPr>
      </w:pPr>
      <w:r w:rsidRPr="000144C5">
        <w:rPr>
          <w:rFonts w:ascii="Times New Roman" w:hAnsi="Times New Roman" w:cs="Times New Roman"/>
          <w:sz w:val="24"/>
          <w:szCs w:val="24"/>
        </w:rPr>
        <w:t xml:space="preserve">Pennsylvania’s Right-to-Know Law, 65 P.S. §67.101, et seq.  </w:t>
      </w:r>
    </w:p>
    <w:p w:rsidR="0065214A" w:rsidRDefault="0065214A">
      <w:pPr>
        <w:pStyle w:val="Standard"/>
        <w:rPr>
          <w:rFonts w:ascii="Times New Roman" w:hAnsi="Times New Roman" w:cs="Times New Roman"/>
          <w:sz w:val="24"/>
          <w:szCs w:val="24"/>
        </w:rPr>
      </w:pPr>
      <w:r>
        <w:rPr>
          <w:rFonts w:ascii="Times New Roman" w:hAnsi="Times New Roman" w:cs="Times New Roman"/>
          <w:sz w:val="24"/>
          <w:szCs w:val="24"/>
        </w:rPr>
        <w:t xml:space="preserve">Extension of </w:t>
      </w:r>
      <w:r w:rsidR="000F22E9">
        <w:rPr>
          <w:rFonts w:ascii="Times New Roman" w:hAnsi="Times New Roman" w:cs="Times New Roman"/>
          <w:sz w:val="24"/>
          <w:szCs w:val="24"/>
        </w:rPr>
        <w:t xml:space="preserve">Policy Memorandum 16-002, Cyber Support and Service Provided Incidental to </w:t>
      </w:r>
    </w:p>
    <w:p w:rsidR="0065214A" w:rsidRDefault="0065214A">
      <w:pPr>
        <w:pStyle w:val="Standard"/>
        <w:rPr>
          <w:rFonts w:ascii="Times New Roman" w:hAnsi="Times New Roman" w:cs="Times New Roman"/>
          <w:sz w:val="24"/>
          <w:szCs w:val="24"/>
        </w:rPr>
      </w:pPr>
      <w:r>
        <w:rPr>
          <w:rFonts w:ascii="Times New Roman" w:hAnsi="Times New Roman" w:cs="Times New Roman"/>
          <w:sz w:val="24"/>
          <w:szCs w:val="24"/>
        </w:rPr>
        <w:t xml:space="preserve">     </w:t>
      </w:r>
      <w:r w:rsidR="000F22E9">
        <w:rPr>
          <w:rFonts w:ascii="Times New Roman" w:hAnsi="Times New Roman" w:cs="Times New Roman"/>
          <w:sz w:val="24"/>
          <w:szCs w:val="24"/>
        </w:rPr>
        <w:t xml:space="preserve">Military      Training and National Guard Use of DoD Information Networks, Software and </w:t>
      </w:r>
      <w:r>
        <w:rPr>
          <w:rFonts w:ascii="Times New Roman" w:hAnsi="Times New Roman" w:cs="Times New Roman"/>
          <w:sz w:val="24"/>
          <w:szCs w:val="24"/>
        </w:rPr>
        <w:t xml:space="preserve"> </w:t>
      </w:r>
    </w:p>
    <w:p w:rsidR="000F22E9" w:rsidRDefault="0065214A">
      <w:pPr>
        <w:pStyle w:val="Standard"/>
        <w:rPr>
          <w:rFonts w:ascii="Times New Roman" w:hAnsi="Times New Roman" w:cs="Times New Roman"/>
          <w:sz w:val="24"/>
          <w:szCs w:val="24"/>
        </w:rPr>
      </w:pPr>
      <w:r>
        <w:rPr>
          <w:rFonts w:ascii="Times New Roman" w:hAnsi="Times New Roman" w:cs="Times New Roman"/>
          <w:sz w:val="24"/>
          <w:szCs w:val="24"/>
        </w:rPr>
        <w:t xml:space="preserve">     </w:t>
      </w:r>
      <w:r w:rsidR="000F22E9">
        <w:rPr>
          <w:rFonts w:ascii="Times New Roman" w:hAnsi="Times New Roman" w:cs="Times New Roman"/>
          <w:sz w:val="24"/>
          <w:szCs w:val="24"/>
        </w:rPr>
        <w:t xml:space="preserve">Hardware for State Cyberspace Activities, </w:t>
      </w:r>
      <w:r>
        <w:rPr>
          <w:rFonts w:ascii="Times New Roman" w:hAnsi="Times New Roman" w:cs="Times New Roman"/>
          <w:sz w:val="24"/>
          <w:szCs w:val="24"/>
        </w:rPr>
        <w:t>1 March 2018</w:t>
      </w:r>
      <w:r w:rsidR="000F22E9">
        <w:rPr>
          <w:rFonts w:ascii="Times New Roman" w:hAnsi="Times New Roman" w:cs="Times New Roman"/>
          <w:sz w:val="24"/>
          <w:szCs w:val="24"/>
        </w:rPr>
        <w:t xml:space="preserve"> </w:t>
      </w:r>
    </w:p>
    <w:sectPr w:rsidR="000F22E9">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CE1" w:rsidRDefault="00641CE1">
      <w:pPr>
        <w:spacing w:line="240" w:lineRule="auto"/>
      </w:pPr>
      <w:r>
        <w:separator/>
      </w:r>
    </w:p>
  </w:endnote>
  <w:endnote w:type="continuationSeparator" w:id="0">
    <w:p w:rsidR="00641CE1" w:rsidRDefault="00641C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B0F" w:rsidRDefault="008D1299">
    <w:pPr>
      <w:pStyle w:val="Footer"/>
    </w:pPr>
    <w:r>
      <w:fldChar w:fldCharType="begin"/>
    </w:r>
    <w:r>
      <w:instrText xml:space="preserve"> PAGE </w:instrText>
    </w:r>
    <w:r>
      <w:fldChar w:fldCharType="separate"/>
    </w:r>
    <w:r w:rsidR="006351D2">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CE1" w:rsidRDefault="00641CE1">
      <w:pPr>
        <w:spacing w:line="240" w:lineRule="auto"/>
      </w:pPr>
      <w:r>
        <w:rPr>
          <w:color w:val="000000"/>
        </w:rPr>
        <w:separator/>
      </w:r>
    </w:p>
  </w:footnote>
  <w:footnote w:type="continuationSeparator" w:id="0">
    <w:p w:rsidR="00641CE1" w:rsidRDefault="00641C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AD4"/>
    <w:multiLevelType w:val="multilevel"/>
    <w:tmpl w:val="3F9814B8"/>
    <w:styleLink w:val="WWNum2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1" w15:restartNumberingAfterBreak="0">
    <w:nsid w:val="0A115400"/>
    <w:multiLevelType w:val="multilevel"/>
    <w:tmpl w:val="A4C46D10"/>
    <w:styleLink w:val="WWNum3"/>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 w15:restartNumberingAfterBreak="0">
    <w:nsid w:val="0CBB198B"/>
    <w:multiLevelType w:val="multilevel"/>
    <w:tmpl w:val="4C908A56"/>
    <w:styleLink w:val="WWNum2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CD758AC"/>
    <w:multiLevelType w:val="hybridMultilevel"/>
    <w:tmpl w:val="6F1CF6B6"/>
    <w:lvl w:ilvl="0" w:tplc="A3DEF5FC">
      <w:start w:val="1"/>
      <w:numFmt w:val="lowerLetter"/>
      <w:lvlText w:val="%1."/>
      <w:lvlJc w:val="left"/>
      <w:pPr>
        <w:ind w:left="3300" w:hanging="360"/>
      </w:pPr>
      <w:rPr>
        <w:rFonts w:hint="default"/>
      </w:r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4" w15:restartNumberingAfterBreak="0">
    <w:nsid w:val="10095D9D"/>
    <w:multiLevelType w:val="multilevel"/>
    <w:tmpl w:val="13982A3E"/>
    <w:styleLink w:val="WWNum19"/>
    <w:lvl w:ilvl="0">
      <w:numFmt w:val="bullet"/>
      <w:lvlText w:val="-"/>
      <w:lvlJc w:val="left"/>
      <w:pPr>
        <w:ind w:left="720" w:hanging="360"/>
      </w:pPr>
      <w:rPr>
        <w:rFonts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10D57647"/>
    <w:multiLevelType w:val="multilevel"/>
    <w:tmpl w:val="9E3E3804"/>
    <w:styleLink w:val="WWNum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6" w15:restartNumberingAfterBreak="0">
    <w:nsid w:val="11F47DC3"/>
    <w:multiLevelType w:val="multilevel"/>
    <w:tmpl w:val="E7762270"/>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14EC5CE5"/>
    <w:multiLevelType w:val="multilevel"/>
    <w:tmpl w:val="FA3EAA9E"/>
    <w:styleLink w:val="WWNum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17C51E32"/>
    <w:multiLevelType w:val="multilevel"/>
    <w:tmpl w:val="58E48472"/>
    <w:styleLink w:val="WWNum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1F2F05C7"/>
    <w:multiLevelType w:val="multilevel"/>
    <w:tmpl w:val="A394E2C4"/>
    <w:styleLink w:val="WWNum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0" w15:restartNumberingAfterBreak="0">
    <w:nsid w:val="1F831C4C"/>
    <w:multiLevelType w:val="multilevel"/>
    <w:tmpl w:val="84E862A8"/>
    <w:lvl w:ilvl="0">
      <w:start w:val="5"/>
      <w:numFmt w:val="upperRoman"/>
      <w:lvlText w:val="%1."/>
      <w:lvlJc w:val="left"/>
      <w:pPr>
        <w:ind w:left="720" w:hanging="360"/>
      </w:pPr>
      <w:rPr>
        <w:rFonts w:ascii="Times New Roman" w:hAnsi="Times New Roman"/>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5316181"/>
    <w:multiLevelType w:val="multilevel"/>
    <w:tmpl w:val="CE6CB0EA"/>
    <w:styleLink w:val="WWNum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15:restartNumberingAfterBreak="0">
    <w:nsid w:val="36581219"/>
    <w:multiLevelType w:val="multilevel"/>
    <w:tmpl w:val="DACA2A7A"/>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3" w15:restartNumberingAfterBreak="0">
    <w:nsid w:val="365B7B1D"/>
    <w:multiLevelType w:val="multilevel"/>
    <w:tmpl w:val="C60AE604"/>
    <w:styleLink w:val="WWNum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4" w15:restartNumberingAfterBreak="0">
    <w:nsid w:val="37A15F32"/>
    <w:multiLevelType w:val="multilevel"/>
    <w:tmpl w:val="A044EFB8"/>
    <w:styleLink w:val="WWNum16"/>
    <w:lvl w:ilvl="0">
      <w:numFmt w:val="bullet"/>
      <w:lvlText w:val="-"/>
      <w:lvlJc w:val="left"/>
      <w:pPr>
        <w:ind w:left="2700" w:hanging="360"/>
      </w:pPr>
      <w:rPr>
        <w:rFonts w:cs="Times New Roman"/>
      </w:rPr>
    </w:lvl>
    <w:lvl w:ilvl="1">
      <w:numFmt w:val="bullet"/>
      <w:lvlText w:val="o"/>
      <w:lvlJc w:val="left"/>
      <w:pPr>
        <w:ind w:left="3420" w:hanging="360"/>
      </w:pPr>
      <w:rPr>
        <w:rFonts w:cs="Courier New"/>
      </w:rPr>
    </w:lvl>
    <w:lvl w:ilvl="2">
      <w:numFmt w:val="bullet"/>
      <w:lvlText w:val=""/>
      <w:lvlJc w:val="left"/>
      <w:pPr>
        <w:ind w:left="4140" w:hanging="360"/>
      </w:pPr>
    </w:lvl>
    <w:lvl w:ilvl="3">
      <w:numFmt w:val="bullet"/>
      <w:lvlText w:val=""/>
      <w:lvlJc w:val="left"/>
      <w:pPr>
        <w:ind w:left="4860" w:hanging="360"/>
      </w:pPr>
    </w:lvl>
    <w:lvl w:ilvl="4">
      <w:numFmt w:val="bullet"/>
      <w:lvlText w:val="o"/>
      <w:lvlJc w:val="left"/>
      <w:pPr>
        <w:ind w:left="5580" w:hanging="360"/>
      </w:pPr>
      <w:rPr>
        <w:rFonts w:cs="Courier New"/>
      </w:rPr>
    </w:lvl>
    <w:lvl w:ilvl="5">
      <w:numFmt w:val="bullet"/>
      <w:lvlText w:val=""/>
      <w:lvlJc w:val="left"/>
      <w:pPr>
        <w:ind w:left="6300" w:hanging="360"/>
      </w:pPr>
    </w:lvl>
    <w:lvl w:ilvl="6">
      <w:numFmt w:val="bullet"/>
      <w:lvlText w:val=""/>
      <w:lvlJc w:val="left"/>
      <w:pPr>
        <w:ind w:left="7020" w:hanging="360"/>
      </w:pPr>
    </w:lvl>
    <w:lvl w:ilvl="7">
      <w:numFmt w:val="bullet"/>
      <w:lvlText w:val="o"/>
      <w:lvlJc w:val="left"/>
      <w:pPr>
        <w:ind w:left="7740" w:hanging="360"/>
      </w:pPr>
      <w:rPr>
        <w:rFonts w:cs="Courier New"/>
      </w:rPr>
    </w:lvl>
    <w:lvl w:ilvl="8">
      <w:numFmt w:val="bullet"/>
      <w:lvlText w:val=""/>
      <w:lvlJc w:val="left"/>
      <w:pPr>
        <w:ind w:left="8460" w:hanging="360"/>
      </w:pPr>
    </w:lvl>
  </w:abstractNum>
  <w:abstractNum w:abstractNumId="15" w15:restartNumberingAfterBreak="0">
    <w:nsid w:val="3888075F"/>
    <w:multiLevelType w:val="multilevel"/>
    <w:tmpl w:val="F5C6447E"/>
    <w:styleLink w:val="WWNum4"/>
    <w:lvl w:ilvl="0">
      <w:start w:val="1"/>
      <w:numFmt w:val="decimal"/>
      <w:lvlText w:val="%1."/>
      <w:lvlJc w:val="left"/>
      <w:pPr>
        <w:ind w:left="387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6" w15:restartNumberingAfterBreak="0">
    <w:nsid w:val="394420D7"/>
    <w:multiLevelType w:val="multilevel"/>
    <w:tmpl w:val="41D4D002"/>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7" w15:restartNumberingAfterBreak="0">
    <w:nsid w:val="3C4321ED"/>
    <w:multiLevelType w:val="multilevel"/>
    <w:tmpl w:val="5396FE7E"/>
    <w:styleLink w:val="WWNum13"/>
    <w:lvl w:ilvl="0">
      <w:numFmt w:val="bullet"/>
      <w:lvlText w:val="-"/>
      <w:lvlJc w:val="left"/>
      <w:pPr>
        <w:ind w:left="2520" w:hanging="360"/>
      </w:pPr>
      <w:rPr>
        <w:rFonts w:cs="Times New Roman"/>
      </w:rPr>
    </w:lvl>
    <w:lvl w:ilvl="1">
      <w:numFmt w:val="bullet"/>
      <w:lvlText w:val="o"/>
      <w:lvlJc w:val="left"/>
      <w:pPr>
        <w:ind w:left="3240" w:hanging="360"/>
      </w:pPr>
      <w:rPr>
        <w:rFonts w:cs="Courier New"/>
      </w:rPr>
    </w:lvl>
    <w:lvl w:ilvl="2">
      <w:numFmt w:val="bullet"/>
      <w:lvlText w:val=""/>
      <w:lvlJc w:val="left"/>
      <w:pPr>
        <w:ind w:left="3960" w:hanging="360"/>
      </w:pPr>
    </w:lvl>
    <w:lvl w:ilvl="3">
      <w:numFmt w:val="bullet"/>
      <w:lvlText w:val=""/>
      <w:lvlJc w:val="left"/>
      <w:pPr>
        <w:ind w:left="4680" w:hanging="360"/>
      </w:pPr>
    </w:lvl>
    <w:lvl w:ilvl="4">
      <w:numFmt w:val="bullet"/>
      <w:lvlText w:val="o"/>
      <w:lvlJc w:val="left"/>
      <w:pPr>
        <w:ind w:left="5400" w:hanging="360"/>
      </w:pPr>
      <w:rPr>
        <w:rFonts w:cs="Courier New"/>
      </w:rPr>
    </w:lvl>
    <w:lvl w:ilvl="5">
      <w:numFmt w:val="bullet"/>
      <w:lvlText w:val=""/>
      <w:lvlJc w:val="left"/>
      <w:pPr>
        <w:ind w:left="6120" w:hanging="360"/>
      </w:pPr>
    </w:lvl>
    <w:lvl w:ilvl="6">
      <w:numFmt w:val="bullet"/>
      <w:lvlText w:val=""/>
      <w:lvlJc w:val="left"/>
      <w:pPr>
        <w:ind w:left="6840" w:hanging="360"/>
      </w:pPr>
    </w:lvl>
    <w:lvl w:ilvl="7">
      <w:numFmt w:val="bullet"/>
      <w:lvlText w:val="o"/>
      <w:lvlJc w:val="left"/>
      <w:pPr>
        <w:ind w:left="7560" w:hanging="360"/>
      </w:pPr>
      <w:rPr>
        <w:rFonts w:cs="Courier New"/>
      </w:rPr>
    </w:lvl>
    <w:lvl w:ilvl="8">
      <w:numFmt w:val="bullet"/>
      <w:lvlText w:val=""/>
      <w:lvlJc w:val="left"/>
      <w:pPr>
        <w:ind w:left="8280" w:hanging="360"/>
      </w:pPr>
    </w:lvl>
  </w:abstractNum>
  <w:abstractNum w:abstractNumId="18" w15:restartNumberingAfterBreak="0">
    <w:nsid w:val="3FDB0611"/>
    <w:multiLevelType w:val="multilevel"/>
    <w:tmpl w:val="D22C9440"/>
    <w:styleLink w:val="WWNum22"/>
    <w:lvl w:ilvl="0">
      <w:numFmt w:val="bullet"/>
      <w:lvlText w:val="-"/>
      <w:lvlJc w:val="left"/>
      <w:pPr>
        <w:ind w:left="720" w:hanging="360"/>
      </w:pPr>
      <w:rPr>
        <w:rFonts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9" w15:restartNumberingAfterBreak="0">
    <w:nsid w:val="41BA36C1"/>
    <w:multiLevelType w:val="multilevel"/>
    <w:tmpl w:val="B188265E"/>
    <w:styleLink w:val="WWNum15"/>
    <w:lvl w:ilvl="0">
      <w:numFmt w:val="bullet"/>
      <w:lvlText w:val="-"/>
      <w:lvlJc w:val="left"/>
      <w:pPr>
        <w:ind w:left="2520" w:hanging="360"/>
      </w:pPr>
      <w:rPr>
        <w:rFonts w:cs="Times New Roman"/>
      </w:rPr>
    </w:lvl>
    <w:lvl w:ilvl="1">
      <w:numFmt w:val="bullet"/>
      <w:lvlText w:val="o"/>
      <w:lvlJc w:val="left"/>
      <w:pPr>
        <w:ind w:left="3240" w:hanging="360"/>
      </w:pPr>
      <w:rPr>
        <w:rFonts w:cs="Courier New"/>
      </w:rPr>
    </w:lvl>
    <w:lvl w:ilvl="2">
      <w:numFmt w:val="bullet"/>
      <w:lvlText w:val=""/>
      <w:lvlJc w:val="left"/>
      <w:pPr>
        <w:ind w:left="3960" w:hanging="360"/>
      </w:pPr>
    </w:lvl>
    <w:lvl w:ilvl="3">
      <w:numFmt w:val="bullet"/>
      <w:lvlText w:val=""/>
      <w:lvlJc w:val="left"/>
      <w:pPr>
        <w:ind w:left="4680" w:hanging="360"/>
      </w:pPr>
    </w:lvl>
    <w:lvl w:ilvl="4">
      <w:numFmt w:val="bullet"/>
      <w:lvlText w:val="o"/>
      <w:lvlJc w:val="left"/>
      <w:pPr>
        <w:ind w:left="5400" w:hanging="360"/>
      </w:pPr>
      <w:rPr>
        <w:rFonts w:cs="Courier New"/>
      </w:rPr>
    </w:lvl>
    <w:lvl w:ilvl="5">
      <w:numFmt w:val="bullet"/>
      <w:lvlText w:val=""/>
      <w:lvlJc w:val="left"/>
      <w:pPr>
        <w:ind w:left="6120" w:hanging="360"/>
      </w:pPr>
    </w:lvl>
    <w:lvl w:ilvl="6">
      <w:numFmt w:val="bullet"/>
      <w:lvlText w:val=""/>
      <w:lvlJc w:val="left"/>
      <w:pPr>
        <w:ind w:left="6840" w:hanging="360"/>
      </w:pPr>
    </w:lvl>
    <w:lvl w:ilvl="7">
      <w:numFmt w:val="bullet"/>
      <w:lvlText w:val="o"/>
      <w:lvlJc w:val="left"/>
      <w:pPr>
        <w:ind w:left="7560" w:hanging="360"/>
      </w:pPr>
      <w:rPr>
        <w:rFonts w:cs="Courier New"/>
      </w:rPr>
    </w:lvl>
    <w:lvl w:ilvl="8">
      <w:numFmt w:val="bullet"/>
      <w:lvlText w:val=""/>
      <w:lvlJc w:val="left"/>
      <w:pPr>
        <w:ind w:left="8280" w:hanging="360"/>
      </w:pPr>
    </w:lvl>
  </w:abstractNum>
  <w:abstractNum w:abstractNumId="20" w15:restartNumberingAfterBreak="0">
    <w:nsid w:val="428B7DD8"/>
    <w:multiLevelType w:val="multilevel"/>
    <w:tmpl w:val="362ED91A"/>
    <w:styleLink w:val="WWNum12"/>
    <w:lvl w:ilvl="0">
      <w:start w:val="1"/>
      <w:numFmt w:val="upperLetter"/>
      <w:lvlText w:val="%1."/>
      <w:lvlJc w:val="left"/>
      <w:pPr>
        <w:ind w:left="540" w:hanging="360"/>
      </w:pPr>
    </w:lvl>
    <w:lvl w:ilvl="1">
      <w:start w:val="1"/>
      <w:numFmt w:val="lowerLetter"/>
      <w:lvlText w:val="%2."/>
      <w:lvlJc w:val="left"/>
      <w:pPr>
        <w:ind w:left="1350" w:hanging="360"/>
      </w:pPr>
    </w:lvl>
    <w:lvl w:ilvl="2">
      <w:start w:val="1"/>
      <w:numFmt w:val="lowerRoman"/>
      <w:lvlText w:val="%1.%2.%3."/>
      <w:lvlJc w:val="right"/>
      <w:pPr>
        <w:ind w:left="2070" w:hanging="180"/>
      </w:pPr>
    </w:lvl>
    <w:lvl w:ilvl="3">
      <w:start w:val="1"/>
      <w:numFmt w:val="decimal"/>
      <w:lvlText w:val="%1.%2.%3.%4."/>
      <w:lvlJc w:val="left"/>
      <w:pPr>
        <w:ind w:left="2790" w:hanging="360"/>
      </w:pPr>
    </w:lvl>
    <w:lvl w:ilvl="4">
      <w:start w:val="1"/>
      <w:numFmt w:val="lowerLetter"/>
      <w:lvlText w:val="%1.%2.%3.%4.%5."/>
      <w:lvlJc w:val="left"/>
      <w:pPr>
        <w:ind w:left="3510" w:hanging="360"/>
      </w:pPr>
    </w:lvl>
    <w:lvl w:ilvl="5">
      <w:start w:val="1"/>
      <w:numFmt w:val="lowerRoman"/>
      <w:lvlText w:val="%1.%2.%3.%4.%5.%6."/>
      <w:lvlJc w:val="right"/>
      <w:pPr>
        <w:ind w:left="4230" w:hanging="180"/>
      </w:pPr>
    </w:lvl>
    <w:lvl w:ilvl="6">
      <w:start w:val="1"/>
      <w:numFmt w:val="decimal"/>
      <w:lvlText w:val="%1.%2.%3.%4.%5.%6.%7."/>
      <w:lvlJc w:val="left"/>
      <w:pPr>
        <w:ind w:left="4950" w:hanging="360"/>
      </w:pPr>
    </w:lvl>
    <w:lvl w:ilvl="7">
      <w:start w:val="1"/>
      <w:numFmt w:val="lowerLetter"/>
      <w:lvlText w:val="%1.%2.%3.%4.%5.%6.%7.%8."/>
      <w:lvlJc w:val="left"/>
      <w:pPr>
        <w:ind w:left="5670" w:hanging="360"/>
      </w:pPr>
    </w:lvl>
    <w:lvl w:ilvl="8">
      <w:start w:val="1"/>
      <w:numFmt w:val="lowerRoman"/>
      <w:lvlText w:val="%1.%2.%3.%4.%5.%6.%7.%8.%9."/>
      <w:lvlJc w:val="right"/>
      <w:pPr>
        <w:ind w:left="6390" w:hanging="180"/>
      </w:pPr>
    </w:lvl>
  </w:abstractNum>
  <w:abstractNum w:abstractNumId="21" w15:restartNumberingAfterBreak="0">
    <w:nsid w:val="45470432"/>
    <w:multiLevelType w:val="multilevel"/>
    <w:tmpl w:val="64D23444"/>
    <w:lvl w:ilvl="0">
      <w:start w:val="3"/>
      <w:numFmt w:val="upperRoman"/>
      <w:lvlText w:val="%1."/>
      <w:lvlJc w:val="left"/>
      <w:pPr>
        <w:ind w:left="720" w:hanging="360"/>
      </w:pPr>
      <w:rPr>
        <w:rFonts w:ascii="Times New Roman" w:hAnsi="Times New Roman"/>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455062D2"/>
    <w:multiLevelType w:val="multilevel"/>
    <w:tmpl w:val="E10C1C64"/>
    <w:styleLink w:val="WWNum1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3" w15:restartNumberingAfterBreak="0">
    <w:nsid w:val="462776C6"/>
    <w:multiLevelType w:val="multilevel"/>
    <w:tmpl w:val="B854EE7A"/>
    <w:styleLink w:val="WWNum21"/>
    <w:lvl w:ilvl="0">
      <w:numFmt w:val="bullet"/>
      <w:lvlText w:val="-"/>
      <w:lvlJc w:val="left"/>
      <w:pPr>
        <w:ind w:left="720" w:hanging="360"/>
      </w:pPr>
      <w:rPr>
        <w:rFonts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4" w15:restartNumberingAfterBreak="0">
    <w:nsid w:val="51CE0DDA"/>
    <w:multiLevelType w:val="multilevel"/>
    <w:tmpl w:val="3634F99C"/>
    <w:styleLink w:val="WWNum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5" w15:restartNumberingAfterBreak="0">
    <w:nsid w:val="545C2340"/>
    <w:multiLevelType w:val="multilevel"/>
    <w:tmpl w:val="2DFA5314"/>
    <w:lvl w:ilvl="0">
      <w:start w:val="4"/>
      <w:numFmt w:val="upperRoman"/>
      <w:lvlText w:val="%1."/>
      <w:lvlJc w:val="left"/>
      <w:pPr>
        <w:ind w:left="720" w:hanging="360"/>
      </w:pPr>
      <w:rPr>
        <w:rFonts w:ascii="Times New Roman" w:hAnsi="Times New Roman"/>
        <w:b/>
        <w:bC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57B92AC0"/>
    <w:multiLevelType w:val="multilevel"/>
    <w:tmpl w:val="6A2460DA"/>
    <w:styleLink w:val="WWNum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7" w15:restartNumberingAfterBreak="0">
    <w:nsid w:val="61C45CA2"/>
    <w:multiLevelType w:val="multilevel"/>
    <w:tmpl w:val="F33E1BC2"/>
    <w:styleLink w:val="WWNum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28" w15:restartNumberingAfterBreak="0">
    <w:nsid w:val="66FB70D6"/>
    <w:multiLevelType w:val="multilevel"/>
    <w:tmpl w:val="16E6C358"/>
    <w:styleLink w:val="WWNum14"/>
    <w:lvl w:ilvl="0">
      <w:numFmt w:val="bullet"/>
      <w:lvlText w:val="-"/>
      <w:lvlJc w:val="left"/>
      <w:pPr>
        <w:ind w:left="2520" w:hanging="360"/>
      </w:pPr>
      <w:rPr>
        <w:rFonts w:cs="Times New Roman"/>
      </w:rPr>
    </w:lvl>
    <w:lvl w:ilvl="1">
      <w:numFmt w:val="bullet"/>
      <w:lvlText w:val="o"/>
      <w:lvlJc w:val="left"/>
      <w:pPr>
        <w:ind w:left="3240" w:hanging="360"/>
      </w:pPr>
      <w:rPr>
        <w:rFonts w:cs="Courier New"/>
      </w:rPr>
    </w:lvl>
    <w:lvl w:ilvl="2">
      <w:numFmt w:val="bullet"/>
      <w:lvlText w:val=""/>
      <w:lvlJc w:val="left"/>
      <w:pPr>
        <w:ind w:left="3960" w:hanging="360"/>
      </w:pPr>
    </w:lvl>
    <w:lvl w:ilvl="3">
      <w:numFmt w:val="bullet"/>
      <w:lvlText w:val=""/>
      <w:lvlJc w:val="left"/>
      <w:pPr>
        <w:ind w:left="4680" w:hanging="360"/>
      </w:pPr>
    </w:lvl>
    <w:lvl w:ilvl="4">
      <w:numFmt w:val="bullet"/>
      <w:lvlText w:val="o"/>
      <w:lvlJc w:val="left"/>
      <w:pPr>
        <w:ind w:left="5400" w:hanging="360"/>
      </w:pPr>
      <w:rPr>
        <w:rFonts w:cs="Courier New"/>
      </w:rPr>
    </w:lvl>
    <w:lvl w:ilvl="5">
      <w:numFmt w:val="bullet"/>
      <w:lvlText w:val=""/>
      <w:lvlJc w:val="left"/>
      <w:pPr>
        <w:ind w:left="6120" w:hanging="360"/>
      </w:pPr>
    </w:lvl>
    <w:lvl w:ilvl="6">
      <w:numFmt w:val="bullet"/>
      <w:lvlText w:val=""/>
      <w:lvlJc w:val="left"/>
      <w:pPr>
        <w:ind w:left="6840" w:hanging="360"/>
      </w:pPr>
    </w:lvl>
    <w:lvl w:ilvl="7">
      <w:numFmt w:val="bullet"/>
      <w:lvlText w:val="o"/>
      <w:lvlJc w:val="left"/>
      <w:pPr>
        <w:ind w:left="7560" w:hanging="360"/>
      </w:pPr>
      <w:rPr>
        <w:rFonts w:cs="Courier New"/>
      </w:rPr>
    </w:lvl>
    <w:lvl w:ilvl="8">
      <w:numFmt w:val="bullet"/>
      <w:lvlText w:val=""/>
      <w:lvlJc w:val="left"/>
      <w:pPr>
        <w:ind w:left="8280" w:hanging="360"/>
      </w:pPr>
    </w:lvl>
  </w:abstractNum>
  <w:abstractNum w:abstractNumId="29" w15:restartNumberingAfterBreak="0">
    <w:nsid w:val="704269CD"/>
    <w:multiLevelType w:val="multilevel"/>
    <w:tmpl w:val="4BFC97EA"/>
    <w:styleLink w:val="WWNum20"/>
    <w:lvl w:ilvl="0">
      <w:numFmt w:val="bullet"/>
      <w:lvlText w:val="-"/>
      <w:lvlJc w:val="left"/>
      <w:pPr>
        <w:ind w:left="720" w:hanging="360"/>
      </w:pPr>
      <w:rPr>
        <w:rFonts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16"/>
  </w:num>
  <w:num w:numId="2">
    <w:abstractNumId w:val="12"/>
  </w:num>
  <w:num w:numId="3">
    <w:abstractNumId w:val="1"/>
  </w:num>
  <w:num w:numId="4">
    <w:abstractNumId w:val="15"/>
  </w:num>
  <w:num w:numId="5">
    <w:abstractNumId w:val="6"/>
  </w:num>
  <w:num w:numId="6">
    <w:abstractNumId w:val="13"/>
  </w:num>
  <w:num w:numId="7">
    <w:abstractNumId w:val="27"/>
  </w:num>
  <w:num w:numId="8">
    <w:abstractNumId w:val="9"/>
  </w:num>
  <w:num w:numId="9">
    <w:abstractNumId w:val="5"/>
  </w:num>
  <w:num w:numId="10">
    <w:abstractNumId w:val="11"/>
  </w:num>
  <w:num w:numId="11">
    <w:abstractNumId w:val="22"/>
  </w:num>
  <w:num w:numId="12">
    <w:abstractNumId w:val="20"/>
  </w:num>
  <w:num w:numId="13">
    <w:abstractNumId w:val="17"/>
  </w:num>
  <w:num w:numId="14">
    <w:abstractNumId w:val="28"/>
  </w:num>
  <w:num w:numId="15">
    <w:abstractNumId w:val="19"/>
  </w:num>
  <w:num w:numId="16">
    <w:abstractNumId w:val="14"/>
  </w:num>
  <w:num w:numId="17">
    <w:abstractNumId w:val="8"/>
  </w:num>
  <w:num w:numId="18">
    <w:abstractNumId w:val="26"/>
  </w:num>
  <w:num w:numId="19">
    <w:abstractNumId w:val="4"/>
  </w:num>
  <w:num w:numId="20">
    <w:abstractNumId w:val="29"/>
  </w:num>
  <w:num w:numId="21">
    <w:abstractNumId w:val="23"/>
  </w:num>
  <w:num w:numId="22">
    <w:abstractNumId w:val="18"/>
  </w:num>
  <w:num w:numId="23">
    <w:abstractNumId w:val="0"/>
  </w:num>
  <w:num w:numId="24">
    <w:abstractNumId w:val="7"/>
  </w:num>
  <w:num w:numId="25">
    <w:abstractNumId w:val="2"/>
  </w:num>
  <w:num w:numId="26">
    <w:abstractNumId w:val="24"/>
  </w:num>
  <w:num w:numId="27">
    <w:abstractNumId w:val="21"/>
  </w:num>
  <w:num w:numId="28">
    <w:abstractNumId w:val="25"/>
  </w:num>
  <w:num w:numId="29">
    <w:abstractNumId w:val="1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FCE"/>
    <w:rsid w:val="000144C5"/>
    <w:rsid w:val="00017986"/>
    <w:rsid w:val="00036221"/>
    <w:rsid w:val="000F22E9"/>
    <w:rsid w:val="0025228D"/>
    <w:rsid w:val="00266677"/>
    <w:rsid w:val="005B2FCE"/>
    <w:rsid w:val="006351D2"/>
    <w:rsid w:val="00641CE1"/>
    <w:rsid w:val="00643EC1"/>
    <w:rsid w:val="0065214A"/>
    <w:rsid w:val="006D338C"/>
    <w:rsid w:val="006F591A"/>
    <w:rsid w:val="00727E81"/>
    <w:rsid w:val="00800BD2"/>
    <w:rsid w:val="00800ECC"/>
    <w:rsid w:val="008111ED"/>
    <w:rsid w:val="008940D3"/>
    <w:rsid w:val="008D1299"/>
    <w:rsid w:val="009356AC"/>
    <w:rsid w:val="009C3152"/>
    <w:rsid w:val="009F363E"/>
    <w:rsid w:val="00A114B3"/>
    <w:rsid w:val="00A9617E"/>
    <w:rsid w:val="00BD6430"/>
    <w:rsid w:val="00BE695C"/>
    <w:rsid w:val="00BF66C3"/>
    <w:rsid w:val="00C764ED"/>
    <w:rsid w:val="00CE14B2"/>
    <w:rsid w:val="00D7443F"/>
    <w:rsid w:val="00E17F8C"/>
    <w:rsid w:val="00E32229"/>
    <w:rsid w:val="00FB5ED2"/>
    <w:rsid w:val="00FB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A43B9F-C28C-4B21-A99B-BC8A908D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line="240" w:lineRule="auto"/>
      <w:jc w:val="both"/>
    </w:pPr>
    <w:rPr>
      <w:rFonts w:ascii="Times New Roman" w:eastAsia="Times New Roman" w:hAnsi="Times New Roman" w:cs="Times New Roman"/>
      <w:sz w:val="24"/>
      <w:szCs w:val="24"/>
    </w:r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styleId="Header">
    <w:name w:val="header"/>
    <w:basedOn w:val="Standard"/>
    <w:pPr>
      <w:suppressLineNumbers/>
      <w:tabs>
        <w:tab w:val="center" w:pos="4680"/>
        <w:tab w:val="right" w:pos="9360"/>
      </w:tabs>
      <w:spacing w:line="240" w:lineRule="auto"/>
    </w:pPr>
  </w:style>
  <w:style w:type="paragraph" w:styleId="Footer">
    <w:name w:val="footer"/>
    <w:basedOn w:val="Standard"/>
    <w:pPr>
      <w:suppressLineNumbers/>
      <w:tabs>
        <w:tab w:val="center" w:pos="4680"/>
        <w:tab w:val="right" w:pos="9360"/>
      </w:tabs>
      <w:spacing w:line="240" w:lineRule="auto"/>
    </w:pPr>
  </w:style>
  <w:style w:type="paragraph" w:styleId="BalloonText">
    <w:name w:val="Balloon Text"/>
    <w:basedOn w:val="Standard"/>
    <w:pPr>
      <w:spacing w:line="240" w:lineRule="auto"/>
    </w:pPr>
    <w:rPr>
      <w:rFonts w:ascii="Tahoma" w:hAnsi="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odyTextChar">
    <w:name w:val="Body Text Char"/>
    <w:basedOn w:val="DefaultParagraphFont"/>
    <w:rPr>
      <w:rFonts w:ascii="Times New Roman" w:eastAsia="Times New Roman" w:hAnsi="Times New Roman" w:cs="Times New Roman"/>
      <w:sz w:val="24"/>
      <w:szCs w:val="24"/>
    </w:rPr>
  </w:style>
  <w:style w:type="character" w:customStyle="1" w:styleId="BalloonTextChar">
    <w:name w:val="Balloon Text Char"/>
    <w:basedOn w:val="DefaultParagraphFont"/>
    <w:rPr>
      <w:rFonts w:ascii="Tahoma"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Internetlink">
    <w:name w:val="Internet link"/>
    <w:basedOn w:val="DefaultParagraphFont"/>
    <w:rPr>
      <w:color w:val="0000FF"/>
      <w:u w:val="single"/>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NumberingSymbols">
    <w:name w:val="Numbering Symbols"/>
    <w:rPr>
      <w:rFonts w:ascii="Times New Roman" w:hAnsi="Times New Roman"/>
      <w:b/>
      <w:bCs/>
      <w:sz w:val="24"/>
      <w:szCs w:val="24"/>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043135C7C38341960BC9F307114C13" ma:contentTypeVersion="11" ma:contentTypeDescription="Create a new document." ma:contentTypeScope="" ma:versionID="f13f4140efdacc826b020e3904ff6981">
  <xsd:schema xmlns:xsd="http://www.w3.org/2001/XMLSchema" xmlns:xs="http://www.w3.org/2001/XMLSchema" xmlns:p="http://schemas.microsoft.com/office/2006/metadata/properties" xmlns:ns2="6da09887-f13b-4502-a9f9-9d66469e8e75" xmlns:ns3="d1797d85-7a2c-4988-8a5a-281d0098fe98" targetNamespace="http://schemas.microsoft.com/office/2006/metadata/properties" ma:root="true" ma:fieldsID="1e96d03e726a1521766b603adb5feb8f" ns2:_="" ns3:_="">
    <xsd:import namespace="6da09887-f13b-4502-a9f9-9d66469e8e75"/>
    <xsd:import namespace="d1797d85-7a2c-4988-8a5a-281d0098fe9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09887-f13b-4502-a9f9-9d66469e8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797d85-7a2c-4988-8a5a-281d0098fe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017A9-3D84-45F0-9102-A1991779F7E7}"/>
</file>

<file path=customXml/itemProps2.xml><?xml version="1.0" encoding="utf-8"?>
<ds:datastoreItem xmlns:ds="http://schemas.openxmlformats.org/officeDocument/2006/customXml" ds:itemID="{17693F23-6B36-4B4E-8E6F-94CA26CF2DC5}">
  <ds:schemaRefs>
    <ds:schemaRef ds:uri="http://schemas.microsoft.com/sharepoint/v3/contenttype/forms"/>
  </ds:schemaRefs>
</ds:datastoreItem>
</file>

<file path=customXml/itemProps3.xml><?xml version="1.0" encoding="utf-8"?>
<ds:datastoreItem xmlns:ds="http://schemas.openxmlformats.org/officeDocument/2006/customXml" ds:itemID="{DCC9A88D-9F2E-4510-9544-DBA94E6033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5D74E0-9C69-C846-AA19-03BA6E5A7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Donohoe, Carol</dc:creator>
  <cp:lastModifiedBy>nicasue@gmail.com</cp:lastModifiedBy>
  <cp:revision>2</cp:revision>
  <cp:lastPrinted>2016-09-28T16:28:00Z</cp:lastPrinted>
  <dcterms:created xsi:type="dcterms:W3CDTF">2020-03-05T00:05:00Z</dcterms:created>
  <dcterms:modified xsi:type="dcterms:W3CDTF">2020-03-05T00:05:00Z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Commonwealth of PA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0x01010049043135C7C38341960BC9F307114C13</vt:lpwstr>
  </property>
</Properties>
</file>