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Grant Radar quick start</w:t>
      </w:r>
    </w:p>
    <w:p>
      <w:pPr>
        <w:spacing w:after="200"/>
      </w:pPr>
      <w:r>
        <w:t xml:space="preserve">Grant Radar is a list of grant leads that might suit NAMI Southeast Wisconsin. It helps you decide what to look at next and passes good leads to the Grant Dashboard. It does not apply for grants or decide who qualifies.</w:t>
      </w:r>
    </w:p>
    <w:p>
      <w:pPr>
        <w:pStyle w:val="ListParagraph"/>
        <w:numPr>
          <w:ilvl w:val="0"/>
          <w:numId w:val="2"/>
        </w:numPr>
        <w:spacing w:after="100"/>
      </w:pPr>
      <w:r>
        <w:rPr>
          <w:b/>
          <w:bCs/>
        </w:rPr>
        <w:t xml:space="preserve">Open it. </w:t>
      </w:r>
      <w:r>
        <w:t xml:space="preserve">Open the NAMI landing page and press Open Grant Radar. Nothing to install and no account to make. A short tour starts the first time; skip it if you like.</w:t>
      </w:r>
    </w:p>
    <w:p>
      <w:pPr>
        <w:pStyle w:val="ListParagraph"/>
        <w:numPr>
          <w:ilvl w:val="0"/>
          <w:numId w:val="2"/>
        </w:numPr>
        <w:spacing w:after="100"/>
      </w:pPr>
      <w:r>
        <w:rPr>
          <w:b/>
          <w:bCs/>
        </w:rPr>
        <w:t xml:space="preserve">Look at Home. </w:t>
      </w:r>
      <w:r>
        <w:t xml:space="preserve">Home shows three short lists: what is coming up, what needs checking, and what is shortlisted. Tap a lead to open it.</w:t>
      </w:r>
    </w:p>
    <w:p>
      <w:pPr>
        <w:pStyle w:val="ListParagraph"/>
        <w:numPr>
          <w:ilvl w:val="0"/>
          <w:numId w:val="2"/>
        </w:numPr>
        <w:spacing w:after="100"/>
      </w:pPr>
      <w:r>
        <w:rPr>
          <w:b/>
          <w:bCs/>
        </w:rPr>
        <w:t xml:space="preserve">Open a lead. </w:t>
      </w:r>
      <w:r>
        <w:t xml:space="preserve">Go to Leads and tap one. You will see why it might fit, what is still unknown, and any deal-breakers.</w:t>
      </w:r>
    </w:p>
    <w:p>
      <w:pPr>
        <w:pStyle w:val="ListParagraph"/>
        <w:numPr>
          <w:ilvl w:val="0"/>
          <w:numId w:val="2"/>
        </w:numPr>
        <w:spacing w:after="100"/>
      </w:pPr>
      <w:r>
        <w:rPr>
          <w:b/>
          <w:bCs/>
        </w:rPr>
        <w:t xml:space="preserve">Write a next step. </w:t>
      </w:r>
      <w:r>
        <w:t xml:space="preserve">In the lead, type in Next step. It saves by itself when you click away.</w:t>
      </w:r>
    </w:p>
    <w:p>
      <w:pPr>
        <w:pStyle w:val="ListParagraph"/>
        <w:numPr>
          <w:ilvl w:val="0"/>
          <w:numId w:val="2"/>
        </w:numPr>
        <w:spacing w:after="100"/>
      </w:pPr>
      <w:r>
        <w:rPr>
          <w:b/>
          <w:bCs/>
        </w:rPr>
        <w:t xml:space="preserve">Check the funder's page. </w:t>
      </w:r>
      <w:r>
        <w:t xml:space="preserve">Tap "Open funder's page". When you have read it, tap "I checked the page" and note what you saw. Changes to the deadline or amount get a small "changed" mark.</w:t>
      </w:r>
    </w:p>
    <w:p>
      <w:pPr>
        <w:pStyle w:val="ListParagraph"/>
        <w:numPr>
          <w:ilvl w:val="0"/>
          <w:numId w:val="2"/>
        </w:numPr>
        <w:spacing w:after="100"/>
      </w:pPr>
      <w:r>
        <w:rPr>
          <w:b/>
          <w:bCs/>
        </w:rPr>
        <w:t xml:space="preserve">Add a lead. </w:t>
      </w:r>
      <w:r>
        <w:t xml:space="preserve">Tap "+ Add a lead". Only the name is needed. Paste the link from the funder's page if you have it.</w:t>
      </w:r>
    </w:p>
    <w:p>
      <w:pPr>
        <w:pStyle w:val="ListParagraph"/>
        <w:numPr>
          <w:ilvl w:val="0"/>
          <w:numId w:val="2"/>
        </w:numPr>
        <w:spacing w:after="100"/>
      </w:pPr>
      <w:r>
        <w:rPr>
          <w:b/>
          <w:bCs/>
        </w:rPr>
        <w:t xml:space="preserve">Send good leads on. </w:t>
      </w:r>
      <w:r>
        <w:t xml:space="preserve">Go to Send. Tick the leads, tap "Save the file", then in the Grant Dashboard open Settings, choose Import records, and pick that file.</w:t>
      </w:r>
    </w:p>
    <w:p>
      <w:pPr>
        <w:pStyle w:val="ListParagraph"/>
        <w:numPr>
          <w:ilvl w:val="0"/>
          <w:numId w:val="2"/>
        </w:numPr>
        <w:spacing w:after="100"/>
      </w:pPr>
      <w:r>
        <w:rPr>
          <w:b/>
          <w:bCs/>
        </w:rPr>
        <w:t xml:space="preserve">Keep a backup. </w:t>
      </w:r>
      <w:r>
        <w:t xml:space="preserve">In Help, under Your data, tap "Save a backup" once in a while. You can open it on another computer.</w:t>
      </w:r>
    </w:p>
    <w:p>
      <w:pPr>
        <w:spacing w:before="200"/>
      </w:pPr>
      <w:r>
        <w:rPr>
          <w:i/>
          <w:iCs/>
        </w:rPr>
        <w:t xml:space="preserve">Use public information only. Do not enter client, donor, staff or financial details.</w:t>
      </w:r>
    </w:p>
    <w:p>
      <w:pPr>
        <w:spacing w:before="300"/>
      </w:pPr>
      <w:r>
        <w:rPr>
          <w:i/>
          <w:iCs/>
          <w:color w:val="5B6862"/>
          <w:sz w:val="18"/>
          <w:szCs w:val="18"/>
        </w:rPr>
        <w:t xml:space="preserve">Grant Radar 2.1.0 · 2026-10-05. Use public information only.</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color w:val="2E6A60"/>
      <w:sz w:val="44"/>
      <w:szCs w:val="44"/>
    </w:rPr>
  </w:style>
  <w:style w:type="paragraph" w:styleId="Heading2">
    <w:name w:val="Heading 2"/>
    <w:basedOn w:val="Normal"/>
    <w:next w:val="Normal"/>
    <w:qFormat/>
    <w:pPr>
      <w:keepNext/>
      <w:spacing w:after="100" w:before="280"/>
    </w:pPr>
    <w:rPr>
      <w:b/>
      <w:bCs/>
      <w:color w:val="232E2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Nami_Grant_Radar_Quick_Start.docx</dc:title>
  <dc:creator>Grant Radar</dc:creator>
  <cp:lastModifiedBy>Un-named</cp:lastModifiedBy>
  <cp:revision>1</cp:revision>
  <dcterms:created xsi:type="dcterms:W3CDTF">2026-10-05T14:43:32.552Z</dcterms:created>
  <dcterms:modified xsi:type="dcterms:W3CDTF">2026-10-05T14:43:32.554Z</dcterms:modified>
</cp:coreProperties>
</file>

<file path=docProps/custom.xml><?xml version="1.0" encoding="utf-8"?>
<Properties xmlns="http://schemas.openxmlformats.org/officeDocument/2006/custom-properties" xmlns:vt="http://schemas.openxmlformats.org/officeDocument/2006/docPropsVTypes"/>
</file>