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Quick Start Guides</w:t>
      </w:r>
    </w:p>
    <w:p>
      <w:r>
        <w:rPr>
          <w:i/>
        </w:rPr>
        <w:t>NAMI Dashboard Suite, 2026-10-05.</w:t>
      </w:r>
    </w:p>
    <w:p>
      <w:r>
        <w:t>Three short guides in one place, one for each program. Read the first page, then the guide for the program you were sent. Each program also has these same words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apply-by date,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r/>
      <w:r>
        <w:rPr>
          <w:b/>
        </w:rPr>
        <w:t>The order they start in.</w:t>
      </w:r>
      <w:r>
        <w:t xml:space="preserve"> The grant programs come first, because grants matter most to NAMI right now: the Grant Dashboard in week 1, Grant Radar soon after. Volunteers &amp; Events is ready and starts in phase two, when the programs move to NAMI's own home with one sign-in.</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Dashboard</w:t>
      </w:r>
    </w:p>
    <w:p>
      <w:r>
        <w:t>One page · 2026-10-05 · simple-v2</w:t>
      </w:r>
    </w:p>
    <w:p>
      <w:r>
        <w:t>The workspace keeps track of your grants, the reports each funder asks for, and when they are due. This is a public test site, so please don't type private details about the people you serve.</w:t>
      </w:r>
    </w:p>
    <w:p>
      <w:pPr>
        <w:ind w:left="461" w:hanging="403"/>
      </w:pPr>
      <w:r>
        <w:t xml:space="preserve">1.  </w:t>
      </w:r>
      <w:r>
        <w:rPr>
          <w:b/>
        </w:rPr>
        <w:t>Open it from the NAMI landing page</w:t>
      </w:r>
      <w:r>
        <w:t xml:space="preserve"> (press Open Grant Dashboard) </w:t>
      </w:r>
      <w:r>
        <w:rPr>
          <w:b/>
        </w:rPr>
        <w:t>and follow the welcome.</w:t>
      </w:r>
      <w:r>
        <w:t xml:space="preserve"> Three short steps. Choose </w:t>
      </w:r>
      <w:r>
        <w:rPr>
          <w:b/>
        </w:rPr>
        <w:t>Practice with made-up grants</w:t>
      </w:r>
      <w:r>
        <w:t xml:space="preserve"> to try things safely, or </w:t>
      </w:r>
      <w:r>
        <w:rPr>
          <w:b/>
        </w:rPr>
        <w:t>Add our first grant</w:t>
      </w:r>
      <w:r>
        <w:t>.</w:t>
      </w:r>
      <w:r>
        <w:br/>
      </w:r>
    </w:p>
    <w:p>
      <w:pPr>
        <w:ind w:left="461" w:hanging="403"/>
      </w:pPr>
      <w:r>
        <w:t xml:space="preserve">2.  </w:t>
      </w:r>
      <w:r>
        <w:rPr>
          <w:b/>
        </w:rPr>
        <w:t>Start on Home.</w:t>
      </w:r>
      <w:r>
        <w:t xml:space="preserve"> </w:t>
      </w:r>
      <w:r>
        <w:rPr>
          <w:b/>
        </w:rPr>
        <w:t>Your next step</w:t>
      </w:r>
      <w:r>
        <w:t xml:space="preserve"> always shows one thing to do, with one button. Below it are your grants and what's coming up.</w:t>
      </w:r>
      <w:r>
        <w:br/>
      </w:r>
    </w:p>
    <w:p>
      <w:pPr>
        <w:ind w:left="461" w:hanging="403"/>
      </w:pPr>
      <w:r>
        <w:t xml:space="preserve">3.  </w:t>
      </w:r>
      <w:r>
        <w:rPr>
          <w:b/>
        </w:rPr>
        <w:t>Add a grant.</w:t>
      </w:r>
      <w:r>
        <w:t xml:space="preserve"> Press </w:t>
      </w:r>
      <w:r>
        <w:rPr>
          <w:b/>
        </w:rPr>
        <w:t>Add a grant</w:t>
      </w:r>
      <w:r>
        <w:t xml:space="preserve">. Only the name is needed. Press </w:t>
      </w:r>
      <w:r>
        <w:rPr>
          <w:b/>
        </w:rPr>
        <w:t>Save now</w:t>
      </w:r>
      <w:r>
        <w:t xml:space="preserve"> to finish later, or go through the three steps: the basics, what the funder wants to know, and reports with their due dates. A Final report is filled in for you.</w:t>
      </w:r>
      <w:r>
        <w:br/>
      </w:r>
    </w:p>
    <w:p>
      <w:pPr>
        <w:ind w:left="461" w:hanging="403"/>
      </w:pPr>
      <w:r>
        <w:t xml:space="preserve">4.  </w:t>
      </w:r>
      <w:r>
        <w:rPr>
          <w:b/>
        </w:rPr>
        <w:t>Add a report.</w:t>
      </w:r>
      <w:r>
        <w:t xml:space="preserve"> Open the grant and press </w:t>
      </w:r>
      <w:r>
        <w:rPr>
          <w:b/>
        </w:rPr>
        <w:t>Add a report or due date</w:t>
      </w:r>
      <w:r>
        <w:t>. Give it a name, a date, and who is doing it.</w:t>
      </w:r>
      <w:r>
        <w:br/>
      </w:r>
    </w:p>
    <w:p>
      <w:pPr>
        <w:ind w:left="461" w:hanging="403"/>
      </w:pPr>
      <w:r>
        <w:t xml:space="preserve">5.  </w:t>
      </w:r>
      <w:r>
        <w:rPr>
          <w:b/>
        </w:rPr>
        <w:t>Mark it done.</w:t>
      </w:r>
      <w:r>
        <w:t xml:space="preserve"> Open it from the To-do list and press </w:t>
      </w:r>
      <w:r>
        <w:rPr>
          <w:b/>
        </w:rPr>
        <w:t>Mark done</w:t>
      </w:r>
      <w:r>
        <w:t>. A funder requirement asks for a link to what you sent; paste it in the box that appears.</w:t>
      </w:r>
      <w:r>
        <w:br/>
      </w:r>
    </w:p>
    <w:p>
      <w:pPr>
        <w:ind w:left="461" w:hanging="403"/>
      </w:pPr>
      <w:r>
        <w:t xml:space="preserve">6.  </w:t>
      </w:r>
      <w:r>
        <w:rPr>
          <w:b/>
        </w:rPr>
        <w:t>Use the tips.</w:t>
      </w:r>
      <w:r>
        <w:t xml:space="preserve"> Each page has one short tip. Press </w:t>
      </w:r>
      <w:r>
        <w:rPr>
          <w:b/>
        </w:rPr>
        <w:t>Got it</w:t>
      </w:r>
      <w:r>
        <w:t xml:space="preserve"> to put it away, or </w:t>
      </w:r>
      <w:r>
        <w:rPr>
          <w:b/>
        </w:rPr>
        <w:t>Later</w:t>
      </w:r>
      <w:r>
        <w:t xml:space="preserve"> to see it tomorrow.</w:t>
      </w:r>
      <w:r>
        <w:br/>
      </w:r>
    </w:p>
    <w:p>
      <w:pPr>
        <w:ind w:left="461" w:hanging="403"/>
      </w:pPr>
      <w:r>
        <w:t xml:space="preserve">7.  </w:t>
      </w:r>
      <w:r>
        <w:rPr>
          <w:b/>
        </w:rPr>
        <w:t>Need more?</w:t>
      </w:r>
      <w:r>
        <w:t xml:space="preserve"> </w:t>
      </w:r>
      <w:r>
        <w:rPr>
          <w:b/>
        </w:rPr>
        <w:t>More tools</w:t>
      </w:r>
      <w:r>
        <w:t xml:space="preserve">, at the bottom of the menu, has Money, Problems, Grant Radar, and Settings &amp; backup. </w:t>
      </w:r>
      <w:r>
        <w:rPr>
          <w:b/>
        </w:rPr>
        <w:t>Help</w:t>
      </w:r>
      <w:r>
        <w:t xml:space="preserve"> answers common questions.</w:t>
      </w:r>
      <w:r>
        <w:br/>
      </w:r>
    </w:p>
    <w:p>
      <w:r/>
      <w:r>
        <w:rPr>
          <w:b/>
        </w:rPr>
        <w:t>Practice or real:</w:t>
      </w:r>
      <w:r>
        <w:t xml:space="preserve"> use </w:t>
      </w:r>
      <w:r>
        <w:rPr>
          <w:b/>
        </w:rPr>
        <w:t>Showing</w:t>
      </w:r>
      <w:r>
        <w:t xml:space="preserve"> at the top right to switch between Practice grants (made up) and Our grants. They are kept separate.</w:t>
      </w:r>
    </w:p>
    <w:p>
      <w:r/>
      <w:r>
        <w:rPr>
          <w:b/>
        </w:rPr>
        <w:t>Full manual:</w:t>
      </w:r>
      <w:r>
        <w:t xml:space="preserve"> open Help, then Full user manual.</w:t>
      </w:r>
    </w:p>
    <w:p>
      <w:r>
        <w:br w:type="page"/>
      </w:r>
    </w:p>
    <w:p>
      <w:pPr>
        <w:pStyle w:val="Heading1"/>
      </w:pPr>
      <w:r>
        <w:t>Grant Radar</w:t>
      </w:r>
    </w:p>
    <w:p>
      <w:r>
        <w:rPr>
          <w:i/>
        </w:rPr>
        <w:t>Grant Radar 2.1.1, 2026-10-05</w:t>
      </w:r>
    </w:p>
    <w:p>
      <w:r>
        <w:t>Grant Radar is a list of grant leads that might suit NAMI Southeast Wisconsin. It helps you decide what to look at next and passes good leads to the Grant Dashboard. It does not apply for grants or decide who qualifies.</w:t>
      </w:r>
    </w:p>
    <w:p>
      <w:pPr>
        <w:ind w:left="461" w:hanging="403"/>
      </w:pPr>
      <w:r>
        <w:t xml:space="preserve">1.  </w:t>
      </w:r>
      <w:r>
        <w:rPr>
          <w:b/>
        </w:rPr>
        <w:t>Open it.</w:t>
      </w:r>
      <w:r>
        <w:t xml:space="preserve"> Open the NAMI landing page and press Open Grant Radar. Nothing to install and no account to make. A short tour starts the first time; skip it if you like.</w:t>
      </w:r>
      <w:r>
        <w:br/>
      </w:r>
    </w:p>
    <w:p>
      <w:pPr>
        <w:ind w:left="461" w:hanging="403"/>
      </w:pPr>
      <w:r>
        <w:t xml:space="preserve">2.  </w:t>
      </w:r>
      <w:r>
        <w:rPr>
          <w:b/>
        </w:rPr>
        <w:t>Look at Home.</w:t>
      </w:r>
      <w:r>
        <w:t xml:space="preserve"> Home shows three short lists: what is coming up, what needs checking, and what is shortlisted. Tap a lead to open it.</w:t>
      </w:r>
      <w:r>
        <w:br/>
      </w:r>
    </w:p>
    <w:p>
      <w:pPr>
        <w:ind w:left="461" w:hanging="403"/>
      </w:pPr>
      <w:r>
        <w:t xml:space="preserve">3.  </w:t>
      </w:r>
      <w:r>
        <w:rPr>
          <w:b/>
        </w:rPr>
        <w:t>Open a lead.</w:t>
      </w:r>
      <w:r>
        <w:t xml:space="preserve"> Go to Leads and tap one. You will see why it might fit, what is still unknown, and any deal-breakers.</w:t>
      </w:r>
      <w:r>
        <w:br/>
      </w:r>
    </w:p>
    <w:p>
      <w:pPr>
        <w:ind w:left="461" w:hanging="403"/>
      </w:pPr>
      <w:r>
        <w:t xml:space="preserve">4.  </w:t>
      </w:r>
      <w:r>
        <w:rPr>
          <w:b/>
        </w:rPr>
        <w:t>Write a next step.</w:t>
      </w:r>
      <w:r>
        <w:t xml:space="preserve"> In the lead, type in Next step. It saves by itself when you click away.</w:t>
      </w:r>
      <w:r>
        <w:br/>
      </w:r>
    </w:p>
    <w:p>
      <w:pPr>
        <w:ind w:left="461" w:hanging="403"/>
      </w:pPr>
      <w:r>
        <w:t xml:space="preserve">5.  </w:t>
      </w:r>
      <w:r>
        <w:rPr>
          <w:b/>
        </w:rPr>
        <w:t>Check the funder's page.</w:t>
      </w:r>
      <w:r>
        <w:t xml:space="preserve"> Tap "Open funder's page". When you have read it, tap "I checked the page" and note what you saw. Changes to the apply-by date or amount get a small "changed" mark.</w:t>
      </w:r>
      <w:r>
        <w:br/>
      </w:r>
    </w:p>
    <w:p>
      <w:pPr>
        <w:ind w:left="461" w:hanging="403"/>
      </w:pPr>
      <w:r>
        <w:t xml:space="preserve">6.  </w:t>
      </w:r>
      <w:r>
        <w:rPr>
          <w:b/>
        </w:rPr>
        <w:t>Add a lead.</w:t>
      </w:r>
      <w:r>
        <w:t xml:space="preserve"> Tap "+ Add a lead". Only the name is needed. Paste the link from the funder's page if you have it.</w:t>
      </w:r>
      <w:r>
        <w:br/>
      </w:r>
    </w:p>
    <w:p>
      <w:pPr>
        <w:ind w:left="461" w:hanging="403"/>
      </w:pPr>
      <w:r>
        <w:t xml:space="preserve">7.  </w:t>
      </w:r>
      <w:r>
        <w:rPr>
          <w:b/>
        </w:rPr>
        <w:t>Send good leads on.</w:t>
      </w:r>
      <w:r>
        <w:t xml:space="preserve"> Go to Send. Tick the leads and tap "Save the file". Then in the Grant Dashboard, set Showing (top right) to Our grants, open More tools, then Settings &amp; backup, press Add records from a file, and pick that file.</w:t>
      </w:r>
      <w:r>
        <w:br/>
      </w:r>
    </w:p>
    <w:p>
      <w:pPr>
        <w:ind w:left="461" w:hanging="403"/>
      </w:pPr>
      <w:r>
        <w:t xml:space="preserve">8.  </w:t>
      </w:r>
      <w:r>
        <w:rPr>
          <w:b/>
        </w:rPr>
        <w:t>Keep a backup.</w:t>
      </w:r>
      <w:r>
        <w:t xml:space="preserve"> In Help, under Your data, tap "Save a backup" once in a while. You can open it on another computer.</w:t>
      </w:r>
      <w:r>
        <w:br/>
      </w:r>
    </w:p>
    <w:p>
      <w:r/>
      <w:r>
        <w:rPr>
          <w:i/>
        </w:rPr>
        <w:t>Use public information only. Do not enter client, donor, staff or financial details.</w:t>
      </w:r>
      <w:r/>
    </w:p>
    <w:p>
      <w:r>
        <w:br w:type="page"/>
      </w:r>
    </w:p>
    <w:p>
      <w:pPr>
        <w:pStyle w:val="Heading1"/>
      </w:pPr>
      <w:r>
        <w:t>Volunteers &amp; Events</w:t>
      </w:r>
    </w:p>
    <w:p>
      <w:r>
        <w:rPr>
          <w:i/>
        </w:rPr>
        <w:t>Volunteers &amp; Events 2.2, 2026-10-05</w:t>
      </w:r>
    </w:p>
    <w:p>
      <w:r/>
      <w:r>
        <w:rPr>
          <w:b/>
        </w:rPr>
        <w:t>Volunteers &amp; Events starts in phase two.</w:t>
      </w:r>
      <w:r>
        <w:t xml:space="preserve"> When it does, it opens from the NAMI landing page behind NAMI's own sign-in, and this guide will be updated to match. Everything below about using it stays the same.</w:t>
      </w:r>
    </w:p>
    <w:p>
      <w:r>
        <w:t>Use it to plan events, fill volunteer jobs, record who came and their hours, and keep track of gifts from supporters. Everything saves as you type. There is no Save button.</w:t>
      </w:r>
    </w:p>
    <w:p>
      <w:pPr>
        <w:pStyle w:val="Heading2"/>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2"/>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2"/>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2"/>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food or goods, time, or money. Mark it </w:t>
      </w:r>
      <w:r>
        <w:rPr>
          <w:b/>
        </w:rPr>
        <w:t>Promised</w:t>
      </w:r>
      <w:r>
        <w:t xml:space="preserve">, then change it to </w:t>
      </w:r>
      <w:r>
        <w:rPr>
          <w:b/>
        </w:rPr>
        <w:t>Received</w:t>
      </w:r>
      <w:r>
        <w:t xml:space="preserve"> when it arrives.</w:t>
      </w:r>
      <w:r>
        <w:br/>
      </w:r>
    </w:p>
    <w:p>
      <w:pPr>
        <w:ind w:left="461" w:hanging="403"/>
      </w:pPr>
      <w:r>
        <w:t xml:space="preserve">8.  </w:t>
      </w:r>
      <w:r>
        <w:rPr>
          <w:b/>
        </w:rPr>
        <w:t>Money only for an event.</w:t>
      </w:r>
      <w:r>
        <w:t xml:space="preserve"> A money gift here must be tied to an event, like a sponsor for the picnic. Record it in NAMI's donor system as well; that is the record of all giving.</w:t>
      </w:r>
      <w:r>
        <w:br/>
      </w:r>
    </w:p>
    <w:p>
      <w:pPr>
        <w:ind w:left="461" w:hanging="403"/>
      </w:pPr>
      <w:r>
        <w:t xml:space="preserve">9.  </w:t>
      </w:r>
      <w:r>
        <w:rPr>
          <w:b/>
        </w:rPr>
        <w:t>More → Gifts</w:t>
      </w:r>
      <w:r>
        <w:t xml:space="preserve"> shows money received and promised for events, and every gift of food, goods or time.</w:t>
      </w:r>
      <w:r>
        <w:br/>
      </w:r>
    </w:p>
    <w:p>
      <w:pPr>
        <w:pStyle w:val="Heading2"/>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A big event at the door?</w:t>
      </w:r>
      <w:r>
        <w:t xml:space="preserve"> On the event, tap </w:t>
      </w:r>
      <w:r>
        <w:rPr>
          <w:b/>
        </w:rPr>
        <w:t>Print a sign-in sheet</w:t>
      </w:r>
      <w:r>
        <w:t>. After the event, type what the sheet says back in.</w:t>
      </w:r>
      <w:r>
        <w:br/>
      </w:r>
    </w:p>
    <w:p>
      <w:pPr>
        <w:ind w:left="403" w:hanging="288"/>
      </w:pPr>
      <w:r>
        <w:t xml:space="preserve">•  </w:t>
      </w:r>
      <w:r>
        <w:rPr>
          <w:b/>
        </w:rPr>
        <w:t>A board update or a grant report?</w:t>
      </w:r>
      <w:r>
        <w:t xml:space="preserve"> </w:t>
      </w:r>
      <w:r>
        <w:rPr>
          <w:b/>
        </w:rPr>
        <w:t>More → For the board</w:t>
      </w:r>
      <w:r>
        <w:t xml:space="preserve"> gives you the year in four lines. Set the value of one volunteer hour in Settings and the hours show in dollars too.</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Quick Start Guides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