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Jesse Laguna</w:t>
      </w:r>
    </w:p>
    <w:p>
      <w:pPr>
        <w:spacing w:after="120"/>
      </w:pPr>
      <w:r>
        <w:t>San Jose, CA | (209) 930-0185 | jessealaguna@gmail.com | jesselaguna.github.io | github.com/jesselaguna</w:t>
      </w:r>
    </w:p>
    <w:p>
      <w:pPr>
        <w:spacing w:before="200" w:after="80"/>
        <w:pBdr>
          <w:bottom w:val="single" w:sz="6" w:space="1" w:color="888888"/>
        </w:pBdr>
      </w:pPr>
      <w:r>
        <w:rPr>
          <w:b/>
          <w:sz w:val="24"/>
        </w:rPr>
        <w:t>PROFESSIONAL SUMMARY</w:t>
      </w:r>
    </w:p>
    <w:p>
      <w:pPr>
        <w:spacing w:after="120"/>
      </w:pPr>
      <w:r>
        <w:t>Current student at San Jose State University with an Accounting foundation and technical</w:t>
      </w:r>
    </w:p>
    <w:p>
      <w:pPr>
        <w:spacing w:after="120"/>
      </w:pPr>
      <w:r>
        <w:t>work in both Python and AI systems; looking for entry level positions to integrate both</w:t>
      </w:r>
    </w:p>
    <w:p>
      <w:pPr>
        <w:spacing w:after="120"/>
      </w:pPr>
      <w:r>
        <w:t>disciplines.</w:t>
      </w:r>
    </w:p>
    <w:p>
      <w:pPr>
        <w:spacing w:before="200" w:after="80"/>
        <w:pBdr>
          <w:bottom w:val="single" w:sz="6" w:space="1" w:color="888888"/>
        </w:pBdr>
      </w:pPr>
      <w:r>
        <w:rPr>
          <w:b/>
          <w:sz w:val="24"/>
        </w:rPr>
        <w:t>EDUCATION</w:t>
      </w:r>
    </w:p>
    <w:p>
      <w:pPr>
        <w:spacing w:after="120"/>
      </w:pPr>
      <w:r>
        <w:rPr>
          <w:b/>
        </w:rPr>
        <w:t>B.S. Business Administration, Emph in Accounting</w:t>
      </w:r>
      <w:r>
        <w:t xml:space="preserve"> — San Jose State University | Expected May 2027</w:t>
      </w:r>
    </w:p>
    <w:p>
      <w:pPr>
        <w:spacing w:after="120"/>
      </w:pPr>
      <w:r>
        <w:t>Relevant coursework: Financial Accounting, Managerial Accounting, Intermediate Accounting,</w:t>
      </w:r>
    </w:p>
    <w:p>
      <w:pPr>
        <w:spacing w:after="120"/>
      </w:pPr>
      <w:r>
        <w:t>Business Law, Macroeconomics, Business Calculus, Information Systems.</w:t>
      </w:r>
    </w:p>
    <w:p>
      <w:pPr>
        <w:spacing w:before="200" w:after="80"/>
        <w:pBdr>
          <w:bottom w:val="single" w:sz="6" w:space="1" w:color="888888"/>
        </w:pBdr>
      </w:pPr>
      <w:r>
        <w:rPr>
          <w:b/>
          <w:sz w:val="24"/>
        </w:rPr>
        <w:t>EXPERIENCE</w:t>
      </w:r>
    </w:p>
    <w:p>
      <w:pPr>
        <w:spacing w:after="120"/>
      </w:pPr>
      <w:r>
        <w:rPr>
          <w:b/>
        </w:rPr>
        <w:t>Software Developer</w:t>
      </w:r>
      <w:r>
        <w:t xml:space="preserve"> | Independent Contractor — San Jose, CA | Jun 2026 – Present</w:t>
      </w:r>
    </w:p>
    <w:p>
      <w:pPr>
        <w:spacing w:after="120"/>
      </w:pPr>
      <w:r>
        <w:t>Built and currently maintaining a billing application for a local smog-check shop. Editable</w:t>
      </w:r>
    </w:p>
    <w:p>
      <w:pPr>
        <w:spacing w:after="120"/>
      </w:pPr>
      <w:r>
        <w:t>invoices, multi user access with per-user authentication, deployed and in daily use by the</w:t>
      </w:r>
    </w:p>
    <w:p>
      <w:pPr>
        <w:spacing w:after="120"/>
      </w:pPr>
      <w:r>
        <w:t>shop owner and a second operator. Ongoing feature work and support.</w:t>
      </w:r>
    </w:p>
    <w:p>
      <w:pPr>
        <w:spacing w:after="120"/>
      </w:pPr>
      <w:r>
        <w:rPr>
          <w:b/>
        </w:rPr>
        <w:t>Private Tutor</w:t>
      </w:r>
      <w:r>
        <w:t xml:space="preserve"> | San Jose State University — San Jose, CA | Aug 2025 – Present</w:t>
      </w:r>
    </w:p>
    <w:p>
      <w:pPr>
        <w:spacing w:after="120"/>
      </w:pPr>
      <w:r>
        <w:t>One-on-one academic tutoring for high school students. Student-directed format targeting</w:t>
      </w:r>
    </w:p>
    <w:p>
      <w:pPr>
        <w:spacing w:after="120"/>
      </w:pPr>
      <w:r>
        <w:t>whichever subjects each student is currently struggling with, adjusted week to week across</w:t>
      </w:r>
    </w:p>
    <w:p>
      <w:pPr>
        <w:spacing w:after="120"/>
      </w:pPr>
      <w:r>
        <w:t>multiple subjects.</w:t>
      </w:r>
    </w:p>
    <w:p>
      <w:pPr>
        <w:spacing w:after="120"/>
      </w:pPr>
      <w:r>
        <w:rPr>
          <w:b/>
        </w:rPr>
        <w:t>Barback</w:t>
      </w:r>
      <w:r>
        <w:t xml:space="preserve"> | Courage Anyone — San Jose, CA | Nov 2025 – Jun 2026</w:t>
      </w:r>
    </w:p>
    <w:p>
      <w:pPr>
        <w:spacing w:after="120"/>
      </w:pPr>
      <w:r>
        <w:t>Supported high-volume bar operations — inventory movement, restocking, and service flow</w:t>
      </w:r>
    </w:p>
    <w:p>
      <w:pPr>
        <w:spacing w:after="120"/>
      </w:pPr>
      <w:r>
        <w:t>during peak shifts, while carrying a full time course load and tutoring between classes.</w:t>
      </w:r>
    </w:p>
    <w:p>
      <w:pPr>
        <w:spacing w:before="200" w:after="80"/>
        <w:pBdr>
          <w:bottom w:val="single" w:sz="6" w:space="1" w:color="888888"/>
        </w:pBdr>
      </w:pPr>
      <w:r>
        <w:rPr>
          <w:b/>
          <w:sz w:val="24"/>
        </w:rPr>
        <w:t>ACCOUNTING &amp; AI PROJECTS</w:t>
      </w:r>
    </w:p>
    <w:p>
      <w:pPr>
        <w:spacing w:after="120"/>
      </w:pPr>
      <w:r>
        <w:rPr>
          <w:b/>
        </w:rPr>
        <w:t>Independent Model Validation, SR 11-7 Style</w:t>
      </w:r>
      <w:r>
        <w:t xml:space="preserve"> — Python, LightGBM, deepchecks, giskard</w:t>
      </w:r>
    </w:p>
    <w:p>
      <w:pPr>
        <w:spacing w:after="120"/>
      </w:pPr>
      <w:r>
        <w:t>Validated a self-built machine-learning trading model against Federal Reserve / OCC</w:t>
      </w:r>
    </w:p>
    <w:p>
      <w:pPr>
        <w:spacing w:after="120"/>
      </w:pPr>
      <w:r>
        <w:t>model-risk standards. 463,736 observations, 8-fold walk-forward testing, leakage controlled</w:t>
      </w:r>
    </w:p>
    <w:p>
      <w:pPr>
        <w:spacing w:after="120"/>
      </w:pPr>
      <w:r>
        <w:t>out of sample harness. Found the edge was not distinguishable from zero and issued a</w:t>
      </w:r>
    </w:p>
    <w:p>
      <w:pPr>
        <w:spacing w:after="120"/>
      </w:pPr>
      <w:r>
        <w:t>not-approved-for-deployment verdict. Report and reproducible checks published at</w:t>
      </w:r>
    </w:p>
    <w:p>
      <w:pPr>
        <w:spacing w:after="120"/>
      </w:pPr>
      <w:r>
        <w:rPr>
          <w:i/>
        </w:rPr>
        <w:t>github.com/jesselaguna/ml-model-validation</w:t>
      </w:r>
      <w:r>
        <w:t>.</w:t>
      </w:r>
    </w:p>
    <w:p>
      <w:pPr>
        <w:spacing w:after="120"/>
      </w:pPr>
      <w:r>
        <w:rPr>
          <w:b/>
        </w:rPr>
        <w:t>CNN, Trained From Scratch — Object Tracking</w:t>
      </w:r>
      <w:r>
        <w:t xml:space="preserve"> — Python, PyTorch, OpenCV</w:t>
      </w:r>
    </w:p>
    <w:p>
      <w:pPr>
        <w:spacing w:after="120"/>
      </w:pPr>
      <w:r>
        <w:t>Built a compact CNN (~24.8K params, ~22ms CPU inference, no pretrained weights) to track a</w:t>
      </w:r>
    </w:p>
    <w:p>
      <w:pPr>
        <w:spacing w:after="120"/>
      </w:pPr>
      <w:r>
        <w:t>moving object whose color falls below the human-perceptible threshold from its background,</w:t>
      </w:r>
    </w:p>
    <w:p>
      <w:pPr>
        <w:spacing w:after="120"/>
      </w:pPr>
      <w:r>
        <w:t>after motion-based and color-based detection both failed for measured reasons. Designed an</w:t>
      </w:r>
    </w:p>
    <w:p>
      <w:pPr>
        <w:spacing w:after="120"/>
      </w:pPr>
      <w:r>
        <w:t>active-learning labeling loop, an honest (non-shuffled) train/validation split, and a</w:t>
      </w:r>
    </w:p>
    <w:p>
      <w:pPr>
        <w:spacing w:after="120"/>
      </w:pPr>
      <w:r>
        <w:t>confidence gate tuned from real data rather than guessed. Code and documented methodology</w:t>
      </w:r>
    </w:p>
    <w:p>
      <w:pPr>
        <w:spacing w:after="120"/>
      </w:pPr>
      <w:r>
        <w:t xml:space="preserve">published at </w:t>
      </w:r>
      <w:r>
        <w:rPr>
          <w:i/>
        </w:rPr>
        <w:t>github.com/jesselaguna/fish-tracker-cnn</w:t>
      </w:r>
      <w:r>
        <w:t>.</w:t>
      </w:r>
    </w:p>
    <w:p>
      <w:pPr>
        <w:spacing w:after="120"/>
      </w:pPr>
      <w:r>
        <w:rPr>
          <w:b/>
        </w:rPr>
        <w:t>Small-Business Accounting Simulation</w:t>
      </w:r>
      <w:r>
        <w:t xml:space="preserve"> — QuickBooks Online</w:t>
      </w:r>
    </w:p>
    <w:p>
      <w:pPr>
        <w:spacing w:after="120"/>
      </w:pPr>
      <w:r>
        <w:t>Completed a full accounting cycle for a simulated company: transaction entry, chart of</w:t>
      </w:r>
    </w:p>
    <w:p>
      <w:pPr>
        <w:spacing w:after="120"/>
      </w:pPr>
      <w:r>
        <w:t>accounts organization, bookkeeping tasks, financial data review, and business reporting.</w:t>
      </w:r>
    </w:p>
    <w:p>
      <w:pPr>
        <w:spacing w:before="200" w:after="80"/>
        <w:pBdr>
          <w:bottom w:val="single" w:sz="6" w:space="1" w:color="888888"/>
        </w:pBdr>
      </w:pPr>
      <w:r>
        <w:rPr>
          <w:b/>
          <w:sz w:val="24"/>
        </w:rPr>
        <w:t>SKILLS</w:t>
      </w:r>
    </w:p>
    <w:p>
      <w:pPr>
        <w:spacing w:after="120"/>
      </w:pPr>
      <w:r>
        <w:rPr>
          <w:b/>
        </w:rPr>
        <w:t>Accounting</w:t>
      </w:r>
      <w:r>
        <w:t xml:space="preserve"> — Bookkeeping, journal entries and ledgers, reconciliations, financial</w:t>
      </w:r>
    </w:p>
    <w:p>
      <w:pPr>
        <w:spacing w:after="120"/>
      </w:pPr>
      <w:r>
        <w:t>statements, financial analysis, QuickBooks Online workflow, Excel.</w:t>
      </w:r>
    </w:p>
    <w:p>
      <w:pPr>
        <w:spacing w:after="120"/>
      </w:pPr>
      <w:r>
        <w:rPr>
          <w:b/>
        </w:rPr>
        <w:t>Technical</w:t>
      </w:r>
      <w:r>
        <w:t xml:space="preserve"> — Python, Local LLM Deployment (Ollama), retrieval systems and semantic search</w:t>
      </w:r>
    </w:p>
    <w:p>
      <w:pPr>
        <w:spacing w:after="120"/>
      </w:pPr>
      <w:r>
        <w:t>(ONNX embeddings), REST APIs, model validation (deepchecks, giskard), LightGBM, OCR Document</w:t>
      </w:r>
    </w:p>
    <w:p>
      <w:pPr>
        <w:spacing w:after="120"/>
      </w:pPr>
      <w:r>
        <w:t>Extraction, Tailscale Networking.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