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T Sans" w:eastAsiaTheme="minorEastAsia" w:hAnsi="PT Sans" w:cs="Times New Roman"/>
          <w:b w:val="0"/>
          <w:bCs w:val="0"/>
          <w:color w:val="000000"/>
          <w:sz w:val="21"/>
          <w:szCs w:val="21"/>
          <w:lang w:val="nl-NL"/>
        </w:rPr>
        <w:id w:val="-1253195807"/>
        <w:docPartObj>
          <w:docPartGallery w:val="Table of Contents"/>
          <w:docPartUnique/>
        </w:docPartObj>
      </w:sdtPr>
      <w:sdtEndPr>
        <w:rPr>
          <w:rFonts w:asciiTheme="majorHAnsi" w:hAnsiTheme="majorHAnsi" w:cstheme="majorBidi"/>
          <w:color w:val="000000" w:themeColor="text1"/>
          <w:sz w:val="22"/>
          <w:szCs w:val="22"/>
        </w:rPr>
      </w:sdtEndPr>
      <w:sdtContent>
        <w:p w14:paraId="46994B79" w14:textId="05D09600" w:rsidR="00D427B1" w:rsidRDefault="00D427B1" w:rsidP="00B52EB3">
          <w:pPr>
            <w:pStyle w:val="Kopvaninhoudsopgave"/>
          </w:pPr>
        </w:p>
        <w:p w14:paraId="7E718020" w14:textId="70622D87" w:rsidR="00D427B1" w:rsidRPr="00CD3525" w:rsidRDefault="00C424E8" w:rsidP="00D427B1">
          <w:pPr>
            <w:pStyle w:val="Voorblad-Titel"/>
          </w:pPr>
          <w:r>
            <w:t>Jaar</w:t>
          </w:r>
          <w:r w:rsidR="00CD3525" w:rsidRPr="00CD3525">
            <w:t>plan</w:t>
          </w:r>
          <w:r>
            <w:t xml:space="preserve"> burgerschap</w:t>
          </w:r>
        </w:p>
        <w:p w14:paraId="50917431" w14:textId="7FB0BB81" w:rsidR="00FE2FC7" w:rsidRPr="00FE2FC7" w:rsidRDefault="0010640E" w:rsidP="00D427B1">
          <w:pPr>
            <w:pStyle w:val="Voorblad-Titel"/>
            <w:rPr>
              <w:i/>
              <w:iCs/>
              <w:sz w:val="44"/>
              <w:szCs w:val="44"/>
            </w:rPr>
          </w:pPr>
          <w:r>
            <w:rPr>
              <w:noProof/>
            </w:rPr>
            <w:drawing>
              <wp:anchor distT="0" distB="0" distL="114300" distR="114300" simplePos="0" relativeHeight="251658240" behindDoc="0" locked="0" layoutInCell="1" allowOverlap="1" wp14:anchorId="11DC4634" wp14:editId="3C2AF3AF">
                <wp:simplePos x="0" y="0"/>
                <wp:positionH relativeFrom="margin">
                  <wp:posOffset>2999105</wp:posOffset>
                </wp:positionH>
                <wp:positionV relativeFrom="paragraph">
                  <wp:posOffset>142809</wp:posOffset>
                </wp:positionV>
                <wp:extent cx="2536190" cy="2405380"/>
                <wp:effectExtent l="0" t="0" r="0" b="0"/>
                <wp:wrapNone/>
                <wp:docPr id="341148605" name="Afbeelding 1" descr="Afbeelding met clipart, tekst, illustratie,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48605" name="Afbeelding 1" descr="Afbeelding met clipart, tekst, illustratie, Graphics&#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36190" cy="2405380"/>
                        </a:xfrm>
                        <a:prstGeom prst="rect">
                          <a:avLst/>
                        </a:prstGeom>
                      </pic:spPr>
                    </pic:pic>
                  </a:graphicData>
                </a:graphic>
                <wp14:sizeRelH relativeFrom="page">
                  <wp14:pctWidth>0</wp14:pctWidth>
                </wp14:sizeRelH>
                <wp14:sizeRelV relativeFrom="page">
                  <wp14:pctHeight>0</wp14:pctHeight>
                </wp14:sizeRelV>
              </wp:anchor>
            </w:drawing>
          </w:r>
          <w:r w:rsidR="00FE2FC7" w:rsidRPr="00FE2FC7">
            <w:rPr>
              <w:i/>
              <w:iCs/>
              <w:sz w:val="44"/>
              <w:szCs w:val="44"/>
            </w:rPr>
            <w:t>Schooljaar 202</w:t>
          </w:r>
          <w:r w:rsidR="00083FD5">
            <w:rPr>
              <w:i/>
              <w:iCs/>
              <w:sz w:val="44"/>
              <w:szCs w:val="44"/>
            </w:rPr>
            <w:t>6</w:t>
          </w:r>
          <w:r w:rsidR="00A26F88">
            <w:rPr>
              <w:i/>
              <w:iCs/>
              <w:sz w:val="44"/>
              <w:szCs w:val="44"/>
            </w:rPr>
            <w:t>/</w:t>
          </w:r>
          <w:r w:rsidR="00FE2FC7" w:rsidRPr="00FE2FC7">
            <w:rPr>
              <w:i/>
              <w:iCs/>
              <w:sz w:val="44"/>
              <w:szCs w:val="44"/>
            </w:rPr>
            <w:t>202</w:t>
          </w:r>
          <w:r w:rsidR="00083FD5">
            <w:rPr>
              <w:i/>
              <w:iCs/>
              <w:sz w:val="44"/>
              <w:szCs w:val="44"/>
            </w:rPr>
            <w:t>7</w:t>
          </w:r>
        </w:p>
        <w:p w14:paraId="24497975" w14:textId="77777777" w:rsidR="00D427B1" w:rsidRDefault="00D427B1" w:rsidP="00D427B1">
          <w:pPr>
            <w:pStyle w:val="Bladtitel"/>
          </w:pPr>
        </w:p>
        <w:p w14:paraId="34185454" w14:textId="77777777" w:rsidR="0026244E" w:rsidRDefault="0026244E" w:rsidP="00D427B1">
          <w:pPr>
            <w:pStyle w:val="Bladtitel"/>
          </w:pPr>
        </w:p>
        <w:p w14:paraId="6D777707" w14:textId="0F6CF70E" w:rsidR="00882578" w:rsidRPr="00CD3525" w:rsidRDefault="00882578" w:rsidP="00D427B1">
          <w:pPr>
            <w:pStyle w:val="Bladtitel"/>
          </w:pPr>
          <w:r>
            <w:t xml:space="preserve">Versie </w:t>
          </w:r>
          <w:r w:rsidR="00985C4F">
            <w:t>1</w:t>
          </w:r>
          <w:r w:rsidR="00083FD5">
            <w:t>.</w:t>
          </w:r>
          <w:r w:rsidR="00624253">
            <w:t>2</w:t>
          </w:r>
        </w:p>
        <w:p w14:paraId="31C55060" w14:textId="13FC7753" w:rsidR="00D427B1" w:rsidRPr="00CD3525" w:rsidRDefault="00D427B1" w:rsidP="00D427B1">
          <w:pPr>
            <w:pStyle w:val="Bladtitel"/>
          </w:pPr>
          <w:r w:rsidRPr="00CD3525">
            <w:t xml:space="preserve">Datum: </w:t>
          </w:r>
          <w:r w:rsidR="00624253">
            <w:t>22</w:t>
          </w:r>
          <w:r w:rsidR="00603DFB">
            <w:t xml:space="preserve"> </w:t>
          </w:r>
          <w:r w:rsidR="00985C4F">
            <w:t>juni</w:t>
          </w:r>
          <w:r w:rsidR="00083FD5">
            <w:t xml:space="preserve"> 2026</w:t>
          </w:r>
        </w:p>
        <w:p w14:paraId="0A4E1B98" w14:textId="77777777" w:rsidR="00B52EB3" w:rsidRDefault="00B52EB3" w:rsidP="00B52EB3">
          <w:pPr>
            <w:autoSpaceDE/>
            <w:autoSpaceDN/>
            <w:adjustRightInd/>
          </w:pPr>
        </w:p>
        <w:p w14:paraId="7A3F176E" w14:textId="77777777" w:rsidR="00B52EB3" w:rsidRDefault="00B52EB3" w:rsidP="00B52EB3">
          <w:pPr>
            <w:autoSpaceDE/>
            <w:autoSpaceDN/>
            <w:adjustRightInd/>
          </w:pPr>
        </w:p>
        <w:p w14:paraId="5164F0C9" w14:textId="77777777" w:rsidR="0026244E" w:rsidRDefault="0026244E" w:rsidP="00B52EB3">
          <w:pPr>
            <w:autoSpaceDE/>
            <w:autoSpaceDN/>
            <w:adjustRightInd/>
          </w:pPr>
        </w:p>
        <w:p w14:paraId="130989F2" w14:textId="77777777" w:rsidR="009C4766" w:rsidRDefault="009C4766" w:rsidP="000A1D37">
          <w:pPr>
            <w:tabs>
              <w:tab w:val="left" w:pos="2038"/>
            </w:tabs>
            <w:autoSpaceDE/>
            <w:autoSpaceDN/>
            <w:adjustRightInd/>
            <w:rPr>
              <w:b/>
              <w:bCs/>
              <w:color w:val="D8127E" w:themeColor="accent1"/>
            </w:rPr>
          </w:pPr>
        </w:p>
        <w:p w14:paraId="6DB9FC28" w14:textId="1E3FDCE2" w:rsidR="00A31777" w:rsidRDefault="00D427B1" w:rsidP="000A1D37">
          <w:pPr>
            <w:tabs>
              <w:tab w:val="left" w:pos="2038"/>
            </w:tabs>
            <w:autoSpaceDE/>
            <w:autoSpaceDN/>
            <w:adjustRightInd/>
            <w:rPr>
              <w:b/>
              <w:bCs/>
              <w:color w:val="D8127E" w:themeColor="accent1"/>
            </w:rPr>
          </w:pPr>
          <w:r w:rsidRPr="000A1D37">
            <w:rPr>
              <w:b/>
              <w:bCs/>
              <w:color w:val="D8127E" w:themeColor="accent1"/>
            </w:rPr>
            <w:t>I</w:t>
          </w:r>
          <w:r w:rsidR="00A31777" w:rsidRPr="000A1D37">
            <w:rPr>
              <w:b/>
              <w:bCs/>
              <w:color w:val="D8127E" w:themeColor="accent1"/>
            </w:rPr>
            <w:t>nhoudsopgave</w:t>
          </w:r>
          <w:r w:rsidR="000A1D37">
            <w:rPr>
              <w:b/>
              <w:bCs/>
              <w:color w:val="D8127E" w:themeColor="accent1"/>
            </w:rPr>
            <w:tab/>
          </w:r>
        </w:p>
        <w:p w14:paraId="4B06647D" w14:textId="1D329F53" w:rsidR="000A1D37" w:rsidRPr="000A1D37" w:rsidRDefault="000A1D37" w:rsidP="000A1D37">
          <w:pPr>
            <w:tabs>
              <w:tab w:val="left" w:pos="2038"/>
            </w:tabs>
            <w:autoSpaceDE/>
            <w:autoSpaceDN/>
            <w:adjustRightInd/>
            <w:rPr>
              <w:b/>
              <w:bCs/>
              <w:color w:val="D8127E" w:themeColor="accent1"/>
            </w:rPr>
          </w:pPr>
        </w:p>
        <w:p w14:paraId="29C8F7A6" w14:textId="14E0353D" w:rsidR="00441BFC" w:rsidRDefault="00A31777">
          <w:pPr>
            <w:pStyle w:val="Inhopg1"/>
            <w:tabs>
              <w:tab w:val="left" w:pos="440"/>
              <w:tab w:val="right" w:leader="dot" w:pos="9060"/>
            </w:tabs>
            <w:rPr>
              <w:rFonts w:asciiTheme="minorHAnsi" w:eastAsiaTheme="minorEastAsia" w:hAnsiTheme="minorHAnsi" w:cstheme="minorBidi"/>
              <w:noProof/>
              <w:color w:val="auto"/>
              <w:kern w:val="2"/>
              <w:sz w:val="24"/>
              <w:szCs w:val="24"/>
              <w:lang w:eastAsia="nl-NL"/>
              <w14:ligatures w14:val="standardContextual"/>
            </w:rPr>
          </w:pPr>
          <w:r>
            <w:fldChar w:fldCharType="begin"/>
          </w:r>
          <w:r>
            <w:instrText xml:space="preserve"> TOC \o "1-3" \h \z \u </w:instrText>
          </w:r>
          <w:r>
            <w:fldChar w:fldCharType="separate"/>
          </w:r>
          <w:hyperlink w:anchor="_Toc233028195" w:history="1">
            <w:r w:rsidR="00441BFC" w:rsidRPr="000E27F8">
              <w:rPr>
                <w:rStyle w:val="Hyperlink"/>
                <w:noProof/>
              </w:rPr>
              <w:t>1</w:t>
            </w:r>
            <w:r w:rsidR="00441BFC">
              <w:rPr>
                <w:rFonts w:asciiTheme="minorHAnsi" w:eastAsiaTheme="minorEastAsia" w:hAnsiTheme="minorHAnsi" w:cstheme="minorBidi"/>
                <w:noProof/>
                <w:color w:val="auto"/>
                <w:kern w:val="2"/>
                <w:sz w:val="24"/>
                <w:szCs w:val="24"/>
                <w:lang w:eastAsia="nl-NL"/>
                <w14:ligatures w14:val="standardContextual"/>
              </w:rPr>
              <w:tab/>
            </w:r>
            <w:r w:rsidR="00441BFC" w:rsidRPr="000E27F8">
              <w:rPr>
                <w:rStyle w:val="Hyperlink"/>
                <w:noProof/>
              </w:rPr>
              <w:t>Inleiding</w:t>
            </w:r>
            <w:r w:rsidR="00441BFC">
              <w:rPr>
                <w:noProof/>
                <w:webHidden/>
              </w:rPr>
              <w:tab/>
            </w:r>
            <w:r w:rsidR="00441BFC">
              <w:rPr>
                <w:noProof/>
                <w:webHidden/>
              </w:rPr>
              <w:fldChar w:fldCharType="begin"/>
            </w:r>
            <w:r w:rsidR="00441BFC">
              <w:rPr>
                <w:noProof/>
                <w:webHidden/>
              </w:rPr>
              <w:instrText xml:space="preserve"> PAGEREF _Toc233028195 \h </w:instrText>
            </w:r>
            <w:r w:rsidR="00441BFC">
              <w:rPr>
                <w:noProof/>
                <w:webHidden/>
              </w:rPr>
            </w:r>
            <w:r w:rsidR="00441BFC">
              <w:rPr>
                <w:noProof/>
                <w:webHidden/>
              </w:rPr>
              <w:fldChar w:fldCharType="separate"/>
            </w:r>
            <w:r w:rsidR="0026244E">
              <w:rPr>
                <w:noProof/>
                <w:webHidden/>
              </w:rPr>
              <w:t>2</w:t>
            </w:r>
            <w:r w:rsidR="00441BFC">
              <w:rPr>
                <w:noProof/>
                <w:webHidden/>
              </w:rPr>
              <w:fldChar w:fldCharType="end"/>
            </w:r>
          </w:hyperlink>
        </w:p>
        <w:p w14:paraId="1DD168DC" w14:textId="7BB023D5"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196" w:history="1">
            <w:r w:rsidRPr="000E27F8">
              <w:rPr>
                <w:rStyle w:val="Hyperlink"/>
                <w:noProof/>
              </w:rPr>
              <w:t>1.1</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Terugblik</w:t>
            </w:r>
            <w:r>
              <w:rPr>
                <w:noProof/>
                <w:webHidden/>
              </w:rPr>
              <w:tab/>
            </w:r>
            <w:r>
              <w:rPr>
                <w:noProof/>
                <w:webHidden/>
              </w:rPr>
              <w:fldChar w:fldCharType="begin"/>
            </w:r>
            <w:r>
              <w:rPr>
                <w:noProof/>
                <w:webHidden/>
              </w:rPr>
              <w:instrText xml:space="preserve"> PAGEREF _Toc233028196 \h </w:instrText>
            </w:r>
            <w:r>
              <w:rPr>
                <w:noProof/>
                <w:webHidden/>
              </w:rPr>
            </w:r>
            <w:r>
              <w:rPr>
                <w:noProof/>
                <w:webHidden/>
              </w:rPr>
              <w:fldChar w:fldCharType="separate"/>
            </w:r>
            <w:r w:rsidR="0026244E">
              <w:rPr>
                <w:noProof/>
                <w:webHidden/>
              </w:rPr>
              <w:t>2</w:t>
            </w:r>
            <w:r>
              <w:rPr>
                <w:noProof/>
                <w:webHidden/>
              </w:rPr>
              <w:fldChar w:fldCharType="end"/>
            </w:r>
          </w:hyperlink>
        </w:p>
        <w:p w14:paraId="05B07354" w14:textId="10776FD3" w:rsidR="00441BFC" w:rsidRDefault="00441BFC">
          <w:pPr>
            <w:pStyle w:val="Inhopg1"/>
            <w:tabs>
              <w:tab w:val="left" w:pos="44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197" w:history="1">
            <w:r w:rsidRPr="000E27F8">
              <w:rPr>
                <w:rStyle w:val="Hyperlink"/>
                <w:noProof/>
              </w:rPr>
              <w:t>2</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De basis van het burgerschapsonderwijs</w:t>
            </w:r>
            <w:r>
              <w:rPr>
                <w:noProof/>
                <w:webHidden/>
              </w:rPr>
              <w:tab/>
            </w:r>
            <w:r>
              <w:rPr>
                <w:noProof/>
                <w:webHidden/>
              </w:rPr>
              <w:fldChar w:fldCharType="begin"/>
            </w:r>
            <w:r>
              <w:rPr>
                <w:noProof/>
                <w:webHidden/>
              </w:rPr>
              <w:instrText xml:space="preserve"> PAGEREF _Toc233028197 \h </w:instrText>
            </w:r>
            <w:r>
              <w:rPr>
                <w:noProof/>
                <w:webHidden/>
              </w:rPr>
            </w:r>
            <w:r>
              <w:rPr>
                <w:noProof/>
                <w:webHidden/>
              </w:rPr>
              <w:fldChar w:fldCharType="separate"/>
            </w:r>
            <w:r w:rsidR="0026244E">
              <w:rPr>
                <w:noProof/>
                <w:webHidden/>
              </w:rPr>
              <w:t>4</w:t>
            </w:r>
            <w:r>
              <w:rPr>
                <w:noProof/>
                <w:webHidden/>
              </w:rPr>
              <w:fldChar w:fldCharType="end"/>
            </w:r>
          </w:hyperlink>
        </w:p>
        <w:p w14:paraId="5D4501DB" w14:textId="16A5B536"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198" w:history="1">
            <w:r w:rsidRPr="000E27F8">
              <w:rPr>
                <w:rStyle w:val="Hyperlink"/>
                <w:noProof/>
              </w:rPr>
              <w:t>2.1</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De schooleigen visie op burgerschap</w:t>
            </w:r>
            <w:r>
              <w:rPr>
                <w:noProof/>
                <w:webHidden/>
              </w:rPr>
              <w:tab/>
            </w:r>
            <w:r>
              <w:rPr>
                <w:noProof/>
                <w:webHidden/>
              </w:rPr>
              <w:fldChar w:fldCharType="begin"/>
            </w:r>
            <w:r>
              <w:rPr>
                <w:noProof/>
                <w:webHidden/>
              </w:rPr>
              <w:instrText xml:space="preserve"> PAGEREF _Toc233028198 \h </w:instrText>
            </w:r>
            <w:r>
              <w:rPr>
                <w:noProof/>
                <w:webHidden/>
              </w:rPr>
            </w:r>
            <w:r>
              <w:rPr>
                <w:noProof/>
                <w:webHidden/>
              </w:rPr>
              <w:fldChar w:fldCharType="separate"/>
            </w:r>
            <w:r w:rsidR="0026244E">
              <w:rPr>
                <w:noProof/>
                <w:webHidden/>
              </w:rPr>
              <w:t>4</w:t>
            </w:r>
            <w:r>
              <w:rPr>
                <w:noProof/>
                <w:webHidden/>
              </w:rPr>
              <w:fldChar w:fldCharType="end"/>
            </w:r>
          </w:hyperlink>
        </w:p>
        <w:p w14:paraId="58BA6D20" w14:textId="1F609A6E" w:rsidR="00441BFC" w:rsidRDefault="00441BFC" w:rsidP="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199" w:history="1">
            <w:r w:rsidRPr="000E27F8">
              <w:rPr>
                <w:rStyle w:val="Hyperlink"/>
                <w:noProof/>
              </w:rPr>
              <w:t>2.2</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Leerlingenprofiel op basis van herkomstgegevens</w:t>
            </w:r>
            <w:r>
              <w:rPr>
                <w:noProof/>
                <w:webHidden/>
              </w:rPr>
              <w:tab/>
            </w:r>
            <w:r>
              <w:rPr>
                <w:noProof/>
                <w:webHidden/>
              </w:rPr>
              <w:fldChar w:fldCharType="begin"/>
            </w:r>
            <w:r>
              <w:rPr>
                <w:noProof/>
                <w:webHidden/>
              </w:rPr>
              <w:instrText xml:space="preserve"> PAGEREF _Toc233028199 \h </w:instrText>
            </w:r>
            <w:r>
              <w:rPr>
                <w:noProof/>
                <w:webHidden/>
              </w:rPr>
            </w:r>
            <w:r>
              <w:rPr>
                <w:noProof/>
                <w:webHidden/>
              </w:rPr>
              <w:fldChar w:fldCharType="separate"/>
            </w:r>
            <w:r w:rsidR="0026244E">
              <w:rPr>
                <w:noProof/>
                <w:webHidden/>
              </w:rPr>
              <w:t>7</w:t>
            </w:r>
            <w:r>
              <w:rPr>
                <w:noProof/>
                <w:webHidden/>
              </w:rPr>
              <w:fldChar w:fldCharType="end"/>
            </w:r>
          </w:hyperlink>
        </w:p>
        <w:p w14:paraId="02F951BA" w14:textId="27E58823"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04" w:history="1">
            <w:r w:rsidRPr="000E27F8">
              <w:rPr>
                <w:rStyle w:val="Hyperlink"/>
                <w:noProof/>
              </w:rPr>
              <w:t>2.3</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Burgerschapsdoelen Merletcollege</w:t>
            </w:r>
            <w:r>
              <w:rPr>
                <w:noProof/>
                <w:webHidden/>
              </w:rPr>
              <w:tab/>
            </w:r>
            <w:r>
              <w:rPr>
                <w:noProof/>
                <w:webHidden/>
              </w:rPr>
              <w:fldChar w:fldCharType="begin"/>
            </w:r>
            <w:r>
              <w:rPr>
                <w:noProof/>
                <w:webHidden/>
              </w:rPr>
              <w:instrText xml:space="preserve"> PAGEREF _Toc233028204 \h </w:instrText>
            </w:r>
            <w:r>
              <w:rPr>
                <w:noProof/>
                <w:webHidden/>
              </w:rPr>
            </w:r>
            <w:r>
              <w:rPr>
                <w:noProof/>
                <w:webHidden/>
              </w:rPr>
              <w:fldChar w:fldCharType="separate"/>
            </w:r>
            <w:r w:rsidR="0026244E">
              <w:rPr>
                <w:noProof/>
                <w:webHidden/>
              </w:rPr>
              <w:t>10</w:t>
            </w:r>
            <w:r>
              <w:rPr>
                <w:noProof/>
                <w:webHidden/>
              </w:rPr>
              <w:fldChar w:fldCharType="end"/>
            </w:r>
          </w:hyperlink>
        </w:p>
        <w:p w14:paraId="333CDCFB" w14:textId="4B9A7F4B" w:rsidR="00441BFC" w:rsidRDefault="00441BFC" w:rsidP="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05" w:history="1">
            <w:r w:rsidRPr="000E27F8">
              <w:rPr>
                <w:rStyle w:val="Hyperlink"/>
                <w:noProof/>
              </w:rPr>
              <w:t>2.4</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Het Merletcollege als oefenplaats voor burgerschap</w:t>
            </w:r>
            <w:r>
              <w:rPr>
                <w:noProof/>
                <w:webHidden/>
              </w:rPr>
              <w:tab/>
            </w:r>
            <w:r>
              <w:rPr>
                <w:noProof/>
                <w:webHidden/>
              </w:rPr>
              <w:fldChar w:fldCharType="begin"/>
            </w:r>
            <w:r>
              <w:rPr>
                <w:noProof/>
                <w:webHidden/>
              </w:rPr>
              <w:instrText xml:space="preserve"> PAGEREF _Toc233028205 \h </w:instrText>
            </w:r>
            <w:r>
              <w:rPr>
                <w:noProof/>
                <w:webHidden/>
              </w:rPr>
            </w:r>
            <w:r>
              <w:rPr>
                <w:noProof/>
                <w:webHidden/>
              </w:rPr>
              <w:fldChar w:fldCharType="separate"/>
            </w:r>
            <w:r w:rsidR="0026244E">
              <w:rPr>
                <w:noProof/>
                <w:webHidden/>
              </w:rPr>
              <w:t>11</w:t>
            </w:r>
            <w:r>
              <w:rPr>
                <w:noProof/>
                <w:webHidden/>
              </w:rPr>
              <w:fldChar w:fldCharType="end"/>
            </w:r>
          </w:hyperlink>
        </w:p>
        <w:p w14:paraId="40F654A3" w14:textId="5D392682" w:rsidR="00441BFC" w:rsidRDefault="00441BFC">
          <w:pPr>
            <w:pStyle w:val="Inhopg1"/>
            <w:tabs>
              <w:tab w:val="left" w:pos="44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09" w:history="1">
            <w:r w:rsidRPr="000E27F8">
              <w:rPr>
                <w:rStyle w:val="Hyperlink"/>
                <w:noProof/>
              </w:rPr>
              <w:t>3</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Doelen ontwikkelteam schooljaar 2026/2027</w:t>
            </w:r>
            <w:r>
              <w:rPr>
                <w:noProof/>
                <w:webHidden/>
              </w:rPr>
              <w:tab/>
            </w:r>
            <w:r>
              <w:rPr>
                <w:noProof/>
                <w:webHidden/>
              </w:rPr>
              <w:fldChar w:fldCharType="begin"/>
            </w:r>
            <w:r>
              <w:rPr>
                <w:noProof/>
                <w:webHidden/>
              </w:rPr>
              <w:instrText xml:space="preserve"> PAGEREF _Toc233028209 \h </w:instrText>
            </w:r>
            <w:r>
              <w:rPr>
                <w:noProof/>
                <w:webHidden/>
              </w:rPr>
            </w:r>
            <w:r>
              <w:rPr>
                <w:noProof/>
                <w:webHidden/>
              </w:rPr>
              <w:fldChar w:fldCharType="separate"/>
            </w:r>
            <w:r w:rsidR="0026244E">
              <w:rPr>
                <w:noProof/>
                <w:webHidden/>
              </w:rPr>
              <w:t>13</w:t>
            </w:r>
            <w:r>
              <w:rPr>
                <w:noProof/>
                <w:webHidden/>
              </w:rPr>
              <w:fldChar w:fldCharType="end"/>
            </w:r>
          </w:hyperlink>
        </w:p>
        <w:p w14:paraId="4519C7AF" w14:textId="2F17478B"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0" w:history="1">
            <w:r w:rsidRPr="000E27F8">
              <w:rPr>
                <w:rStyle w:val="Hyperlink"/>
                <w:noProof/>
              </w:rPr>
              <w:t>3.1</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Interventies</w:t>
            </w:r>
            <w:r>
              <w:rPr>
                <w:noProof/>
                <w:webHidden/>
              </w:rPr>
              <w:tab/>
            </w:r>
            <w:r>
              <w:rPr>
                <w:noProof/>
                <w:webHidden/>
              </w:rPr>
              <w:fldChar w:fldCharType="begin"/>
            </w:r>
            <w:r>
              <w:rPr>
                <w:noProof/>
                <w:webHidden/>
              </w:rPr>
              <w:instrText xml:space="preserve"> PAGEREF _Toc233028210 \h </w:instrText>
            </w:r>
            <w:r>
              <w:rPr>
                <w:noProof/>
                <w:webHidden/>
              </w:rPr>
            </w:r>
            <w:r>
              <w:rPr>
                <w:noProof/>
                <w:webHidden/>
              </w:rPr>
              <w:fldChar w:fldCharType="separate"/>
            </w:r>
            <w:r w:rsidR="0026244E">
              <w:rPr>
                <w:noProof/>
                <w:webHidden/>
              </w:rPr>
              <w:t>13</w:t>
            </w:r>
            <w:r>
              <w:rPr>
                <w:noProof/>
                <w:webHidden/>
              </w:rPr>
              <w:fldChar w:fldCharType="end"/>
            </w:r>
          </w:hyperlink>
        </w:p>
        <w:p w14:paraId="090E4F95" w14:textId="6F144082"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1" w:history="1">
            <w:r w:rsidRPr="000E27F8">
              <w:rPr>
                <w:rStyle w:val="Hyperlink"/>
                <w:noProof/>
              </w:rPr>
              <w:t>3.2</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Werkwijze ontwikkelteam burgerschap</w:t>
            </w:r>
            <w:r>
              <w:rPr>
                <w:noProof/>
                <w:webHidden/>
              </w:rPr>
              <w:tab/>
            </w:r>
            <w:r>
              <w:rPr>
                <w:noProof/>
                <w:webHidden/>
              </w:rPr>
              <w:fldChar w:fldCharType="begin"/>
            </w:r>
            <w:r>
              <w:rPr>
                <w:noProof/>
                <w:webHidden/>
              </w:rPr>
              <w:instrText xml:space="preserve"> PAGEREF _Toc233028211 \h </w:instrText>
            </w:r>
            <w:r>
              <w:rPr>
                <w:noProof/>
                <w:webHidden/>
              </w:rPr>
            </w:r>
            <w:r>
              <w:rPr>
                <w:noProof/>
                <w:webHidden/>
              </w:rPr>
              <w:fldChar w:fldCharType="separate"/>
            </w:r>
            <w:r w:rsidR="0026244E">
              <w:rPr>
                <w:noProof/>
                <w:webHidden/>
              </w:rPr>
              <w:t>16</w:t>
            </w:r>
            <w:r>
              <w:rPr>
                <w:noProof/>
                <w:webHidden/>
              </w:rPr>
              <w:fldChar w:fldCharType="end"/>
            </w:r>
          </w:hyperlink>
        </w:p>
        <w:p w14:paraId="050FB3CA" w14:textId="61B7CF10"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2" w:history="1">
            <w:r w:rsidRPr="000E27F8">
              <w:rPr>
                <w:rStyle w:val="Hyperlink"/>
                <w:noProof/>
              </w:rPr>
              <w:t>3.3</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Doelgroepen en betrokkenen</w:t>
            </w:r>
            <w:r>
              <w:rPr>
                <w:noProof/>
                <w:webHidden/>
              </w:rPr>
              <w:tab/>
            </w:r>
            <w:r>
              <w:rPr>
                <w:noProof/>
                <w:webHidden/>
              </w:rPr>
              <w:fldChar w:fldCharType="begin"/>
            </w:r>
            <w:r>
              <w:rPr>
                <w:noProof/>
                <w:webHidden/>
              </w:rPr>
              <w:instrText xml:space="preserve"> PAGEREF _Toc233028212 \h </w:instrText>
            </w:r>
            <w:r>
              <w:rPr>
                <w:noProof/>
                <w:webHidden/>
              </w:rPr>
            </w:r>
            <w:r>
              <w:rPr>
                <w:noProof/>
                <w:webHidden/>
              </w:rPr>
              <w:fldChar w:fldCharType="separate"/>
            </w:r>
            <w:r w:rsidR="0026244E">
              <w:rPr>
                <w:noProof/>
                <w:webHidden/>
              </w:rPr>
              <w:t>16</w:t>
            </w:r>
            <w:r>
              <w:rPr>
                <w:noProof/>
                <w:webHidden/>
              </w:rPr>
              <w:fldChar w:fldCharType="end"/>
            </w:r>
          </w:hyperlink>
        </w:p>
        <w:p w14:paraId="467109C0" w14:textId="4794727C"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3" w:history="1">
            <w:r w:rsidRPr="000E27F8">
              <w:rPr>
                <w:rStyle w:val="Hyperlink"/>
                <w:noProof/>
              </w:rPr>
              <w:t>3.4</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Borging in de kwaliteitscyclus</w:t>
            </w:r>
            <w:r>
              <w:rPr>
                <w:noProof/>
                <w:webHidden/>
              </w:rPr>
              <w:tab/>
            </w:r>
            <w:r>
              <w:rPr>
                <w:noProof/>
                <w:webHidden/>
              </w:rPr>
              <w:fldChar w:fldCharType="begin"/>
            </w:r>
            <w:r>
              <w:rPr>
                <w:noProof/>
                <w:webHidden/>
              </w:rPr>
              <w:instrText xml:space="preserve"> PAGEREF _Toc233028213 \h </w:instrText>
            </w:r>
            <w:r>
              <w:rPr>
                <w:noProof/>
                <w:webHidden/>
              </w:rPr>
            </w:r>
            <w:r>
              <w:rPr>
                <w:noProof/>
                <w:webHidden/>
              </w:rPr>
              <w:fldChar w:fldCharType="separate"/>
            </w:r>
            <w:r w:rsidR="0026244E">
              <w:rPr>
                <w:noProof/>
                <w:webHidden/>
              </w:rPr>
              <w:t>17</w:t>
            </w:r>
            <w:r>
              <w:rPr>
                <w:noProof/>
                <w:webHidden/>
              </w:rPr>
              <w:fldChar w:fldCharType="end"/>
            </w:r>
          </w:hyperlink>
        </w:p>
        <w:p w14:paraId="798FDB85" w14:textId="34138591"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4" w:history="1">
            <w:r w:rsidRPr="000E27F8">
              <w:rPr>
                <w:rStyle w:val="Hyperlink"/>
                <w:noProof/>
              </w:rPr>
              <w:t>3.5</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Facilitering door schoolleiding</w:t>
            </w:r>
            <w:r>
              <w:rPr>
                <w:noProof/>
                <w:webHidden/>
              </w:rPr>
              <w:tab/>
            </w:r>
            <w:r>
              <w:rPr>
                <w:noProof/>
                <w:webHidden/>
              </w:rPr>
              <w:fldChar w:fldCharType="begin"/>
            </w:r>
            <w:r>
              <w:rPr>
                <w:noProof/>
                <w:webHidden/>
              </w:rPr>
              <w:instrText xml:space="preserve"> PAGEREF _Toc233028214 \h </w:instrText>
            </w:r>
            <w:r>
              <w:rPr>
                <w:noProof/>
                <w:webHidden/>
              </w:rPr>
            </w:r>
            <w:r>
              <w:rPr>
                <w:noProof/>
                <w:webHidden/>
              </w:rPr>
              <w:fldChar w:fldCharType="separate"/>
            </w:r>
            <w:r w:rsidR="0026244E">
              <w:rPr>
                <w:noProof/>
                <w:webHidden/>
              </w:rPr>
              <w:t>18</w:t>
            </w:r>
            <w:r>
              <w:rPr>
                <w:noProof/>
                <w:webHidden/>
              </w:rPr>
              <w:fldChar w:fldCharType="end"/>
            </w:r>
          </w:hyperlink>
        </w:p>
        <w:p w14:paraId="1EE5762E" w14:textId="44860C99"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5" w:history="1">
            <w:r w:rsidRPr="000E27F8">
              <w:rPr>
                <w:rStyle w:val="Hyperlink"/>
                <w:noProof/>
              </w:rPr>
              <w:t>3.6</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Communicatieplan</w:t>
            </w:r>
            <w:r>
              <w:rPr>
                <w:noProof/>
                <w:webHidden/>
              </w:rPr>
              <w:tab/>
            </w:r>
            <w:r>
              <w:rPr>
                <w:noProof/>
                <w:webHidden/>
              </w:rPr>
              <w:fldChar w:fldCharType="begin"/>
            </w:r>
            <w:r>
              <w:rPr>
                <w:noProof/>
                <w:webHidden/>
              </w:rPr>
              <w:instrText xml:space="preserve"> PAGEREF _Toc233028215 \h </w:instrText>
            </w:r>
            <w:r>
              <w:rPr>
                <w:noProof/>
                <w:webHidden/>
              </w:rPr>
            </w:r>
            <w:r>
              <w:rPr>
                <w:noProof/>
                <w:webHidden/>
              </w:rPr>
              <w:fldChar w:fldCharType="separate"/>
            </w:r>
            <w:r w:rsidR="0026244E">
              <w:rPr>
                <w:noProof/>
                <w:webHidden/>
              </w:rPr>
              <w:t>18</w:t>
            </w:r>
            <w:r>
              <w:rPr>
                <w:noProof/>
                <w:webHidden/>
              </w:rPr>
              <w:fldChar w:fldCharType="end"/>
            </w:r>
          </w:hyperlink>
        </w:p>
        <w:p w14:paraId="63F375BC" w14:textId="0ED683DE" w:rsidR="00441BFC" w:rsidRDefault="00441BFC">
          <w:pPr>
            <w:pStyle w:val="Inhopg2"/>
            <w:tabs>
              <w:tab w:val="left" w:pos="96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6" w:history="1">
            <w:r w:rsidRPr="000E27F8">
              <w:rPr>
                <w:rStyle w:val="Hyperlink"/>
                <w:noProof/>
              </w:rPr>
              <w:t>3.7</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Tijdspad en mijlpalen</w:t>
            </w:r>
            <w:r>
              <w:rPr>
                <w:noProof/>
                <w:webHidden/>
              </w:rPr>
              <w:tab/>
            </w:r>
            <w:r>
              <w:rPr>
                <w:noProof/>
                <w:webHidden/>
              </w:rPr>
              <w:fldChar w:fldCharType="begin"/>
            </w:r>
            <w:r>
              <w:rPr>
                <w:noProof/>
                <w:webHidden/>
              </w:rPr>
              <w:instrText xml:space="preserve"> PAGEREF _Toc233028216 \h </w:instrText>
            </w:r>
            <w:r>
              <w:rPr>
                <w:noProof/>
                <w:webHidden/>
              </w:rPr>
            </w:r>
            <w:r>
              <w:rPr>
                <w:noProof/>
                <w:webHidden/>
              </w:rPr>
              <w:fldChar w:fldCharType="separate"/>
            </w:r>
            <w:r w:rsidR="0026244E">
              <w:rPr>
                <w:noProof/>
                <w:webHidden/>
              </w:rPr>
              <w:t>21</w:t>
            </w:r>
            <w:r>
              <w:rPr>
                <w:noProof/>
                <w:webHidden/>
              </w:rPr>
              <w:fldChar w:fldCharType="end"/>
            </w:r>
          </w:hyperlink>
        </w:p>
        <w:p w14:paraId="0DF8A1E4" w14:textId="2212D839" w:rsidR="00441BFC" w:rsidRDefault="00441BFC">
          <w:pPr>
            <w:pStyle w:val="Inhopg1"/>
            <w:tabs>
              <w:tab w:val="left" w:pos="440"/>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7" w:history="1">
            <w:r w:rsidRPr="000E27F8">
              <w:rPr>
                <w:rStyle w:val="Hyperlink"/>
                <w:noProof/>
              </w:rPr>
              <w:t>4</w:t>
            </w:r>
            <w:r>
              <w:rPr>
                <w:rFonts w:asciiTheme="minorHAnsi" w:eastAsiaTheme="minorEastAsia" w:hAnsiTheme="minorHAnsi" w:cstheme="minorBidi"/>
                <w:noProof/>
                <w:color w:val="auto"/>
                <w:kern w:val="2"/>
                <w:sz w:val="24"/>
                <w:szCs w:val="24"/>
                <w:lang w:eastAsia="nl-NL"/>
                <w14:ligatures w14:val="standardContextual"/>
              </w:rPr>
              <w:tab/>
            </w:r>
            <w:r w:rsidRPr="000E27F8">
              <w:rPr>
                <w:rStyle w:val="Hyperlink"/>
                <w:noProof/>
              </w:rPr>
              <w:t>Bijlagen</w:t>
            </w:r>
            <w:r>
              <w:rPr>
                <w:noProof/>
                <w:webHidden/>
              </w:rPr>
              <w:tab/>
            </w:r>
            <w:r>
              <w:rPr>
                <w:noProof/>
                <w:webHidden/>
              </w:rPr>
              <w:fldChar w:fldCharType="begin"/>
            </w:r>
            <w:r>
              <w:rPr>
                <w:noProof/>
                <w:webHidden/>
              </w:rPr>
              <w:instrText xml:space="preserve"> PAGEREF _Toc233028217 \h </w:instrText>
            </w:r>
            <w:r>
              <w:rPr>
                <w:noProof/>
                <w:webHidden/>
              </w:rPr>
            </w:r>
            <w:r>
              <w:rPr>
                <w:noProof/>
                <w:webHidden/>
              </w:rPr>
              <w:fldChar w:fldCharType="separate"/>
            </w:r>
            <w:r w:rsidR="0026244E">
              <w:rPr>
                <w:noProof/>
                <w:webHidden/>
              </w:rPr>
              <w:t>22</w:t>
            </w:r>
            <w:r>
              <w:rPr>
                <w:noProof/>
                <w:webHidden/>
              </w:rPr>
              <w:fldChar w:fldCharType="end"/>
            </w:r>
          </w:hyperlink>
        </w:p>
        <w:p w14:paraId="16674D38" w14:textId="202FCECC" w:rsidR="00441BFC" w:rsidRDefault="00441BFC">
          <w:pPr>
            <w:pStyle w:val="Inhopg2"/>
            <w:tabs>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8" w:history="1">
            <w:r w:rsidRPr="000E27F8">
              <w:rPr>
                <w:rStyle w:val="Hyperlink"/>
                <w:noProof/>
              </w:rPr>
              <w:t>Kijkvragen lesbezoek – burgerschap</w:t>
            </w:r>
            <w:r>
              <w:rPr>
                <w:noProof/>
                <w:webHidden/>
              </w:rPr>
              <w:tab/>
            </w:r>
            <w:r>
              <w:rPr>
                <w:noProof/>
                <w:webHidden/>
              </w:rPr>
              <w:fldChar w:fldCharType="begin"/>
            </w:r>
            <w:r>
              <w:rPr>
                <w:noProof/>
                <w:webHidden/>
              </w:rPr>
              <w:instrText xml:space="preserve"> PAGEREF _Toc233028218 \h </w:instrText>
            </w:r>
            <w:r>
              <w:rPr>
                <w:noProof/>
                <w:webHidden/>
              </w:rPr>
            </w:r>
            <w:r>
              <w:rPr>
                <w:noProof/>
                <w:webHidden/>
              </w:rPr>
              <w:fldChar w:fldCharType="separate"/>
            </w:r>
            <w:r w:rsidR="0026244E">
              <w:rPr>
                <w:noProof/>
                <w:webHidden/>
              </w:rPr>
              <w:t>22</w:t>
            </w:r>
            <w:r>
              <w:rPr>
                <w:noProof/>
                <w:webHidden/>
              </w:rPr>
              <w:fldChar w:fldCharType="end"/>
            </w:r>
          </w:hyperlink>
        </w:p>
        <w:p w14:paraId="140A2953" w14:textId="20BF0912" w:rsidR="00441BFC" w:rsidRDefault="00441BFC">
          <w:pPr>
            <w:pStyle w:val="Inhopg2"/>
            <w:tabs>
              <w:tab w:val="right" w:leader="dot" w:pos="9060"/>
            </w:tabs>
            <w:rPr>
              <w:rFonts w:asciiTheme="minorHAnsi" w:eastAsiaTheme="minorEastAsia" w:hAnsiTheme="minorHAnsi" w:cstheme="minorBidi"/>
              <w:noProof/>
              <w:color w:val="auto"/>
              <w:kern w:val="2"/>
              <w:sz w:val="24"/>
              <w:szCs w:val="24"/>
              <w:lang w:eastAsia="nl-NL"/>
              <w14:ligatures w14:val="standardContextual"/>
            </w:rPr>
          </w:pPr>
          <w:hyperlink w:anchor="_Toc233028219" w:history="1">
            <w:r w:rsidRPr="000E27F8">
              <w:rPr>
                <w:rStyle w:val="Hyperlink"/>
                <w:noProof/>
              </w:rPr>
              <w:t>Definitieve conceptkerndoelen burgerschap op het voortgezet (speciaal) onderwijs</w:t>
            </w:r>
            <w:r>
              <w:rPr>
                <w:noProof/>
                <w:webHidden/>
              </w:rPr>
              <w:tab/>
            </w:r>
            <w:r>
              <w:rPr>
                <w:noProof/>
                <w:webHidden/>
              </w:rPr>
              <w:fldChar w:fldCharType="begin"/>
            </w:r>
            <w:r>
              <w:rPr>
                <w:noProof/>
                <w:webHidden/>
              </w:rPr>
              <w:instrText xml:space="preserve"> PAGEREF _Toc233028219 \h </w:instrText>
            </w:r>
            <w:r>
              <w:rPr>
                <w:noProof/>
                <w:webHidden/>
              </w:rPr>
            </w:r>
            <w:r>
              <w:rPr>
                <w:noProof/>
                <w:webHidden/>
              </w:rPr>
              <w:fldChar w:fldCharType="separate"/>
            </w:r>
            <w:r w:rsidR="0026244E">
              <w:rPr>
                <w:noProof/>
                <w:webHidden/>
              </w:rPr>
              <w:t>22</w:t>
            </w:r>
            <w:r>
              <w:rPr>
                <w:noProof/>
                <w:webHidden/>
              </w:rPr>
              <w:fldChar w:fldCharType="end"/>
            </w:r>
          </w:hyperlink>
        </w:p>
        <w:p w14:paraId="7354E2BB" w14:textId="64E00FAB" w:rsidR="00A31777" w:rsidRDefault="00A31777" w:rsidP="007A080E">
          <w:pPr>
            <w:rPr>
              <w:noProof/>
            </w:rPr>
          </w:pPr>
          <w:r>
            <w:rPr>
              <w:noProof/>
            </w:rPr>
            <w:fldChar w:fldCharType="end"/>
          </w:r>
        </w:p>
      </w:sdtContent>
    </w:sdt>
    <w:p w14:paraId="72CCAA09" w14:textId="77777777" w:rsidR="009C4766" w:rsidRDefault="009C4766" w:rsidP="00DE353C">
      <w:pPr>
        <w:jc w:val="center"/>
        <w:rPr>
          <w:i/>
          <w:iCs/>
        </w:rPr>
      </w:pPr>
    </w:p>
    <w:p w14:paraId="034C7134" w14:textId="77777777" w:rsidR="00C424E8" w:rsidRDefault="00C424E8" w:rsidP="00DE353C">
      <w:pPr>
        <w:jc w:val="center"/>
        <w:rPr>
          <w:i/>
          <w:iCs/>
        </w:rPr>
      </w:pPr>
    </w:p>
    <w:p w14:paraId="544A68F3" w14:textId="77777777" w:rsidR="00C424E8" w:rsidRDefault="00C424E8" w:rsidP="00DE353C">
      <w:pPr>
        <w:jc w:val="center"/>
        <w:rPr>
          <w:i/>
          <w:iCs/>
        </w:rPr>
      </w:pPr>
    </w:p>
    <w:p w14:paraId="3D970149" w14:textId="1B93CFED" w:rsidR="00D427B1" w:rsidRPr="00DE353C" w:rsidRDefault="009C4766" w:rsidP="00DE353C">
      <w:pPr>
        <w:jc w:val="center"/>
        <w:rPr>
          <w:i/>
          <w:iCs/>
        </w:rPr>
      </w:pPr>
      <w:r>
        <w:rPr>
          <w:i/>
          <w:iCs/>
        </w:rPr>
        <w:t>H</w:t>
      </w:r>
      <w:r w:rsidR="00DE353C" w:rsidRPr="00DE353C">
        <w:rPr>
          <w:i/>
          <w:iCs/>
        </w:rPr>
        <w:t xml:space="preserve">et ontwikkelteam </w:t>
      </w:r>
      <w:r>
        <w:rPr>
          <w:i/>
          <w:iCs/>
        </w:rPr>
        <w:t>b</w:t>
      </w:r>
      <w:r w:rsidR="00DE353C" w:rsidRPr="00DE353C">
        <w:rPr>
          <w:i/>
          <w:iCs/>
        </w:rPr>
        <w:t>urgerschap</w:t>
      </w:r>
      <w:r>
        <w:rPr>
          <w:i/>
          <w:iCs/>
        </w:rPr>
        <w:t xml:space="preserve"> bestaat in schooljaar 2026-2027 uit</w:t>
      </w:r>
      <w:r w:rsidR="00DE353C" w:rsidRPr="00DE353C">
        <w:rPr>
          <w:i/>
          <w:iCs/>
        </w:rPr>
        <w:t xml:space="preserve"> Joost Meijer</w:t>
      </w:r>
      <w:r>
        <w:rPr>
          <w:i/>
          <w:iCs/>
        </w:rPr>
        <w:t xml:space="preserve"> (coördinator)</w:t>
      </w:r>
      <w:r w:rsidR="00DE353C" w:rsidRPr="00DE353C">
        <w:rPr>
          <w:i/>
          <w:iCs/>
        </w:rPr>
        <w:t>, Jesse Linden, Niels Fennema</w:t>
      </w:r>
      <w:r>
        <w:rPr>
          <w:i/>
          <w:iCs/>
        </w:rPr>
        <w:t xml:space="preserve">, </w:t>
      </w:r>
      <w:r w:rsidR="002755F6">
        <w:rPr>
          <w:i/>
          <w:iCs/>
        </w:rPr>
        <w:t>Iris Huning-Wintjes</w:t>
      </w:r>
      <w:r w:rsidR="00CF608F" w:rsidRPr="00CF608F">
        <w:rPr>
          <w:i/>
          <w:iCs/>
        </w:rPr>
        <w:t xml:space="preserve"> </w:t>
      </w:r>
      <w:r w:rsidR="00CF608F">
        <w:rPr>
          <w:i/>
          <w:iCs/>
        </w:rPr>
        <w:t>en Pim Smeets.</w:t>
      </w:r>
      <w:r w:rsidR="00D427B1" w:rsidRPr="00DE353C">
        <w:rPr>
          <w:i/>
          <w:iCs/>
          <w:highlight w:val="lightGray"/>
        </w:rPr>
        <w:br w:type="page"/>
      </w:r>
    </w:p>
    <w:p w14:paraId="1F48AC77" w14:textId="0C97FB79" w:rsidR="00A31777" w:rsidRPr="004D47AE" w:rsidRDefault="00A31777" w:rsidP="004D47AE">
      <w:pPr>
        <w:pStyle w:val="Kop1"/>
      </w:pPr>
      <w:bookmarkStart w:id="0" w:name="_Toc233028195"/>
      <w:r w:rsidRPr="004D47AE">
        <w:lastRenderedPageBreak/>
        <w:t>In</w:t>
      </w:r>
      <w:r w:rsidRPr="00E64C8E">
        <w:rPr>
          <w:color w:val="0071AE"/>
        </w:rPr>
        <w:t>lei</w:t>
      </w:r>
      <w:r w:rsidRPr="004D47AE">
        <w:t>ding</w:t>
      </w:r>
      <w:bookmarkEnd w:id="0"/>
    </w:p>
    <w:p w14:paraId="05F26540" w14:textId="77777777" w:rsidR="00CD3525" w:rsidRDefault="00CD3525" w:rsidP="00CD3525"/>
    <w:p w14:paraId="63105353" w14:textId="3E7064AE" w:rsidR="00D210B4" w:rsidRDefault="001F125A" w:rsidP="00CD3525">
      <w:r>
        <w:t>De burgerschapsvaardigheden van Nederlandse leerlingen behoeven aandacht, zo blijkt uit diverse onderzoeken van de Onderwijsinspectie (o.a. Staat van het Onderwijs 202</w:t>
      </w:r>
      <w:r w:rsidR="00C647D2">
        <w:t>5</w:t>
      </w:r>
      <w:r>
        <w:t xml:space="preserve">). Eerder bleek uit een internationale </w:t>
      </w:r>
      <w:proofErr w:type="spellStart"/>
      <w:r>
        <w:t>ICCS</w:t>
      </w:r>
      <w:proofErr w:type="spellEnd"/>
      <w:r>
        <w:t>-studie (2016) al dat deze vaardigheden achterblijven bij die van leerlingen in vergelijkbare landen. Het kabinet ziet dit als zorgelijk</w:t>
      </w:r>
      <w:r w:rsidR="001C7705">
        <w:t>. Bu</w:t>
      </w:r>
      <w:r>
        <w:t>rgerschapsvaardigheden zijn een belangrijke voorwaarde om op een goede manier deel te kunnen nemen aan en je verbonden te voelen met onze democratische, pluriforme samenleving. O</w:t>
      </w:r>
      <w:r w:rsidR="001C7705">
        <w:t>ok o</w:t>
      </w:r>
      <w:r>
        <w:t xml:space="preserve">ntwikkelingen als polarisatie en radicalisering </w:t>
      </w:r>
      <w:proofErr w:type="gramStart"/>
      <w:r>
        <w:t>onderstrepen</w:t>
      </w:r>
      <w:proofErr w:type="gramEnd"/>
      <w:r>
        <w:t xml:space="preserve"> het belang van het bijbrengen van deze vaardigheden. </w:t>
      </w:r>
    </w:p>
    <w:p w14:paraId="793070D6" w14:textId="77777777" w:rsidR="00D210B4" w:rsidRDefault="00D210B4" w:rsidP="00CD3525"/>
    <w:p w14:paraId="21DD148C" w14:textId="77777777" w:rsidR="00D210B4" w:rsidRDefault="001F125A" w:rsidP="00CD3525">
      <w:r>
        <w:t xml:space="preserve">Niet ieder kind krijgt burgerschapsvaardigheden vanuit huis mee. De school is dan ook een belangrijke plek om erover te leren en ermee te oefenen. Daarom geldt sinds 2006 voor scholen al de wettelijke opdracht om aandacht te besteden aan burgerschap. Scholen zijn hierbij verplicht om een visie te ontwikkelen en uit te werken rond burgerschapsonderwijs, de opbrengsten te evalueren en verantwoording daarover af te leggen in het schoolplan en de schoolgids. </w:t>
      </w:r>
    </w:p>
    <w:p w14:paraId="1346410C" w14:textId="77777777" w:rsidR="00032D78" w:rsidRDefault="00032D78" w:rsidP="00032D78"/>
    <w:p w14:paraId="49CC2404" w14:textId="49979C85" w:rsidR="00C31AFA" w:rsidRDefault="00C31AFA" w:rsidP="00C31AFA">
      <w:r>
        <w:t xml:space="preserve">In dit implementatieplan </w:t>
      </w:r>
      <w:r w:rsidR="004D47AE">
        <w:t xml:space="preserve">hebben we de basis van </w:t>
      </w:r>
      <w:r w:rsidR="00835991">
        <w:t>het</w:t>
      </w:r>
      <w:r w:rsidR="004D47AE">
        <w:t xml:space="preserve"> burgerschapsonderwijs </w:t>
      </w:r>
      <w:r w:rsidR="00835991">
        <w:t xml:space="preserve">op het </w:t>
      </w:r>
      <w:proofErr w:type="spellStart"/>
      <w:r w:rsidR="00835991">
        <w:t>Merletcollege</w:t>
      </w:r>
      <w:proofErr w:type="spellEnd"/>
      <w:r w:rsidR="00835991">
        <w:t xml:space="preserve"> </w:t>
      </w:r>
      <w:r w:rsidR="004D47AE">
        <w:t xml:space="preserve">opgenomen. Dit betreft de schooleigen visie op </w:t>
      </w:r>
      <w:r>
        <w:t xml:space="preserve">burgerschap, de analyse van het leerlingenprofiel en burgerschapsdoelen die daaruit voortvloeien. Ook de doelen voor het ontwikkelteam in schooljaar 2026/2027 </w:t>
      </w:r>
      <w:r w:rsidR="004D47AE">
        <w:t>staan</w:t>
      </w:r>
      <w:r w:rsidR="00835991">
        <w:t xml:space="preserve"> omschreven</w:t>
      </w:r>
      <w:r>
        <w:t xml:space="preserve"> in het implementatieplan. Hierbij wordt voortgebouwd op de inspanningen van de vorige schooljaren. De focus ligt op het verder bouwen aan het curriculum, de zichtbaarheid van het burgerschapsonderwijs, samenwerkingen met externe partijen en het professionaliseren van onderwijs(ondersteunend) personeel. </w:t>
      </w:r>
    </w:p>
    <w:p w14:paraId="216C10C5" w14:textId="77777777" w:rsidR="00C31AFA" w:rsidRDefault="00C31AFA" w:rsidP="00032D78"/>
    <w:p w14:paraId="5E580AD5" w14:textId="77777777" w:rsidR="003F6122" w:rsidRPr="000517EF" w:rsidRDefault="003F6122" w:rsidP="00E937EE">
      <w:pPr>
        <w:pStyle w:val="Kop2"/>
      </w:pPr>
      <w:bookmarkStart w:id="1" w:name="_Toc230259102"/>
      <w:bookmarkStart w:id="2" w:name="_Toc233028196"/>
      <w:r w:rsidRPr="000517EF">
        <w:t>Terugblik</w:t>
      </w:r>
      <w:bookmarkEnd w:id="1"/>
      <w:bookmarkEnd w:id="2"/>
    </w:p>
    <w:p w14:paraId="23CAEEEE" w14:textId="77777777" w:rsidR="00E937EE" w:rsidRDefault="00E937EE" w:rsidP="00E937EE">
      <w:r w:rsidRPr="00E937EE">
        <w:t xml:space="preserve">In de schooljaren 2024/2025 en 2025/2026 heeft het ontwikkelteam burgerschap van het </w:t>
      </w:r>
      <w:proofErr w:type="spellStart"/>
      <w:r w:rsidRPr="00E937EE">
        <w:t>Merletcollege</w:t>
      </w:r>
      <w:proofErr w:type="spellEnd"/>
      <w:r w:rsidRPr="00E937EE">
        <w:t>, met ondersteuning van een externe begeleider, gewerkt aan de structurele ontwikkeling van burgerschapsonderwijs. De inzet was gericht op deze doelstellingen:</w:t>
      </w:r>
    </w:p>
    <w:p w14:paraId="50A13953" w14:textId="77777777" w:rsidR="00E937EE" w:rsidRPr="00E937EE" w:rsidRDefault="00E937EE" w:rsidP="00E937EE"/>
    <w:p w14:paraId="3B3CEA31" w14:textId="77777777" w:rsidR="00E937EE" w:rsidRPr="00E937EE" w:rsidRDefault="00E937EE">
      <w:pPr>
        <w:numPr>
          <w:ilvl w:val="0"/>
          <w:numId w:val="22"/>
        </w:numPr>
        <w:spacing w:after="0"/>
      </w:pPr>
      <w:r w:rsidRPr="00E937EE">
        <w:t xml:space="preserve">Iedereen op het </w:t>
      </w:r>
      <w:proofErr w:type="spellStart"/>
      <w:r w:rsidRPr="00E937EE">
        <w:t>Merletcollege</w:t>
      </w:r>
      <w:proofErr w:type="spellEnd"/>
      <w:r w:rsidRPr="00E937EE">
        <w:t xml:space="preserve"> weet wat burgerschap is en draagt dit uit.</w:t>
      </w:r>
    </w:p>
    <w:p w14:paraId="2AF12973" w14:textId="77777777" w:rsidR="00E937EE" w:rsidRPr="00E937EE" w:rsidRDefault="00E937EE">
      <w:pPr>
        <w:numPr>
          <w:ilvl w:val="0"/>
          <w:numId w:val="22"/>
        </w:numPr>
        <w:spacing w:after="0"/>
      </w:pPr>
      <w:r w:rsidRPr="00E937EE">
        <w:t xml:space="preserve">Het onderwijs(ondersteunend) personeel van het </w:t>
      </w:r>
      <w:proofErr w:type="spellStart"/>
      <w:r w:rsidRPr="00E937EE">
        <w:t>Merletcollege</w:t>
      </w:r>
      <w:proofErr w:type="spellEnd"/>
      <w:r w:rsidRPr="00E937EE">
        <w:t xml:space="preserve"> heeft de mogelijkheid gehad om te werken aan de eigen burgerschapsvaardigheden.</w:t>
      </w:r>
    </w:p>
    <w:p w14:paraId="00CFFDD8" w14:textId="77777777" w:rsidR="00E937EE" w:rsidRPr="00E937EE" w:rsidRDefault="00E937EE">
      <w:pPr>
        <w:numPr>
          <w:ilvl w:val="0"/>
          <w:numId w:val="22"/>
        </w:numPr>
        <w:spacing w:after="0"/>
      </w:pPr>
      <w:r w:rsidRPr="00E937EE">
        <w:t>Er is een doelgericht, samenhangend en herkenbaar curriculum voor burgerschap.</w:t>
      </w:r>
    </w:p>
    <w:p w14:paraId="4649EB82" w14:textId="77777777" w:rsidR="00E937EE" w:rsidRPr="00E937EE" w:rsidRDefault="00E937EE">
      <w:pPr>
        <w:numPr>
          <w:ilvl w:val="0"/>
          <w:numId w:val="22"/>
        </w:numPr>
        <w:spacing w:after="0"/>
      </w:pPr>
      <w:r w:rsidRPr="00E937EE">
        <w:t>Het ontwikkelteam burgerschap implementeert een werkwijze op basis van een jaarlijkse cyclus, met als doel burgerschap structureel te monitoren, te verbeteren en in te bedden in het onderwijs en de kwaliteitszorg.</w:t>
      </w:r>
    </w:p>
    <w:p w14:paraId="55811710" w14:textId="77777777" w:rsidR="00E937EE" w:rsidRDefault="00E937EE" w:rsidP="00E937EE"/>
    <w:p w14:paraId="1CDCC23B" w14:textId="0BB4781B" w:rsidR="00E937EE" w:rsidRPr="00E937EE" w:rsidRDefault="00E937EE" w:rsidP="00E937EE">
      <w:r w:rsidRPr="00E937EE">
        <w:t xml:space="preserve">Hieronder volgt een </w:t>
      </w:r>
      <w:r w:rsidR="00835991">
        <w:t>omschrijving</w:t>
      </w:r>
      <w:r w:rsidRPr="00E937EE">
        <w:t xml:space="preserve"> van wat er in deze twee schooljaren is </w:t>
      </w:r>
      <w:r w:rsidR="00835991">
        <w:t>gedaan</w:t>
      </w:r>
      <w:r w:rsidRPr="00E937EE">
        <w:t>.</w:t>
      </w:r>
    </w:p>
    <w:p w14:paraId="127875B7" w14:textId="77777777" w:rsidR="00E937EE" w:rsidRDefault="00E937EE" w:rsidP="00E937EE">
      <w:pPr>
        <w:rPr>
          <w:b/>
          <w:bCs/>
        </w:rPr>
      </w:pPr>
    </w:p>
    <w:p w14:paraId="5C1414DE" w14:textId="5421098E" w:rsidR="00E937EE" w:rsidRPr="00E937EE" w:rsidRDefault="00E937EE" w:rsidP="00E937EE">
      <w:pPr>
        <w:rPr>
          <w:b/>
          <w:bCs/>
        </w:rPr>
      </w:pPr>
      <w:r w:rsidRPr="00E937EE">
        <w:rPr>
          <w:b/>
          <w:bCs/>
        </w:rPr>
        <w:t>Visie, bewustwording en gedeeld eigenaarschap</w:t>
      </w:r>
    </w:p>
    <w:p w14:paraId="266AD327" w14:textId="42B89BE3" w:rsidR="00E937EE" w:rsidRPr="00E937EE" w:rsidRDefault="00E937EE" w:rsidP="00E937EE">
      <w:r w:rsidRPr="00E937EE">
        <w:t>Een belangrijk</w:t>
      </w:r>
      <w:r w:rsidR="00835991">
        <w:t xml:space="preserve">e basis </w:t>
      </w:r>
      <w:r w:rsidRPr="00E937EE">
        <w:t xml:space="preserve">voor duurzaam burgerschapsonderwijs is een gedeelde visie en een breed gevoel van urgentie. Hier is de afgelopen twee jaar actief aan gewerkt. </w:t>
      </w:r>
      <w:r w:rsidR="00B655A2" w:rsidRPr="00E937EE">
        <w:t xml:space="preserve">Het ontwikkelteam heeft een schooleigen visie op burgerschap opgesteld en deze samen met de leerdoelen gevisualiseerd in een poster. Die poster hangt inmiddels in alle lokalen en vormt een herkenbaar ankerpunt voor medewerkers en leerlingen. De schoolvisie is daarnaast getoetst aan de landelijke kerndoelen, waarna doelen zijn geselecteerd waarop het </w:t>
      </w:r>
      <w:proofErr w:type="spellStart"/>
      <w:r w:rsidR="00B655A2" w:rsidRPr="00E937EE">
        <w:t>Merletcollege</w:t>
      </w:r>
      <w:proofErr w:type="spellEnd"/>
      <w:r w:rsidR="00B655A2" w:rsidRPr="00E937EE">
        <w:t xml:space="preserve"> zich wil focussen.</w:t>
      </w:r>
      <w:r w:rsidR="00B655A2">
        <w:t xml:space="preserve"> Bovendien is er gewerkt aan draagvlak voor burgerschap. Het ontwikkelteam heeft de urgentie van burgerschapsonderwijs</w:t>
      </w:r>
      <w:r w:rsidR="00C24AB0">
        <w:t xml:space="preserve"> benadrukt en tijdens werksessies zijn docenten </w:t>
      </w:r>
      <w:r w:rsidR="00C24AB0" w:rsidRPr="00E937EE">
        <w:t>zich bewuster geworden van wat zij al doen dat raakt aan burgerschap, wat het draagvlak voor verdere ontwikkeling heeft versterkt.</w:t>
      </w:r>
    </w:p>
    <w:p w14:paraId="73FA9844" w14:textId="77777777" w:rsidR="00E937EE" w:rsidRDefault="00E937EE" w:rsidP="00E937EE"/>
    <w:p w14:paraId="48194184" w14:textId="69ABFE8D" w:rsidR="00E937EE" w:rsidRPr="00E937EE" w:rsidRDefault="00E937EE" w:rsidP="00E937EE">
      <w:r w:rsidRPr="00E937EE">
        <w:t xml:space="preserve">Om toe te werken naar een samenhangend en herkenbaar curriculum is eerst een grondige inventarisatie uitgevoerd: </w:t>
      </w:r>
      <w:r w:rsidR="00C24AB0">
        <w:t xml:space="preserve">er </w:t>
      </w:r>
      <w:r w:rsidRPr="00E937EE">
        <w:t xml:space="preserve">in kaart gebracht welke leerdoelen en inhouden van burgerschap al </w:t>
      </w:r>
      <w:r w:rsidRPr="00E937EE">
        <w:lastRenderedPageBreak/>
        <w:t>terugkomen in de vakken en projecten. Secties leverden input als basis voor de leerlijn, en vakoverstijgende activiteiten zijn verzameld als bouwstenen voor de doorlopende leerlijn.</w:t>
      </w:r>
      <w:r w:rsidR="00C24AB0">
        <w:t xml:space="preserve"> </w:t>
      </w:r>
      <w:r w:rsidRPr="00E937EE">
        <w:t>Om het burgerschapsonderwijs meer doelgericht te maken, is een leerlingprofiel uitgewerkt. Op basis daarvan is gestart met de ontwikkeling van de doorlopende leerlijn, waarbij de behoeften van leerlingen en het bestaande aanbod van de school als vertrekpunt dienen. Een analyse van de hiaten in de huidige leerlijn is in gang gezet, zodat de lijn gericht aangevuld kan worden.</w:t>
      </w:r>
    </w:p>
    <w:p w14:paraId="5E679602" w14:textId="77777777" w:rsidR="00E937EE" w:rsidRDefault="00E937EE" w:rsidP="00E937EE"/>
    <w:p w14:paraId="0BF347C9" w14:textId="7C431444" w:rsidR="00E937EE" w:rsidRDefault="00AD0632" w:rsidP="00E937EE">
      <w:r>
        <w:t xml:space="preserve">In schooljaar 2025-2026 </w:t>
      </w:r>
      <w:r w:rsidR="00E937EE" w:rsidRPr="00E937EE">
        <w:t xml:space="preserve">is de burgerschapsmeting van Risk </w:t>
      </w:r>
      <w:proofErr w:type="spellStart"/>
      <w:r w:rsidR="00E937EE" w:rsidRPr="00E937EE">
        <w:t>Changer</w:t>
      </w:r>
      <w:proofErr w:type="spellEnd"/>
      <w:r w:rsidR="00E937EE" w:rsidRPr="00E937EE">
        <w:t xml:space="preserve"> („Zicht op burgerschap”) voor het eerst uitgevoerd en geanalyseerd. De uitkomsten geven inzicht in de kennis en houding van leerlingen ten aanzien van thema’s als democratie, basiswaarden en diversiteit, en vormen een directe basis voor het plan en de doelen van het nieuwe schooljaar. Tegelijkertijd is gewerkt aan de opzet van een jaarlijkse cyclus voor de structurele monitoring en verbetering van burgerschap, als onderdeel van de bredere kwaliteitszorg van de school. Het ontwikkelteam is in deze periode verder geprofessionaliseerd en steviger gepositioneerd binnen de school.</w:t>
      </w:r>
    </w:p>
    <w:p w14:paraId="68913E76" w14:textId="77777777" w:rsidR="00E937EE" w:rsidRPr="00E937EE" w:rsidRDefault="00E937EE" w:rsidP="00E937EE"/>
    <w:p w14:paraId="0F15B3E7" w14:textId="2F226022" w:rsidR="00E937EE" w:rsidRPr="00E937EE" w:rsidRDefault="00E937EE" w:rsidP="00E937EE">
      <w:pPr>
        <w:rPr>
          <w:b/>
          <w:bCs/>
        </w:rPr>
      </w:pPr>
      <w:r w:rsidRPr="00E937EE">
        <w:rPr>
          <w:b/>
          <w:bCs/>
        </w:rPr>
        <w:t>Zichtbaarheid</w:t>
      </w:r>
      <w:r w:rsidR="00E5771B">
        <w:rPr>
          <w:b/>
          <w:bCs/>
        </w:rPr>
        <w:t xml:space="preserve"> en</w:t>
      </w:r>
      <w:r w:rsidRPr="00E937EE">
        <w:rPr>
          <w:b/>
          <w:bCs/>
        </w:rPr>
        <w:t xml:space="preserve"> professionalisering </w:t>
      </w:r>
    </w:p>
    <w:p w14:paraId="4EA35C24" w14:textId="77777777" w:rsidR="00E937EE" w:rsidRDefault="00E937EE" w:rsidP="00E937EE">
      <w:r w:rsidRPr="00E937EE">
        <w:t xml:space="preserve">Burgerschap is de afgelopen twee jaar steeds zichtbaarder geworden binnen het </w:t>
      </w:r>
      <w:proofErr w:type="spellStart"/>
      <w:r w:rsidRPr="00E937EE">
        <w:t>Merletcollege</w:t>
      </w:r>
      <w:proofErr w:type="spellEnd"/>
      <w:r w:rsidRPr="00E937EE">
        <w:t xml:space="preserve">. Een communicatieplan is opgesteld en uitgevoerd, waarbij de </w:t>
      </w:r>
      <w:proofErr w:type="spellStart"/>
      <w:r w:rsidRPr="00E937EE">
        <w:t>Merletter</w:t>
      </w:r>
      <w:proofErr w:type="spellEnd"/>
      <w:r w:rsidRPr="00E937EE">
        <w:t xml:space="preserve"> en online kwartiertjes structureel zijn ingezet om collega’s te informeren en te betrekken. In het onderwijs is de zichtbaarheid vergroot door het gebruik van een burgerschapsicoontje en verwijzingen naar de burgerschapsposter, waarmee de schooleigen visie op burgerschap wordt gevisualiseerd en herkend.</w:t>
      </w:r>
    </w:p>
    <w:p w14:paraId="1918CF8F" w14:textId="77777777" w:rsidR="00E937EE" w:rsidRPr="00E937EE" w:rsidRDefault="00E937EE" w:rsidP="00E937EE"/>
    <w:p w14:paraId="6C12A5E5" w14:textId="77777777" w:rsidR="00E937EE" w:rsidRDefault="00E937EE" w:rsidP="00E937EE">
      <w:r w:rsidRPr="00E937EE">
        <w:t>Studiedagen en studiemiddagen zijn ingezet voor inhoudelijke verdieping op het gebied van burgerschap. Medewerkers namen deel aan workshops over actualiteit in de les en het bespreekbaar maken van moeilijke onderwerpen. Daarmee is niet alleen de kennis vergroot, maar ook het zelfvertrouwen van docenten om burgerschapsthema’s aan te gaan.</w:t>
      </w:r>
    </w:p>
    <w:p w14:paraId="010F44BC" w14:textId="77777777" w:rsidR="00E937EE" w:rsidRPr="00E937EE" w:rsidRDefault="00E937EE" w:rsidP="00E937EE"/>
    <w:p w14:paraId="227333B6" w14:textId="24C6AF61" w:rsidR="00E937EE" w:rsidRPr="00E937EE" w:rsidRDefault="00E937EE" w:rsidP="00E937EE">
      <w:pPr>
        <w:rPr>
          <w:b/>
          <w:bCs/>
        </w:rPr>
      </w:pPr>
      <w:r>
        <w:rPr>
          <w:b/>
          <w:bCs/>
        </w:rPr>
        <w:t>V</w:t>
      </w:r>
      <w:r w:rsidRPr="00E937EE">
        <w:rPr>
          <w:b/>
          <w:bCs/>
        </w:rPr>
        <w:t>an opbouw naar zelfstandige doorontwikkeling</w:t>
      </w:r>
    </w:p>
    <w:p w14:paraId="389387C9" w14:textId="7C1E5519" w:rsidR="00E937EE" w:rsidRPr="00E937EE" w:rsidRDefault="00E937EE" w:rsidP="00E937EE">
      <w:r w:rsidRPr="00E937EE">
        <w:t xml:space="preserve">De afgelopen twee schooljaren hebben een stevige basis gelegd: een gedeelde visie, een groeiende leerlijn, beter toegeruste medewerkers, een eerste burgerschapsmeting en </w:t>
      </w:r>
      <w:r w:rsidR="00E5771B">
        <w:t>de</w:t>
      </w:r>
      <w:r w:rsidRPr="00E937EE">
        <w:t xml:space="preserve"> aanwezigheid van burgerschap in de school. Met het afronden van de externe begeleiding gaat het </w:t>
      </w:r>
      <w:proofErr w:type="spellStart"/>
      <w:r w:rsidRPr="00E937EE">
        <w:t>Merletcollege</w:t>
      </w:r>
      <w:proofErr w:type="spellEnd"/>
      <w:r w:rsidRPr="00E937EE">
        <w:t xml:space="preserve"> in schooljaar 2026/2027 als zelfstandig team verder. De opgebouwde werkwijzen, cyclus en materialen vormen daarvoor het vertrekpunt.</w:t>
      </w:r>
    </w:p>
    <w:p w14:paraId="16C44028" w14:textId="77777777" w:rsidR="00032D78" w:rsidRDefault="00032D78" w:rsidP="00032D78"/>
    <w:p w14:paraId="31BB7BA4" w14:textId="77777777" w:rsidR="00C31AFA" w:rsidRDefault="00C31AFA">
      <w:pPr>
        <w:autoSpaceDE/>
        <w:autoSpaceDN/>
        <w:adjustRightInd/>
        <w:rPr>
          <w:rFonts w:eastAsiaTheme="majorEastAsia" w:cstheme="majorBidi"/>
          <w:b/>
          <w:bCs/>
          <w:color w:val="0071AE" w:themeColor="accent2"/>
          <w:sz w:val="32"/>
          <w:szCs w:val="32"/>
        </w:rPr>
      </w:pPr>
      <w:r>
        <w:br w:type="page"/>
      </w:r>
    </w:p>
    <w:p w14:paraId="0C209225" w14:textId="1C756C86" w:rsidR="007205FD" w:rsidRPr="004D47AE" w:rsidRDefault="004D47AE" w:rsidP="004D47AE">
      <w:pPr>
        <w:pStyle w:val="Kop1"/>
      </w:pPr>
      <w:bookmarkStart w:id="3" w:name="_Toc233028197"/>
      <w:r w:rsidRPr="004D47AE">
        <w:lastRenderedPageBreak/>
        <w:t xml:space="preserve">De basis van </w:t>
      </w:r>
      <w:r w:rsidR="008B6B42">
        <w:t>het</w:t>
      </w:r>
      <w:r w:rsidRPr="004D47AE">
        <w:t xml:space="preserve"> burgerschapsonderwijs</w:t>
      </w:r>
      <w:bookmarkEnd w:id="3"/>
    </w:p>
    <w:p w14:paraId="0ED6B00F" w14:textId="77777777" w:rsidR="00350CDA" w:rsidRDefault="00350CDA" w:rsidP="00350CDA">
      <w:pPr>
        <w:jc w:val="both"/>
        <w:rPr>
          <w:b/>
          <w:bCs/>
        </w:rPr>
      </w:pPr>
    </w:p>
    <w:p w14:paraId="3B319F82" w14:textId="77777777" w:rsidR="000A3329" w:rsidRPr="000A3329" w:rsidRDefault="000A3329" w:rsidP="000A3329">
      <w:pPr>
        <w:pStyle w:val="Plattetekst"/>
      </w:pPr>
      <w:r w:rsidRPr="000A3329">
        <w:t xml:space="preserve">De burgerschapsaanpak van het </w:t>
      </w:r>
      <w:proofErr w:type="spellStart"/>
      <w:r w:rsidRPr="000A3329">
        <w:t>Merletcollege</w:t>
      </w:r>
      <w:proofErr w:type="spellEnd"/>
      <w:r w:rsidRPr="000A3329">
        <w:t xml:space="preserve"> is geworteld in een heldere, schooleigen visie op wat we leerlingen willen meegeven. Die visie is afgestemd op de kenmerken en behoeften van onze </w:t>
      </w:r>
      <w:proofErr w:type="spellStart"/>
      <w:r w:rsidRPr="000A3329">
        <w:t>leerlingpopulatie</w:t>
      </w:r>
      <w:proofErr w:type="spellEnd"/>
      <w:r w:rsidRPr="000A3329">
        <w:t xml:space="preserve"> en vertaald naar concrete burgerschapsdoelen. Samen vormen visie, analyse en doelen het fundament waarop het curriculum, de leerlijn en de verdere ontwikkeling van burgerschapsonderwijs zijn gebouwd.</w:t>
      </w:r>
    </w:p>
    <w:p w14:paraId="5F939114" w14:textId="77777777" w:rsidR="000A3329" w:rsidRDefault="000A3329" w:rsidP="00350CDA">
      <w:pPr>
        <w:jc w:val="both"/>
        <w:rPr>
          <w:b/>
          <w:bCs/>
        </w:rPr>
      </w:pPr>
    </w:p>
    <w:p w14:paraId="57162B69" w14:textId="7F91F2C3" w:rsidR="004D47AE" w:rsidRDefault="004D47AE" w:rsidP="004D47AE">
      <w:pPr>
        <w:pStyle w:val="Kop2"/>
      </w:pPr>
      <w:bookmarkStart w:id="4" w:name="_Toc233028198"/>
      <w:r>
        <w:t>De schooleigen visie op burgerschap</w:t>
      </w:r>
      <w:bookmarkEnd w:id="4"/>
    </w:p>
    <w:p w14:paraId="404FCD2D" w14:textId="5376C7AA" w:rsidR="00350CDA" w:rsidRDefault="00350CDA" w:rsidP="00C31AFA">
      <w:r w:rsidRPr="00350CDA">
        <w:t xml:space="preserve">In een wereld die steeds complexer wordt, bereiden we onze leerlingen voor op zowel een (school)carrière als het leven. We stimuleren hen om na te denken over wat voor mens ze willen zijn en hoe zij een positieve bijdrage kunnen leveren aan hun omgeving, de samenleving en de wereld. Dat noemen we burgerschap: de manier waarop mensen deelnemen aan de maatschappij en deze samen vormgeven. Onze school is een ontmoetingsplek waar verschillen worden gevierd en verbinding centraal staat. Wij geven onze leerlingen de tools om veerkrachtig en zelfbewust te navigeren in een diverse, digitaliserende en voortdurend veranderende maatschappij. </w:t>
      </w:r>
    </w:p>
    <w:p w14:paraId="7B0691D2" w14:textId="77777777" w:rsidR="00DE353C" w:rsidRDefault="00DE353C" w:rsidP="00350CDA">
      <w:pPr>
        <w:jc w:val="both"/>
      </w:pPr>
    </w:p>
    <w:p w14:paraId="4EFFBA73" w14:textId="77777777" w:rsidR="008B4347" w:rsidRPr="004D47AE" w:rsidRDefault="008B4347" w:rsidP="008B4347">
      <w:pPr>
        <w:jc w:val="center"/>
        <w:rPr>
          <w:rStyle w:val="Intensievebenadrukking"/>
        </w:rPr>
      </w:pPr>
      <w:r w:rsidRPr="004D47AE">
        <w:rPr>
          <w:rStyle w:val="Intensievebenadrukking"/>
        </w:rPr>
        <w:t xml:space="preserve">Op het </w:t>
      </w:r>
      <w:proofErr w:type="spellStart"/>
      <w:r w:rsidRPr="004D47AE">
        <w:rPr>
          <w:rStyle w:val="Intensievebenadrukking"/>
        </w:rPr>
        <w:t>Merletcollege</w:t>
      </w:r>
      <w:proofErr w:type="spellEnd"/>
      <w:r w:rsidRPr="004D47AE">
        <w:rPr>
          <w:rStyle w:val="Intensievebenadrukking"/>
        </w:rPr>
        <w:t xml:space="preserve"> leer je niet alleen hoe je de wereld kunt begrijpen, </w:t>
      </w:r>
      <w:r w:rsidRPr="004D47AE">
        <w:rPr>
          <w:rStyle w:val="Intensievebenadrukking"/>
        </w:rPr>
        <w:br/>
        <w:t>maar ook hoe je haar beter kunt maken. Samen vormen we de toekomst.</w:t>
      </w:r>
    </w:p>
    <w:p w14:paraId="2A9270D7" w14:textId="77777777" w:rsidR="008B4347" w:rsidRDefault="008B4347" w:rsidP="00350CDA">
      <w:pPr>
        <w:jc w:val="both"/>
      </w:pPr>
    </w:p>
    <w:p w14:paraId="71673241" w14:textId="77777777" w:rsidR="00C31AFA" w:rsidRDefault="00C31AFA" w:rsidP="00C31AFA">
      <w:r>
        <w:t>Met behulp van deze visie willen we een omgeving creëren waarin leerlingen zich ontwikkelen tot verantwoordelijke en betrokken burgers, die bijdragen aan een rechtvaardige en inclusieve samenleving.</w:t>
      </w:r>
    </w:p>
    <w:p w14:paraId="2BAF8315" w14:textId="77777777" w:rsidR="004D47AE" w:rsidRDefault="004D47AE" w:rsidP="00C31AFA"/>
    <w:p w14:paraId="7516B435" w14:textId="77777777" w:rsidR="004D47AE" w:rsidRDefault="004D47AE" w:rsidP="004D47AE">
      <w:r w:rsidRPr="004D47AE">
        <w:t xml:space="preserve">Burgerschap is weten, binden en begrenzen. Het is een gezamenlijke inspanning van ons allemaal: van docenten binnen alle vakken, maar ook van directie en niet-onderwijzend personeel. De kennis brengen we aan de vakken en projecten. De attitude komt voort uit het pedagogisch-didactisch schoolklimaat. </w:t>
      </w:r>
    </w:p>
    <w:p w14:paraId="41D2D690" w14:textId="77777777" w:rsidR="004D47AE" w:rsidRPr="004D47AE" w:rsidRDefault="004D47AE" w:rsidP="004D47AE"/>
    <w:p w14:paraId="030C39A9" w14:textId="77777777" w:rsidR="004D47AE" w:rsidRDefault="004D47AE" w:rsidP="004D47AE">
      <w:r w:rsidRPr="004D47AE">
        <w:t xml:space="preserve">Het </w:t>
      </w:r>
      <w:proofErr w:type="spellStart"/>
      <w:r w:rsidRPr="004D47AE">
        <w:t>Merletcollege</w:t>
      </w:r>
      <w:proofErr w:type="spellEnd"/>
      <w:r w:rsidRPr="004D47AE">
        <w:t xml:space="preserve"> is als ontmoetingsplek een onderdeel van de samenleving. Onze leerlingen vormen zich als persoon, door het aangaan van een verbinding met zichzelf, de ander, de samenleving en de wereld. Ons onderwijs stimuleert leerlingen om deel te nemen aan onze diverse en veranderlijke samenleving en hier mede vorm aan te geven. Het </w:t>
      </w:r>
      <w:proofErr w:type="spellStart"/>
      <w:r w:rsidRPr="004D47AE">
        <w:t>Merletcollege</w:t>
      </w:r>
      <w:proofErr w:type="spellEnd"/>
      <w:r w:rsidRPr="004D47AE">
        <w:t xml:space="preserve"> zet dan ook in op (leren) samenleven. Het doel van ons burgerschapsonderwijs is om bij te dragen aan de ontwikkeling van verantwoordelijke en betrokken wereldburgers, die bijdragen aan een rechtvaardige en inclusieve samenleving. Dit vraagt om kennis van grondrechten, de democratie en de wereld, maar ook om vaardigheden zoals kritisch denken, respectvolle (online) communicatie, empathie en samenwerking. Wij helpen hen deze vaardigheden te ontwikkelen, zodat ze vol vertrouwen kunnen bijdragen aan een rechtvaardige en inclusieve wereld. </w:t>
      </w:r>
    </w:p>
    <w:p w14:paraId="1368063B" w14:textId="77777777" w:rsidR="004D47AE" w:rsidRPr="004D47AE" w:rsidRDefault="004D47AE" w:rsidP="004D47AE"/>
    <w:p w14:paraId="070CCB29" w14:textId="77777777" w:rsidR="004D47AE" w:rsidRPr="004D47AE" w:rsidRDefault="004D47AE" w:rsidP="004D47AE">
      <w:r w:rsidRPr="004D47AE">
        <w:t>In ons burgerschapsonderwijs hanteren wij de volgende uitgangspunten:</w:t>
      </w:r>
    </w:p>
    <w:p w14:paraId="10DA914E" w14:textId="77777777" w:rsidR="004D47AE" w:rsidRPr="004D47AE" w:rsidRDefault="004D47AE">
      <w:pPr>
        <w:numPr>
          <w:ilvl w:val="0"/>
          <w:numId w:val="23"/>
        </w:numPr>
      </w:pPr>
      <w:r w:rsidRPr="004D47AE">
        <w:t>De school als oefenplaats</w:t>
      </w:r>
    </w:p>
    <w:p w14:paraId="2C052AA7" w14:textId="77777777" w:rsidR="004D47AE" w:rsidRPr="004D47AE" w:rsidRDefault="004D47AE">
      <w:pPr>
        <w:numPr>
          <w:ilvl w:val="0"/>
          <w:numId w:val="23"/>
        </w:numPr>
      </w:pPr>
      <w:r w:rsidRPr="004D47AE">
        <w:t>Begrip en respect voor elkaar en elkaars verschillen</w:t>
      </w:r>
    </w:p>
    <w:p w14:paraId="5D4224A4" w14:textId="77777777" w:rsidR="004D47AE" w:rsidRPr="004D47AE" w:rsidRDefault="004D47AE">
      <w:pPr>
        <w:numPr>
          <w:ilvl w:val="0"/>
          <w:numId w:val="23"/>
        </w:numPr>
      </w:pPr>
      <w:r w:rsidRPr="004D47AE">
        <w:t xml:space="preserve">Burgerschap: continu en veelzijdig </w:t>
      </w:r>
    </w:p>
    <w:p w14:paraId="4D849336" w14:textId="77777777" w:rsidR="004D47AE" w:rsidRPr="004D47AE" w:rsidRDefault="004D47AE">
      <w:pPr>
        <w:numPr>
          <w:ilvl w:val="0"/>
          <w:numId w:val="23"/>
        </w:numPr>
      </w:pPr>
      <w:r w:rsidRPr="004D47AE">
        <w:t>Wereldburgerschap door internationalisering</w:t>
      </w:r>
    </w:p>
    <w:p w14:paraId="721068DD" w14:textId="18C3C4D3" w:rsidR="004D47AE" w:rsidRPr="004D47AE" w:rsidRDefault="004D47AE">
      <w:pPr>
        <w:numPr>
          <w:ilvl w:val="0"/>
          <w:numId w:val="23"/>
        </w:numPr>
      </w:pPr>
      <w:r w:rsidRPr="004D47AE">
        <w:t>6 thema’s &amp; 4 perspectieven als bouwstenen</w:t>
      </w:r>
    </w:p>
    <w:p w14:paraId="52F72DB4" w14:textId="77777777" w:rsidR="004D47AE" w:rsidRDefault="004D47AE" w:rsidP="004D47AE">
      <w:pPr>
        <w:rPr>
          <w:b/>
          <w:bCs/>
        </w:rPr>
      </w:pPr>
    </w:p>
    <w:p w14:paraId="7A93D5DA" w14:textId="16F6906B" w:rsidR="004D47AE" w:rsidRPr="004D47AE" w:rsidRDefault="004D47AE" w:rsidP="004D47AE">
      <w:pPr>
        <w:rPr>
          <w:b/>
          <w:bCs/>
        </w:rPr>
      </w:pPr>
      <w:r>
        <w:rPr>
          <w:b/>
          <w:bCs/>
        </w:rPr>
        <w:t>1</w:t>
      </w:r>
      <w:r>
        <w:rPr>
          <w:b/>
          <w:bCs/>
        </w:rPr>
        <w:tab/>
      </w:r>
      <w:r w:rsidRPr="004D47AE">
        <w:rPr>
          <w:b/>
          <w:bCs/>
        </w:rPr>
        <w:t>De school als oefenplaats</w:t>
      </w:r>
    </w:p>
    <w:p w14:paraId="147FF7DF" w14:textId="77777777" w:rsidR="004D47AE" w:rsidRDefault="004D47AE" w:rsidP="004D47AE">
      <w:r w:rsidRPr="004D47AE">
        <w:t xml:space="preserve">Burgerschap gaat over de manier waarop je onderdeel bent van een groter geheel: van een gemeenschap. Het </w:t>
      </w:r>
      <w:proofErr w:type="spellStart"/>
      <w:r w:rsidRPr="004D47AE">
        <w:t>Merletcollege</w:t>
      </w:r>
      <w:proofErr w:type="spellEnd"/>
      <w:r w:rsidRPr="004D47AE">
        <w:t xml:space="preserve"> is een minisamenleving waar leerlingen actief oefenen met burgerschap. Wij bieden een krachtige en veilige leeromgeving waarin leerlingen experimenteren met rollen, verantwoordelijkheden en waarden die van belang zijn in een diverse samenleving. Hier </w:t>
      </w:r>
      <w:r w:rsidRPr="004D47AE">
        <w:lastRenderedPageBreak/>
        <w:t>worden leerlingen uitgedaagd om niet alleen kennis te vergaren, maar ook te reflecteren, samen te werken en actief bij te dragen aan hun school, de samenleving en de wereld.</w:t>
      </w:r>
    </w:p>
    <w:p w14:paraId="599F4BE9" w14:textId="77777777" w:rsidR="004D47AE" w:rsidRPr="004D47AE" w:rsidRDefault="004D47AE" w:rsidP="004D47AE"/>
    <w:p w14:paraId="5EE20148" w14:textId="77777777" w:rsidR="004D47AE" w:rsidRPr="004D47AE" w:rsidRDefault="004D47AE" w:rsidP="004D47AE">
      <w:pPr>
        <w:jc w:val="center"/>
        <w:rPr>
          <w:rStyle w:val="Intensievebenadrukking"/>
        </w:rPr>
      </w:pPr>
      <w:r w:rsidRPr="004D47AE">
        <w:rPr>
          <w:rStyle w:val="Intensievebenadrukking"/>
        </w:rPr>
        <w:t xml:space="preserve">Burgerschap is deelname aan één van de meest krachtige leeromgevingen die er is: </w:t>
      </w:r>
      <w:r w:rsidRPr="004D47AE">
        <w:rPr>
          <w:rStyle w:val="Intensievebenadrukking"/>
        </w:rPr>
        <w:br/>
        <w:t>de dagelijkse praktijk.</w:t>
      </w:r>
    </w:p>
    <w:p w14:paraId="10C8CA2E" w14:textId="77777777" w:rsidR="004D47AE" w:rsidRDefault="004D47AE" w:rsidP="004D47AE"/>
    <w:p w14:paraId="0C54DA3D" w14:textId="1F581275" w:rsidR="004D47AE" w:rsidRDefault="004D47AE" w:rsidP="004D47AE">
      <w:r w:rsidRPr="004D47AE">
        <w:t xml:space="preserve">Onze school functioneert als een oefenplaats: een plek waar leerlingen kunnen experimenteren met hun rol als burger in een veilige (leer)omgeving. Hier leren leerlingen samenleven en samenwerken en worden zij gestimuleerd om deel te nemen aan maatschappelijke activiteiten, projecten en democratische processen.  Tijdens deze praktijkervaringen ontdekken leerlingen wat het betekent om een actieve bijdrage te leveren aan de wereld om hen heen. Duidelijke kaders en verwachtingen vormen hierbij de basis voor een cultuur van respect, vertrouwen en verantwoordelijkheid. </w:t>
      </w:r>
    </w:p>
    <w:p w14:paraId="04580BCE" w14:textId="77777777" w:rsidR="004D47AE" w:rsidRPr="004D47AE" w:rsidRDefault="004D47AE" w:rsidP="004D47AE"/>
    <w:p w14:paraId="2D07BBED" w14:textId="77777777" w:rsidR="004D47AE" w:rsidRPr="004D47AE" w:rsidRDefault="004D47AE" w:rsidP="004D47AE"/>
    <w:p w14:paraId="1CC14512" w14:textId="4E8B5B2E" w:rsidR="004D47AE" w:rsidRPr="004D47AE" w:rsidRDefault="004D47AE" w:rsidP="004D47AE">
      <w:pPr>
        <w:rPr>
          <w:b/>
          <w:bCs/>
        </w:rPr>
      </w:pPr>
      <w:r>
        <w:rPr>
          <w:b/>
          <w:bCs/>
        </w:rPr>
        <w:t>2</w:t>
      </w:r>
      <w:r>
        <w:rPr>
          <w:b/>
          <w:bCs/>
        </w:rPr>
        <w:tab/>
      </w:r>
      <w:r w:rsidRPr="004D47AE">
        <w:rPr>
          <w:b/>
          <w:bCs/>
        </w:rPr>
        <w:t>Begrip en respect voor elkaar en elkaars verschillen</w:t>
      </w:r>
    </w:p>
    <w:p w14:paraId="3D839270" w14:textId="77777777" w:rsidR="004D47AE" w:rsidRDefault="004D47AE" w:rsidP="004D47AE">
      <w:r w:rsidRPr="004D47AE">
        <w:t xml:space="preserve">De basis van ons burgerschapsonderwijs is begrip en respect voor elkaar en elkaars verschillen. Onze school is een plek waar leerlingen zichzelf mogen zijn en daarnaast ook leren om open te staan voor anderen. In een diverse samenleving zien we het als onze verantwoordelijkheid om leerlingen te begeleiden bij het ontwikkelen van een open en respectvolle houding. We stimuleren leerlingen om te leren van de verschillen, door ontmoetingen te organiseren, dialogen te faciliteren en ruimte te bieden voor reflectie. We zien diversiteit in afkomst, overtuigingen, talenten en perspectieven als een kracht die ons verrijkt. </w:t>
      </w:r>
    </w:p>
    <w:p w14:paraId="13AEA5D6" w14:textId="77777777" w:rsidR="004D47AE" w:rsidRPr="004D47AE" w:rsidRDefault="004D47AE" w:rsidP="004D47AE"/>
    <w:p w14:paraId="7B95B6CA" w14:textId="77777777" w:rsidR="004D47AE" w:rsidRPr="004D47AE" w:rsidRDefault="004D47AE" w:rsidP="004D47AE">
      <w:r w:rsidRPr="004D47AE">
        <w:t>In een veilige en inclusieve omgeving, waarin respect de norm is en waar fouten mogen worden gemaakt, creëren we een schoolcultuur waarin iedereen zich thuis voelt en een actieve bijdrage kan leveren aan een inclusieve samenleving.</w:t>
      </w:r>
    </w:p>
    <w:p w14:paraId="399256FF" w14:textId="77777777" w:rsidR="004D47AE" w:rsidRPr="004D47AE" w:rsidRDefault="004D47AE" w:rsidP="004D47AE"/>
    <w:p w14:paraId="3E2058F7" w14:textId="22293A2E" w:rsidR="004D47AE" w:rsidRPr="004D47AE" w:rsidRDefault="004D47AE" w:rsidP="004D47AE">
      <w:pPr>
        <w:rPr>
          <w:b/>
          <w:bCs/>
        </w:rPr>
      </w:pPr>
      <w:r>
        <w:rPr>
          <w:b/>
          <w:bCs/>
        </w:rPr>
        <w:t>3</w:t>
      </w:r>
      <w:r>
        <w:rPr>
          <w:b/>
          <w:bCs/>
        </w:rPr>
        <w:tab/>
      </w:r>
      <w:r w:rsidRPr="004D47AE">
        <w:rPr>
          <w:b/>
          <w:bCs/>
        </w:rPr>
        <w:t>Burgerschap: continu en veelzijdig</w:t>
      </w:r>
    </w:p>
    <w:p w14:paraId="7A01DDE2" w14:textId="77777777" w:rsidR="004D47AE" w:rsidRDefault="004D47AE" w:rsidP="004D47AE">
      <w:r w:rsidRPr="004D47AE">
        <w:t xml:space="preserve">Het </w:t>
      </w:r>
      <w:proofErr w:type="spellStart"/>
      <w:r w:rsidRPr="004D47AE">
        <w:t>Merletcollege</w:t>
      </w:r>
      <w:proofErr w:type="spellEnd"/>
      <w:r w:rsidRPr="004D47AE">
        <w:t xml:space="preserve"> is een ontmoetingsplaats waar leerlingen niet alleen leren over de samenleving, maar deze ook ervaren en mede vormgeven. Burgerschap wordt dan ook niet gezien als een vak apart, maar als integraal onderdeel van het onderwijs en de schoolcultuur. Het wordt verweven in de lessen, activiteiten en ontmoetingen, zowel binnen als buiten het klaslokaal. </w:t>
      </w:r>
    </w:p>
    <w:p w14:paraId="3F4EE402" w14:textId="77777777" w:rsidR="004D47AE" w:rsidRPr="004D47AE" w:rsidRDefault="004D47AE" w:rsidP="004D47AE"/>
    <w:p w14:paraId="508E0175" w14:textId="77777777" w:rsidR="004D47AE" w:rsidRPr="004D47AE" w:rsidRDefault="004D47AE" w:rsidP="004D47AE">
      <w:pPr>
        <w:jc w:val="center"/>
        <w:rPr>
          <w:i/>
          <w:iCs/>
          <w:color w:val="D8127E" w:themeColor="accent1"/>
          <w:sz w:val="24"/>
          <w:szCs w:val="24"/>
        </w:rPr>
      </w:pPr>
      <w:r w:rsidRPr="004D47AE">
        <w:rPr>
          <w:i/>
          <w:iCs/>
          <w:color w:val="D8127E" w:themeColor="accent1"/>
          <w:sz w:val="24"/>
          <w:szCs w:val="24"/>
        </w:rPr>
        <w:t xml:space="preserve">Op het </w:t>
      </w:r>
      <w:proofErr w:type="spellStart"/>
      <w:r w:rsidRPr="004D47AE">
        <w:rPr>
          <w:i/>
          <w:iCs/>
          <w:color w:val="D8127E" w:themeColor="accent1"/>
          <w:sz w:val="24"/>
          <w:szCs w:val="24"/>
        </w:rPr>
        <w:t>Merletcollege</w:t>
      </w:r>
      <w:proofErr w:type="spellEnd"/>
      <w:r w:rsidRPr="004D47AE">
        <w:rPr>
          <w:i/>
          <w:iCs/>
          <w:color w:val="D8127E" w:themeColor="accent1"/>
          <w:sz w:val="24"/>
          <w:szCs w:val="24"/>
        </w:rPr>
        <w:t xml:space="preserve"> leer je dat je niet alleen ónderdeel bent van de samenleving, </w:t>
      </w:r>
      <w:r w:rsidRPr="004D47AE">
        <w:rPr>
          <w:i/>
          <w:iCs/>
          <w:color w:val="D8127E" w:themeColor="accent1"/>
          <w:sz w:val="24"/>
          <w:szCs w:val="24"/>
        </w:rPr>
        <w:br/>
        <w:t xml:space="preserve">maar dat je er ook mede </w:t>
      </w:r>
      <w:r w:rsidRPr="004D47AE">
        <w:rPr>
          <w:rStyle w:val="Intensievebenadrukking"/>
        </w:rPr>
        <w:t>vorm</w:t>
      </w:r>
      <w:r w:rsidRPr="004D47AE">
        <w:rPr>
          <w:i/>
          <w:iCs/>
          <w:color w:val="D8127E" w:themeColor="accent1"/>
          <w:sz w:val="24"/>
          <w:szCs w:val="24"/>
        </w:rPr>
        <w:t xml:space="preserve"> aan kunt geven.</w:t>
      </w:r>
    </w:p>
    <w:p w14:paraId="225038D3" w14:textId="77777777" w:rsidR="004D47AE" w:rsidRPr="004D47AE" w:rsidRDefault="004D47AE" w:rsidP="004D47AE"/>
    <w:p w14:paraId="34AA255B" w14:textId="77777777" w:rsidR="004D47AE" w:rsidRDefault="004D47AE" w:rsidP="004D47AE">
      <w:r w:rsidRPr="004D47AE">
        <w:t xml:space="preserve">Burgerschap gaat verder dan kennisoverdracht; het is een continu en dynamisch proces waarin leerlingen leren door te doen, te ervaren, te ontmoeten en te reflecteren. Deze elementen zijn geen vaste cyclus, maar bouwstenen die elkaar op verschillende manieren versterken en flexibel kunnen worden ingezet. </w:t>
      </w:r>
    </w:p>
    <w:p w14:paraId="009D2650" w14:textId="77777777" w:rsidR="004D47AE" w:rsidRPr="004D47AE" w:rsidRDefault="004D47AE" w:rsidP="004D47AE"/>
    <w:p w14:paraId="7E67F071" w14:textId="77777777" w:rsidR="004D47AE" w:rsidRPr="004D47AE" w:rsidRDefault="004D47AE" w:rsidP="004D47AE">
      <w:r w:rsidRPr="004D47AE">
        <w:rPr>
          <w:b/>
          <w:bCs/>
        </w:rPr>
        <w:t>Doen</w:t>
      </w:r>
      <w:r w:rsidRPr="004D47AE">
        <w:t>: Leerlingen nemen actief deel aan maatschappelijke projecten en oefenen met democratische processen om zo belangrijke vaardigheden in een praktische context te ontwikkelen.</w:t>
      </w:r>
    </w:p>
    <w:p w14:paraId="74801DD4" w14:textId="77777777" w:rsidR="004D47AE" w:rsidRPr="004D47AE" w:rsidRDefault="004D47AE" w:rsidP="004D47AE">
      <w:r w:rsidRPr="004D47AE">
        <w:rPr>
          <w:b/>
          <w:bCs/>
        </w:rPr>
        <w:t>Ontmoeten</w:t>
      </w:r>
      <w:r w:rsidRPr="004D47AE">
        <w:t>: In interactie met anderen leren leerlingen omgaan met verschillen en ontwikkelen zij begrip voor uiteenlopende perspectieven.</w:t>
      </w:r>
    </w:p>
    <w:p w14:paraId="720534BD" w14:textId="77777777" w:rsidR="004D47AE" w:rsidRPr="004D47AE" w:rsidRDefault="004D47AE" w:rsidP="004D47AE">
      <w:r w:rsidRPr="004D47AE">
        <w:rPr>
          <w:b/>
          <w:bCs/>
        </w:rPr>
        <w:t>Ervaren</w:t>
      </w:r>
      <w:r w:rsidRPr="004D47AE">
        <w:t>: Leerlingen worden actief betrokken bij maatschappelijke en morele vraagstukken, waardoor ze beter inzicht en begrip krijgen over hun eigen rol hierin.</w:t>
      </w:r>
    </w:p>
    <w:p w14:paraId="4CC53810" w14:textId="77777777" w:rsidR="004D47AE" w:rsidRDefault="004D47AE" w:rsidP="004D47AE">
      <w:r w:rsidRPr="004D47AE">
        <w:rPr>
          <w:b/>
          <w:bCs/>
        </w:rPr>
        <w:t>Reflecteren</w:t>
      </w:r>
      <w:r w:rsidRPr="004D47AE">
        <w:t>: Leerlingen staan stil bij hun ervaringen en keuzes, leren hieruit en ontdekken wat voor hen waardevol is.</w:t>
      </w:r>
    </w:p>
    <w:p w14:paraId="5A7A4783" w14:textId="77777777" w:rsidR="004D47AE" w:rsidRPr="004D47AE" w:rsidRDefault="004D47AE" w:rsidP="004D47AE">
      <w:pPr>
        <w:rPr>
          <w:i/>
          <w:iCs/>
        </w:rPr>
      </w:pPr>
    </w:p>
    <w:p w14:paraId="2016630E" w14:textId="77777777" w:rsidR="004D47AE" w:rsidRPr="004D47AE" w:rsidRDefault="004D47AE">
      <w:pPr>
        <w:numPr>
          <w:ilvl w:val="0"/>
          <w:numId w:val="24"/>
        </w:numPr>
        <w:rPr>
          <w:b/>
          <w:bCs/>
        </w:rPr>
      </w:pPr>
      <w:r w:rsidRPr="004D47AE">
        <w:rPr>
          <w:b/>
          <w:bCs/>
        </w:rPr>
        <w:t>Wereldburgerschap door internationalisering</w:t>
      </w:r>
    </w:p>
    <w:p w14:paraId="15E2CA3C" w14:textId="77777777" w:rsidR="004D47AE" w:rsidRDefault="004D47AE" w:rsidP="004D47AE">
      <w:r w:rsidRPr="004D47AE">
        <w:t xml:space="preserve">Op het </w:t>
      </w:r>
      <w:proofErr w:type="spellStart"/>
      <w:r w:rsidRPr="004D47AE">
        <w:t>Merletcollege</w:t>
      </w:r>
      <w:proofErr w:type="spellEnd"/>
      <w:r w:rsidRPr="004D47AE">
        <w:t xml:space="preserve"> krijgt burgerschap ook vorm binnen een internationale context. In een steeds meer verbonden wereld bereiden we onze leerlingen voor op het leven, leren en werken in een </w:t>
      </w:r>
      <w:r w:rsidRPr="004D47AE">
        <w:lastRenderedPageBreak/>
        <w:t>internationale samenleving. Door internationalisering maken leerlingen actief kennis met andere culturen, perspectieven en talen. Dit helpt hen bij de ontwikkeling van empathie, samenwerking en aanpassingsvermogen in een internationale context en zorgt voor bewustwording van hun rol als wereldburger.</w:t>
      </w:r>
    </w:p>
    <w:p w14:paraId="6FA55278" w14:textId="77777777" w:rsidR="004D47AE" w:rsidRDefault="004D47AE" w:rsidP="004D47AE"/>
    <w:p w14:paraId="1C6F523F" w14:textId="77777777" w:rsidR="004D47AE" w:rsidRPr="004D47AE" w:rsidRDefault="004D47AE" w:rsidP="004D47AE">
      <w:pPr>
        <w:jc w:val="center"/>
        <w:rPr>
          <w:rStyle w:val="Intensievebenadrukking"/>
        </w:rPr>
      </w:pPr>
      <w:r w:rsidRPr="004D47AE">
        <w:rPr>
          <w:rStyle w:val="Intensievebenadrukking"/>
        </w:rPr>
        <w:t xml:space="preserve">Internationalisering op het </w:t>
      </w:r>
      <w:proofErr w:type="spellStart"/>
      <w:r w:rsidRPr="004D47AE">
        <w:rPr>
          <w:rStyle w:val="Intensievebenadrukking"/>
        </w:rPr>
        <w:t>Merletcollege</w:t>
      </w:r>
      <w:proofErr w:type="spellEnd"/>
      <w:r w:rsidRPr="004D47AE">
        <w:rPr>
          <w:rStyle w:val="Intensievebenadrukking"/>
        </w:rPr>
        <w:t xml:space="preserve"> maakt van burgerschap Wéreldburgerschap.</w:t>
      </w:r>
    </w:p>
    <w:p w14:paraId="3AA796AE" w14:textId="77777777" w:rsidR="004D47AE" w:rsidRPr="004D47AE" w:rsidRDefault="004D47AE" w:rsidP="004D47AE"/>
    <w:p w14:paraId="3875117A" w14:textId="77777777" w:rsidR="004D47AE" w:rsidRDefault="004D47AE" w:rsidP="004D47AE">
      <w:r w:rsidRPr="004D47AE">
        <w:t xml:space="preserve">Door internationale projecten en contacten stimuleren we leerlingen om verder te kijken dan hun directe omgeving en dagen we hen uit om in een mondiale context te denken en handelen. Ze leren communiceren met mensen uit verschillende culturen, ontwikkelen interculturele sensitiviteit en ontwikkelen een open, nieuwsgierige houding. Zo bereiden we hen voor op een wereld waarin internationale samenwerking en wederzijds begrip essentieel zijn. </w:t>
      </w:r>
    </w:p>
    <w:p w14:paraId="019B6F77" w14:textId="77777777" w:rsidR="004D47AE" w:rsidRPr="004D47AE" w:rsidRDefault="004D47AE" w:rsidP="004D47AE"/>
    <w:p w14:paraId="430FC72D" w14:textId="4FC863A9" w:rsidR="004D47AE" w:rsidRPr="004D47AE" w:rsidRDefault="004D47AE" w:rsidP="004D47AE">
      <w:pPr>
        <w:rPr>
          <w:b/>
          <w:bCs/>
        </w:rPr>
      </w:pPr>
      <w:r>
        <w:rPr>
          <w:b/>
          <w:bCs/>
        </w:rPr>
        <w:t>5</w:t>
      </w:r>
      <w:r>
        <w:rPr>
          <w:b/>
          <w:bCs/>
        </w:rPr>
        <w:tab/>
      </w:r>
      <w:r w:rsidRPr="004D47AE">
        <w:rPr>
          <w:b/>
          <w:bCs/>
        </w:rPr>
        <w:t xml:space="preserve">6 thema’s &amp; 4 perspectieven als bouwstenen </w:t>
      </w:r>
    </w:p>
    <w:p w14:paraId="4F58E3DD" w14:textId="77777777" w:rsidR="004D47AE" w:rsidRDefault="004D47AE" w:rsidP="004D47AE">
      <w:r w:rsidRPr="004D47AE">
        <w:t>Ons burgerschapsonderwijs is opgebouwd rond zes thema’s die samen de inhoudelijke basis vormen:</w:t>
      </w:r>
    </w:p>
    <w:p w14:paraId="6C574AF1" w14:textId="77777777" w:rsidR="004D47AE" w:rsidRPr="004D47AE" w:rsidRDefault="004D47AE" w:rsidP="004D47AE"/>
    <w:p w14:paraId="202A6469" w14:textId="44998FCC" w:rsidR="004D47AE" w:rsidRPr="004D47AE" w:rsidRDefault="004D47AE" w:rsidP="004D47AE">
      <w:r w:rsidRPr="004D47AE">
        <w:rPr>
          <w:b/>
          <w:bCs/>
        </w:rPr>
        <w:t>Identiteit &amp; (school)cultuur</w:t>
      </w:r>
      <w:r w:rsidRPr="004D47AE">
        <w:t xml:space="preserve"> - Leerlingen ontdekken en ontwikkelen hun eigen waarden, overtuigingen en talenten terwijl ze kritisch leren nadenken over zichzelf en hun rol in de samenleving.</w:t>
      </w:r>
    </w:p>
    <w:p w14:paraId="155AE2CB" w14:textId="63D042FE" w:rsidR="004D47AE" w:rsidRPr="004D47AE" w:rsidRDefault="004D47AE" w:rsidP="004D47AE">
      <w:r w:rsidRPr="004D47AE">
        <w:rPr>
          <w:b/>
          <w:bCs/>
        </w:rPr>
        <w:t>Diversiteit &amp; inclusie</w:t>
      </w:r>
      <w:r w:rsidRPr="004D47AE">
        <w:t xml:space="preserve"> - We stimuleren begrip, respect en gelijkwaardigheid door ruimte te bieden voor ieders unieke identiteit en verschillen te zien als kracht.</w:t>
      </w:r>
    </w:p>
    <w:p w14:paraId="5ABB46A2" w14:textId="62FB8740" w:rsidR="004D47AE" w:rsidRPr="004D47AE" w:rsidRDefault="004D47AE" w:rsidP="004D47AE">
      <w:r w:rsidRPr="004D47AE">
        <w:rPr>
          <w:b/>
          <w:bCs/>
        </w:rPr>
        <w:t>Democratische rechtsstaat</w:t>
      </w:r>
      <w:r w:rsidRPr="004D47AE">
        <w:t xml:space="preserve"> - Leerlingen leren de basiswaarden van vrijheid, gelijkheid en solidariteit kennen en respecteren, en oefenen met democratische processen en betrokkenheid.</w:t>
      </w:r>
    </w:p>
    <w:p w14:paraId="5D919A3A" w14:textId="51FC3BBF" w:rsidR="004D47AE" w:rsidRPr="004D47AE" w:rsidRDefault="004D47AE" w:rsidP="004D47AE">
      <w:r w:rsidRPr="004D47AE">
        <w:rPr>
          <w:b/>
          <w:bCs/>
        </w:rPr>
        <w:t>Duurzaamheid</w:t>
      </w:r>
      <w:r w:rsidRPr="004D47AE">
        <w:rPr>
          <w:b/>
        </w:rPr>
        <w:t xml:space="preserve"> </w:t>
      </w:r>
      <w:r w:rsidRPr="004D47AE">
        <w:t>- Door te reflecteren op ethische afwegingen en verschillende perspectieven, worden leerlingen voorbereid op actieve deelname aan de discussie over maatschappelijke vraagstukken zoals duurzaamheid.</w:t>
      </w:r>
    </w:p>
    <w:p w14:paraId="35D69A0F" w14:textId="740EF46C" w:rsidR="004D47AE" w:rsidRPr="004D47AE" w:rsidRDefault="004D47AE" w:rsidP="004D47AE">
      <w:r w:rsidRPr="004D47AE">
        <w:rPr>
          <w:b/>
          <w:bCs/>
        </w:rPr>
        <w:t>Digitale wereld</w:t>
      </w:r>
      <w:r w:rsidRPr="004D47AE">
        <w:t xml:space="preserve"> - Leerlingen ontwikkelen digitale geletterdheid en verantwoordelijkheid om bewust en respectvol te navigeren in een samenleving die steeds verder digitaliseert.</w:t>
      </w:r>
    </w:p>
    <w:p w14:paraId="04E0F603" w14:textId="21D00ACB" w:rsidR="004D47AE" w:rsidRPr="004D47AE" w:rsidRDefault="004D47AE" w:rsidP="004D47AE">
      <w:r w:rsidRPr="004D47AE">
        <w:rPr>
          <w:b/>
          <w:bCs/>
        </w:rPr>
        <w:t>Gezondheid</w:t>
      </w:r>
      <w:r w:rsidRPr="004D47AE">
        <w:t xml:space="preserve"> - We begeleiden leerlingen in het maken van gezonde keuzes en het ontwikkelen van bewustzijn voor zowel hun fysieke als mentale welzijn.</w:t>
      </w:r>
    </w:p>
    <w:p w14:paraId="41782C68" w14:textId="77777777" w:rsidR="004D47AE" w:rsidRDefault="004D47AE" w:rsidP="004D47AE"/>
    <w:p w14:paraId="454A8C48" w14:textId="023B8C0B" w:rsidR="004D47AE" w:rsidRDefault="004D47AE" w:rsidP="004D47AE">
      <w:r w:rsidRPr="004D47AE">
        <w:t>Bovenstaande thema’s worden binnen burgerschap belicht vanuit vier verschillende perspectieven, waardoor leerlingen zich bewust worden van hun rol als individu en als onderdeel van grotere gemeenschappen. Elk perspectief draagt bij aan de ontwikkeling van een brede en diepgaande burgerschapsvorming:</w:t>
      </w:r>
    </w:p>
    <w:p w14:paraId="1FAFE81D" w14:textId="77777777" w:rsidR="004D47AE" w:rsidRPr="004D47AE" w:rsidRDefault="004D47AE" w:rsidP="004D47AE"/>
    <w:p w14:paraId="57F49307" w14:textId="1074C5C8" w:rsidR="004D47AE" w:rsidRPr="004D47AE" w:rsidRDefault="004D47AE" w:rsidP="004D47AE">
      <w:r w:rsidRPr="004D47AE">
        <w:rPr>
          <w:b/>
          <w:bCs/>
        </w:rPr>
        <w:t xml:space="preserve">Ik </w:t>
      </w:r>
      <w:r w:rsidRPr="004D47AE">
        <w:t>- Leerlingen onderzoeken hun eigen identiteit, waarden en overtuigingen. Ze reflecteren op hun talenten en hoe zij als individu keuzes maken die bijdragen aan hun persoonlijke groei en welzijn.</w:t>
      </w:r>
    </w:p>
    <w:p w14:paraId="5CB94A75" w14:textId="5D136589" w:rsidR="004D47AE" w:rsidRPr="004D47AE" w:rsidRDefault="004D47AE" w:rsidP="004D47AE">
      <w:r w:rsidRPr="004D47AE">
        <w:rPr>
          <w:b/>
          <w:bCs/>
        </w:rPr>
        <w:t>Ik en de ander</w:t>
      </w:r>
      <w:r w:rsidRPr="004D47AE">
        <w:t xml:space="preserve"> - Leerlingen leren hoe zij zich verhouden tot anderen. Ze oefenen met empathie, respect en samenwerking in diverse sociale contexten. Door ontmoetingen en dialogen ontwikkelen zij communicatieve en sociale vaardigheden en leren zij omgaan met verschillen.</w:t>
      </w:r>
    </w:p>
    <w:p w14:paraId="4B6A5F51" w14:textId="064683EC" w:rsidR="004D47AE" w:rsidRPr="004D47AE" w:rsidRDefault="004D47AE" w:rsidP="004D47AE">
      <w:r w:rsidRPr="004D47AE">
        <w:rPr>
          <w:b/>
          <w:bCs/>
        </w:rPr>
        <w:t>Ik en de samenleving</w:t>
      </w:r>
      <w:r w:rsidRPr="004D47AE">
        <w:t xml:space="preserve"> - Leerlingen ontdekken hoe zij als burger deel uitmaken van een bredere gemeenschap. Ze leren over democratische processen, maatschappelijke vraagstukken en de impact van hun handelen op de samenleving. Door actieve participatie ontwikkelen ze een gevoel van verantwoordelijkheid en betrokkenheid.</w:t>
      </w:r>
    </w:p>
    <w:p w14:paraId="4AD78715" w14:textId="70882063" w:rsidR="004D47AE" w:rsidRPr="004D47AE" w:rsidRDefault="004D47AE" w:rsidP="004D47AE">
      <w:r w:rsidRPr="004D47AE">
        <w:rPr>
          <w:b/>
          <w:bCs/>
        </w:rPr>
        <w:t>Ik en de wereld</w:t>
      </w:r>
      <w:r w:rsidRPr="004D47AE">
        <w:t xml:space="preserve"> - Leerlingen kijken verder dan hun directe omgeving en verkennen hun rol binnen een mondiale samenleving. Door internationalisering en wereldburgerschap leren ze hoe ze een actieve bijdrage kunnen leveren aan een rechtvaardige en duurzame wereld.</w:t>
      </w:r>
    </w:p>
    <w:p w14:paraId="615DC639" w14:textId="77777777" w:rsidR="004D47AE" w:rsidRDefault="004D47AE" w:rsidP="004D47AE"/>
    <w:p w14:paraId="4966169B" w14:textId="66D84B6C" w:rsidR="004D47AE" w:rsidRPr="004D47AE" w:rsidRDefault="004D47AE" w:rsidP="004D47AE">
      <w:r w:rsidRPr="004D47AE">
        <w:t xml:space="preserve">Wanneer we de vier perspectieven en de zes thema’s </w:t>
      </w:r>
      <w:r>
        <w:t>samenbrengen</w:t>
      </w:r>
      <w:r w:rsidRPr="004D47AE">
        <w:t>, ontstaat een compleet en samenhangend overzicht van alle inhouden binnen ons burgerschapsonderwijs, waarmee we leerlingen voorbereiden op hun rol als betrokken en verantwoordelijke burgers in zowel hun directe omgeving als in de wereld daarbuiten.</w:t>
      </w:r>
      <w:r>
        <w:t xml:space="preserve"> Dit overzicht hebben wij gevisualiseerd op onze burgerschapsposter (zie afbeelding 1).</w:t>
      </w:r>
    </w:p>
    <w:p w14:paraId="6A846B56" w14:textId="77777777" w:rsidR="004D47AE" w:rsidRDefault="004D47AE" w:rsidP="00C31AFA"/>
    <w:p w14:paraId="5C6E1FC7" w14:textId="77777777" w:rsidR="000E0901" w:rsidRDefault="000E0901" w:rsidP="000E0901">
      <w:pPr>
        <w:jc w:val="both"/>
      </w:pPr>
    </w:p>
    <w:p w14:paraId="4EEA0D3A" w14:textId="1F97600B" w:rsidR="00EE3A4B" w:rsidRDefault="00882578" w:rsidP="000E0901">
      <w:pPr>
        <w:jc w:val="both"/>
      </w:pPr>
      <w:r w:rsidRPr="00882578">
        <w:rPr>
          <w:noProof/>
        </w:rPr>
        <w:drawing>
          <wp:inline distT="0" distB="0" distL="0" distR="0" wp14:anchorId="0D4C3DAC" wp14:editId="46BEA8C9">
            <wp:extent cx="5759450" cy="4077970"/>
            <wp:effectExtent l="0" t="0" r="0" b="0"/>
            <wp:docPr id="641272240" name="Afbeelding 1" descr="Afbeelding met tekst, clipart, grafische vormgeving,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72240" name="Afbeelding 1" descr="Afbeelding met tekst, clipart, grafische vormgeving, schermopname&#10;&#10;Door AI gegenereerde inhoud is mogelijk onjuist."/>
                    <pic:cNvPicPr/>
                  </pic:nvPicPr>
                  <pic:blipFill>
                    <a:blip r:embed="rId12"/>
                    <a:stretch>
                      <a:fillRect/>
                    </a:stretch>
                  </pic:blipFill>
                  <pic:spPr>
                    <a:xfrm>
                      <a:off x="0" y="0"/>
                      <a:ext cx="5759450" cy="4077970"/>
                    </a:xfrm>
                    <a:prstGeom prst="rect">
                      <a:avLst/>
                    </a:prstGeom>
                  </pic:spPr>
                </pic:pic>
              </a:graphicData>
            </a:graphic>
          </wp:inline>
        </w:drawing>
      </w:r>
    </w:p>
    <w:p w14:paraId="256F69EA" w14:textId="4D0E72D9" w:rsidR="008B4347" w:rsidRPr="00B71463" w:rsidRDefault="000E0901" w:rsidP="00350CDA">
      <w:pPr>
        <w:jc w:val="both"/>
        <w:rPr>
          <w:i/>
          <w:iCs/>
        </w:rPr>
      </w:pPr>
      <w:r w:rsidRPr="00B71463">
        <w:rPr>
          <w:i/>
          <w:iCs/>
        </w:rPr>
        <w:t xml:space="preserve">Afbeelding 1: </w:t>
      </w:r>
      <w:r w:rsidR="00D71D10">
        <w:rPr>
          <w:i/>
          <w:iCs/>
        </w:rPr>
        <w:t>Poster</w:t>
      </w:r>
      <w:r w:rsidR="00EE3A4B" w:rsidRPr="00B71463">
        <w:rPr>
          <w:i/>
          <w:iCs/>
        </w:rPr>
        <w:t xml:space="preserve"> visie op burgerschap - </w:t>
      </w:r>
      <w:proofErr w:type="spellStart"/>
      <w:r w:rsidR="00EE3A4B" w:rsidRPr="00B71463">
        <w:rPr>
          <w:i/>
          <w:iCs/>
        </w:rPr>
        <w:t>Merletcollege</w:t>
      </w:r>
      <w:proofErr w:type="spellEnd"/>
    </w:p>
    <w:p w14:paraId="53375D3D" w14:textId="77777777" w:rsidR="000E0901" w:rsidRDefault="000E0901" w:rsidP="00350CDA">
      <w:pPr>
        <w:jc w:val="both"/>
      </w:pPr>
    </w:p>
    <w:p w14:paraId="631E6ACF" w14:textId="77777777" w:rsidR="00E937EE" w:rsidRDefault="00E937EE" w:rsidP="00E937EE">
      <w:pPr>
        <w:autoSpaceDE/>
        <w:autoSpaceDN/>
        <w:adjustRightInd/>
      </w:pPr>
    </w:p>
    <w:p w14:paraId="20F466A9" w14:textId="77777777" w:rsidR="00E937EE" w:rsidRPr="000B31F4" w:rsidRDefault="00E937EE" w:rsidP="00C31AFA">
      <w:pPr>
        <w:pStyle w:val="Kop2"/>
      </w:pPr>
      <w:bookmarkStart w:id="5" w:name="_Toc227918203"/>
      <w:bookmarkStart w:id="6" w:name="_Toc233028199"/>
      <w:r w:rsidRPr="000B31F4">
        <w:t>Leerlingenprofiel op basis van herkomstgegevens</w:t>
      </w:r>
      <w:bookmarkEnd w:id="5"/>
      <w:bookmarkEnd w:id="6"/>
    </w:p>
    <w:p w14:paraId="5B13249B" w14:textId="77777777" w:rsidR="00E937EE" w:rsidRDefault="00E937EE" w:rsidP="00E937EE"/>
    <w:p w14:paraId="5EAEA4CA" w14:textId="3BE87A9D" w:rsidR="00E937EE" w:rsidRDefault="00E937EE" w:rsidP="00E937EE">
      <w:r>
        <w:t xml:space="preserve">Om een beter beeld te schetsen van het profiel van de leerlingen op het </w:t>
      </w:r>
      <w:proofErr w:type="spellStart"/>
      <w:r>
        <w:t>Merletcollege</w:t>
      </w:r>
      <w:proofErr w:type="spellEnd"/>
      <w:r>
        <w:t xml:space="preserve"> in Cuijk en Grave, is er een analyse gemaakt op basis van data van het CBS gebruikt de woonplaatsen van de leerlingen van het </w:t>
      </w:r>
      <w:proofErr w:type="spellStart"/>
      <w:r>
        <w:t>Merletcollege</w:t>
      </w:r>
      <w:proofErr w:type="spellEnd"/>
      <w:r>
        <w:t>. Per locatie zijn de vijf meest voorkomende dorpen meegenomen in de analyse. Voor de locatie in Cuijk zijn dit Cuijk, Mill, Beers, Mook en Haps. Voor de locatie in Grave zijn dit Grave,</w:t>
      </w:r>
      <w:r w:rsidRPr="003E18D7">
        <w:t xml:space="preserve"> </w:t>
      </w:r>
      <w:r>
        <w:t xml:space="preserve">Schaijk, Langenboom, Velp en Reek. Onderstaand is het leerlingprofiel van beide locaties van het </w:t>
      </w:r>
      <w:proofErr w:type="spellStart"/>
      <w:r>
        <w:t>Merletcollege</w:t>
      </w:r>
      <w:proofErr w:type="spellEnd"/>
      <w:r>
        <w:t xml:space="preserve"> uitgewerkt.</w:t>
      </w:r>
    </w:p>
    <w:p w14:paraId="026FA4AD" w14:textId="68065DFF" w:rsidR="00E937EE" w:rsidRDefault="00E937EE" w:rsidP="00E937EE"/>
    <w:p w14:paraId="08702587" w14:textId="56C094A8" w:rsidR="00E937EE" w:rsidRDefault="00E937EE" w:rsidP="00E937EE">
      <w:r>
        <w:t xml:space="preserve">Bij deze analyse is het belangrijk te benadrukken dat de conclusies die hieruit getrokken kunnen worden, beperkt zijn. De gegevens gebaseerd op wijkcijfers (CBS Kerncijfers wijken en buurten 2023) en input uit de </w:t>
      </w:r>
      <w:proofErr w:type="spellStart"/>
      <w:r>
        <w:t>StaLine</w:t>
      </w:r>
      <w:proofErr w:type="spellEnd"/>
      <w:r>
        <w:t xml:space="preserve"> van het CBS (Bevolking; geslacht, herkomstland, geboorteland PC4, 1 januari). Deze gegevens zeggen iets over de gebieden waar leerlingen vandaan komen, maar niet over de individuele leerlingen zelf. Dorpen en wijken zijn niet homogeen: ook binnen één locatie wonen mensen met uiteenlopende achtergronden, opleidingsniveaus en financiële situaties. De cijfers bieden daarmee een globaal contextueel beeld, maar zijn geen directe weerspiegeling van de kenmerken van de leerlingenpopulatie.</w:t>
      </w:r>
    </w:p>
    <w:p w14:paraId="515C7001" w14:textId="77777777" w:rsidR="00E937EE" w:rsidRDefault="00E937EE" w:rsidP="00E937EE"/>
    <w:p w14:paraId="6241A689" w14:textId="6C70F0AA" w:rsidR="00E937EE" w:rsidRDefault="00E937EE" w:rsidP="00C31AFA">
      <w:pPr>
        <w:pStyle w:val="Kop3"/>
      </w:pPr>
      <w:bookmarkStart w:id="7" w:name="_Toc227918204"/>
      <w:bookmarkStart w:id="8" w:name="_Toc230259106"/>
      <w:bookmarkStart w:id="9" w:name="_Toc230260120"/>
      <w:bookmarkStart w:id="10" w:name="_Toc230708826"/>
      <w:bookmarkStart w:id="11" w:name="_Toc230708878"/>
      <w:bookmarkStart w:id="12" w:name="_Toc232088556"/>
      <w:bookmarkStart w:id="13" w:name="_Toc233028155"/>
      <w:bookmarkStart w:id="14" w:name="_Toc233028200"/>
      <w:r>
        <w:t>Locatie Cuijk</w:t>
      </w:r>
      <w:bookmarkEnd w:id="7"/>
      <w:bookmarkEnd w:id="8"/>
      <w:bookmarkEnd w:id="9"/>
      <w:bookmarkEnd w:id="10"/>
      <w:bookmarkEnd w:id="11"/>
      <w:bookmarkEnd w:id="12"/>
      <w:bookmarkEnd w:id="13"/>
      <w:bookmarkEnd w:id="14"/>
    </w:p>
    <w:p w14:paraId="0B9EBD40" w14:textId="33DF66AA" w:rsidR="00E937EE" w:rsidRDefault="00E937EE" w:rsidP="00E937EE">
      <w:pPr>
        <w:keepNext/>
      </w:pPr>
      <w:r>
        <w:t xml:space="preserve">De locatie in Cuijk trekt leerlingen uit veel verschillende dorpen en gemeentes (zie figuur 1). De helft van de leerlingen (50%) is woonachtig in Cuijk zelf. Daarnaast komen er noemenswaardige aantallen leerlingen uit Mill (12%), Beers (4%), Mook (4%) en Haps (4%). Deze verspreiding wijst erop dat het </w:t>
      </w:r>
      <w:proofErr w:type="spellStart"/>
      <w:r>
        <w:lastRenderedPageBreak/>
        <w:t>Merletcollege</w:t>
      </w:r>
      <w:proofErr w:type="spellEnd"/>
      <w:r>
        <w:t xml:space="preserve"> in Cuijk functioneert als streekschool, dus een school die leerlingen trekt uit een groot gebied rondom de vestigingsplaats. </w:t>
      </w:r>
    </w:p>
    <w:p w14:paraId="63CEEDCE" w14:textId="38954C9C" w:rsidR="00E937EE" w:rsidRDefault="00E937EE" w:rsidP="00E937EE"/>
    <w:p w14:paraId="1485E276" w14:textId="2534967C" w:rsidR="00E937EE" w:rsidRDefault="00E937EE" w:rsidP="00E937EE">
      <w:r>
        <w:rPr>
          <w:noProof/>
        </w:rPr>
        <w:drawing>
          <wp:anchor distT="0" distB="0" distL="114300" distR="114300" simplePos="0" relativeHeight="251658242" behindDoc="1" locked="0" layoutInCell="1" allowOverlap="1" wp14:anchorId="58D7A4D3" wp14:editId="1A14ED7D">
            <wp:simplePos x="0" y="0"/>
            <wp:positionH relativeFrom="margin">
              <wp:align>right</wp:align>
            </wp:positionH>
            <wp:positionV relativeFrom="paragraph">
              <wp:posOffset>15240</wp:posOffset>
            </wp:positionV>
            <wp:extent cx="3857625" cy="3446780"/>
            <wp:effectExtent l="0" t="0" r="9525" b="1270"/>
            <wp:wrapTight wrapText="bothSides">
              <wp:wrapPolygon edited="0">
                <wp:start x="0" y="0"/>
                <wp:lineTo x="0" y="21489"/>
                <wp:lineTo x="21547" y="21489"/>
                <wp:lineTo x="21547" y="0"/>
                <wp:lineTo x="0" y="0"/>
              </wp:wrapPolygon>
            </wp:wrapTight>
            <wp:docPr id="96347038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0386" name="Afbeelding 963470386"/>
                    <pic:cNvPicPr/>
                  </pic:nvPicPr>
                  <pic:blipFill rotWithShape="1">
                    <a:blip r:embed="rId13">
                      <a:extLst>
                        <a:ext uri="{28A0092B-C50C-407E-A947-70E740481C1C}">
                          <a14:useLocalDpi xmlns:a14="http://schemas.microsoft.com/office/drawing/2010/main" val="0"/>
                        </a:ext>
                      </a:extLst>
                    </a:blip>
                    <a:srcRect l="19592" t="16678" r="18544" b="4898"/>
                    <a:stretch>
                      <a:fillRect/>
                    </a:stretch>
                  </pic:blipFill>
                  <pic:spPr bwMode="auto">
                    <a:xfrm>
                      <a:off x="0" y="0"/>
                      <a:ext cx="3857625" cy="344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Wat betreft herkomst en diversiteit valt op dat Mill, Beers, Mook en Haps een bevolking hebben die voor meer dan 90% een Nederlandse achtergrond heeft, wat boven het landelijk gemiddelde van 86% ligt. Cuijk zelf wijkt hier licht van af: daar heeft 83% van de bevolking Nederland als herkomstland. De bewoners met een andere achtergrond komen in Cuijk voornamelijk uit Turkije en Polen. Ook in Mill is een Poolse gemeenschap aanwezig.</w:t>
      </w:r>
    </w:p>
    <w:p w14:paraId="6F4D8E8C" w14:textId="77777777" w:rsidR="00E937EE" w:rsidRDefault="00E937EE" w:rsidP="00E937EE"/>
    <w:p w14:paraId="0D628E38" w14:textId="6D7DE1DE" w:rsidR="00E937EE" w:rsidRDefault="00E937EE" w:rsidP="00E937EE">
      <w:r>
        <w:rPr>
          <w:noProof/>
        </w:rPr>
        <mc:AlternateContent>
          <mc:Choice Requires="wps">
            <w:drawing>
              <wp:anchor distT="0" distB="0" distL="114300" distR="114300" simplePos="0" relativeHeight="251658243" behindDoc="0" locked="0" layoutInCell="1" allowOverlap="1" wp14:anchorId="66894349" wp14:editId="114F0527">
                <wp:simplePos x="0" y="0"/>
                <wp:positionH relativeFrom="margin">
                  <wp:align>right</wp:align>
                </wp:positionH>
                <wp:positionV relativeFrom="paragraph">
                  <wp:posOffset>559154</wp:posOffset>
                </wp:positionV>
                <wp:extent cx="3822065" cy="165735"/>
                <wp:effectExtent l="0" t="0" r="6985" b="5715"/>
                <wp:wrapSquare wrapText="bothSides"/>
                <wp:docPr id="572999602" name="Tekstvak 1"/>
                <wp:cNvGraphicFramePr/>
                <a:graphic xmlns:a="http://schemas.openxmlformats.org/drawingml/2006/main">
                  <a:graphicData uri="http://schemas.microsoft.com/office/word/2010/wordprocessingShape">
                    <wps:wsp>
                      <wps:cNvSpPr txBox="1"/>
                      <wps:spPr>
                        <a:xfrm>
                          <a:off x="0" y="0"/>
                          <a:ext cx="3822065" cy="165735"/>
                        </a:xfrm>
                        <a:prstGeom prst="rect">
                          <a:avLst/>
                        </a:prstGeom>
                        <a:solidFill>
                          <a:prstClr val="white"/>
                        </a:solidFill>
                        <a:ln>
                          <a:noFill/>
                        </a:ln>
                      </wps:spPr>
                      <wps:txbx>
                        <w:txbxContent>
                          <w:p w14:paraId="607DCBB4" w14:textId="77777777" w:rsidR="00E937EE" w:rsidRPr="00130DBA" w:rsidRDefault="00E937EE" w:rsidP="00E937EE">
                            <w:pPr>
                              <w:pStyle w:val="Bijschrift"/>
                              <w:jc w:val="center"/>
                              <w:rPr>
                                <w:noProof/>
                                <w:color w:val="0071AE" w:themeColor="accent2"/>
                                <w:sz w:val="26"/>
                                <w:szCs w:val="26"/>
                              </w:rPr>
                            </w:pPr>
                            <w:r>
                              <w:t xml:space="preserve">Figuur </w:t>
                            </w:r>
                            <w:fldSimple w:instr=" SEQ Figuur \* ARABIC ">
                              <w:r>
                                <w:rPr>
                                  <w:noProof/>
                                </w:rPr>
                                <w:t>1</w:t>
                              </w:r>
                            </w:fldSimple>
                            <w:r w:rsidRPr="009430B6">
                              <w:t>: woonplaats leerlingen Merlecollege Cuijk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94349" id="_x0000_t202" coordsize="21600,21600" o:spt="202" path="m,l,21600r21600,l21600,xe">
                <v:stroke joinstyle="miter"/>
                <v:path gradientshapeok="t" o:connecttype="rect"/>
              </v:shapetype>
              <v:shape id="Tekstvak 1" o:spid="_x0000_s1026" type="#_x0000_t202" style="position:absolute;margin-left:249.75pt;margin-top:44.05pt;width:300.95pt;height:13.0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" stroked="f">
                <v:textbox inset="0,0,0,0">
                  <w:txbxContent>
                    <w:p w14:paraId="607DCBB4" w14:textId="77777777" w:rsidR="00E937EE" w:rsidRPr="00130DBA" w:rsidRDefault="00E937EE" w:rsidP="00E937EE">
                      <w:pPr>
                        <w:pStyle w:val="Bijschrift"/>
                        <w:jc w:val="center"/>
                        <w:rPr>
                          <w:noProof/>
                          <w:color w:val="0071AE" w:themeColor="accent2"/>
                          <w:sz w:val="26"/>
                          <w:szCs w:val="26"/>
                        </w:rPr>
                      </w:pPr>
                      <w:r>
                        <w:t xml:space="preserve">Figuur </w:t>
                      </w:r>
                      <w:fldSimple w:instr=" SEQ Figuur \* ARABIC ">
                        <w:r>
                          <w:rPr>
                            <w:noProof/>
                          </w:rPr>
                          <w:t>1</w:t>
                        </w:r>
                      </w:fldSimple>
                      <w:r w:rsidRPr="009430B6">
                        <w:t>: woonplaats leerlingen Merlecollege Cuijk</w:t>
                      </w:r>
                    </w:p>
                  </w:txbxContent>
                </v:textbox>
                <w10:wrap type="square" anchorx="margin"/>
              </v:shape>
            </w:pict>
          </mc:Fallback>
        </mc:AlternateContent>
      </w:r>
      <w:r>
        <w:t xml:space="preserve">Sociaaleconomisch gezien laten de woonplaatsen van de leerlingen van het </w:t>
      </w:r>
      <w:proofErr w:type="spellStart"/>
      <w:r>
        <w:t>Merletcollege</w:t>
      </w:r>
      <w:proofErr w:type="spellEnd"/>
      <w:r>
        <w:t xml:space="preserve"> in Cuijk een gevarieerd beeld zien. Het percentage huishoudens rond of onder het sociaal minimum varieert van 2,5% in Haps tot 4,7% in Cuijk. Dat laatste cijfer ligt nog altijd duidelijk onder het landelijk gemiddelde van 6,3%. Ook is het aandeel koopwoningen in deze dorpen gemiddeld of bovengemiddeld hoog (minstens 57% in Cuijk, gelijk aan het landelijk gemiddelde, en maximaal 87% in Haps). De gemiddelde WOZ-waarden in Cuijk ligt net wat onder het landelijk gemiddelde en in de omliggende dorpen net wat boven het landelijk gemiddelde. Al met al blijkt hieruit dat financiële kwetsbaarheid in dit gebied minder vaak voorkomt dan gemiddeld in Nederland.</w:t>
      </w:r>
    </w:p>
    <w:p w14:paraId="18F6A97A" w14:textId="77777777" w:rsidR="00E937EE" w:rsidRDefault="00E937EE" w:rsidP="00E937EE"/>
    <w:p w14:paraId="49D06A76" w14:textId="100D36B9" w:rsidR="00E937EE" w:rsidRDefault="00E937EE" w:rsidP="00E937EE">
      <w:r>
        <w:t>Het opleidingsniveau van de bevolking varieert per woonplaats. Mook springt er duidelijk uit. Daar is het aandeel hbo- en wo-opgeleiden relatief hoog. In de overige dorpen is het hoogst behaalde onderwijsniveau van de meerderheid van de inwoners mbo2-4, havo of vwo. Het opleidingsprofiel in het gebied is daarmee gemiddeld tot licht bovengemiddeld, met uitzondering van Mook, dat duidelijk hoger scoort.</w:t>
      </w:r>
    </w:p>
    <w:p w14:paraId="7BD95CA9" w14:textId="77777777" w:rsidR="00E937EE" w:rsidRDefault="00E937EE" w:rsidP="00E937EE"/>
    <w:p w14:paraId="5B911319" w14:textId="31585369" w:rsidR="00E937EE" w:rsidRDefault="00E937EE" w:rsidP="00C31AFA">
      <w:pPr>
        <w:pStyle w:val="Kop3"/>
      </w:pPr>
      <w:bookmarkStart w:id="15" w:name="_Toc227918205"/>
      <w:bookmarkStart w:id="16" w:name="_Toc230259107"/>
      <w:bookmarkStart w:id="17" w:name="_Toc230260121"/>
      <w:bookmarkStart w:id="18" w:name="_Toc230708827"/>
      <w:bookmarkStart w:id="19" w:name="_Toc230708879"/>
      <w:bookmarkStart w:id="20" w:name="_Toc232088557"/>
      <w:bookmarkStart w:id="21" w:name="_Toc233028156"/>
      <w:bookmarkStart w:id="22" w:name="_Toc233028201"/>
      <w:r>
        <w:t>Locatie Grave</w:t>
      </w:r>
      <w:bookmarkEnd w:id="15"/>
      <w:bookmarkEnd w:id="16"/>
      <w:bookmarkEnd w:id="17"/>
      <w:bookmarkEnd w:id="18"/>
      <w:bookmarkEnd w:id="19"/>
      <w:bookmarkEnd w:id="20"/>
      <w:bookmarkEnd w:id="21"/>
      <w:bookmarkEnd w:id="22"/>
    </w:p>
    <w:p w14:paraId="679684F0" w14:textId="1FC16FC2" w:rsidR="00E937EE" w:rsidRDefault="00E937EE" w:rsidP="00E937EE">
      <w:r>
        <w:t xml:space="preserve">Op de locatie in Grave is, in vergelijking met de locatie in Cuijk, geografisch meer verspreiding te zien bij de leerlingenpopulatie (zie figuur 2). Het </w:t>
      </w:r>
      <w:proofErr w:type="spellStart"/>
      <w:r>
        <w:t>Merletcollege</w:t>
      </w:r>
      <w:proofErr w:type="spellEnd"/>
      <w:r>
        <w:t xml:space="preserve"> in Grave fungeert dus in nog grotere mate dan de vestiging in Cuijk als een streekschool. Grave zelf levert 42% van de leerlingen. Verder komen er relatief grote groepen leerlingen uit Schaijk (10%), Langenboom (7%), Velp (7%) en Reek (5%). </w:t>
      </w:r>
    </w:p>
    <w:p w14:paraId="1476E9BF" w14:textId="77777777" w:rsidR="00E937EE" w:rsidRDefault="00E937EE" w:rsidP="00E937EE"/>
    <w:p w14:paraId="30F1EFD9" w14:textId="113A30AC" w:rsidR="00E937EE" w:rsidRDefault="00E937EE" w:rsidP="00E937EE">
      <w:r>
        <w:t xml:space="preserve">In Grave, Schaijk, Langenboom, Velp en Reek heeft 91% tot 96% van de bevolking Nederland als herkomstland, wat duidelijk boven het landelijk gemiddelde van 86% ligt. De beperkte groep inwoners met een niet-Nederlandse achtergrond heeft in Grave, Reek en Langenboom meestal een Poolse achtergrond. In Velp valt op dat er, ondanks de kleine omvang van het dorp, een relatief grote gemeenschap met een Aziatische achtergrond woont. Het exacte land van herkomst is niet bekend. Ook in Schaijk is deze groep iets meer vertegenwoordigd dan gemiddeld. Verder is de verdeling van de achtergronden gemengd. Al met al is de culturele diversiteit in het locaties waar leerlingen van het </w:t>
      </w:r>
      <w:r>
        <w:lastRenderedPageBreak/>
        <w:t xml:space="preserve">Merlecollege </w:t>
      </w:r>
      <w:r>
        <w:rPr>
          <w:noProof/>
        </w:rPr>
        <w:drawing>
          <wp:anchor distT="0" distB="0" distL="114300" distR="114300" simplePos="0" relativeHeight="251658244" behindDoc="1" locked="0" layoutInCell="1" allowOverlap="1" wp14:anchorId="55165D1F" wp14:editId="6900EA58">
            <wp:simplePos x="0" y="0"/>
            <wp:positionH relativeFrom="margin">
              <wp:align>right</wp:align>
            </wp:positionH>
            <wp:positionV relativeFrom="paragraph">
              <wp:posOffset>502</wp:posOffset>
            </wp:positionV>
            <wp:extent cx="4239260" cy="3763010"/>
            <wp:effectExtent l="0" t="0" r="8890" b="8890"/>
            <wp:wrapTight wrapText="bothSides">
              <wp:wrapPolygon edited="0">
                <wp:start x="0" y="0"/>
                <wp:lineTo x="0" y="21542"/>
                <wp:lineTo x="21548" y="21542"/>
                <wp:lineTo x="21548" y="0"/>
                <wp:lineTo x="0" y="0"/>
              </wp:wrapPolygon>
            </wp:wrapTight>
            <wp:docPr id="1188826516"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826516" name="Afbeelding 1188826516"/>
                    <pic:cNvPicPr/>
                  </pic:nvPicPr>
                  <pic:blipFill rotWithShape="1">
                    <a:blip r:embed="rId14">
                      <a:extLst>
                        <a:ext uri="{28A0092B-C50C-407E-A947-70E740481C1C}">
                          <a14:useLocalDpi xmlns:a14="http://schemas.microsoft.com/office/drawing/2010/main" val="0"/>
                        </a:ext>
                      </a:extLst>
                    </a:blip>
                    <a:srcRect l="4537" t="6699" r="21824" b="4816"/>
                    <a:stretch>
                      <a:fillRect/>
                    </a:stretch>
                  </pic:blipFill>
                  <pic:spPr bwMode="auto">
                    <a:xfrm>
                      <a:off x="0" y="0"/>
                      <a:ext cx="4239260" cy="37630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Grave wonen beperkt, en ligt die diversiteit lager dan in de woonplaatsen van leerlingen van de locatie Cuijk.</w:t>
      </w:r>
    </w:p>
    <w:p w14:paraId="4C8B18CB" w14:textId="6ED7777C" w:rsidR="00E937EE" w:rsidRDefault="00E937EE" w:rsidP="00E937EE"/>
    <w:p w14:paraId="0F431018" w14:textId="0069DF1A" w:rsidR="00E937EE" w:rsidRDefault="00E937EE" w:rsidP="00E937EE">
      <w:r>
        <w:rPr>
          <w:noProof/>
        </w:rPr>
        <mc:AlternateContent>
          <mc:Choice Requires="wps">
            <w:drawing>
              <wp:anchor distT="0" distB="0" distL="114300" distR="114300" simplePos="0" relativeHeight="251658245" behindDoc="0" locked="0" layoutInCell="1" allowOverlap="1" wp14:anchorId="3D839EDC" wp14:editId="5414FA1E">
                <wp:simplePos x="0" y="0"/>
                <wp:positionH relativeFrom="margin">
                  <wp:align>right</wp:align>
                </wp:positionH>
                <wp:positionV relativeFrom="paragraph">
                  <wp:posOffset>2571145</wp:posOffset>
                </wp:positionV>
                <wp:extent cx="4239260" cy="142240"/>
                <wp:effectExtent l="0" t="0" r="8890" b="0"/>
                <wp:wrapSquare wrapText="bothSides"/>
                <wp:docPr id="544191917" name="Tekstvak 1"/>
                <wp:cNvGraphicFramePr/>
                <a:graphic xmlns:a="http://schemas.openxmlformats.org/drawingml/2006/main">
                  <a:graphicData uri="http://schemas.microsoft.com/office/word/2010/wordprocessingShape">
                    <wps:wsp>
                      <wps:cNvSpPr txBox="1"/>
                      <wps:spPr>
                        <a:xfrm>
                          <a:off x="0" y="0"/>
                          <a:ext cx="4239260" cy="142240"/>
                        </a:xfrm>
                        <a:prstGeom prst="rect">
                          <a:avLst/>
                        </a:prstGeom>
                        <a:solidFill>
                          <a:prstClr val="white"/>
                        </a:solidFill>
                        <a:ln>
                          <a:noFill/>
                        </a:ln>
                      </wps:spPr>
                      <wps:txbx>
                        <w:txbxContent>
                          <w:p w14:paraId="7A0F6141" w14:textId="77777777" w:rsidR="00E937EE" w:rsidRPr="00E85825" w:rsidRDefault="00E937EE" w:rsidP="00E937EE">
                            <w:pPr>
                              <w:pStyle w:val="Bijschrift"/>
                              <w:jc w:val="center"/>
                              <w:rPr>
                                <w:noProof/>
                                <w:color w:val="0071AE" w:themeColor="accent2"/>
                                <w:sz w:val="26"/>
                                <w:szCs w:val="26"/>
                              </w:rPr>
                            </w:pPr>
                            <w:r>
                              <w:t xml:space="preserve">Figuur </w:t>
                            </w:r>
                            <w:fldSimple w:instr=" SEQ Figuur \* ARABIC ">
                              <w:r>
                                <w:rPr>
                                  <w:noProof/>
                                </w:rPr>
                                <w:t>2</w:t>
                              </w:r>
                            </w:fldSimple>
                            <w:r>
                              <w:t xml:space="preserve">: </w:t>
                            </w:r>
                            <w:r w:rsidRPr="00745B4D">
                              <w:t>woonplaats leerlingen Merlecollege Grave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839EDC" id="_x0000_s1027" type="#_x0000_t202" style="position:absolute;margin-left:282.6pt;margin-top:202.45pt;width:333.8pt;height:11.2pt;z-index:251658245;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" stroked="f">
                <v:textbox inset="0,0,0,0">
                  <w:txbxContent>
                    <w:p w14:paraId="7A0F6141" w14:textId="77777777" w:rsidR="00E937EE" w:rsidRPr="00E85825" w:rsidRDefault="00E937EE" w:rsidP="00E937EE">
                      <w:pPr>
                        <w:pStyle w:val="Bijschrift"/>
                        <w:jc w:val="center"/>
                        <w:rPr>
                          <w:noProof/>
                          <w:color w:val="0071AE" w:themeColor="accent2"/>
                          <w:sz w:val="26"/>
                          <w:szCs w:val="26"/>
                        </w:rPr>
                      </w:pPr>
                      <w:r>
                        <w:t xml:space="preserve">Figuur </w:t>
                      </w:r>
                      <w:fldSimple w:instr=" SEQ Figuur \* ARABIC ">
                        <w:r>
                          <w:rPr>
                            <w:noProof/>
                          </w:rPr>
                          <w:t>2</w:t>
                        </w:r>
                      </w:fldSimple>
                      <w:r>
                        <w:t xml:space="preserve">: </w:t>
                      </w:r>
                      <w:r w:rsidRPr="00745B4D">
                        <w:t>woonplaats leerlingen Merlecollege Grave</w:t>
                      </w:r>
                    </w:p>
                  </w:txbxContent>
                </v:textbox>
                <w10:wrap type="square" anchorx="margin"/>
              </v:shape>
            </w:pict>
          </mc:Fallback>
        </mc:AlternateContent>
      </w:r>
      <w:r>
        <w:t>Sociaaleconomisch gezien is het beeld in Grave opvallend. Grave zelf heeft met een gemiddelde WOZ-waarde van 339.000 euro de laagste woningwaarde van de geanalyseerde dorpen, en zit onder het landelijk gemiddelde van 398.000 euro. De omliggende dorpen, Schaijk (466.000), Langenboom (451.000) en Reek (478.000), laten juist hoge waarden zien. De gemiddelde WOZ-waarde in Velp is onbekend. Tegelijkertijd heeft Reek met 4,5% het hoogste percentage huishoudens rond het sociaal minimum, gevolgd door Grave (3,9%). Langenboom (2,2%) en Velp (2,1%) scoren het laagst. In Reek is dus relatief gezien meer ongelijkheid en de inwoners uit Grave hebben relatief gezien een lagere sociaaleconomische status dan de omliggende dorpen waaruit leerlingen komen. Toch zitten alle dorpen ruim onder het landelijk gemiddelde van 6,3% huishoudens rond het sociaal minimum.</w:t>
      </w:r>
    </w:p>
    <w:p w14:paraId="1ACD3539" w14:textId="38F0FF4F" w:rsidR="00E937EE" w:rsidRDefault="00E937EE" w:rsidP="00E937EE"/>
    <w:p w14:paraId="31DCC19D" w14:textId="43CC312E" w:rsidR="00E937EE" w:rsidRDefault="00E937EE" w:rsidP="00E937EE">
      <w:r>
        <w:t>Over het geheel genomen is het opleidingsniveau in het verzorgingsgebied van Grave gemiddeld tot licht bovengemiddeld. Hoewel het hoogst behaalde onderwijsniveau van de meeste inwoners van Grave mbo2-4, havo of vwo is, is er een relatief grote groep met basisonderwijs, vmbo of mbo1 als hoogst behaalde onderwijsniveau. Velp heeft een relatief gezien een groot aandeel theoretisch opgeleide inwoners en de andere dorpen scoren gemiddeld. Over het algemeen is er net at meer onderlinge variatie dan bij de locatie Cuijk.</w:t>
      </w:r>
    </w:p>
    <w:p w14:paraId="227A93C6" w14:textId="77777777" w:rsidR="00E937EE" w:rsidRDefault="00E937EE" w:rsidP="00E937EE"/>
    <w:p w14:paraId="7CFC7C4C" w14:textId="77777777" w:rsidR="00E937EE" w:rsidRDefault="00E937EE" w:rsidP="00C31AFA">
      <w:pPr>
        <w:pStyle w:val="Kop3"/>
      </w:pPr>
      <w:bookmarkStart w:id="23" w:name="_Toc227918206"/>
      <w:bookmarkStart w:id="24" w:name="_Toc230259108"/>
      <w:bookmarkStart w:id="25" w:name="_Toc230260122"/>
      <w:bookmarkStart w:id="26" w:name="_Toc230708828"/>
      <w:bookmarkStart w:id="27" w:name="_Toc230708880"/>
      <w:bookmarkStart w:id="28" w:name="_Toc232088558"/>
      <w:bookmarkStart w:id="29" w:name="_Toc233028157"/>
      <w:bookmarkStart w:id="30" w:name="_Toc233028202"/>
      <w:r>
        <w:t>Analyse burgerschapsmeting januari 2026</w:t>
      </w:r>
      <w:bookmarkEnd w:id="23"/>
      <w:bookmarkEnd w:id="24"/>
      <w:bookmarkEnd w:id="25"/>
      <w:bookmarkEnd w:id="26"/>
      <w:bookmarkEnd w:id="27"/>
      <w:bookmarkEnd w:id="28"/>
      <w:bookmarkEnd w:id="29"/>
      <w:bookmarkEnd w:id="30"/>
    </w:p>
    <w:p w14:paraId="7D396EC2" w14:textId="77777777" w:rsidR="00E937EE" w:rsidRDefault="00E937EE" w:rsidP="00E937EE">
      <w:r>
        <w:t xml:space="preserve">Naast de achtergrondkenmerken van de </w:t>
      </w:r>
      <w:proofErr w:type="spellStart"/>
      <w:r>
        <w:t>leerlingpopulatie</w:t>
      </w:r>
      <w:proofErr w:type="spellEnd"/>
      <w:r>
        <w:t xml:space="preserve"> biedt de burgerschapsmeting inzicht in hoe leerlingen de school ervaren en wat hun houding is tegenover maatschappelijke thema's. Over het geheel genomen scoren leerlingen gemiddeld tot net boven de benchmark op thuisgevoel en gevoel van invloed, maar er zijn wel verschillen tussen leertypes. Hoe theoretischer de opleiding, hoe sterker het thuisgevoel maar hoe lager het gevoel van invloed. Leerlingen geven aan dat ze eerlijk met elkaar omgaan belangrijk te vinden, en willen zichzelf verder ontwikkelen in het stellen van grenzen en 'nee' durven zeggen.</w:t>
      </w:r>
    </w:p>
    <w:p w14:paraId="1F5B121F" w14:textId="77777777" w:rsidR="00E937EE" w:rsidRDefault="00E937EE" w:rsidP="00E937EE"/>
    <w:p w14:paraId="03D2FCAB" w14:textId="77777777" w:rsidR="00E937EE" w:rsidRDefault="00E937EE" w:rsidP="00E937EE">
      <w:r>
        <w:t xml:space="preserve">Op het gebied van democratie en diversiteit geldt eveneens dat meer theoretische leertypes positiever scoren. Bij democratie ligt een aandachtspunt in het begrip voor het waarom: de meerwaarde en de bescherming van democratische waarden en afspraken. Bij diversiteit is er meer variatie. Een aanzienlijke groep leerlingen (ruim een derde van de vmbo-leerlingen en ongeveer een kwart van de vwo-leerlingen) heeft een negatieve houding richting diversiteit. Hier valt dus nog winst </w:t>
      </w:r>
      <w:r>
        <w:lastRenderedPageBreak/>
        <w:t>te behalen. Thema's als kansengelijkheid, gelijke behandeling en het gesprek aangaan met mensen met een andere mening verdienen daarmee extra aandacht.</w:t>
      </w:r>
    </w:p>
    <w:p w14:paraId="42057EFF" w14:textId="77777777" w:rsidR="00151267" w:rsidRDefault="00151267" w:rsidP="00E937EE"/>
    <w:p w14:paraId="5033D196" w14:textId="77777777" w:rsidR="00E937EE" w:rsidRDefault="00E937EE" w:rsidP="00C31AFA">
      <w:pPr>
        <w:pStyle w:val="Kop3"/>
      </w:pPr>
      <w:bookmarkStart w:id="31" w:name="_Toc227918207"/>
      <w:bookmarkStart w:id="32" w:name="_Toc230259109"/>
      <w:bookmarkStart w:id="33" w:name="_Toc230260123"/>
      <w:bookmarkStart w:id="34" w:name="_Toc230708829"/>
      <w:bookmarkStart w:id="35" w:name="_Toc230708881"/>
      <w:bookmarkStart w:id="36" w:name="_Toc232088559"/>
      <w:bookmarkStart w:id="37" w:name="_Toc233028158"/>
      <w:bookmarkStart w:id="38" w:name="_Toc233028203"/>
      <w:r>
        <w:t xml:space="preserve">De gevolgen voor het burgerschapsonderwijs op het </w:t>
      </w:r>
      <w:proofErr w:type="spellStart"/>
      <w:r>
        <w:t>Merletcollege</w:t>
      </w:r>
      <w:bookmarkEnd w:id="31"/>
      <w:bookmarkEnd w:id="32"/>
      <w:bookmarkEnd w:id="33"/>
      <w:bookmarkEnd w:id="34"/>
      <w:bookmarkEnd w:id="35"/>
      <w:bookmarkEnd w:id="36"/>
      <w:bookmarkEnd w:id="37"/>
      <w:bookmarkEnd w:id="38"/>
      <w:proofErr w:type="spellEnd"/>
    </w:p>
    <w:p w14:paraId="5D5AB773" w14:textId="747F193A" w:rsidR="00E937EE" w:rsidRDefault="00E937EE" w:rsidP="00E937EE">
      <w:r>
        <w:t xml:space="preserve">De analyse van de </w:t>
      </w:r>
      <w:proofErr w:type="spellStart"/>
      <w:r>
        <w:t>leerlingpopulatie</w:t>
      </w:r>
      <w:proofErr w:type="spellEnd"/>
      <w:r>
        <w:t xml:space="preserve"> en de uitkomsten van de burgerschapsmeting hebben duidelijke gevolgen voor de inrichting van het burgerschapsonderwijs op school. Een aantal thema's vraagt om gerichte aandacht.</w:t>
      </w:r>
    </w:p>
    <w:p w14:paraId="7C3C8BD1" w14:textId="77777777" w:rsidR="00E937EE" w:rsidRDefault="00E937EE" w:rsidP="00E937EE"/>
    <w:p w14:paraId="39CCD759" w14:textId="77777777" w:rsidR="00E937EE" w:rsidRDefault="00E937EE" w:rsidP="00E937EE">
      <w:r>
        <w:t xml:space="preserve">Een deel van de leerlingen van het </w:t>
      </w:r>
      <w:proofErr w:type="spellStart"/>
      <w:r>
        <w:t>Merletcollege</w:t>
      </w:r>
      <w:proofErr w:type="spellEnd"/>
      <w:r>
        <w:t xml:space="preserve"> woont in gebieden waar relatief weinig etnische diversiteit is. Op school komen zij die diversiteit wel tegen. Om dit goed te laten verlopen, is het waardevol om hier extra aandacht aan te besteden en de aanwezige diversiteit positief neer te zetten. Dit sluit aan bij de uitkomsten van de burgerschapsmeting. Daaruit blijkt dat een groep leerlingen een negatieve houding heeft ten opzichte van diversiteit. Thema's als kansengelijkheid, gelijke behandeling en het gesprek aangaan met andersdenkenden verdienen daarom extra aandacht. De school is voor veel leerlingen een van de weinige plekken waar zij hier actief mee in aanraking komen. Daarom wil het </w:t>
      </w:r>
      <w:proofErr w:type="spellStart"/>
      <w:r>
        <w:t>Merletcollege</w:t>
      </w:r>
      <w:proofErr w:type="spellEnd"/>
      <w:r>
        <w:t xml:space="preserve"> in schooljaar 2026-2027 meer aandacht besteden aan het vieren van de aanwezige diversiteit in achtergronden. Ook worden er gastsprekers ingezet rondom seksuele diversiteit.</w:t>
      </w:r>
    </w:p>
    <w:p w14:paraId="026E4614" w14:textId="77777777" w:rsidR="00E937EE" w:rsidRDefault="00E937EE" w:rsidP="00E937EE"/>
    <w:p w14:paraId="5B833173" w14:textId="77777777" w:rsidR="00E937EE" w:rsidRDefault="00E937EE" w:rsidP="00E937EE">
      <w:r>
        <w:t xml:space="preserve">Daarnaast laten de meetresultaten zien dat leerlingen de meerwaarde en het waarom van democratie nog onvoldoende doorgronden. In schooljaar 2026-2027 wil het </w:t>
      </w:r>
      <w:proofErr w:type="spellStart"/>
      <w:r>
        <w:t>Merletcollege</w:t>
      </w:r>
      <w:proofErr w:type="spellEnd"/>
      <w:r>
        <w:t xml:space="preserve"> daarom extra aandacht besteden aan de basiswaarden van de democratie via het vak geschiedenis.</w:t>
      </w:r>
    </w:p>
    <w:p w14:paraId="530CEDDB" w14:textId="77777777" w:rsidR="00E937EE" w:rsidRDefault="00E937EE" w:rsidP="00E937EE"/>
    <w:p w14:paraId="584BA602" w14:textId="2450C8B1" w:rsidR="00C31AFA" w:rsidRDefault="00E937EE" w:rsidP="00E937EE">
      <w:r>
        <w:t>Tegelijkertijd wijzen de meetresultaten op een aandachtspunt rondom de toegankelijkheid van leraren en het gevoel van leerlingen dat zij gekend worden. Dit raakt aan het welbevinden van leerlingen, maar ook aan een belangrijke voorwaarde voor goed burgerschapsonderwijs. Leerlingen die zich veilig en gezien voelen, zijn beter in staat om open gesprekken te voeren over gevoelige maatschappelijke thema's. Bij de locatie in Grave wordt gekeken of de huidige vorm van leerlingenvertegenwoordiging via klassenvertegenwoordigers nog voldoende werkt. Als dat niet het geval is, wordt er gekeken naar een alternatief via een leerlingenparlement. Bij de locatie in Cuijk is er al een leerlingenparlement. Komend schooljaar wordt bewust ingezet op brede werving, zodat iedere leerling de kans krijgt om mee te doen. Ook wordt onderzocht of de huidige terugkoppeling aan het leerlingenparlement voldoende is, of dat daar nog verbetering mogelijk is. Tot slot bieden de mentorlessen ruimte om extra aandacht te besteden aan inspraak binnen de school. Dit wordt in de loop van schooljaar 2026-2027 verder uitgewerkt.</w:t>
      </w:r>
    </w:p>
    <w:p w14:paraId="3DFB56DB" w14:textId="77777777" w:rsidR="00C31AFA" w:rsidRDefault="00C31AFA" w:rsidP="00E937EE"/>
    <w:p w14:paraId="6935F3B5" w14:textId="5EFED759" w:rsidR="00C31AFA" w:rsidRDefault="00C31AFA" w:rsidP="009C4766">
      <w:pPr>
        <w:pStyle w:val="Kop2"/>
      </w:pPr>
      <w:bookmarkStart w:id="39" w:name="_Toc230259110"/>
      <w:bookmarkStart w:id="40" w:name="_Toc230260124"/>
      <w:bookmarkStart w:id="41" w:name="_Toc233028204"/>
      <w:r>
        <w:t xml:space="preserve">Burgerschapsdoelen </w:t>
      </w:r>
      <w:proofErr w:type="spellStart"/>
      <w:r>
        <w:t>Merletcollege</w:t>
      </w:r>
      <w:bookmarkEnd w:id="39"/>
      <w:bookmarkEnd w:id="40"/>
      <w:bookmarkEnd w:id="41"/>
      <w:proofErr w:type="spellEnd"/>
    </w:p>
    <w:p w14:paraId="72A2DAD0" w14:textId="77777777" w:rsidR="00C31AFA" w:rsidRDefault="00C31AFA">
      <w:pPr>
        <w:autoSpaceDE/>
        <w:autoSpaceDN/>
        <w:adjustRightInd/>
      </w:pPr>
    </w:p>
    <w:p w14:paraId="7E6D4054" w14:textId="7292092C" w:rsidR="00C31AFA" w:rsidRDefault="00C31AFA">
      <w:pPr>
        <w:autoSpaceDE/>
        <w:autoSpaceDN/>
        <w:adjustRightInd/>
      </w:pPr>
      <w:r w:rsidRPr="00C31AFA">
        <w:t xml:space="preserve">De schooleigen burgerschapsdoelen geven weer wat een leerling aan het einde van de schoolcarrière moet weten, kunnen en tonen op het gebied van burgerschap. Deze doelen zijn ontstaan </w:t>
      </w:r>
      <w:r>
        <w:t>vanuit de schooleigen visie op burgerschap en rekening houdende met de wettelijke taak burgerschap en de</w:t>
      </w:r>
      <w:r w:rsidRPr="00C31AFA">
        <w:t xml:space="preserve"> kerndoelen burgerschap zoals vastgesteld door de SLO. Hieronder staan de schooleigen burgerschapsdoelen</w:t>
      </w:r>
      <w:r>
        <w:t xml:space="preserve"> van het </w:t>
      </w:r>
      <w:proofErr w:type="spellStart"/>
      <w:r>
        <w:t>Merletcollege</w:t>
      </w:r>
      <w:proofErr w:type="spellEnd"/>
      <w:r w:rsidRPr="00C31AFA">
        <w:t>: </w:t>
      </w:r>
    </w:p>
    <w:p w14:paraId="50B6FD5E" w14:textId="77777777" w:rsidR="00C31AFA" w:rsidRDefault="00C31AFA">
      <w:pPr>
        <w:autoSpaceDE/>
        <w:autoSpaceDN/>
        <w:adjustRightInd/>
      </w:pPr>
    </w:p>
    <w:p w14:paraId="6CB1451D" w14:textId="77777777" w:rsidR="00C31AFA" w:rsidRDefault="00C31AFA" w:rsidP="00C31AFA">
      <w:pPr>
        <w:pStyle w:val="Plattetekst"/>
      </w:pPr>
      <w:r w:rsidRPr="000A3329">
        <w:rPr>
          <w:b/>
          <w:bCs/>
        </w:rPr>
        <w:t>Eigenwaarde: wie ben ik?</w:t>
      </w:r>
      <w:r w:rsidRPr="00C31AFA">
        <w:t xml:space="preserve"> - Leerlingen ontwikkelen een positief en realistisch beeld van zichzelf, waarin ze hun eigenwaarde en unieke kwaliteiten erkennen.</w:t>
      </w:r>
    </w:p>
    <w:p w14:paraId="13BAD721" w14:textId="77777777" w:rsidR="00C31AFA" w:rsidRPr="00C31AFA" w:rsidRDefault="00C31AFA" w:rsidP="00C31AFA">
      <w:pPr>
        <w:pStyle w:val="Plattetekst"/>
      </w:pPr>
    </w:p>
    <w:p w14:paraId="67B55B80" w14:textId="77777777" w:rsidR="00C31AFA" w:rsidRDefault="00C31AFA" w:rsidP="00C31AFA">
      <w:pPr>
        <w:pStyle w:val="Plattetekst"/>
      </w:pPr>
      <w:r w:rsidRPr="000A3329">
        <w:rPr>
          <w:b/>
          <w:bCs/>
        </w:rPr>
        <w:t>Kritisch denken</w:t>
      </w:r>
      <w:r w:rsidRPr="00C31AFA">
        <w:t xml:space="preserve"> - Leerlingen leren onafhankelijk en kritisch nadenken, zodat ze weloverwogen keuzes kunnen maken in een complexe wereld.</w:t>
      </w:r>
    </w:p>
    <w:p w14:paraId="68816F3C" w14:textId="77777777" w:rsidR="00C31AFA" w:rsidRPr="00C31AFA" w:rsidRDefault="00C31AFA" w:rsidP="00C31AFA">
      <w:pPr>
        <w:pStyle w:val="Plattetekst"/>
      </w:pPr>
    </w:p>
    <w:p w14:paraId="338421FB" w14:textId="77777777" w:rsidR="00C31AFA" w:rsidRDefault="00C31AFA" w:rsidP="00C31AFA">
      <w:pPr>
        <w:pStyle w:val="Plattetekst"/>
      </w:pPr>
      <w:r w:rsidRPr="000A3329">
        <w:rPr>
          <w:b/>
          <w:bCs/>
        </w:rPr>
        <w:t>Respectvol communiceren</w:t>
      </w:r>
      <w:r w:rsidRPr="00C31AFA">
        <w:t xml:space="preserve"> - Leerlingen leren met respect, empathie en openheid te communiceren, waarbij ze de ander in zijn of haar waarde laten.</w:t>
      </w:r>
    </w:p>
    <w:p w14:paraId="1F776209" w14:textId="77777777" w:rsidR="00C31AFA" w:rsidRPr="00C31AFA" w:rsidRDefault="00C31AFA" w:rsidP="00C31AFA">
      <w:pPr>
        <w:pStyle w:val="Plattetekst"/>
      </w:pPr>
    </w:p>
    <w:p w14:paraId="6F1863E9" w14:textId="77777777" w:rsidR="00C31AFA" w:rsidRDefault="00C31AFA" w:rsidP="00C31AFA">
      <w:pPr>
        <w:pStyle w:val="Plattetekst"/>
      </w:pPr>
      <w:r w:rsidRPr="000A3329">
        <w:rPr>
          <w:b/>
          <w:bCs/>
        </w:rPr>
        <w:lastRenderedPageBreak/>
        <w:t>Samen vormgeven van een (democratische) cultuur</w:t>
      </w:r>
      <w:r w:rsidRPr="00C31AFA">
        <w:t xml:space="preserve"> - Leerlingen dragen actief bij aan een positieve en inclusieve schoolcultuur, waarin democratische waarden worden gerespecteerd.</w:t>
      </w:r>
    </w:p>
    <w:p w14:paraId="7E91577B" w14:textId="77777777" w:rsidR="00C31AFA" w:rsidRPr="00C31AFA" w:rsidRDefault="00C31AFA" w:rsidP="00C31AFA">
      <w:pPr>
        <w:pStyle w:val="Plattetekst"/>
      </w:pPr>
    </w:p>
    <w:p w14:paraId="15BDD7A9" w14:textId="77777777" w:rsidR="00C31AFA" w:rsidRDefault="00C31AFA" w:rsidP="00C31AFA">
      <w:pPr>
        <w:pStyle w:val="Plattetekst"/>
      </w:pPr>
      <w:r w:rsidRPr="000A3329">
        <w:rPr>
          <w:b/>
          <w:bCs/>
        </w:rPr>
        <w:t>Kennis over en respect voor verschillen</w:t>
      </w:r>
      <w:r w:rsidRPr="00C31AFA">
        <w:t xml:space="preserve"> - Leerlingen begrijpen en respecteren de diversiteit in onze samenleving en erkennen het belang van inclusiviteit.</w:t>
      </w:r>
    </w:p>
    <w:p w14:paraId="36F29374" w14:textId="77777777" w:rsidR="00C31AFA" w:rsidRPr="00C31AFA" w:rsidRDefault="00C31AFA" w:rsidP="00C31AFA">
      <w:pPr>
        <w:pStyle w:val="Plattetekst"/>
      </w:pPr>
    </w:p>
    <w:p w14:paraId="2F07252B" w14:textId="77777777" w:rsidR="00C31AFA" w:rsidRDefault="00C31AFA" w:rsidP="00C31AFA">
      <w:pPr>
        <w:pStyle w:val="Plattetekst"/>
      </w:pPr>
      <w:r w:rsidRPr="000A3329">
        <w:rPr>
          <w:b/>
          <w:bCs/>
        </w:rPr>
        <w:t>Het afwijzen van discriminatie en racisme</w:t>
      </w:r>
      <w:r w:rsidRPr="00C31AFA">
        <w:t xml:space="preserve"> - Leerlingen ontwikkelen een sterke houding tegen discriminatie en racisme, en leren op te komen voor gelijkheid en rechtvaardigheid.</w:t>
      </w:r>
    </w:p>
    <w:p w14:paraId="5856FB17" w14:textId="77777777" w:rsidR="00C31AFA" w:rsidRPr="00C31AFA" w:rsidRDefault="00C31AFA" w:rsidP="00C31AFA">
      <w:pPr>
        <w:pStyle w:val="Plattetekst"/>
      </w:pPr>
    </w:p>
    <w:p w14:paraId="4029B3FE" w14:textId="77777777" w:rsidR="00C31AFA" w:rsidRDefault="00C31AFA" w:rsidP="00C31AFA">
      <w:pPr>
        <w:pStyle w:val="Plattetekst"/>
      </w:pPr>
      <w:r w:rsidRPr="000A3329">
        <w:rPr>
          <w:b/>
          <w:bCs/>
        </w:rPr>
        <w:t>Vrijheid van meningsuiting vs. Respect voor andere meningen</w:t>
      </w:r>
      <w:r w:rsidRPr="00C31AFA">
        <w:t xml:space="preserve"> - Leerlingen leren een balans te vinden tussen het uiten van hun mening en respect hebben voor de meningen van anderen.</w:t>
      </w:r>
    </w:p>
    <w:p w14:paraId="34A855EA" w14:textId="77777777" w:rsidR="00C31AFA" w:rsidRPr="00C31AFA" w:rsidRDefault="00C31AFA" w:rsidP="00C31AFA">
      <w:pPr>
        <w:pStyle w:val="Plattetekst"/>
      </w:pPr>
    </w:p>
    <w:p w14:paraId="1AEAFB28" w14:textId="77777777" w:rsidR="00C31AFA" w:rsidRDefault="00C31AFA" w:rsidP="00C31AFA">
      <w:pPr>
        <w:pStyle w:val="Plattetekst"/>
      </w:pPr>
      <w:r w:rsidRPr="000A3329">
        <w:rPr>
          <w:b/>
          <w:bCs/>
        </w:rPr>
        <w:t>Staatsinrichting en de rol van burgers</w:t>
      </w:r>
      <w:r w:rsidRPr="00C31AFA">
        <w:t xml:space="preserve"> - Leerlingen begrijpen de werking van de staatsinrichting en hun rol als actieve burgers in de samenleving.</w:t>
      </w:r>
    </w:p>
    <w:p w14:paraId="1FCD5192" w14:textId="77777777" w:rsidR="00C31AFA" w:rsidRPr="00C31AFA" w:rsidRDefault="00C31AFA" w:rsidP="00C31AFA">
      <w:pPr>
        <w:pStyle w:val="Plattetekst"/>
      </w:pPr>
    </w:p>
    <w:p w14:paraId="43B1E5E1" w14:textId="77777777" w:rsidR="00C31AFA" w:rsidRDefault="00C31AFA" w:rsidP="00C31AFA">
      <w:pPr>
        <w:pStyle w:val="Plattetekst"/>
      </w:pPr>
      <w:r w:rsidRPr="000A3329">
        <w:rPr>
          <w:b/>
          <w:bCs/>
        </w:rPr>
        <w:t>Polarisatie</w:t>
      </w:r>
      <w:r w:rsidRPr="00C31AFA">
        <w:t xml:space="preserve"> - Leerlingen leren de oorzaken en gevolgen van polarisatie te begrijpen en bijdragen aan een inclusieve dialoog.</w:t>
      </w:r>
    </w:p>
    <w:p w14:paraId="1661C2D7" w14:textId="77777777" w:rsidR="00C31AFA" w:rsidRPr="00C31AFA" w:rsidRDefault="00C31AFA" w:rsidP="00C31AFA">
      <w:pPr>
        <w:pStyle w:val="Plattetekst"/>
      </w:pPr>
    </w:p>
    <w:p w14:paraId="1ACCB2FF" w14:textId="77777777" w:rsidR="00C31AFA" w:rsidRDefault="00C31AFA" w:rsidP="00C31AFA">
      <w:pPr>
        <w:pStyle w:val="Plattetekst"/>
      </w:pPr>
      <w:r w:rsidRPr="000A3329">
        <w:rPr>
          <w:b/>
          <w:bCs/>
        </w:rPr>
        <w:t>Ethische afwegingen</w:t>
      </w:r>
      <w:r w:rsidRPr="00C31AFA">
        <w:t xml:space="preserve"> - Leerlingen leren ethische afwegingen maken rondom duurzaamheid en de impact van hun keuzes op mens en natuur.</w:t>
      </w:r>
    </w:p>
    <w:p w14:paraId="257F5234" w14:textId="77777777" w:rsidR="00C31AFA" w:rsidRPr="00C31AFA" w:rsidRDefault="00C31AFA" w:rsidP="00C31AFA">
      <w:pPr>
        <w:pStyle w:val="Plattetekst"/>
      </w:pPr>
    </w:p>
    <w:p w14:paraId="39FB9457" w14:textId="77777777" w:rsidR="00C31AFA" w:rsidRDefault="00C31AFA" w:rsidP="00C31AFA">
      <w:pPr>
        <w:pStyle w:val="Plattetekst"/>
      </w:pPr>
      <w:r w:rsidRPr="000A3329">
        <w:rPr>
          <w:b/>
          <w:bCs/>
        </w:rPr>
        <w:t>Klimaatverandering</w:t>
      </w:r>
      <w:r w:rsidRPr="00C31AFA">
        <w:t xml:space="preserve"> - Leerlingen krijgen inzicht in de oorzaken, gevolgen en oplossingen van klimaatverandering en ontwikkelen een actieve houding.</w:t>
      </w:r>
    </w:p>
    <w:p w14:paraId="1E2348E5" w14:textId="77777777" w:rsidR="00C31AFA" w:rsidRPr="00C31AFA" w:rsidRDefault="00C31AFA" w:rsidP="00C31AFA">
      <w:pPr>
        <w:pStyle w:val="Plattetekst"/>
      </w:pPr>
    </w:p>
    <w:p w14:paraId="03768DD3" w14:textId="77777777" w:rsidR="00C31AFA" w:rsidRDefault="00C31AFA" w:rsidP="00C31AFA">
      <w:pPr>
        <w:pStyle w:val="Plattetekst"/>
      </w:pPr>
      <w:r w:rsidRPr="000A3329">
        <w:rPr>
          <w:b/>
          <w:bCs/>
        </w:rPr>
        <w:t>Online identiteit en profilering</w:t>
      </w:r>
      <w:r w:rsidRPr="00C31AFA">
        <w:t xml:space="preserve"> - Leerlingen leren bewust om te gaan met hun online identiteit en begrijpen de invloed van digitale profilering.</w:t>
      </w:r>
    </w:p>
    <w:p w14:paraId="67716277" w14:textId="77777777" w:rsidR="00C31AFA" w:rsidRPr="00C31AFA" w:rsidRDefault="00C31AFA" w:rsidP="00C31AFA">
      <w:pPr>
        <w:pStyle w:val="Plattetekst"/>
      </w:pPr>
    </w:p>
    <w:p w14:paraId="762B7E50" w14:textId="77777777" w:rsidR="00C31AFA" w:rsidRDefault="00C31AFA" w:rsidP="00C31AFA">
      <w:pPr>
        <w:pStyle w:val="Plattetekst"/>
      </w:pPr>
      <w:r w:rsidRPr="000A3329">
        <w:rPr>
          <w:b/>
          <w:bCs/>
        </w:rPr>
        <w:t>Weloverwogen keuzes maken</w:t>
      </w:r>
      <w:r w:rsidRPr="00C31AFA">
        <w:t xml:space="preserve"> - Leerlingen leren bewust en kritisch keuzes te maken in hun digitale leven.</w:t>
      </w:r>
    </w:p>
    <w:p w14:paraId="1451A6DF" w14:textId="77777777" w:rsidR="00C31AFA" w:rsidRPr="00C31AFA" w:rsidRDefault="00C31AFA" w:rsidP="00C31AFA">
      <w:pPr>
        <w:pStyle w:val="Plattetekst"/>
      </w:pPr>
    </w:p>
    <w:p w14:paraId="7D99B8C5" w14:textId="77777777" w:rsidR="00C31AFA" w:rsidRDefault="00C31AFA" w:rsidP="00C31AFA">
      <w:pPr>
        <w:pStyle w:val="Plattetekst"/>
      </w:pPr>
      <w:r w:rsidRPr="000A3329">
        <w:rPr>
          <w:b/>
          <w:bCs/>
        </w:rPr>
        <w:t>Betrouwbaarheid van bronnen (nepnieuws)</w:t>
      </w:r>
      <w:r w:rsidRPr="00C31AFA">
        <w:t xml:space="preserve"> - Leerlingen leren bronnen kritisch te evalueren en nepnieuws te herkennen en te vermijden.</w:t>
      </w:r>
    </w:p>
    <w:p w14:paraId="684E70F8" w14:textId="77777777" w:rsidR="00C31AFA" w:rsidRPr="00C31AFA" w:rsidRDefault="00C31AFA" w:rsidP="00C31AFA">
      <w:pPr>
        <w:pStyle w:val="Plattetekst"/>
      </w:pPr>
    </w:p>
    <w:p w14:paraId="6D35757B" w14:textId="56AFEA96" w:rsidR="00A8213F" w:rsidRDefault="00C31AFA" w:rsidP="00C31AFA">
      <w:pPr>
        <w:pStyle w:val="Plattetekst"/>
      </w:pPr>
      <w:r w:rsidRPr="000A3329">
        <w:rPr>
          <w:b/>
          <w:bCs/>
        </w:rPr>
        <w:t>Mentale gezondheid</w:t>
      </w:r>
      <w:r w:rsidRPr="00C31AFA">
        <w:t xml:space="preserve"> - Leerlingen leren hoe ze hun mentale gezondheid kunnen bevorderen en uitdagingen kunnen herkennen en aanpakken.</w:t>
      </w:r>
    </w:p>
    <w:p w14:paraId="5B2E7DCC" w14:textId="77777777" w:rsidR="00A8213F" w:rsidRDefault="00A8213F" w:rsidP="00A8213F">
      <w:pPr>
        <w:pStyle w:val="Plattetekst"/>
      </w:pPr>
    </w:p>
    <w:p w14:paraId="219CEC54" w14:textId="77777777" w:rsidR="00A8213F" w:rsidRDefault="00A8213F" w:rsidP="00A8213F">
      <w:pPr>
        <w:pStyle w:val="Kop2"/>
      </w:pPr>
      <w:bookmarkStart w:id="42" w:name="_Toc233028205"/>
      <w:r>
        <w:t xml:space="preserve">Het </w:t>
      </w:r>
      <w:proofErr w:type="spellStart"/>
      <w:r>
        <w:t>Merletcollege</w:t>
      </w:r>
      <w:proofErr w:type="spellEnd"/>
      <w:r>
        <w:t xml:space="preserve"> als oefenplaats voor burgerschap</w:t>
      </w:r>
      <w:bookmarkEnd w:id="42"/>
    </w:p>
    <w:p w14:paraId="6CA24372" w14:textId="77777777" w:rsidR="00A8213F" w:rsidRDefault="00A8213F" w:rsidP="00A8213F">
      <w:pPr>
        <w:pStyle w:val="Plattetekst"/>
      </w:pPr>
    </w:p>
    <w:p w14:paraId="0F591A61" w14:textId="751974C9" w:rsidR="00A8213F" w:rsidRDefault="00A8213F" w:rsidP="00A8213F">
      <w:pPr>
        <w:pStyle w:val="Plattetekst"/>
      </w:pPr>
      <w:r>
        <w:t xml:space="preserve">Het </w:t>
      </w:r>
      <w:proofErr w:type="spellStart"/>
      <w:r>
        <w:t>Merletcollege</w:t>
      </w:r>
      <w:proofErr w:type="spellEnd"/>
      <w:r>
        <w:t xml:space="preserve"> is een oefenplaats voor burgerschap: een leer- en leefgemeenschap waarin leerlingen dagelijks oefenen met samenleven, meedenken, verantwoordelijkheid nemen en respectvol omgaan met verschillen. Burgerschap krijgt vorm in lessen, projecten, excursies, leerlingenparticipatie en </w:t>
      </w:r>
      <w:proofErr w:type="spellStart"/>
      <w:r>
        <w:t>schoolbrede</w:t>
      </w:r>
      <w:proofErr w:type="spellEnd"/>
      <w:r>
        <w:t xml:space="preserve"> activiteiten. Daarbij werken we doelgericht aan kennis van de democratische rechtsstaat, respect voor diversiteit, kritisch denken, vrijheid van meningsuiting, het afwijzen van discriminatie en racisme, mentale gezondheid, duurzaamheid en internationale oriëntatie. De schoolcultuur is hierin minstens zo belangrijk als het onderwijsaanbod: leerlingen leren burgerschap door het te ervaren, te bespreken en toe te passen in concrete situaties binnen en buiten de school.</w:t>
      </w:r>
    </w:p>
    <w:p w14:paraId="47E056DC" w14:textId="77777777" w:rsidR="00A8213F" w:rsidRDefault="00A8213F" w:rsidP="00A8213F">
      <w:pPr>
        <w:pStyle w:val="Plattetekst"/>
      </w:pPr>
    </w:p>
    <w:p w14:paraId="6855A306" w14:textId="4F3BE581" w:rsidR="00A8213F" w:rsidRDefault="00A8213F" w:rsidP="00A8213F">
      <w:pPr>
        <w:pStyle w:val="Kop3"/>
      </w:pPr>
      <w:bookmarkStart w:id="43" w:name="_Toc233028161"/>
      <w:bookmarkStart w:id="44" w:name="_Toc233028206"/>
      <w:r>
        <w:t>Oefenplaats voor burgerschap op het vwo</w:t>
      </w:r>
      <w:bookmarkEnd w:id="43"/>
      <w:bookmarkEnd w:id="44"/>
    </w:p>
    <w:p w14:paraId="02344319" w14:textId="77777777" w:rsidR="00A8213F" w:rsidRDefault="00A8213F" w:rsidP="00A8213F">
      <w:pPr>
        <w:pStyle w:val="Plattetekst"/>
      </w:pPr>
    </w:p>
    <w:p w14:paraId="3DB84E9D" w14:textId="77777777" w:rsidR="00A8213F" w:rsidRDefault="00A8213F" w:rsidP="00A8213F">
      <w:pPr>
        <w:pStyle w:val="Plattetekst"/>
      </w:pPr>
      <w:r>
        <w:t xml:space="preserve">In het vwo ligt het accent op verdieping, kritische oordeelsvorming en internationale en democratische bewustwording. Leerlingen onderzoeken maatschappelijke vraagstukken vanuit meerdere perspectieven en oefenen met debat, argumentatie en besluitvorming, onder andere via </w:t>
      </w:r>
      <w:r>
        <w:lastRenderedPageBreak/>
        <w:t>activiteiten als MEP, bezoeken aan het Europees Parlement, scholierenverkiezingen, uitwisselingen en internationale reizen. In de bovenbouw wordt burgerschap verbonden met verantwoordelijkheid nemen in een complexe samenleving: leerlingen leren hun mening te onderbouwen, andere opvattingen serieus te nemen en hun rol als burger te plaatsen in een lokale, nationale, Europese en mondiale context.</w:t>
      </w:r>
    </w:p>
    <w:p w14:paraId="62ACBD8A" w14:textId="77777777" w:rsidR="00A8213F" w:rsidRDefault="00A8213F" w:rsidP="00A8213F">
      <w:pPr>
        <w:pStyle w:val="Plattetekst"/>
      </w:pPr>
    </w:p>
    <w:p w14:paraId="7A0E5304" w14:textId="02BEFD9D" w:rsidR="00A8213F" w:rsidRDefault="00A8213F" w:rsidP="00441BFC">
      <w:pPr>
        <w:pStyle w:val="Kop3"/>
      </w:pPr>
      <w:bookmarkStart w:id="45" w:name="_Toc233028162"/>
      <w:bookmarkStart w:id="46" w:name="_Toc233028207"/>
      <w:r>
        <w:t xml:space="preserve">Oefenplaats voor burgerschap op de </w:t>
      </w:r>
      <w:r w:rsidR="00441BFC">
        <w:t>havo</w:t>
      </w:r>
      <w:bookmarkEnd w:id="45"/>
      <w:bookmarkEnd w:id="46"/>
    </w:p>
    <w:p w14:paraId="4483602D" w14:textId="77777777" w:rsidR="00441BFC" w:rsidRDefault="00441BFC" w:rsidP="00A8213F">
      <w:pPr>
        <w:pStyle w:val="Plattetekst"/>
      </w:pPr>
    </w:p>
    <w:p w14:paraId="1293B006" w14:textId="77777777" w:rsidR="00A8213F" w:rsidRDefault="00A8213F" w:rsidP="00A8213F">
      <w:pPr>
        <w:pStyle w:val="Plattetekst"/>
      </w:pPr>
      <w:r>
        <w:t xml:space="preserve">In de havo staat burgerschap in het teken van betrokkenheid, reflectie en toepassing. Leerlingen oefenen met samenwerken, respectvol communiceren en het maken van bewuste keuzes in herkenbare maatschappelijke situaties. Projecten rondom internationalisering, uitwisselingen, kloosterdagen, Paarse Vrijdag, scholierenverkiezingen en excursies naar bijvoorbeeld Keulen, Lille of Parijs helpen leerlingen om hun eigen waarden en identiteit te verkennen en tegelijkertijd kennis te maken met andere leefwerelden. De </w:t>
      </w:r>
      <w:proofErr w:type="spellStart"/>
      <w:r>
        <w:t>havo-leerling</w:t>
      </w:r>
      <w:proofErr w:type="spellEnd"/>
      <w:r>
        <w:t xml:space="preserve"> wordt gestimuleerd om actief deel te nemen aan de schoolgemeenschap en daarbuiten: door mee te praten, mee te doen en verantwoordelijkheid te nemen voor zichzelf en de ander.</w:t>
      </w:r>
    </w:p>
    <w:p w14:paraId="46D49B7D" w14:textId="77777777" w:rsidR="00A8213F" w:rsidRDefault="00A8213F" w:rsidP="00A8213F">
      <w:pPr>
        <w:pStyle w:val="Plattetekst"/>
      </w:pPr>
    </w:p>
    <w:p w14:paraId="5E241BC2" w14:textId="77777777" w:rsidR="00A8213F" w:rsidRDefault="00A8213F" w:rsidP="00441BFC">
      <w:pPr>
        <w:pStyle w:val="Kop3"/>
      </w:pPr>
      <w:bookmarkStart w:id="47" w:name="_Toc233028163"/>
      <w:bookmarkStart w:id="48" w:name="_Toc233028208"/>
      <w:r>
        <w:t>Oefenplaats voor burgerschap op het vmbo</w:t>
      </w:r>
      <w:bookmarkEnd w:id="47"/>
      <w:bookmarkEnd w:id="48"/>
    </w:p>
    <w:p w14:paraId="7A3E93F0" w14:textId="77777777" w:rsidR="00441BFC" w:rsidRDefault="00441BFC" w:rsidP="00A8213F">
      <w:pPr>
        <w:pStyle w:val="Plattetekst"/>
      </w:pPr>
    </w:p>
    <w:p w14:paraId="2A49BC24" w14:textId="77777777" w:rsidR="00A8213F" w:rsidRDefault="00A8213F" w:rsidP="00A8213F">
      <w:pPr>
        <w:pStyle w:val="Plattetekst"/>
      </w:pPr>
      <w:r>
        <w:t xml:space="preserve">In het vmbo krijgt burgerschap een praktische, ervaringsgerichte invulling. Leerlingen leren burgerschap door concrete activiteiten die dicht bij hun leefwereld staan, zoals de leerlingenraad, het Check </w:t>
      </w:r>
      <w:proofErr w:type="spellStart"/>
      <w:r>
        <w:t>it</w:t>
      </w:r>
      <w:proofErr w:type="spellEnd"/>
      <w:r>
        <w:t xml:space="preserve"> Out-project, gastlessen van Bureau Halt, de Week tegen het pesten, excursies naar oorlogsmusea, bezoek aan de Tweede Kamer, </w:t>
      </w:r>
      <w:proofErr w:type="spellStart"/>
      <w:r>
        <w:t>GlobalandXL</w:t>
      </w:r>
      <w:proofErr w:type="spellEnd"/>
      <w:r>
        <w:t>, uitwisselingen en activiteiten rond duurzaamheid zoals het bezoek aan de biomassacentrale. De nadruk ligt op respectvol omgaan met elkaar, het herkennen van groepsdruk, het afwijzen van discriminatie, het maken van weloverwogen keuzes en het begrijpen van democratische processen.</w:t>
      </w:r>
    </w:p>
    <w:p w14:paraId="6170903E" w14:textId="0315B3E4" w:rsidR="00C31AFA" w:rsidRDefault="00C31AFA" w:rsidP="00C31AFA">
      <w:pPr>
        <w:pStyle w:val="Plattetekst"/>
      </w:pPr>
      <w:r>
        <w:br w:type="page"/>
      </w:r>
    </w:p>
    <w:p w14:paraId="68ADFD95" w14:textId="22B0F431" w:rsidR="00CD3525" w:rsidRPr="004D47AE" w:rsidRDefault="00CD3525" w:rsidP="004D47AE">
      <w:pPr>
        <w:pStyle w:val="Kop1"/>
      </w:pPr>
      <w:bookmarkStart w:id="49" w:name="_Toc233028209"/>
      <w:r w:rsidRPr="004D47AE">
        <w:lastRenderedPageBreak/>
        <w:t>Doelen</w:t>
      </w:r>
      <w:r w:rsidR="00C31AFA" w:rsidRPr="004D47AE">
        <w:t xml:space="preserve"> ontwikkelteam</w:t>
      </w:r>
      <w:r w:rsidRPr="004D47AE">
        <w:t xml:space="preserve"> </w:t>
      </w:r>
      <w:r w:rsidR="007205FD" w:rsidRPr="004D47AE">
        <w:t>schooljaar 202</w:t>
      </w:r>
      <w:r w:rsidR="00151267" w:rsidRPr="004D47AE">
        <w:t>6</w:t>
      </w:r>
      <w:r w:rsidR="007205FD" w:rsidRPr="004D47AE">
        <w:t>/202</w:t>
      </w:r>
      <w:r w:rsidR="00151267" w:rsidRPr="004D47AE">
        <w:t>7</w:t>
      </w:r>
      <w:bookmarkEnd w:id="49"/>
    </w:p>
    <w:p w14:paraId="3E894886" w14:textId="77777777" w:rsidR="00CD3525" w:rsidRDefault="00CD3525" w:rsidP="00CD3525"/>
    <w:p w14:paraId="10CC9066" w14:textId="77777777" w:rsidR="009A1508" w:rsidRDefault="009A1508" w:rsidP="009A1508">
      <w:r>
        <w:t>In schooljaar 2026/2027 werkt ontwikkelteam burgerschap van het Merlecollege weer volledig zelfstandig verder aan de structurele ontwikkeling van burgerschapsonderwijs. De externe begeleiding is afgerond; de kennis, werkwijzen en cyclus die de afgelopen jaren zijn opgebouwd, vormen nu de basis voor verdere groei. Dit implementatieplan beschrijft de doelstellingen en bijbehorende interventies voor dit schooljaar.</w:t>
      </w:r>
    </w:p>
    <w:p w14:paraId="328D6D3D" w14:textId="77777777" w:rsidR="009A1508" w:rsidRDefault="009A1508" w:rsidP="009A1508"/>
    <w:p w14:paraId="081B88F0" w14:textId="3B4D0B06" w:rsidR="00083FD5" w:rsidRPr="00D71D10" w:rsidRDefault="009A1508" w:rsidP="00CD3525">
      <w:r>
        <w:t xml:space="preserve">De overkoepelende doelstelling blijft </w:t>
      </w:r>
      <w:r w:rsidR="00780D6C">
        <w:t>gelijk</w:t>
      </w:r>
      <w:r>
        <w:t xml:space="preserve">: het vergroten van burgerschapsvaardigheden van leerlingen van het Merlecollege. </w:t>
      </w:r>
      <w:r w:rsidR="00780D6C">
        <w:t>In</w:t>
      </w:r>
      <w:r>
        <w:t xml:space="preserve"> schooljaar 2026/2027</w:t>
      </w:r>
      <w:r w:rsidR="00780D6C">
        <w:t xml:space="preserve"> werken we</w:t>
      </w:r>
      <w:r>
        <w:t xml:space="preserve"> </w:t>
      </w:r>
      <w:r w:rsidR="00780D6C">
        <w:t>aan</w:t>
      </w:r>
      <w:r>
        <w:t xml:space="preserve"> vier doelen:</w:t>
      </w:r>
    </w:p>
    <w:p w14:paraId="72A4AA96" w14:textId="77777777" w:rsidR="008A4200" w:rsidRPr="00D71D10" w:rsidRDefault="008A4200" w:rsidP="00CD3525"/>
    <w:p w14:paraId="5908356C" w14:textId="39DA1197" w:rsidR="009A1508" w:rsidRPr="009A1508" w:rsidRDefault="009A1508">
      <w:pPr>
        <w:pStyle w:val="Lijstalinea"/>
        <w:numPr>
          <w:ilvl w:val="0"/>
          <w:numId w:val="2"/>
        </w:numPr>
        <w:rPr>
          <w:rFonts w:asciiTheme="majorHAnsi" w:hAnsiTheme="majorHAnsi" w:cstheme="majorHAnsi"/>
        </w:rPr>
      </w:pPr>
      <w:r w:rsidRPr="009A1508">
        <w:rPr>
          <w:rFonts w:asciiTheme="majorHAnsi" w:hAnsiTheme="majorHAnsi" w:cstheme="majorHAnsi"/>
        </w:rPr>
        <w:t xml:space="preserve">De burgerschapsleerlijn is aan het einde van het schooljaar </w:t>
      </w:r>
      <w:r w:rsidR="00C806EC">
        <w:rPr>
          <w:rFonts w:asciiTheme="majorHAnsi" w:hAnsiTheme="majorHAnsi" w:cstheme="majorHAnsi"/>
        </w:rPr>
        <w:t>concreet en compleet</w:t>
      </w:r>
      <w:r w:rsidRPr="009A1508">
        <w:rPr>
          <w:rFonts w:asciiTheme="majorHAnsi" w:hAnsiTheme="majorHAnsi" w:cstheme="majorHAnsi"/>
        </w:rPr>
        <w:t xml:space="preserve">, aangevuld op basis van de uitkomsten van de burgerschapsmeting en een </w:t>
      </w:r>
      <w:r w:rsidR="00C806EC">
        <w:rPr>
          <w:rFonts w:asciiTheme="majorHAnsi" w:hAnsiTheme="majorHAnsi" w:cstheme="majorHAnsi"/>
        </w:rPr>
        <w:t>het</w:t>
      </w:r>
      <w:r w:rsidRPr="009A1508">
        <w:rPr>
          <w:rFonts w:asciiTheme="majorHAnsi" w:hAnsiTheme="majorHAnsi" w:cstheme="majorHAnsi"/>
        </w:rPr>
        <w:t xml:space="preserve"> mentor</w:t>
      </w:r>
      <w:r w:rsidR="00C806EC">
        <w:rPr>
          <w:rFonts w:asciiTheme="majorHAnsi" w:hAnsiTheme="majorHAnsi" w:cstheme="majorHAnsi"/>
        </w:rPr>
        <w:t>aat</w:t>
      </w:r>
      <w:r w:rsidRPr="009A1508">
        <w:rPr>
          <w:rFonts w:asciiTheme="majorHAnsi" w:hAnsiTheme="majorHAnsi" w:cstheme="majorHAnsi"/>
        </w:rPr>
        <w:t>programma.</w:t>
      </w:r>
    </w:p>
    <w:p w14:paraId="2AF64E59" w14:textId="77777777" w:rsidR="009A1508" w:rsidRPr="009A1508" w:rsidRDefault="009A1508">
      <w:pPr>
        <w:pStyle w:val="Lijstalinea"/>
        <w:numPr>
          <w:ilvl w:val="0"/>
          <w:numId w:val="2"/>
        </w:numPr>
        <w:rPr>
          <w:rFonts w:asciiTheme="majorHAnsi" w:hAnsiTheme="majorHAnsi" w:cstheme="majorHAnsi"/>
        </w:rPr>
      </w:pPr>
      <w:r w:rsidRPr="009A1508">
        <w:rPr>
          <w:rFonts w:asciiTheme="majorHAnsi" w:hAnsiTheme="majorHAnsi" w:cstheme="majorHAnsi"/>
        </w:rPr>
        <w:t>Burgerschap is voor medewerkers en leerlingen herkenbaar aanwezig in de school,  in de fysieke omgeving, in communicatie en in het dagelijks onderwijs.</w:t>
      </w:r>
    </w:p>
    <w:p w14:paraId="46286534" w14:textId="6D984B8F" w:rsidR="009A1508" w:rsidRPr="009A1508" w:rsidRDefault="009A1508">
      <w:pPr>
        <w:pStyle w:val="Lijstalinea"/>
        <w:numPr>
          <w:ilvl w:val="0"/>
          <w:numId w:val="2"/>
        </w:numPr>
        <w:rPr>
          <w:rFonts w:asciiTheme="majorHAnsi" w:hAnsiTheme="majorHAnsi" w:cstheme="majorHAnsi"/>
        </w:rPr>
      </w:pPr>
      <w:r w:rsidRPr="009A1508">
        <w:rPr>
          <w:rFonts w:asciiTheme="majorHAnsi" w:hAnsiTheme="majorHAnsi" w:cstheme="majorHAnsi"/>
        </w:rPr>
        <w:t xml:space="preserve">Het ontwikkelteam leert van en met externe partners, wisselt goede voorbeelden uit en vergroot de zichtbaarheid van </w:t>
      </w:r>
      <w:r w:rsidR="00C806EC">
        <w:rPr>
          <w:rFonts w:asciiTheme="majorHAnsi" w:hAnsiTheme="majorHAnsi" w:cstheme="majorHAnsi"/>
        </w:rPr>
        <w:t xml:space="preserve">het </w:t>
      </w:r>
      <w:proofErr w:type="spellStart"/>
      <w:r w:rsidR="00C806EC">
        <w:rPr>
          <w:rFonts w:asciiTheme="majorHAnsi" w:hAnsiTheme="majorHAnsi" w:cstheme="majorHAnsi"/>
        </w:rPr>
        <w:t>Merletcollege</w:t>
      </w:r>
      <w:proofErr w:type="spellEnd"/>
      <w:r w:rsidRPr="009A1508">
        <w:rPr>
          <w:rFonts w:asciiTheme="majorHAnsi" w:hAnsiTheme="majorHAnsi" w:cstheme="majorHAnsi"/>
        </w:rPr>
        <w:t xml:space="preserve"> op het gebied van burgerschap buiten de eigen schoolmuren.</w:t>
      </w:r>
    </w:p>
    <w:p w14:paraId="41C6CD2A" w14:textId="3568553D" w:rsidR="00C31AFA" w:rsidRDefault="009A1508">
      <w:pPr>
        <w:pStyle w:val="Lijstalinea"/>
        <w:numPr>
          <w:ilvl w:val="0"/>
          <w:numId w:val="2"/>
        </w:numPr>
        <w:rPr>
          <w:rFonts w:asciiTheme="majorHAnsi" w:hAnsiTheme="majorHAnsi" w:cstheme="majorHAnsi"/>
        </w:rPr>
      </w:pPr>
      <w:r w:rsidRPr="009A1508">
        <w:rPr>
          <w:rFonts w:asciiTheme="majorHAnsi" w:hAnsiTheme="majorHAnsi" w:cstheme="majorHAnsi"/>
        </w:rPr>
        <w:t xml:space="preserve">Docenten voelen zich </w:t>
      </w:r>
      <w:r w:rsidR="00C806EC">
        <w:rPr>
          <w:rFonts w:asciiTheme="majorHAnsi" w:hAnsiTheme="majorHAnsi" w:cstheme="majorHAnsi"/>
        </w:rPr>
        <w:t>zeker</w:t>
      </w:r>
      <w:r w:rsidRPr="009A1508">
        <w:rPr>
          <w:rFonts w:asciiTheme="majorHAnsi" w:hAnsiTheme="majorHAnsi" w:cstheme="majorHAnsi"/>
        </w:rPr>
        <w:t xml:space="preserve"> en </w:t>
      </w:r>
      <w:r w:rsidR="00C806EC">
        <w:rPr>
          <w:rFonts w:asciiTheme="majorHAnsi" w:hAnsiTheme="majorHAnsi" w:cstheme="majorHAnsi"/>
        </w:rPr>
        <w:t>goed</w:t>
      </w:r>
      <w:r w:rsidRPr="009A1508">
        <w:rPr>
          <w:rFonts w:asciiTheme="majorHAnsi" w:hAnsiTheme="majorHAnsi" w:cstheme="majorHAnsi"/>
        </w:rPr>
        <w:t xml:space="preserve"> toegerust om burgerschapsthema's (met name rondom diversiteit en actualiteit) een plek te geven in het dagelijks handelen.</w:t>
      </w:r>
    </w:p>
    <w:p w14:paraId="543F04A2" w14:textId="41CC2C82" w:rsidR="001911CA" w:rsidRDefault="005C531F" w:rsidP="004D47AE">
      <w:pPr>
        <w:pStyle w:val="Kop2"/>
      </w:pPr>
      <w:bookmarkStart w:id="50" w:name="_Toc233028210"/>
      <w:r>
        <w:t>I</w:t>
      </w:r>
      <w:r w:rsidR="008C37BF">
        <w:t>nterventies</w:t>
      </w:r>
      <w:bookmarkEnd w:id="50"/>
    </w:p>
    <w:p w14:paraId="012BA01A" w14:textId="77777777" w:rsidR="00330780" w:rsidRDefault="00330780" w:rsidP="001911CA"/>
    <w:p w14:paraId="6813BCCD" w14:textId="40A25200" w:rsidR="00330780" w:rsidRDefault="00330780" w:rsidP="001911CA">
      <w:r>
        <w:t xml:space="preserve">Om bovenstaande doelstellingen te bereiken, zetten we in schooljaar </w:t>
      </w:r>
      <w:r w:rsidR="004D7565">
        <w:t>202</w:t>
      </w:r>
      <w:r w:rsidR="009A1508">
        <w:t>6</w:t>
      </w:r>
      <w:r>
        <w:t>/202</w:t>
      </w:r>
      <w:r w:rsidR="009A1508">
        <w:t>7</w:t>
      </w:r>
      <w:r>
        <w:t xml:space="preserve"> een aantal interventies in. Deze interventies zijn gebaseerd op de ijkpunten voor goed burgerschapsonderwijs, opgesteld door o.a. de VO-Raad</w:t>
      </w:r>
      <w:r w:rsidR="00FE2673">
        <w:t xml:space="preserve">. </w:t>
      </w:r>
      <w:r w:rsidR="00036E8F">
        <w:t xml:space="preserve">Hieronder </w:t>
      </w:r>
      <w:r w:rsidR="009A1508" w:rsidRPr="009A1508">
        <w:t>worden de interventies per doelstelling beschreven</w:t>
      </w:r>
      <w:r w:rsidR="00036E8F">
        <w:t xml:space="preserve">. </w:t>
      </w:r>
    </w:p>
    <w:p w14:paraId="5D2DABCF" w14:textId="77777777" w:rsidR="00DF4703" w:rsidRDefault="00DF4703" w:rsidP="001911CA"/>
    <w:p w14:paraId="3F82310D" w14:textId="3D224231" w:rsidR="00D71D10" w:rsidRPr="00F80B88" w:rsidRDefault="00330780" w:rsidP="00D71D10">
      <w:pPr>
        <w:rPr>
          <w:b/>
          <w:bCs/>
        </w:rPr>
      </w:pPr>
      <w:r w:rsidRPr="00F80B88">
        <w:rPr>
          <w:b/>
          <w:bCs/>
        </w:rPr>
        <w:t xml:space="preserve">Doelstelling 1: </w:t>
      </w:r>
      <w:r w:rsidR="00C806EC" w:rsidRPr="00C806EC">
        <w:rPr>
          <w:b/>
          <w:bCs/>
        </w:rPr>
        <w:t>De burgerschapsleerlijn is aan het einde van het schooljaar concreet en compleet, aangevuld op basis van de uitkomsten van de burgerschapsmeting en een het mentoraatprogramma.</w:t>
      </w:r>
    </w:p>
    <w:p w14:paraId="4FC9326E" w14:textId="77777777" w:rsidR="00EE025E" w:rsidRDefault="00EE025E" w:rsidP="00D71D10"/>
    <w:p w14:paraId="2CC8173C" w14:textId="5EA7947B" w:rsidR="00151267" w:rsidRPr="00151267" w:rsidRDefault="00151267" w:rsidP="00151267">
      <w:r w:rsidRPr="00151267">
        <w:t xml:space="preserve">Een stevig, samenhangend en herkenbaar curriculum voor burgerschap is niet alleen waardevol voor de ontwikkeling van leerlingen, maar ook een wettelijke eis vanuit de onderwijsinspectie. De burgerschapsmeting die in het vorige schooljaar voor het eerst is uitgevoerd, geeft inzicht in de kennis en houding van leerlingen. Die uitkomsten vormen dit schooljaar het vertrekpunt voor </w:t>
      </w:r>
      <w:r w:rsidR="00A94E86">
        <w:t>versteviging</w:t>
      </w:r>
      <w:r w:rsidRPr="00151267">
        <w:t xml:space="preserve"> van de leerlijn.</w:t>
      </w:r>
    </w:p>
    <w:p w14:paraId="06127889" w14:textId="77777777" w:rsidR="009A1508" w:rsidRDefault="009A1508" w:rsidP="00F80B88"/>
    <w:p w14:paraId="0041D7C6" w14:textId="03B1E40A" w:rsidR="0028427D" w:rsidRDefault="0028427D" w:rsidP="0028427D">
      <w:r>
        <w:t>In schooljaar 202</w:t>
      </w:r>
      <w:r w:rsidR="009A1508">
        <w:t>6</w:t>
      </w:r>
      <w:r>
        <w:t>/202</w:t>
      </w:r>
      <w:r w:rsidR="009A1508">
        <w:t>7</w:t>
      </w:r>
      <w:r>
        <w:t xml:space="preserve"> werken we aan de volgende interventies:</w:t>
      </w:r>
    </w:p>
    <w:p w14:paraId="6EFD9690" w14:textId="77777777" w:rsidR="00151267" w:rsidRDefault="00151267" w:rsidP="0028427D"/>
    <w:p w14:paraId="428F4409" w14:textId="4B43209A" w:rsidR="00151267" w:rsidRPr="00151267" w:rsidRDefault="00151267" w:rsidP="00151267">
      <w:pPr>
        <w:rPr>
          <w:b/>
          <w:bCs/>
        </w:rPr>
      </w:pPr>
      <w:r w:rsidRPr="00151267">
        <w:rPr>
          <w:b/>
          <w:bCs/>
        </w:rPr>
        <w:t>1</w:t>
      </w:r>
      <w:r w:rsidRPr="00151267">
        <w:rPr>
          <w:b/>
          <w:bCs/>
        </w:rPr>
        <w:tab/>
        <w:t>Meetresultaten vertalen naar concrete activiteiten</w:t>
      </w:r>
    </w:p>
    <w:p w14:paraId="40DA48B1" w14:textId="77777777" w:rsidR="00322653" w:rsidRDefault="00151267" w:rsidP="000311D8">
      <w:r>
        <w:t xml:space="preserve">De uitkomsten van de burgerschapsmeting worden vertaald naar concrete activiteiten binnen het onderwijsaanbod. Dat gebeurt op </w:t>
      </w:r>
      <w:r w:rsidR="00DB5563">
        <w:t>verschillende</w:t>
      </w:r>
      <w:r>
        <w:t xml:space="preserve"> manieren</w:t>
      </w:r>
      <w:r w:rsidR="00A94E86">
        <w:t xml:space="preserve">. </w:t>
      </w:r>
      <w:r w:rsidR="00636FC7">
        <w:t>K</w:t>
      </w:r>
      <w:r w:rsidRPr="00151267">
        <w:t>ennis over de</w:t>
      </w:r>
      <w:r w:rsidR="00636FC7">
        <w:t xml:space="preserve"> basiswaarden van de</w:t>
      </w:r>
      <w:r w:rsidRPr="00151267">
        <w:t xml:space="preserve"> democratie </w:t>
      </w:r>
      <w:r w:rsidR="00636FC7">
        <w:t xml:space="preserve">krijgt </w:t>
      </w:r>
      <w:r w:rsidRPr="00151267">
        <w:t xml:space="preserve">een </w:t>
      </w:r>
      <w:r w:rsidR="00636FC7">
        <w:t>expliciete</w:t>
      </w:r>
      <w:r w:rsidRPr="00151267">
        <w:t xml:space="preserve"> plek binnen </w:t>
      </w:r>
      <w:r w:rsidR="00636FC7">
        <w:t>het curriculum</w:t>
      </w:r>
      <w:r w:rsidR="000311D8">
        <w:t>, bij voorkeur bij geschiedenis in de onderbouw</w:t>
      </w:r>
      <w:r w:rsidRPr="00151267">
        <w:t>. Samen met de betrokken vakken wordt uitgewerkt hoe dit thema structureel en opbouwend wordt aangeboden.</w:t>
      </w:r>
    </w:p>
    <w:p w14:paraId="1BB4988B" w14:textId="77777777" w:rsidR="00322653" w:rsidRDefault="00322653" w:rsidP="000311D8"/>
    <w:p w14:paraId="4E9CF6BB" w14:textId="77777777" w:rsidR="00531FAE" w:rsidRDefault="00A94E86" w:rsidP="00531FAE">
      <w:r>
        <w:t xml:space="preserve">Daarnaast </w:t>
      </w:r>
      <w:r w:rsidR="000311D8">
        <w:t>krijgen h</w:t>
      </w:r>
      <w:r w:rsidR="00151267" w:rsidRPr="00151267">
        <w:t>oudingen tegenover diversiteit een vaste plek binnen secties en/of het mentorprogramma, zodat dit thema niet incidenteel maar structureel aan bod komt.</w:t>
      </w:r>
      <w:r w:rsidR="008A4872" w:rsidRPr="008A4872">
        <w:t xml:space="preserve"> We vergroten de kennis over feestdagen uit verschillende religies en culturen. Rond deze dagen tonen we informatie op de schermen in </w:t>
      </w:r>
      <w:r w:rsidR="008A4872">
        <w:t>scholen</w:t>
      </w:r>
      <w:r w:rsidR="008A4872" w:rsidRPr="008A4872">
        <w:t xml:space="preserve">, </w:t>
      </w:r>
      <w:r w:rsidR="008A4872">
        <w:t>inclusief</w:t>
      </w:r>
      <w:r w:rsidR="008A4872" w:rsidRPr="008A4872">
        <w:t xml:space="preserve"> een korte toelichting.</w:t>
      </w:r>
      <w:r w:rsidR="00531FAE">
        <w:t xml:space="preserve"> </w:t>
      </w:r>
      <w:r w:rsidR="00531FAE" w:rsidRPr="00531FAE">
        <w:t xml:space="preserve">Ook letten we erop dat docenten geen proefwerken of andere belangrijke </w:t>
      </w:r>
      <w:proofErr w:type="gramStart"/>
      <w:r w:rsidR="00531FAE" w:rsidRPr="00531FAE">
        <w:t>activiteiten plannen</w:t>
      </w:r>
      <w:proofErr w:type="gramEnd"/>
      <w:r w:rsidR="00531FAE" w:rsidRPr="00531FAE">
        <w:t xml:space="preserve"> op deze feestdagen. Leerlingen kunnen vrij vragen voor deze dagen. We maken het aanvragen van dit verlof zo laagdrempelig mogelijk.</w:t>
      </w:r>
    </w:p>
    <w:p w14:paraId="2B3142BA" w14:textId="77777777" w:rsidR="00E24E0B" w:rsidRDefault="00E24E0B" w:rsidP="00531FAE"/>
    <w:p w14:paraId="146383AD" w14:textId="77777777" w:rsidR="00A31036" w:rsidRPr="004D47AE" w:rsidRDefault="00A31036" w:rsidP="00A31036">
      <w:pPr>
        <w:rPr>
          <w:b/>
          <w:bCs/>
        </w:rPr>
      </w:pPr>
      <w:r>
        <w:lastRenderedPageBreak/>
        <w:t xml:space="preserve">Daarnaast verkennen we de mogelijkheid om tijdens de </w:t>
      </w:r>
      <w:proofErr w:type="spellStart"/>
      <w:r>
        <w:t>Merletdagen</w:t>
      </w:r>
      <w:proofErr w:type="spellEnd"/>
      <w:r>
        <w:t xml:space="preserve"> een burgerschapssymposium te organiseren. Tijdens dit symposium krijgen leerlingen de keuze uit verschillende workshops rondom burgerschapsthema’s die aansluiten bij de leerlijn en de uitkomsten van de burgerschapsmeting. Denk hierbij aan workshops met externe partners, zoals Veteranen in de Klas, Bureau Halt, de gemeente of andere maatschappelijke organisaties. Door leerlingen zelf keuzes te laten maken in het aanbod, vergroten we hun betrokkenheid en motivatie. Het symposium biedt zo een mooie kans om leerlingen in aanraking te brengen met verschillende perspectieven, maatschappelijke vraagstukken en vormen van actief burgerschap.</w:t>
      </w:r>
    </w:p>
    <w:p w14:paraId="30E6C8E9" w14:textId="77777777" w:rsidR="000311D8" w:rsidRPr="00151267" w:rsidRDefault="000311D8" w:rsidP="000311D8"/>
    <w:p w14:paraId="0F22E195" w14:textId="3E8E3CB1" w:rsidR="00E478E2" w:rsidRPr="00151267" w:rsidRDefault="00E478E2" w:rsidP="00E478E2">
      <w:pPr>
        <w:rPr>
          <w:b/>
          <w:bCs/>
        </w:rPr>
      </w:pPr>
      <w:r>
        <w:rPr>
          <w:b/>
          <w:bCs/>
        </w:rPr>
        <w:t>2</w:t>
      </w:r>
      <w:r>
        <w:rPr>
          <w:b/>
          <w:bCs/>
        </w:rPr>
        <w:tab/>
      </w:r>
      <w:r w:rsidRPr="00151267">
        <w:rPr>
          <w:b/>
          <w:bCs/>
        </w:rPr>
        <w:t>Vakoverstijgende projecten koppelen aan de leerlijn</w:t>
      </w:r>
    </w:p>
    <w:p w14:paraId="4834C8BA" w14:textId="77777777" w:rsidR="00E478E2" w:rsidRDefault="00E478E2" w:rsidP="00E478E2">
      <w:r>
        <w:t xml:space="preserve">Vakoverstijgende projecten en activiteiten die het </w:t>
      </w:r>
      <w:proofErr w:type="spellStart"/>
      <w:r>
        <w:t>Merletcollege</w:t>
      </w:r>
      <w:proofErr w:type="spellEnd"/>
      <w:r>
        <w:t xml:space="preserve"> al aanbiedt, worden dit schooljaar expliciet gekoppeld aan de schooleigen doelen, de kerndoelen en de leerlijn burgerschap. Zo wordt het aanbod zichtbaar en herkenbaar voor leerlingen en docenten. </w:t>
      </w:r>
    </w:p>
    <w:p w14:paraId="32BA339F" w14:textId="77777777" w:rsidR="00E478E2" w:rsidRDefault="00E478E2" w:rsidP="00E478E2"/>
    <w:p w14:paraId="564376A1" w14:textId="35FC32D1" w:rsidR="00151267" w:rsidRPr="00151267" w:rsidRDefault="00E478E2" w:rsidP="00151267">
      <w:pPr>
        <w:rPr>
          <w:b/>
          <w:bCs/>
        </w:rPr>
      </w:pPr>
      <w:r>
        <w:rPr>
          <w:b/>
          <w:bCs/>
        </w:rPr>
        <w:t>3</w:t>
      </w:r>
      <w:r w:rsidR="00151267" w:rsidRPr="00151267">
        <w:rPr>
          <w:b/>
          <w:bCs/>
        </w:rPr>
        <w:tab/>
        <w:t xml:space="preserve">Mentorlessen </w:t>
      </w:r>
      <w:r>
        <w:rPr>
          <w:b/>
          <w:bCs/>
        </w:rPr>
        <w:t xml:space="preserve">en projecten </w:t>
      </w:r>
      <w:r w:rsidR="00151267" w:rsidRPr="00151267">
        <w:rPr>
          <w:b/>
          <w:bCs/>
        </w:rPr>
        <w:t>ontwerpen</w:t>
      </w:r>
    </w:p>
    <w:p w14:paraId="752AEB35" w14:textId="65D427A2" w:rsidR="00151267" w:rsidRDefault="00151267" w:rsidP="00151267">
      <w:r>
        <w:t xml:space="preserve">Op basis van de meetresultaten worden twee mentorlessen ontworpen rondom de thema’s die extra aandacht nodig hebben. Het mentoraat biedt een toegankelijke en veilige context om deze thema’s met leerlingen te verkennen en is daarmee een belangrijk </w:t>
      </w:r>
      <w:r w:rsidR="001272C2">
        <w:t>onderdeel van</w:t>
      </w:r>
      <w:r>
        <w:t xml:space="preserve"> de leerlijn</w:t>
      </w:r>
      <w:r w:rsidR="001272C2">
        <w:t xml:space="preserve"> burgerschap.</w:t>
      </w:r>
      <w:r w:rsidR="00E478E2" w:rsidRPr="00E478E2">
        <w:t xml:space="preserve"> </w:t>
      </w:r>
      <w:r w:rsidR="00E478E2">
        <w:t>Waar de uitkomsten van de meting daartoe aanleiding geven, worden aanvullend nieuwe (vakoverstijgende) projecten of activiteiten ontwikkeld. Op die manier sluit de leerlijn aan op wat leerlingen daadwerkelijk nodig hebben.</w:t>
      </w:r>
    </w:p>
    <w:p w14:paraId="528E2E81" w14:textId="77777777" w:rsidR="00151267" w:rsidRDefault="00151267" w:rsidP="00151267"/>
    <w:p w14:paraId="1565C815" w14:textId="02A73C88" w:rsidR="00151267" w:rsidRPr="00151267" w:rsidRDefault="00E478E2" w:rsidP="00151267">
      <w:pPr>
        <w:rPr>
          <w:b/>
          <w:bCs/>
        </w:rPr>
      </w:pPr>
      <w:r>
        <w:rPr>
          <w:b/>
          <w:bCs/>
        </w:rPr>
        <w:t>3</w:t>
      </w:r>
      <w:r w:rsidR="00151267">
        <w:rPr>
          <w:b/>
          <w:bCs/>
        </w:rPr>
        <w:tab/>
      </w:r>
      <w:r>
        <w:rPr>
          <w:b/>
          <w:bCs/>
        </w:rPr>
        <w:t>De samenhang versterken</w:t>
      </w:r>
    </w:p>
    <w:p w14:paraId="58E5C1DE" w14:textId="6CAC1AD9" w:rsidR="009B4309" w:rsidRDefault="00E478E2" w:rsidP="00E478E2">
      <w:r>
        <w:t xml:space="preserve">De burgerschapsleerlijn van het </w:t>
      </w:r>
      <w:proofErr w:type="spellStart"/>
      <w:r>
        <w:t>Merletcollege</w:t>
      </w:r>
      <w:proofErr w:type="spellEnd"/>
      <w:r>
        <w:t xml:space="preserve"> bestaat uit een mooi en breed scala aan activiteiten en wordt uitgevoerd door alle secties binnen de school. Om deze activiteiten en secties sterker aan elkaar te verbinden, werken we tijdens een studiedag aan samenhang tussen de </w:t>
      </w:r>
      <w:r w:rsidR="009B4309">
        <w:t xml:space="preserve">secties en de samenhang tussen de secties en vakoverstijgende activiteiten en/of het mentoraat. De focus zal hierbij vooral liggen op uitwisselen en samen nadenken over een </w:t>
      </w:r>
      <w:r w:rsidR="0025561E">
        <w:t>logische opbouw</w:t>
      </w:r>
      <w:r w:rsidR="009B4309">
        <w:t xml:space="preserve"> </w:t>
      </w:r>
      <w:r w:rsidR="0025561E">
        <w:t>binnen de leerdoelen.</w:t>
      </w:r>
    </w:p>
    <w:p w14:paraId="6CD69C72" w14:textId="77777777" w:rsidR="00AF0338" w:rsidRDefault="00AF0338" w:rsidP="00AF0338"/>
    <w:p w14:paraId="3EC1DBE1" w14:textId="7C65EA3A" w:rsidR="00C806EC" w:rsidRPr="00C806EC" w:rsidRDefault="00151267" w:rsidP="00C806EC">
      <w:pPr>
        <w:rPr>
          <w:b/>
          <w:bCs/>
        </w:rPr>
      </w:pPr>
      <w:r w:rsidRPr="00151267">
        <w:rPr>
          <w:b/>
          <w:bCs/>
        </w:rPr>
        <w:t xml:space="preserve">Doelstelling 2: </w:t>
      </w:r>
      <w:r w:rsidR="00C806EC" w:rsidRPr="00C806EC">
        <w:rPr>
          <w:b/>
          <w:bCs/>
        </w:rPr>
        <w:t>Burgerschap is voor medewerkers en leerlingen herkenbaar aanwezig in de school,  in de fysieke omgeving, in communicatie en in het dagelijks onderwijs.</w:t>
      </w:r>
    </w:p>
    <w:p w14:paraId="78B1988A" w14:textId="77777777" w:rsidR="00151267" w:rsidRDefault="00151267" w:rsidP="00151267"/>
    <w:p w14:paraId="253AF04D" w14:textId="77777777" w:rsidR="00151267" w:rsidRDefault="00151267" w:rsidP="00151267">
      <w:r>
        <w:t>Burgerschap krijgt pas echt betekenis als het zichtbaar en voelbaar is in de hele school. Leerlingen, ouders en collega’s moeten weten wat de school doet op dit gebied, waarom dat belangrijk is en hoe zij zelf kunnen bijdragen. Zo ontstaat eigenaarschap en draagvlak voor burgerschap als vast onderdeel van de schoolcultuur.</w:t>
      </w:r>
    </w:p>
    <w:p w14:paraId="40143481" w14:textId="77777777" w:rsidR="00151267" w:rsidRDefault="00151267" w:rsidP="00151267"/>
    <w:p w14:paraId="61217983" w14:textId="7D96F75C" w:rsidR="00151267" w:rsidRPr="00151267" w:rsidRDefault="00151267" w:rsidP="00151267">
      <w:pPr>
        <w:rPr>
          <w:b/>
          <w:bCs/>
        </w:rPr>
      </w:pPr>
      <w:r>
        <w:rPr>
          <w:b/>
          <w:bCs/>
        </w:rPr>
        <w:t>5</w:t>
      </w:r>
      <w:r w:rsidRPr="00151267">
        <w:rPr>
          <w:b/>
          <w:bCs/>
        </w:rPr>
        <w:tab/>
        <w:t>Poster uitlichten en zichtbaar houden</w:t>
      </w:r>
    </w:p>
    <w:p w14:paraId="5C3F71A0" w14:textId="1A64A616" w:rsidR="00151267" w:rsidRDefault="00151267" w:rsidP="00151267">
      <w:r>
        <w:t>De burgerschapsposter blijft zichtbaar aanwezig in alle lokalen en op schermen in de school. Tijdens studiedagen wordt de poster actief uitgelicht via workshops, zodat het visuele ankerpunt ook inhoudelijk betekenis blijft houden voor medewerkers.</w:t>
      </w:r>
      <w:r w:rsidR="0025561E">
        <w:t xml:space="preserve"> Ook worden secties gevraagd om bij specifieke activiteiten uit de leerlijn naar de burgerschapsposter te verwijzen. Het burgerschapsicoontje zal gebruikt worden bij alle activiteiten uit de leerlijn.</w:t>
      </w:r>
    </w:p>
    <w:p w14:paraId="43B96BE1" w14:textId="77777777" w:rsidR="00151267" w:rsidRDefault="00151267" w:rsidP="00151267"/>
    <w:p w14:paraId="08F6FB91" w14:textId="447F37FB" w:rsidR="00151267" w:rsidRPr="00151267" w:rsidRDefault="00151267" w:rsidP="00151267">
      <w:pPr>
        <w:rPr>
          <w:b/>
          <w:bCs/>
        </w:rPr>
      </w:pPr>
      <w:r>
        <w:rPr>
          <w:b/>
          <w:bCs/>
        </w:rPr>
        <w:t>6</w:t>
      </w:r>
      <w:r w:rsidRPr="00151267">
        <w:rPr>
          <w:b/>
          <w:bCs/>
        </w:rPr>
        <w:tab/>
        <w:t>Regelmatige interne communicatie</w:t>
      </w:r>
    </w:p>
    <w:p w14:paraId="061DA77F" w14:textId="1DF9CBBB" w:rsidR="00151267" w:rsidRDefault="00151267" w:rsidP="00151267">
      <w:r>
        <w:t xml:space="preserve">Burgerschap krijgt een vaste plek in de interne communicatie. Via de </w:t>
      </w:r>
      <w:proofErr w:type="spellStart"/>
      <w:r>
        <w:t>Merletter</w:t>
      </w:r>
      <w:proofErr w:type="spellEnd"/>
      <w:r>
        <w:t xml:space="preserve"> en de online kwartiertjes in zowel Grave als Cuijk wordt regelmatig gedeeld wat er speelt op het gebied van burgerschap, zodat collega’s betrokken en geïnformeerd blijven.</w:t>
      </w:r>
      <w:r w:rsidR="00EF33D3">
        <w:t xml:space="preserve"> Waar mogelijk zetten we hier collega’s van buiten de werkgroep voor in, bijvoorbeeld wanneer zij betrokken zijn bij de organisatie van bepaalde activiteiten. Zo wordt burgerschap breder getrokken dan alleen de werkgroep</w:t>
      </w:r>
      <w:r w:rsidR="002B3092">
        <w:t>, en werken we aan de gezamenlijke verantwoordelijkheid voor burgerschap.</w:t>
      </w:r>
    </w:p>
    <w:p w14:paraId="0FB221B2" w14:textId="77777777" w:rsidR="00E24E0B" w:rsidRDefault="00E24E0B" w:rsidP="00151267"/>
    <w:p w14:paraId="2B8D6AFE" w14:textId="77777777" w:rsidR="00FD2038" w:rsidRPr="004D47AE" w:rsidRDefault="00FD2038" w:rsidP="00FD2038">
      <w:pPr>
        <w:rPr>
          <w:b/>
          <w:bCs/>
        </w:rPr>
      </w:pPr>
      <w:r>
        <w:lastRenderedPageBreak/>
        <w:t>Ook wordt een maandelijkse actualiteitenquiz ontwikkeld en gedeeld met mentoren. Deze korte quiz kan tijdens mentorlessen worden ingezet om actuele maatschappelijke onderwerpen laagdrempelig bespreekbaar te maken. Daarmee dragen we bij aan de zichtbaarheid van burgerschap en aan de verbinding met de belevingswereld van leerlingen, om zo burgerschap meer te laten leven bij leerlingen.</w:t>
      </w:r>
    </w:p>
    <w:p w14:paraId="4C3B7783" w14:textId="77777777" w:rsidR="00151267" w:rsidRDefault="00151267" w:rsidP="00151267"/>
    <w:p w14:paraId="3AAF60FE" w14:textId="36FA3CCF" w:rsidR="00151267" w:rsidRPr="00151267" w:rsidRDefault="00151267" w:rsidP="00151267">
      <w:pPr>
        <w:rPr>
          <w:b/>
          <w:bCs/>
        </w:rPr>
      </w:pPr>
      <w:r>
        <w:rPr>
          <w:b/>
          <w:bCs/>
        </w:rPr>
        <w:t>7</w:t>
      </w:r>
      <w:r w:rsidRPr="00151267">
        <w:rPr>
          <w:b/>
          <w:bCs/>
        </w:rPr>
        <w:tab/>
        <w:t>Communicatie met externen</w:t>
      </w:r>
    </w:p>
    <w:p w14:paraId="16451489" w14:textId="40E61C2C" w:rsidR="009A1508" w:rsidRDefault="00151267" w:rsidP="00151267">
      <w:r>
        <w:t xml:space="preserve">Dit schooljaar wordt </w:t>
      </w:r>
      <w:r w:rsidR="002B3092">
        <w:t>het</w:t>
      </w:r>
      <w:r>
        <w:t xml:space="preserve"> </w:t>
      </w:r>
      <w:r w:rsidR="002B3092">
        <w:t>communicatieplan uitgebreid</w:t>
      </w:r>
      <w:r>
        <w:t xml:space="preserve"> en uitgevoerd voor communicatie met externen: ouders/verzorgers, de lokale pers</w:t>
      </w:r>
      <w:r w:rsidR="002B3092">
        <w:t xml:space="preserve"> en </w:t>
      </w:r>
      <w:proofErr w:type="spellStart"/>
      <w:r>
        <w:t>OMO</w:t>
      </w:r>
      <w:proofErr w:type="spellEnd"/>
      <w:r>
        <w:t xml:space="preserve">. </w:t>
      </w:r>
      <w:r w:rsidR="009277D0">
        <w:t xml:space="preserve">De focus zal liggen op het delen van de activiteiten en successen van het burgerschapsonderwijs bij het </w:t>
      </w:r>
      <w:proofErr w:type="spellStart"/>
      <w:r w:rsidR="009277D0">
        <w:t>Merletcollege</w:t>
      </w:r>
      <w:proofErr w:type="spellEnd"/>
      <w:r w:rsidR="009277D0">
        <w:t xml:space="preserve">. </w:t>
      </w:r>
      <w:r>
        <w:t xml:space="preserve">Hiermee </w:t>
      </w:r>
      <w:r w:rsidR="009277D0">
        <w:t>vergroten we</w:t>
      </w:r>
      <w:r>
        <w:t xml:space="preserve"> de bekendheid van </w:t>
      </w:r>
      <w:r w:rsidR="009277D0">
        <w:t>de</w:t>
      </w:r>
      <w:r>
        <w:t xml:space="preserve"> inzet op het gebied van burgerschap en </w:t>
      </w:r>
      <w:r w:rsidR="009277D0">
        <w:t>nodigen we be</w:t>
      </w:r>
      <w:r>
        <w:t xml:space="preserve">trokkenen actief uit om hier </w:t>
      </w:r>
      <w:r w:rsidR="009277D0">
        <w:t>onderdeel</w:t>
      </w:r>
      <w:r>
        <w:t xml:space="preserve"> van te zijn.</w:t>
      </w:r>
    </w:p>
    <w:p w14:paraId="759565A9" w14:textId="77777777" w:rsidR="00151267" w:rsidRDefault="00151267" w:rsidP="009A1508"/>
    <w:p w14:paraId="3A0F464E" w14:textId="6CFCAEDF" w:rsidR="00151267" w:rsidRPr="00151267" w:rsidRDefault="00151267" w:rsidP="00151267">
      <w:pPr>
        <w:rPr>
          <w:b/>
          <w:bCs/>
        </w:rPr>
      </w:pPr>
      <w:r w:rsidRPr="00151267">
        <w:rPr>
          <w:b/>
          <w:bCs/>
        </w:rPr>
        <w:t xml:space="preserve">Doelstelling 3: </w:t>
      </w:r>
      <w:r w:rsidR="00C806EC" w:rsidRPr="00C806EC">
        <w:rPr>
          <w:b/>
          <w:bCs/>
        </w:rPr>
        <w:t xml:space="preserve">Het ontwikkelteam leert van en met externe partners, wisselt goede voorbeelden uit en vergroot de zichtbaarheid van het </w:t>
      </w:r>
      <w:proofErr w:type="spellStart"/>
      <w:r w:rsidR="00C806EC" w:rsidRPr="00C806EC">
        <w:rPr>
          <w:b/>
          <w:bCs/>
        </w:rPr>
        <w:t>Merletcollege</w:t>
      </w:r>
      <w:proofErr w:type="spellEnd"/>
      <w:r w:rsidR="00C806EC" w:rsidRPr="00C806EC">
        <w:rPr>
          <w:b/>
          <w:bCs/>
        </w:rPr>
        <w:t xml:space="preserve"> op het gebied van burgerschap buiten de eigen schoolmuren.</w:t>
      </w:r>
    </w:p>
    <w:p w14:paraId="75993270" w14:textId="77777777" w:rsidR="00151267" w:rsidRDefault="00151267" w:rsidP="00151267"/>
    <w:p w14:paraId="7708E211" w14:textId="77777777" w:rsidR="00151267" w:rsidRDefault="00151267" w:rsidP="00151267">
      <w:r>
        <w:t>Een school die sterk wil zijn in burgerschapsonderwijs, kan niet alleen naar binnen kijken. Samenwerking met externe partners biedt kansen om te leren van anderen, goede voorbeelden op te halen en de school te positioneren als een actieve bijdrager aan burgerschapsontwikkeling in de regio en het land.</w:t>
      </w:r>
    </w:p>
    <w:p w14:paraId="1D735CF5" w14:textId="77777777" w:rsidR="00151267" w:rsidRDefault="00151267" w:rsidP="00151267"/>
    <w:p w14:paraId="2AD5AE2C" w14:textId="28B55DA1" w:rsidR="00151267" w:rsidRPr="00151267" w:rsidRDefault="00151267" w:rsidP="00151267">
      <w:pPr>
        <w:rPr>
          <w:b/>
          <w:bCs/>
        </w:rPr>
      </w:pPr>
      <w:r w:rsidRPr="00151267">
        <w:rPr>
          <w:b/>
          <w:bCs/>
        </w:rPr>
        <w:t>8</w:t>
      </w:r>
      <w:r w:rsidRPr="00151267">
        <w:rPr>
          <w:b/>
          <w:bCs/>
        </w:rPr>
        <w:tab/>
        <w:t>Deelnemen aan netwerken en samenwerkingsverbanden</w:t>
      </w:r>
    </w:p>
    <w:p w14:paraId="62879B89" w14:textId="77777777" w:rsidR="00151267" w:rsidRDefault="00151267" w:rsidP="00151267">
      <w:r>
        <w:t xml:space="preserve">Het ontwikkelteam neemt actief deel aan samenwerking binnen en buiten de school, zoals binnen </w:t>
      </w:r>
      <w:proofErr w:type="spellStart"/>
      <w:r>
        <w:t>OMO</w:t>
      </w:r>
      <w:proofErr w:type="spellEnd"/>
      <w:r>
        <w:t xml:space="preserve"> en het Global </w:t>
      </w:r>
      <w:proofErr w:type="spellStart"/>
      <w:r>
        <w:t>Citizen</w:t>
      </w:r>
      <w:proofErr w:type="spellEnd"/>
      <w:r>
        <w:t xml:space="preserve"> Network. Door aanwezig te zijn in deze netwerken wisselt de </w:t>
      </w:r>
      <w:proofErr w:type="gramStart"/>
      <w:r>
        <w:t>school kennis</w:t>
      </w:r>
      <w:proofErr w:type="gramEnd"/>
      <w:r>
        <w:t xml:space="preserve"> en ervaringen uit en blijft het team op de hoogte van actuele ontwikkelingen in burgerschapsonderwijs.</w:t>
      </w:r>
    </w:p>
    <w:p w14:paraId="428724C0" w14:textId="77777777" w:rsidR="00151267" w:rsidRDefault="00151267" w:rsidP="00151267"/>
    <w:p w14:paraId="0766B08A" w14:textId="42A41AEC" w:rsidR="00151267" w:rsidRPr="00151267" w:rsidRDefault="00151267" w:rsidP="00151267">
      <w:pPr>
        <w:rPr>
          <w:b/>
          <w:bCs/>
        </w:rPr>
      </w:pPr>
      <w:r w:rsidRPr="00151267">
        <w:rPr>
          <w:b/>
          <w:bCs/>
        </w:rPr>
        <w:t>9</w:t>
      </w:r>
      <w:r w:rsidRPr="00151267">
        <w:rPr>
          <w:b/>
          <w:bCs/>
        </w:rPr>
        <w:tab/>
      </w:r>
      <w:r w:rsidR="00400D90">
        <w:rPr>
          <w:b/>
          <w:bCs/>
        </w:rPr>
        <w:t>Verbinding met externe partners in burgerschapsonderwijs</w:t>
      </w:r>
    </w:p>
    <w:p w14:paraId="12703E73" w14:textId="39D1D503" w:rsidR="00151267" w:rsidRDefault="00151267" w:rsidP="00151267">
      <w:r>
        <w:t>Het ontwikkelteam neemt contact op met en onderhoudt contacten met externe partijen zoals de gemeente, Bureau Halt en het Expertisepunt Burgerschap. Deze partijen kunnen ondersteuning bieden op het gebied van inhoud</w:t>
      </w:r>
      <w:r w:rsidR="00A30E97">
        <w:t xml:space="preserve"> </w:t>
      </w:r>
      <w:r>
        <w:t>of netwerk.</w:t>
      </w:r>
      <w:r w:rsidR="00A30E97">
        <w:t xml:space="preserve"> </w:t>
      </w:r>
      <w:r>
        <w:t xml:space="preserve">Externe partijen en gastsprekers worden gericht </w:t>
      </w:r>
      <w:r w:rsidR="00A30E97">
        <w:t>gezocht</w:t>
      </w:r>
      <w:r>
        <w:t xml:space="preserve"> rondom de burgerschapsthema’s die op basis van de meting meer aandacht nodig hebben. Zo wordt de externe samenwerking direct gekoppeld aan de inhoudelijke prioriteiten van de school en ervaren leerlingen dat burgerschap verder reikt dan de schoolmuren.</w:t>
      </w:r>
    </w:p>
    <w:p w14:paraId="5503985A" w14:textId="77777777" w:rsidR="00151267" w:rsidRDefault="00151267" w:rsidP="00151267"/>
    <w:p w14:paraId="7EC1C284" w14:textId="1B8B8D06" w:rsidR="00151267" w:rsidRPr="00151267" w:rsidRDefault="00151267" w:rsidP="00151267">
      <w:pPr>
        <w:rPr>
          <w:b/>
          <w:bCs/>
        </w:rPr>
      </w:pPr>
      <w:r w:rsidRPr="00151267">
        <w:rPr>
          <w:b/>
          <w:bCs/>
        </w:rPr>
        <w:t xml:space="preserve">Doelstelling 4: </w:t>
      </w:r>
      <w:r w:rsidR="00C806EC" w:rsidRPr="00C806EC">
        <w:rPr>
          <w:b/>
          <w:bCs/>
        </w:rPr>
        <w:t>Docenten voelen zich zeker en goed toegerust om burgerschapsthema's (met name rondom diversiteit en actualiteit) een plek te geven in het dagelijks handelen.</w:t>
      </w:r>
    </w:p>
    <w:p w14:paraId="470A9B8C" w14:textId="77777777" w:rsidR="00151267" w:rsidRDefault="00151267" w:rsidP="00151267"/>
    <w:p w14:paraId="6A504766" w14:textId="77777777" w:rsidR="00151267" w:rsidRDefault="00151267" w:rsidP="00151267">
      <w:r>
        <w:t>Burgerschapsonderwijs vraagt om kennis, vaardigheden en een houding die niet altijd vanzelfsprekend zijn voor alle medewerkers. Docenten moeten weten hoe zij burgerschapsvaardigheden kunnen bevorderen, controversiële onderwerpen bespreekbaar kunnen maken en een veilig leerklimaat kunnen ondersteunen. Uit de burgerschapsmeting is gebleken dat thema’s rondom diversiteit en actualiteit hierbij bijzondere aandacht verdienen.</w:t>
      </w:r>
    </w:p>
    <w:p w14:paraId="3A8FF403" w14:textId="77777777" w:rsidR="00151267" w:rsidRDefault="00151267" w:rsidP="00151267"/>
    <w:p w14:paraId="5EA27BD3" w14:textId="77777777" w:rsidR="001062D1" w:rsidRDefault="001062D1" w:rsidP="00151267">
      <w:pPr>
        <w:rPr>
          <w:b/>
          <w:bCs/>
        </w:rPr>
      </w:pPr>
      <w:r>
        <w:rPr>
          <w:b/>
          <w:bCs/>
        </w:rPr>
        <w:t>10</w:t>
      </w:r>
      <w:r>
        <w:rPr>
          <w:b/>
          <w:bCs/>
        </w:rPr>
        <w:tab/>
        <w:t>Lesbezoeken</w:t>
      </w:r>
    </w:p>
    <w:p w14:paraId="4E5DD1EA" w14:textId="7904D93E" w:rsidR="000B65CA" w:rsidRPr="004D47AE" w:rsidRDefault="000B65CA" w:rsidP="0002793F">
      <w:pPr>
        <w:rPr>
          <w:b/>
          <w:bCs/>
        </w:rPr>
      </w:pPr>
      <w:r>
        <w:t>Om zicht</w:t>
      </w:r>
      <w:r w:rsidRPr="003D1BC9">
        <w:t xml:space="preserve"> te krijgen </w:t>
      </w:r>
      <w:r>
        <w:t>op de manier waarop</w:t>
      </w:r>
      <w:r w:rsidRPr="003D1BC9">
        <w:t xml:space="preserve"> burgerschap in </w:t>
      </w:r>
      <w:r>
        <w:t xml:space="preserve">het dagelijks </w:t>
      </w:r>
      <w:proofErr w:type="gramStart"/>
      <w:r>
        <w:t>onderwijs vorm</w:t>
      </w:r>
      <w:proofErr w:type="gramEnd"/>
      <w:r>
        <w:t xml:space="preserve"> krijg</w:t>
      </w:r>
      <w:r w:rsidR="00371844">
        <w:t>t</w:t>
      </w:r>
      <w:r>
        <w:t xml:space="preserve">, voeren leden van het ontwikkelteam lesbezoeken uit. Deze bezoeken hebben een ontwikkelgericht karakter: ze zijn bedoeld om goede voorbeelden op te halen, behoeften van </w:t>
      </w:r>
      <w:r w:rsidRPr="003D1BC9">
        <w:t xml:space="preserve">docenten </w:t>
      </w:r>
      <w:r>
        <w:t xml:space="preserve">in kaart te brengen en gerichte ondersteuning te </w:t>
      </w:r>
      <w:r w:rsidRPr="003D1BC9">
        <w:t xml:space="preserve">kunnen </w:t>
      </w:r>
      <w:r>
        <w:t>bieden bij het zichtbaar maken en versterken</w:t>
      </w:r>
      <w:r w:rsidRPr="003D1BC9">
        <w:t xml:space="preserve"> van burgerschapsthema’s</w:t>
      </w:r>
      <w:r>
        <w:t xml:space="preserve"> in de les. </w:t>
      </w:r>
      <w:r w:rsidR="00460278">
        <w:t xml:space="preserve">De </w:t>
      </w:r>
      <w:r>
        <w:t xml:space="preserve">lesbezoeken </w:t>
      </w:r>
      <w:r w:rsidR="00460278">
        <w:t>worden georganiseerd in samenwerking</w:t>
      </w:r>
      <w:r>
        <w:t xml:space="preserve"> met de andere ontwikkelteams basisvaardigheden, zodat samenhang ontstaat in observatie, terugkoppeling en verdere professionalisering.</w:t>
      </w:r>
    </w:p>
    <w:p w14:paraId="1A3F46F6" w14:textId="77777777" w:rsidR="001062D1" w:rsidRDefault="001062D1" w:rsidP="00151267">
      <w:pPr>
        <w:rPr>
          <w:b/>
          <w:bCs/>
        </w:rPr>
      </w:pPr>
    </w:p>
    <w:p w14:paraId="24D0013A" w14:textId="41961F46" w:rsidR="00151267" w:rsidRPr="00151267" w:rsidRDefault="00151267" w:rsidP="00151267">
      <w:pPr>
        <w:rPr>
          <w:b/>
          <w:bCs/>
        </w:rPr>
      </w:pPr>
      <w:r w:rsidRPr="00151267">
        <w:rPr>
          <w:b/>
          <w:bCs/>
        </w:rPr>
        <w:t>1</w:t>
      </w:r>
      <w:r w:rsidR="001062D1">
        <w:rPr>
          <w:b/>
          <w:bCs/>
        </w:rPr>
        <w:t>1</w:t>
      </w:r>
      <w:r w:rsidRPr="00151267">
        <w:rPr>
          <w:b/>
          <w:bCs/>
        </w:rPr>
        <w:tab/>
        <w:t>Handvatten bieden voor diversiteitsthema’s</w:t>
      </w:r>
    </w:p>
    <w:p w14:paraId="5ACBDA7F" w14:textId="77777777" w:rsidR="00151267" w:rsidRDefault="00151267" w:rsidP="00151267">
      <w:r>
        <w:t>Docenten ontvangen concrete handvatten voor het omgaan met diversiteitsthema’s, zowel binnen als buiten de les. Denk aan werkvormen, gespreksstructuren en voorbeelden van hoe deze thema’s op een veilige en open manier aan bod kunnen komen. Het doel is dat docenten zich zeker genoeg voelen om niet weg te stappen van moeilijke of gevoelige onderwerpen, maar deze juist aangrijpen als leermomenten.</w:t>
      </w:r>
    </w:p>
    <w:p w14:paraId="378B9FB8" w14:textId="77777777" w:rsidR="00151267" w:rsidRDefault="00151267" w:rsidP="00151267"/>
    <w:p w14:paraId="598A1E77" w14:textId="5DFAFDB6" w:rsidR="00151267" w:rsidRPr="00151267" w:rsidRDefault="00151267" w:rsidP="00151267">
      <w:pPr>
        <w:rPr>
          <w:b/>
          <w:bCs/>
        </w:rPr>
      </w:pPr>
      <w:r w:rsidRPr="00151267">
        <w:rPr>
          <w:b/>
          <w:bCs/>
        </w:rPr>
        <w:t>1</w:t>
      </w:r>
      <w:r w:rsidR="001062D1">
        <w:rPr>
          <w:b/>
          <w:bCs/>
        </w:rPr>
        <w:t>2</w:t>
      </w:r>
      <w:r w:rsidRPr="00151267">
        <w:rPr>
          <w:b/>
          <w:bCs/>
        </w:rPr>
        <w:tab/>
        <w:t>Gerichte interventie of workshop op de studiedagen</w:t>
      </w:r>
    </w:p>
    <w:p w14:paraId="22BF9D63" w14:textId="0F7B0A4B" w:rsidR="00151267" w:rsidRDefault="00151267" w:rsidP="00151267">
      <w:r>
        <w:t xml:space="preserve">Aansluitend op de uitkomsten van de burgerschapsmeting wordt een gerichte interventie of workshop ontwikkeld voor de studiedagen. Deze </w:t>
      </w:r>
      <w:r w:rsidR="00A30E97">
        <w:t>workshop of scholing</w:t>
      </w:r>
      <w:r>
        <w:t xml:space="preserve"> sluit aan bij de </w:t>
      </w:r>
      <w:r w:rsidR="00A30E97">
        <w:t>werk</w:t>
      </w:r>
      <w:r>
        <w:t>praktijk van docenten en biedt tools en werkvormen die meteen toepasbaar zijn in de klas.</w:t>
      </w:r>
    </w:p>
    <w:p w14:paraId="4903F3B7" w14:textId="77777777" w:rsidR="00151267" w:rsidRDefault="00151267" w:rsidP="00151267"/>
    <w:p w14:paraId="2C05B6DB" w14:textId="49DBF249" w:rsidR="00151267" w:rsidRPr="00151267" w:rsidRDefault="00151267" w:rsidP="00151267">
      <w:pPr>
        <w:rPr>
          <w:b/>
          <w:bCs/>
        </w:rPr>
      </w:pPr>
      <w:r w:rsidRPr="00151267">
        <w:rPr>
          <w:b/>
          <w:bCs/>
        </w:rPr>
        <w:t>1</w:t>
      </w:r>
      <w:r w:rsidR="001062D1">
        <w:rPr>
          <w:b/>
          <w:bCs/>
        </w:rPr>
        <w:t>3</w:t>
      </w:r>
      <w:r w:rsidRPr="00151267">
        <w:rPr>
          <w:b/>
          <w:bCs/>
        </w:rPr>
        <w:tab/>
        <w:t>Individuele professionaliseringsmogelijkheden samenstellen en delen</w:t>
      </w:r>
    </w:p>
    <w:p w14:paraId="1DDB1A63" w14:textId="7244CBDE" w:rsidR="00151267" w:rsidRPr="00A46147" w:rsidRDefault="00151267" w:rsidP="00151267">
      <w:r>
        <w:t xml:space="preserve">Naast de collectieve scholing wordt een selectie samengesteld van individuele professionaliseringsmogelijkheden op het gebied van burgerschap, zoals cursussen, </w:t>
      </w:r>
      <w:proofErr w:type="spellStart"/>
      <w:r>
        <w:t>webinars</w:t>
      </w:r>
      <w:proofErr w:type="spellEnd"/>
      <w:r>
        <w:t xml:space="preserve"> of relevante literatuur. Deze worden intern gedeeld met het team, zodat medewerkers op eigen initiatief en in eigen tempo verder kunnen werken aan hun deskundigheid.</w:t>
      </w:r>
    </w:p>
    <w:p w14:paraId="0E81284D" w14:textId="77777777" w:rsidR="00151267" w:rsidRDefault="00151267">
      <w:pPr>
        <w:autoSpaceDE/>
        <w:autoSpaceDN/>
        <w:adjustRightInd/>
      </w:pPr>
    </w:p>
    <w:p w14:paraId="30ABA684" w14:textId="77777777" w:rsidR="000A3329" w:rsidRDefault="000A3329" w:rsidP="000A3329">
      <w:pPr>
        <w:pStyle w:val="Kop2"/>
      </w:pPr>
      <w:bookmarkStart w:id="51" w:name="_Toc233028211"/>
      <w:r>
        <w:t>Werkwijze ontwikkelteam burgerschap</w:t>
      </w:r>
      <w:bookmarkEnd w:id="51"/>
    </w:p>
    <w:p w14:paraId="42FE4BB8" w14:textId="77777777" w:rsidR="000A3329" w:rsidRDefault="000A3329">
      <w:pPr>
        <w:autoSpaceDE/>
        <w:autoSpaceDN/>
        <w:adjustRightInd/>
      </w:pPr>
    </w:p>
    <w:p w14:paraId="269BB2CB" w14:textId="77777777" w:rsidR="004F67BB" w:rsidRDefault="004F67BB" w:rsidP="004F67BB">
      <w:pPr>
        <w:autoSpaceDE/>
        <w:autoSpaceDN/>
        <w:adjustRightInd/>
      </w:pPr>
      <w:r>
        <w:t xml:space="preserve">Het ontwikkelteam burgerschap werkt volgens een helder ritme door het schooljaar heen. Het ontwikkelteam komt viermaal per jaar bijeen voor een </w:t>
      </w:r>
      <w:proofErr w:type="spellStart"/>
      <w:r>
        <w:t>heidag</w:t>
      </w:r>
      <w:proofErr w:type="spellEnd"/>
      <w:r>
        <w:t xml:space="preserve"> en spreekt elkaar geregeld tussen heidagen door. Daarnaast vindt tweewekelijkse overleg plaats tussen de interne coördinatoren van de verschillende basisvaardigheden. Ook is er regelmatig contact met de betrokken adjuncten. Burgerschap is bovendien regelmatig zichtbaar in de </w:t>
      </w:r>
      <w:proofErr w:type="spellStart"/>
      <w:r>
        <w:t>Merletter</w:t>
      </w:r>
      <w:proofErr w:type="spellEnd"/>
      <w:r>
        <w:t xml:space="preserve"> en via de online kwartiertjes.</w:t>
      </w:r>
    </w:p>
    <w:p w14:paraId="2AF415DF" w14:textId="77777777" w:rsidR="004F67BB" w:rsidRDefault="004F67BB" w:rsidP="004F67BB">
      <w:pPr>
        <w:autoSpaceDE/>
        <w:autoSpaceDN/>
        <w:adjustRightInd/>
      </w:pPr>
    </w:p>
    <w:p w14:paraId="0A17E449" w14:textId="3B3E5701" w:rsidR="004F67BB" w:rsidRDefault="004F67BB" w:rsidP="004F67BB">
      <w:pPr>
        <w:autoSpaceDE/>
        <w:autoSpaceDN/>
        <w:adjustRightInd/>
      </w:pPr>
      <w:r>
        <w:t>De burgerschapsmeting wordt jaarlijks afgenomen en geanalyseerd. Hierna is elk jaar aandacht voor de vertaling van de meetuitkomsten naar concrete aanpassingen in het onderwijs</w:t>
      </w:r>
      <w:r w:rsidR="00E8027B">
        <w:t>. In het voorja</w:t>
      </w:r>
      <w:r w:rsidR="00284FF4">
        <w:t>a</w:t>
      </w:r>
      <w:r w:rsidR="00E8027B">
        <w:t>r worden de resultaten geanalyseerd en bespreekt de werkgroep</w:t>
      </w:r>
      <w:r>
        <w:t xml:space="preserve"> hiaten in </w:t>
      </w:r>
      <w:r w:rsidR="00E8027B">
        <w:t xml:space="preserve">de leerlijn. </w:t>
      </w:r>
      <w:r w:rsidR="00284FF4">
        <w:t>Mogelijkheden om deze hiaten te vullen worden bepaald en voorbereid in de zomer. In het eerste deel van het nieuwe schooljaar worden deze activiteiten uitgevoerd</w:t>
      </w:r>
      <w:r w:rsidR="00607EEF">
        <w:t xml:space="preserve">, en na de kerstvakantie worden de activiteiten geëvalueerd. In januari of februari zal ook de burgerschapsmeting weer uitgevoerd worden, waarna de cyclus zich herhaalt. </w:t>
      </w:r>
      <w:r>
        <w:t xml:space="preserve">Parallel </w:t>
      </w:r>
      <w:r w:rsidR="00607EEF">
        <w:t>aan de cyclus rondom de constante verbetering van het burgerschapsonderwijs,</w:t>
      </w:r>
      <w:r>
        <w:t xml:space="preserve"> loopt een cyclus rond de werkwijze en ambities van het ontwikkelteam</w:t>
      </w:r>
      <w:r w:rsidR="00607EEF">
        <w:t>. He</w:t>
      </w:r>
      <w:r>
        <w:t xml:space="preserve">t jaarplan wordt uitgevoerd, tussentijds geëvalueerd en bijgesteld, nieuwe ambities worden geformuleerd en afgestemd met de adjuncten, en </w:t>
      </w:r>
      <w:r w:rsidR="00607EEF">
        <w:t>een</w:t>
      </w:r>
      <w:r>
        <w:t xml:space="preserve"> </w:t>
      </w:r>
      <w:r w:rsidR="00607EEF">
        <w:t>nieuw</w:t>
      </w:r>
      <w:r>
        <w:t xml:space="preserve"> jaarplan wordt </w:t>
      </w:r>
      <w:r w:rsidR="00607EEF">
        <w:t>opgesteld</w:t>
      </w:r>
      <w:r>
        <w:t xml:space="preserve">. De heidagen vormen de ankerpunten van beide cycli: bij elke </w:t>
      </w:r>
      <w:proofErr w:type="spellStart"/>
      <w:r>
        <w:t>heidag</w:t>
      </w:r>
      <w:proofErr w:type="spellEnd"/>
      <w:r>
        <w:t xml:space="preserve"> worden de voortgang beoordeeld, communicatieafspraken gemaakt en de volgende stappen voorbereid. De vierde </w:t>
      </w:r>
      <w:proofErr w:type="spellStart"/>
      <w:r>
        <w:t>heidag</w:t>
      </w:r>
      <w:proofErr w:type="spellEnd"/>
      <w:r>
        <w:t xml:space="preserve"> sluit het jaar af met het vaststellen van de taakverdeling en het afronden van het jaarplan voor het komende schooljaar.</w:t>
      </w:r>
    </w:p>
    <w:p w14:paraId="5C8C6332" w14:textId="77777777" w:rsidR="004F67BB" w:rsidRDefault="004F67BB" w:rsidP="004F67BB">
      <w:pPr>
        <w:autoSpaceDE/>
        <w:autoSpaceDN/>
        <w:adjustRightInd/>
      </w:pPr>
    </w:p>
    <w:p w14:paraId="4C8616BE" w14:textId="04364A1A" w:rsidR="00CD3525" w:rsidRDefault="00CD3525" w:rsidP="004D47AE">
      <w:pPr>
        <w:pStyle w:val="Kop2"/>
      </w:pPr>
      <w:bookmarkStart w:id="52" w:name="_Toc233028212"/>
      <w:r>
        <w:t>Doelgroepen en betrokkenen</w:t>
      </w:r>
      <w:bookmarkEnd w:id="52"/>
    </w:p>
    <w:p w14:paraId="3B1296A2" w14:textId="77777777" w:rsidR="00CD3525" w:rsidRDefault="00CD3525" w:rsidP="00CD3525"/>
    <w:p w14:paraId="59E31097" w14:textId="4404D1FF" w:rsidR="00036E8F" w:rsidRDefault="00036E8F" w:rsidP="00036E8F">
      <w:r w:rsidRPr="00036E8F">
        <w:rPr>
          <w:b/>
          <w:bCs/>
        </w:rPr>
        <w:t>Leerlingen</w:t>
      </w:r>
      <w:r w:rsidRPr="00036E8F">
        <w:t xml:space="preserve"> vormen uiteraard de primaire doelgroep. Het </w:t>
      </w:r>
      <w:proofErr w:type="spellStart"/>
      <w:r w:rsidRPr="00036E8F">
        <w:t>Merlet</w:t>
      </w:r>
      <w:r w:rsidR="00607EEF">
        <w:t>c</w:t>
      </w:r>
      <w:r w:rsidRPr="00036E8F">
        <w:t>ollege</w:t>
      </w:r>
      <w:proofErr w:type="spellEnd"/>
      <w:r w:rsidRPr="00036E8F">
        <w:t xml:space="preserve"> ziet leerlingen als actieve deelnemers aan hun eigen burgerschapsontwikkeling. Zij oefenen burgerschapsvaardigheden in de lessen, binnen het pedagogisch schoolklimaat en via </w:t>
      </w:r>
      <w:r w:rsidR="00607EEF" w:rsidRPr="00036E8F">
        <w:t>extra curriculaire</w:t>
      </w:r>
      <w:r w:rsidRPr="00036E8F">
        <w:t xml:space="preserve"> activiteiten. Bovendien worden leerlingen steeds vaker betrokken bij de zichtbaarheid en promotie van burgerschap, bijvoorbeeld als ambassadeurs of via leerlingenparticipatie in communicatie-uitingen.</w:t>
      </w:r>
    </w:p>
    <w:p w14:paraId="4F24AB7C" w14:textId="77777777" w:rsidR="00863180" w:rsidRPr="00036E8F" w:rsidRDefault="00863180" w:rsidP="00036E8F"/>
    <w:p w14:paraId="77005B7A" w14:textId="77777777" w:rsidR="00036E8F" w:rsidRDefault="00036E8F" w:rsidP="00036E8F">
      <w:proofErr w:type="spellStart"/>
      <w:r w:rsidRPr="00036E8F">
        <w:rPr>
          <w:b/>
          <w:bCs/>
        </w:rPr>
        <w:t>Onderwijsgevend</w:t>
      </w:r>
      <w:proofErr w:type="spellEnd"/>
      <w:r w:rsidRPr="00036E8F">
        <w:rPr>
          <w:b/>
          <w:bCs/>
        </w:rPr>
        <w:t xml:space="preserve"> personeel</w:t>
      </w:r>
      <w:r w:rsidRPr="00036E8F">
        <w:t xml:space="preserve"> speelt een sleutelrol in de uitvoering. Docenten geven het curriculum vorm binnen hun vakken, begeleiden gesprekken over maatschappelijke thema’s en zijn belangrijke </w:t>
      </w:r>
      <w:r w:rsidRPr="00036E8F">
        <w:lastRenderedPageBreak/>
        <w:t>rolmodellen voor leerlingen. Hun vaardigheden worden versterkt via studiedagen, werkmiddagen, intervisie en lesobservaties.</w:t>
      </w:r>
    </w:p>
    <w:p w14:paraId="69FCFA63" w14:textId="77777777" w:rsidR="00863180" w:rsidRPr="00036E8F" w:rsidRDefault="00863180" w:rsidP="00036E8F"/>
    <w:p w14:paraId="63C2435D" w14:textId="77777777" w:rsidR="00036E8F" w:rsidRDefault="00036E8F" w:rsidP="00036E8F">
      <w:r w:rsidRPr="00036E8F">
        <w:rPr>
          <w:b/>
          <w:bCs/>
        </w:rPr>
        <w:t>Onderwijsondersteunend personeel</w:t>
      </w:r>
      <w:r w:rsidRPr="00036E8F">
        <w:t xml:space="preserve"> (</w:t>
      </w:r>
      <w:proofErr w:type="spellStart"/>
      <w:r w:rsidRPr="00036E8F">
        <w:t>OOP’ers</w:t>
      </w:r>
      <w:proofErr w:type="spellEnd"/>
      <w:r w:rsidRPr="00036E8F">
        <w:t>) draagt bij aan een veilig en stimulerend pedagogisch klimaat. Zij hebben vaak een signalerende rol en fungeren als eerste aanspreekpunt voor leerlingen in de school. Ook zij worden betrokken bij pilots en procesafspraken om de oefenplaats voor burgerschap verder te versterken.</w:t>
      </w:r>
    </w:p>
    <w:p w14:paraId="14521765" w14:textId="77777777" w:rsidR="00863180" w:rsidRPr="00036E8F" w:rsidRDefault="00863180" w:rsidP="00036E8F"/>
    <w:p w14:paraId="2E9F444B" w14:textId="77777777" w:rsidR="00036E8F" w:rsidRDefault="00036E8F" w:rsidP="00036E8F">
      <w:r w:rsidRPr="00036E8F">
        <w:rPr>
          <w:b/>
          <w:bCs/>
        </w:rPr>
        <w:t>Het ontwikkelteam burgerschap</w:t>
      </w:r>
      <w:r w:rsidRPr="00036E8F">
        <w:t xml:space="preserve"> bestaat uit een groep betrokken docenten die samen met de projectleider richting geven aan het beleid en de uitvoering. Dit team heeft een regierol in het ontwikkelen en borgen van de jaarcyclus, het actualiseren van het curriculum en het monitoren van de voortgang.</w:t>
      </w:r>
    </w:p>
    <w:p w14:paraId="51F2474C" w14:textId="77777777" w:rsidR="00863180" w:rsidRPr="00036E8F" w:rsidRDefault="00863180" w:rsidP="00036E8F"/>
    <w:p w14:paraId="2F0BAE3D" w14:textId="13E6D441" w:rsidR="00036E8F" w:rsidRDefault="00036E8F" w:rsidP="00036E8F">
      <w:r w:rsidRPr="00036E8F">
        <w:rPr>
          <w:b/>
          <w:bCs/>
        </w:rPr>
        <w:t>De adjunct-directeur</w:t>
      </w:r>
      <w:r w:rsidRPr="00036E8F">
        <w:t xml:space="preserve"> </w:t>
      </w:r>
      <w:r w:rsidR="008133A2">
        <w:t>is het vaste</w:t>
      </w:r>
      <w:r w:rsidRPr="00036E8F">
        <w:t xml:space="preserve"> aanspreekpunt voor het ontwikkelteam richting de schoolleiding. De adjunct-directeur bewaakt samen met het ontwikkelteam de aansluiting met de bredere schoolontwikkeling en is het verbindingspunt voor besluiten en terugkoppelingen richting de </w:t>
      </w:r>
      <w:r w:rsidR="000E46F4">
        <w:t>schoolleiding</w:t>
      </w:r>
      <w:r w:rsidRPr="00036E8F">
        <w:t>.</w:t>
      </w:r>
    </w:p>
    <w:p w14:paraId="3A4019B8" w14:textId="77777777" w:rsidR="00863180" w:rsidRPr="00036E8F" w:rsidRDefault="00863180" w:rsidP="00036E8F"/>
    <w:p w14:paraId="6E282E74" w14:textId="77777777" w:rsidR="00036E8F" w:rsidRDefault="00036E8F" w:rsidP="00036E8F">
      <w:r w:rsidRPr="00036E8F">
        <w:rPr>
          <w:b/>
          <w:bCs/>
        </w:rPr>
        <w:t>De externe projectleider</w:t>
      </w:r>
      <w:r w:rsidRPr="00036E8F">
        <w:t xml:space="preserve"> ondersteunt dit proces nog één schooljaar en helpt bij de overdracht naar de toekomst. Daarna neemt de beoogde interne burgerschapscoördinator de regierol over.</w:t>
      </w:r>
    </w:p>
    <w:p w14:paraId="2BF7E728" w14:textId="77777777" w:rsidR="00863180" w:rsidRPr="00036E8F" w:rsidRDefault="00863180" w:rsidP="00036E8F"/>
    <w:p w14:paraId="168AFF3F" w14:textId="77777777" w:rsidR="00036E8F" w:rsidRDefault="00036E8F" w:rsidP="00036E8F">
      <w:r w:rsidRPr="00036E8F">
        <w:rPr>
          <w:b/>
          <w:bCs/>
        </w:rPr>
        <w:t>De kwaliteitsmedewerker</w:t>
      </w:r>
      <w:r w:rsidRPr="00036E8F">
        <w:t xml:space="preserve"> is een belangrijke interne partner om te zorgen dat burgerschap structureel een plek krijgt in de bredere kwaliteitszorg en bij evaluaties en verbeterplannen.</w:t>
      </w:r>
    </w:p>
    <w:p w14:paraId="1F419B8F" w14:textId="77777777" w:rsidR="00863180" w:rsidRPr="00036E8F" w:rsidRDefault="00863180" w:rsidP="00036E8F"/>
    <w:p w14:paraId="6D6EC4F6" w14:textId="616A698E" w:rsidR="00036E8F" w:rsidRDefault="00036E8F" w:rsidP="00036E8F">
      <w:r w:rsidRPr="00036E8F">
        <w:rPr>
          <w:b/>
          <w:bCs/>
        </w:rPr>
        <w:t>Ouders</w:t>
      </w:r>
      <w:r>
        <w:rPr>
          <w:b/>
          <w:bCs/>
        </w:rPr>
        <w:t>/verzorgers</w:t>
      </w:r>
      <w:r w:rsidRPr="00036E8F">
        <w:t xml:space="preserve"> zijn formeel ook een belangrijke betrokken partij. De samenwerking met ouders op het gebied van burgerschap staat nog in de kinderschoenen. Komend jaar wordt verkend hoe ouders beter geïnformeerd en betrokken kunnen worden, bijvoorbeeld via </w:t>
      </w:r>
      <w:r>
        <w:t>nieuwsbrieven</w:t>
      </w:r>
      <w:r w:rsidRPr="00036E8F">
        <w:t>, ouderavonden of een pilot met de ouderraad.</w:t>
      </w:r>
    </w:p>
    <w:p w14:paraId="29A51161" w14:textId="77777777" w:rsidR="00863180" w:rsidRPr="00036E8F" w:rsidRDefault="00863180" w:rsidP="00036E8F"/>
    <w:p w14:paraId="00169F90" w14:textId="0E1C2085" w:rsidR="00CC351E" w:rsidRDefault="00036E8F" w:rsidP="00CD3525">
      <w:r w:rsidRPr="00036E8F">
        <w:t xml:space="preserve">Tot slot zijn er </w:t>
      </w:r>
      <w:r w:rsidRPr="00036E8F">
        <w:rPr>
          <w:b/>
          <w:bCs/>
        </w:rPr>
        <w:t>externe partners</w:t>
      </w:r>
      <w:r w:rsidRPr="00036E8F">
        <w:t xml:space="preserve">, zoals aanbieders van de burgerschapsmonitoring (Risk </w:t>
      </w:r>
      <w:proofErr w:type="spellStart"/>
      <w:r w:rsidRPr="00036E8F">
        <w:t>Changer</w:t>
      </w:r>
      <w:proofErr w:type="spellEnd"/>
      <w:r w:rsidRPr="00036E8F">
        <w:t xml:space="preserve">) en partners van bestaande </w:t>
      </w:r>
      <w:r w:rsidR="19714CF2">
        <w:t>extra curriculaire</w:t>
      </w:r>
      <w:r w:rsidRPr="00036E8F">
        <w:t xml:space="preserve"> projecten. Deze externe partijen kunnen worden benut om specifieke onderdelen van het aanbod te versterken en de verbinding met de omgeving te vergroten.</w:t>
      </w:r>
    </w:p>
    <w:p w14:paraId="43C8A480" w14:textId="77777777" w:rsidR="000A3329" w:rsidRDefault="000A3329" w:rsidP="00CD3525"/>
    <w:p w14:paraId="26F4C340" w14:textId="214339E8" w:rsidR="00CD3525" w:rsidRPr="009C4766" w:rsidRDefault="00CD3525" w:rsidP="000A3329">
      <w:pPr>
        <w:pStyle w:val="Kop2"/>
      </w:pPr>
      <w:bookmarkStart w:id="53" w:name="_Toc230259115"/>
      <w:bookmarkStart w:id="54" w:name="_Toc233028213"/>
      <w:r w:rsidRPr="009C4766">
        <w:t>Borging in de kwaliteitscyclus</w:t>
      </w:r>
      <w:bookmarkEnd w:id="53"/>
      <w:bookmarkEnd w:id="54"/>
    </w:p>
    <w:p w14:paraId="32A45BCC" w14:textId="77777777" w:rsidR="00CD3525" w:rsidRDefault="00CD3525" w:rsidP="00CD3525"/>
    <w:p w14:paraId="13934882" w14:textId="46F0CEFA" w:rsidR="00CC18C6" w:rsidRPr="004D47AE" w:rsidRDefault="00CC18C6" w:rsidP="00903331">
      <w:pPr>
        <w:rPr>
          <w:b/>
          <w:bCs/>
        </w:rPr>
      </w:pPr>
      <w:r w:rsidRPr="00B22EA3">
        <w:t>Burgerschap</w:t>
      </w:r>
      <w:r>
        <w:t xml:space="preserve"> </w:t>
      </w:r>
      <w:r w:rsidR="00B22EA3">
        <w:t>heeft</w:t>
      </w:r>
      <w:r>
        <w:t xml:space="preserve"> een vaste plek in de kwaliteitscyclus van het </w:t>
      </w:r>
      <w:proofErr w:type="spellStart"/>
      <w:r>
        <w:t>Merletcollege</w:t>
      </w:r>
      <w:proofErr w:type="spellEnd"/>
      <w:r>
        <w:t xml:space="preserve">. Zo zorgen we ervoor dat burgerschap geen los project blijft, maar onderdeel </w:t>
      </w:r>
      <w:r w:rsidR="00973D0E">
        <w:t>is</w:t>
      </w:r>
      <w:r>
        <w:t xml:space="preserve"> van de manier waarop we plannen maken, uitvoeren, volgen en bijstellen. De jaarlijkse burgerschapsmonitor van Risk </w:t>
      </w:r>
      <w:proofErr w:type="spellStart"/>
      <w:r>
        <w:t>Changer</w:t>
      </w:r>
      <w:proofErr w:type="spellEnd"/>
      <w:r>
        <w:t xml:space="preserve"> helpt ons daarbij. De resultaten worden besproken binnen het ontwikkelteam en, waar nodig, ook met secties en betrokken collega’s. Op basis daarvan bekijken we welke onderdelen van de leerlijn, het mentoraat of de professionalisering extra aandacht nodig hebben. Zo gebruiken we de uitkomsten niet alleen om terug te kijken, maar vooral om het burgerschapsonderwijs verder te verbeteren.</w:t>
      </w:r>
    </w:p>
    <w:p w14:paraId="79D70A05" w14:textId="77777777" w:rsidR="00460278" w:rsidRDefault="00460278" w:rsidP="00460278"/>
    <w:p w14:paraId="6DAC995A" w14:textId="1F411E58" w:rsidR="00CC18C6" w:rsidRPr="004D47AE" w:rsidRDefault="00CC18C6" w:rsidP="00492FA7">
      <w:pPr>
        <w:rPr>
          <w:b/>
          <w:bCs/>
        </w:rPr>
      </w:pPr>
      <w:r>
        <w:t xml:space="preserve">Ook bij lesbezoeken en in gesprekken met adjunct-directeuren en secties komt burgerschap regelmatig terug als onderdeel van de basisvaardigheden. In het lesobservatieformulier worden hiervoor gerichte kijkpunten opgenomen. Daardoor wordt beter zichtbaar hoe burgerschap in de dagelijkse lessen aan bod komt. Nieuwe docenten worden vanaf het begin meegenomen in wat het </w:t>
      </w:r>
      <w:proofErr w:type="spellStart"/>
      <w:r>
        <w:t>Merletcollege</w:t>
      </w:r>
      <w:proofErr w:type="spellEnd"/>
      <w:r>
        <w:t xml:space="preserve"> belangrijk vindt op het gebied van burgerschap en basisvaardigheden. Via het inductieprogramma maken zij kennis met de visie, de leerlijn, de materialen en de </w:t>
      </w:r>
      <w:proofErr w:type="spellStart"/>
      <w:r>
        <w:t>Teamsomgeving</w:t>
      </w:r>
      <w:proofErr w:type="spellEnd"/>
      <w:r>
        <w:t xml:space="preserve">. </w:t>
      </w:r>
    </w:p>
    <w:p w14:paraId="4B197EDB" w14:textId="77777777" w:rsidR="00901A31" w:rsidRPr="004D47AE" w:rsidRDefault="00901A31" w:rsidP="00E904C2">
      <w:pPr>
        <w:rPr>
          <w:b/>
          <w:bCs/>
        </w:rPr>
      </w:pPr>
    </w:p>
    <w:p w14:paraId="3139B137" w14:textId="77777777" w:rsidR="00CC18C6" w:rsidRPr="004D47AE" w:rsidRDefault="00CC18C6" w:rsidP="002A65E8">
      <w:pPr>
        <w:rPr>
          <w:b/>
          <w:bCs/>
        </w:rPr>
      </w:pPr>
      <w:r>
        <w:t xml:space="preserve">Aan het einde van het schooljaar kijken we terug op de interventies, resultaten en ervaringen. Wat werkt goed? Wat vraagt om aanpassing? De opbrengsten gebruiken we om de leerlijn, de </w:t>
      </w:r>
      <w:r>
        <w:lastRenderedPageBreak/>
        <w:t>vakwerkplannen, het mentoraat en de professionalisering waar nodig bij te stellen. Op die manier blijven we het burgerschapsonderwijs stap voor stap verbeteren en zorgen we ervoor dat het duurzaam onderdeel blijft van de kwaliteitszorg van de school.</w:t>
      </w:r>
    </w:p>
    <w:p w14:paraId="771B17BD" w14:textId="77777777" w:rsidR="00607EEF" w:rsidRDefault="00607EEF" w:rsidP="00CD3525"/>
    <w:p w14:paraId="42493F4B" w14:textId="53399B8D" w:rsidR="00CD3525" w:rsidRDefault="00CD3525" w:rsidP="000A3329">
      <w:pPr>
        <w:pStyle w:val="Kop2"/>
      </w:pPr>
      <w:bookmarkStart w:id="55" w:name="_Toc230259116"/>
      <w:bookmarkStart w:id="56" w:name="_Toc233028214"/>
      <w:r>
        <w:t>Facilitering door schoolleiding</w:t>
      </w:r>
      <w:bookmarkEnd w:id="55"/>
      <w:bookmarkEnd w:id="56"/>
    </w:p>
    <w:p w14:paraId="78B87715" w14:textId="77777777" w:rsidR="00670D11" w:rsidRDefault="00670D11" w:rsidP="00CD3525"/>
    <w:p w14:paraId="3888169B" w14:textId="7955924F" w:rsidR="00E714D2" w:rsidRDefault="00E714D2" w:rsidP="00E714D2">
      <w:r w:rsidRPr="00E714D2">
        <w:t>Om de ontwikkeling en borging van de basisvaardigheden te waarborgen, is het van belang dat de ontwikkelteams actief worden gefaciliteerd en ondersteund. In schooljaar 202</w:t>
      </w:r>
      <w:r w:rsidR="00151267">
        <w:t>6</w:t>
      </w:r>
      <w:r w:rsidR="00A26F88">
        <w:t>/</w:t>
      </w:r>
      <w:r w:rsidRPr="00E714D2">
        <w:t>202</w:t>
      </w:r>
      <w:r w:rsidR="00151267">
        <w:t>7</w:t>
      </w:r>
      <w:r w:rsidRPr="00E714D2">
        <w:t xml:space="preserve"> krijgt dit de volgende vorm:</w:t>
      </w:r>
    </w:p>
    <w:p w14:paraId="2F7177CC" w14:textId="77777777" w:rsidR="00E714D2" w:rsidRPr="00E714D2" w:rsidRDefault="00E714D2" w:rsidP="00E714D2"/>
    <w:p w14:paraId="57D80DCD" w14:textId="77777777" w:rsidR="00E714D2" w:rsidRPr="00E714D2" w:rsidRDefault="00E714D2" w:rsidP="00E714D2">
      <w:pPr>
        <w:rPr>
          <w:b/>
          <w:bCs/>
        </w:rPr>
      </w:pPr>
      <w:r w:rsidRPr="00E714D2">
        <w:rPr>
          <w:b/>
          <w:bCs/>
        </w:rPr>
        <w:t>Projectleiders en -coördinatie</w:t>
      </w:r>
    </w:p>
    <w:p w14:paraId="169654FB" w14:textId="77777777" w:rsidR="00E714D2" w:rsidRPr="00E714D2" w:rsidRDefault="00E714D2">
      <w:pPr>
        <w:numPr>
          <w:ilvl w:val="0"/>
          <w:numId w:val="3"/>
        </w:numPr>
      </w:pPr>
      <w:r w:rsidRPr="00E714D2">
        <w:t xml:space="preserve">Elk domein krijgt een eigen coördinator (taal, rekenen, burgerschap, digitale geletterdheid), die samen met de </w:t>
      </w:r>
      <w:proofErr w:type="spellStart"/>
      <w:r w:rsidRPr="00E714D2">
        <w:t>ontwikkelgroepleden</w:t>
      </w:r>
      <w:proofErr w:type="spellEnd"/>
      <w:r w:rsidRPr="00E714D2">
        <w:t xml:space="preserve"> het beleid opstelt, uitvoert en aanspreekpunt is voor de secties en de dagelijkse voortgang.</w:t>
      </w:r>
    </w:p>
    <w:p w14:paraId="599B1A95" w14:textId="3D9D35C5" w:rsidR="00E714D2" w:rsidRDefault="00E714D2">
      <w:pPr>
        <w:numPr>
          <w:ilvl w:val="0"/>
          <w:numId w:val="3"/>
        </w:numPr>
      </w:pPr>
      <w:r w:rsidRPr="00E714D2">
        <w:t xml:space="preserve">Overkoepelend is de medewerker kwaliteitszorg verantwoordelijk voor de samenhang en samenwerking tussen de domeinen. </w:t>
      </w:r>
    </w:p>
    <w:p w14:paraId="37E79FAD" w14:textId="77777777" w:rsidR="00E714D2" w:rsidRPr="00E714D2" w:rsidRDefault="00E714D2" w:rsidP="00E714D2"/>
    <w:p w14:paraId="2E579E52" w14:textId="77777777" w:rsidR="00E714D2" w:rsidRPr="00E714D2" w:rsidRDefault="00E714D2" w:rsidP="00E714D2">
      <w:pPr>
        <w:rPr>
          <w:b/>
          <w:bCs/>
        </w:rPr>
      </w:pPr>
      <w:r w:rsidRPr="00E714D2">
        <w:rPr>
          <w:b/>
          <w:bCs/>
        </w:rPr>
        <w:t>Rol van schoolleiding en adjuncten</w:t>
      </w:r>
    </w:p>
    <w:p w14:paraId="7261819C" w14:textId="77777777" w:rsidR="00E714D2" w:rsidRPr="00E714D2" w:rsidRDefault="00E714D2">
      <w:pPr>
        <w:numPr>
          <w:ilvl w:val="0"/>
          <w:numId w:val="4"/>
        </w:numPr>
      </w:pPr>
      <w:r w:rsidRPr="00E714D2">
        <w:t>Elke ontwikkelgroep heeft een adjunct als verantwoordelijke voor het specifieke domein die de verbinding met de schoolleiding bewaakt en regelmatig afstemt met de coördinator.</w:t>
      </w:r>
    </w:p>
    <w:p w14:paraId="21B62500" w14:textId="77777777" w:rsidR="00E714D2" w:rsidRPr="00E714D2" w:rsidRDefault="00E714D2">
      <w:pPr>
        <w:numPr>
          <w:ilvl w:val="0"/>
          <w:numId w:val="4"/>
        </w:numPr>
      </w:pPr>
      <w:r w:rsidRPr="00E714D2">
        <w:t>De schoolleiding bewaakt dat er duidelijke afspraken en richtlijnen zijn rondom de inhoud van de basisvaardigheden en dat deze worden nageleefd.</w:t>
      </w:r>
    </w:p>
    <w:p w14:paraId="63B6370E" w14:textId="77777777" w:rsidR="00E714D2" w:rsidRDefault="00E714D2">
      <w:pPr>
        <w:numPr>
          <w:ilvl w:val="0"/>
          <w:numId w:val="4"/>
        </w:numPr>
      </w:pPr>
      <w:r w:rsidRPr="00E714D2">
        <w:t xml:space="preserve">Basisvaardigheden krijgen structureel aandacht in studiedagen, </w:t>
      </w:r>
      <w:proofErr w:type="spellStart"/>
      <w:r w:rsidRPr="00E714D2">
        <w:t>teamoverleggen</w:t>
      </w:r>
      <w:proofErr w:type="spellEnd"/>
      <w:r w:rsidRPr="00E714D2">
        <w:t xml:space="preserve"> en in de communicatie met het docententeam.</w:t>
      </w:r>
    </w:p>
    <w:p w14:paraId="4013B448" w14:textId="77777777" w:rsidR="00E714D2" w:rsidRPr="00E714D2" w:rsidRDefault="00E714D2" w:rsidP="00E714D2"/>
    <w:p w14:paraId="606B0DEB" w14:textId="77777777" w:rsidR="00E714D2" w:rsidRPr="00E714D2" w:rsidRDefault="00E714D2" w:rsidP="00E714D2">
      <w:pPr>
        <w:rPr>
          <w:b/>
          <w:bCs/>
        </w:rPr>
      </w:pPr>
      <w:r w:rsidRPr="00E714D2">
        <w:rPr>
          <w:b/>
          <w:bCs/>
        </w:rPr>
        <w:t>Facilitering van ontwikkelteams</w:t>
      </w:r>
    </w:p>
    <w:p w14:paraId="0601D78D" w14:textId="77777777" w:rsidR="00E714D2" w:rsidRPr="00E714D2" w:rsidRDefault="00E714D2">
      <w:pPr>
        <w:numPr>
          <w:ilvl w:val="0"/>
          <w:numId w:val="5"/>
        </w:numPr>
      </w:pPr>
      <w:r w:rsidRPr="00E714D2">
        <w:t>Ontwikkelteams bestaan uit een vaste kern van docenten, om continuïteit en slagkracht te waarborgen. Wisselingen gedurende het jaar worden zoveel mogelijk vermeden.</w:t>
      </w:r>
    </w:p>
    <w:p w14:paraId="0FB6F446" w14:textId="77777777" w:rsidR="00E714D2" w:rsidRPr="00E714D2" w:rsidRDefault="00E714D2">
      <w:pPr>
        <w:numPr>
          <w:ilvl w:val="0"/>
          <w:numId w:val="5"/>
        </w:numPr>
      </w:pPr>
      <w:r w:rsidRPr="00E714D2">
        <w:t>Voor elk teamlid worden uren vrijgemaakt om actief bij te dragen.</w:t>
      </w:r>
    </w:p>
    <w:p w14:paraId="78C5CFCF" w14:textId="77777777" w:rsidR="00E714D2" w:rsidRDefault="00E714D2">
      <w:pPr>
        <w:numPr>
          <w:ilvl w:val="0"/>
          <w:numId w:val="5"/>
        </w:numPr>
      </w:pPr>
      <w:r w:rsidRPr="00E714D2">
        <w:t>In het rooster worden overlegmomenten en gezamenlijke studiedagen geborgd, zodat de teams effectief kunnen samenwerken.</w:t>
      </w:r>
    </w:p>
    <w:p w14:paraId="1CA80FB1" w14:textId="77777777" w:rsidR="00E714D2" w:rsidRPr="00E714D2" w:rsidRDefault="00E714D2" w:rsidP="00E714D2"/>
    <w:p w14:paraId="57C222BF" w14:textId="77777777" w:rsidR="00E714D2" w:rsidRPr="00E714D2" w:rsidRDefault="00E714D2" w:rsidP="00E714D2">
      <w:pPr>
        <w:rPr>
          <w:b/>
          <w:bCs/>
        </w:rPr>
      </w:pPr>
      <w:r w:rsidRPr="00E714D2">
        <w:rPr>
          <w:b/>
          <w:bCs/>
        </w:rPr>
        <w:t>Professionalisering en ondersteuning</w:t>
      </w:r>
    </w:p>
    <w:p w14:paraId="4DBBDE9D" w14:textId="77777777" w:rsidR="00E714D2" w:rsidRPr="00E714D2" w:rsidRDefault="00E714D2">
      <w:pPr>
        <w:numPr>
          <w:ilvl w:val="0"/>
          <w:numId w:val="6"/>
        </w:numPr>
      </w:pPr>
      <w:r w:rsidRPr="00E714D2">
        <w:t>Docenten worden gestimuleerd om deel te nemen aan scholing gericht op basisvaardigheden.</w:t>
      </w:r>
    </w:p>
    <w:p w14:paraId="3D5416CB" w14:textId="6243C3A7" w:rsidR="00E714D2" w:rsidRPr="00E714D2" w:rsidRDefault="00E714D2">
      <w:pPr>
        <w:numPr>
          <w:ilvl w:val="0"/>
          <w:numId w:val="6"/>
        </w:numPr>
      </w:pPr>
      <w:r w:rsidRPr="00E714D2">
        <w:t>Voor nieuwe collega’s wordt aandacht voor basisvaardigheden opgenomen in het inwerkprogramma en de sollicitatieprocedure.</w:t>
      </w:r>
    </w:p>
    <w:p w14:paraId="5DFB4A8D" w14:textId="77777777" w:rsidR="00E714D2" w:rsidRDefault="00E714D2">
      <w:pPr>
        <w:numPr>
          <w:ilvl w:val="0"/>
          <w:numId w:val="6"/>
        </w:numPr>
      </w:pPr>
      <w:r w:rsidRPr="00E714D2">
        <w:t>De schoolleiding maakt tijd en middelen vrij om ontwikkelteams en studiedagen goed te faciliteren.</w:t>
      </w:r>
    </w:p>
    <w:p w14:paraId="4444E845" w14:textId="77777777" w:rsidR="00E714D2" w:rsidRPr="00E714D2" w:rsidRDefault="00E714D2" w:rsidP="00E714D2"/>
    <w:p w14:paraId="0C67F724" w14:textId="77777777" w:rsidR="00E714D2" w:rsidRPr="00E714D2" w:rsidRDefault="00E714D2" w:rsidP="00E714D2">
      <w:pPr>
        <w:rPr>
          <w:b/>
          <w:bCs/>
        </w:rPr>
      </w:pPr>
      <w:r w:rsidRPr="00E714D2">
        <w:rPr>
          <w:b/>
          <w:bCs/>
        </w:rPr>
        <w:t>Evaluatie en bijstelling</w:t>
      </w:r>
    </w:p>
    <w:p w14:paraId="0B80D37C" w14:textId="77777777" w:rsidR="00E714D2" w:rsidRPr="00E714D2" w:rsidRDefault="00E714D2">
      <w:pPr>
        <w:numPr>
          <w:ilvl w:val="0"/>
          <w:numId w:val="7"/>
        </w:numPr>
      </w:pPr>
      <w:r w:rsidRPr="00E714D2">
        <w:t xml:space="preserve">Jaarlijks worden de plannen, resultaten en ervaringen geëvalueerd op basis van </w:t>
      </w:r>
      <w:proofErr w:type="spellStart"/>
      <w:r w:rsidRPr="00E714D2">
        <w:t>leerlingresultaten</w:t>
      </w:r>
      <w:proofErr w:type="spellEnd"/>
      <w:r w:rsidRPr="00E714D2">
        <w:t>, lesobservaties en docentfeedback.</w:t>
      </w:r>
    </w:p>
    <w:p w14:paraId="683DE063" w14:textId="77777777" w:rsidR="00E714D2" w:rsidRPr="00E714D2" w:rsidRDefault="00E714D2">
      <w:pPr>
        <w:numPr>
          <w:ilvl w:val="0"/>
          <w:numId w:val="7"/>
        </w:numPr>
      </w:pPr>
      <w:r w:rsidRPr="00E714D2">
        <w:t>De uitkomsten vormen de basis voor bijstelling van plannen en professionaliseringsactiviteiten.</w:t>
      </w:r>
    </w:p>
    <w:p w14:paraId="4062AB9E" w14:textId="64632A90" w:rsidR="00303D3E" w:rsidRDefault="00E714D2">
      <w:pPr>
        <w:numPr>
          <w:ilvl w:val="0"/>
          <w:numId w:val="7"/>
        </w:numPr>
      </w:pPr>
      <w:r w:rsidRPr="00E714D2">
        <w:t>De schoolleiding zorgt dat dit proces structureel ingebed blijft in de kwaliteitscyclus van de school.</w:t>
      </w:r>
    </w:p>
    <w:p w14:paraId="538C2C24" w14:textId="77777777" w:rsidR="004D47AE" w:rsidRDefault="004D47AE" w:rsidP="004D47AE"/>
    <w:p w14:paraId="44D018F7" w14:textId="2B9FE692" w:rsidR="00CD3525" w:rsidRDefault="00CD3525" w:rsidP="004D47AE">
      <w:pPr>
        <w:pStyle w:val="Kop2"/>
      </w:pPr>
      <w:bookmarkStart w:id="57" w:name="_Toc233028215"/>
      <w:r>
        <w:t>Communicatieplan</w:t>
      </w:r>
      <w:bookmarkEnd w:id="57"/>
    </w:p>
    <w:p w14:paraId="50D818CE" w14:textId="77777777" w:rsidR="00670D11" w:rsidRDefault="00670D11" w:rsidP="00CD3525"/>
    <w:p w14:paraId="0B6F1F5F" w14:textId="77777777" w:rsidR="00827357" w:rsidRPr="00827357" w:rsidRDefault="00827357" w:rsidP="00827357">
      <w:pPr>
        <w:rPr>
          <w:b/>
          <w:bCs/>
        </w:rPr>
      </w:pPr>
      <w:r w:rsidRPr="00827357">
        <w:rPr>
          <w:b/>
          <w:bCs/>
        </w:rPr>
        <w:t>Doel van communicatie</w:t>
      </w:r>
    </w:p>
    <w:p w14:paraId="41134160" w14:textId="0F869D2C" w:rsidR="00827357" w:rsidRDefault="00827357" w:rsidP="00827357">
      <w:r w:rsidRPr="00827357">
        <w:lastRenderedPageBreak/>
        <w:t>De communicatie rondom de implementatie van burgerschap richt zich op het creëren van draagvlak, betrokkenheid en eigenaarschap bij alle interne en externe stakeholders. We zorgen dat iedereen tijdig en helder wordt geïnformeerd, weet wat de bedoeling is, en waar nodig actief wordt betrokken bij de uitvoering.</w:t>
      </w:r>
    </w:p>
    <w:p w14:paraId="5DA5BE7D" w14:textId="784F06E2" w:rsidR="005E183C" w:rsidRDefault="005E183C" w:rsidP="005E183C">
      <w:pPr>
        <w:rPr>
          <w:b/>
          <w:bCs/>
        </w:rPr>
      </w:pPr>
    </w:p>
    <w:p w14:paraId="3A89AFC8" w14:textId="0AC7FD06" w:rsidR="005E183C" w:rsidRPr="00827357" w:rsidRDefault="006232DE" w:rsidP="005E183C">
      <w:pPr>
        <w:rPr>
          <w:b/>
          <w:bCs/>
        </w:rPr>
      </w:pPr>
      <w:r>
        <w:rPr>
          <w:b/>
          <w:bCs/>
          <w:noProof/>
        </w:rPr>
        <mc:AlternateContent>
          <mc:Choice Requires="wps">
            <w:drawing>
              <wp:anchor distT="0" distB="0" distL="114300" distR="114300" simplePos="0" relativeHeight="251658241" behindDoc="0" locked="0" layoutInCell="1" allowOverlap="1" wp14:anchorId="3E0E9C75" wp14:editId="1589D4C2">
                <wp:simplePos x="0" y="0"/>
                <wp:positionH relativeFrom="margin">
                  <wp:align>right</wp:align>
                </wp:positionH>
                <wp:positionV relativeFrom="paragraph">
                  <wp:posOffset>45720</wp:posOffset>
                </wp:positionV>
                <wp:extent cx="1724660" cy="1673860"/>
                <wp:effectExtent l="0" t="0" r="8890" b="2540"/>
                <wp:wrapSquare wrapText="bothSides"/>
                <wp:docPr id="1448995756" name="Tekstvak 5"/>
                <wp:cNvGraphicFramePr/>
                <a:graphic xmlns:a="http://schemas.openxmlformats.org/drawingml/2006/main">
                  <a:graphicData uri="http://schemas.microsoft.com/office/word/2010/wordprocessingShape">
                    <wps:wsp>
                      <wps:cNvSpPr txBox="1"/>
                      <wps:spPr>
                        <a:xfrm>
                          <a:off x="0" y="0"/>
                          <a:ext cx="1724660" cy="1673860"/>
                        </a:xfrm>
                        <a:prstGeom prst="rect">
                          <a:avLst/>
                        </a:prstGeom>
                        <a:solidFill>
                          <a:schemeClr val="lt1"/>
                        </a:solidFill>
                        <a:ln w="6350">
                          <a:noFill/>
                        </a:ln>
                      </wps:spPr>
                      <wps:txbx>
                        <w:txbxContent>
                          <w:p w14:paraId="466223CC" w14:textId="77777777" w:rsidR="006232DE" w:rsidRDefault="006232DE" w:rsidP="006232DE">
                            <w:pPr>
                              <w:jc w:val="center"/>
                            </w:pPr>
                            <w:r>
                              <w:rPr>
                                <w:noProof/>
                              </w:rPr>
                              <w:drawing>
                                <wp:inline distT="0" distB="0" distL="0" distR="0" wp14:anchorId="5BE72492" wp14:editId="4D72CD87">
                                  <wp:extent cx="1152525" cy="1282065"/>
                                  <wp:effectExtent l="0" t="0" r="9525" b="0"/>
                                  <wp:docPr id="500469987" name="Afbeelding 4" descr="Afbeelding met reddingsve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9987" name="Afbeelding 4" descr="Afbeelding met reddingsvest&#10;&#10;Door AI gegenereerde inhoud is mogelijk onjuist."/>
                                          <pic:cNvPicPr>
                                            <a:picLocks noChangeAspect="1"/>
                                          </pic:cNvPicPr>
                                        </pic:nvPicPr>
                                        <pic:blipFill rotWithShape="1">
                                          <a:blip r:embed="rId15">
                                            <a:extLst>
                                              <a:ext uri="{28A0092B-C50C-407E-A947-70E740481C1C}">
                                                <a14:useLocalDpi xmlns:a14="http://schemas.microsoft.com/office/drawing/2010/main" val="0"/>
                                              </a:ext>
                                            </a:extLst>
                                          </a:blip>
                                          <a:srcRect l="12745" t="8560" r="12745" b="8560"/>
                                          <a:stretch>
                                            <a:fillRect/>
                                          </a:stretch>
                                        </pic:blipFill>
                                        <pic:spPr bwMode="auto">
                                          <a:xfrm>
                                            <a:off x="0" y="0"/>
                                            <a:ext cx="1152525" cy="1282065"/>
                                          </a:xfrm>
                                          <a:prstGeom prst="rect">
                                            <a:avLst/>
                                          </a:prstGeom>
                                          <a:noFill/>
                                          <a:ln>
                                            <a:noFill/>
                                          </a:ln>
                                          <a:extLst>
                                            <a:ext uri="{53640926-AAD7-44D8-BBD7-CCE9431645EC}">
                                              <a14:shadowObscured xmlns:a14="http://schemas.microsoft.com/office/drawing/2010/main"/>
                                            </a:ext>
                                          </a:extLst>
                                        </pic:spPr>
                                      </pic:pic>
                                    </a:graphicData>
                                  </a:graphic>
                                </wp:inline>
                              </w:drawing>
                            </w:r>
                          </w:p>
                          <w:p w14:paraId="4C417DBB" w14:textId="77777777" w:rsidR="00C20266" w:rsidRDefault="00C20266" w:rsidP="00C20266">
                            <w:pPr>
                              <w:jc w:val="center"/>
                              <w:rPr>
                                <w:i/>
                                <w:iCs/>
                                <w:sz w:val="20"/>
                                <w:szCs w:val="20"/>
                              </w:rPr>
                            </w:pPr>
                            <w:r>
                              <w:rPr>
                                <w:i/>
                                <w:iCs/>
                                <w:sz w:val="20"/>
                                <w:szCs w:val="20"/>
                              </w:rPr>
                              <w:t>Afbeelding 2:</w:t>
                            </w:r>
                          </w:p>
                          <w:p w14:paraId="21455921" w14:textId="54689C50" w:rsidR="006232DE" w:rsidRPr="006232DE" w:rsidRDefault="006232DE" w:rsidP="00C20266">
                            <w:pPr>
                              <w:jc w:val="center"/>
                              <w:rPr>
                                <w:i/>
                                <w:iCs/>
                                <w:sz w:val="20"/>
                                <w:szCs w:val="20"/>
                              </w:rPr>
                            </w:pPr>
                            <w:r w:rsidRPr="006232DE">
                              <w:rPr>
                                <w:i/>
                                <w:iCs/>
                                <w:sz w:val="20"/>
                                <w:szCs w:val="20"/>
                              </w:rPr>
                              <w:t>Het icoontje voor burgerschap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E9C75" id="Tekstvak 5" o:spid="_x0000_s1028" type="#_x0000_t202" style="position:absolute;margin-left:84.6pt;margin-top:3.6pt;width:135.8pt;height:131.8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" fillcolor="white [3201]" stroked="f" strokeweight=".5pt">
                <v:textbox>
                  <w:txbxContent>
                    <w:p w14:paraId="466223CC" w14:textId="77777777" w:rsidR="006232DE" w:rsidRDefault="006232DE" w:rsidP="006232DE">
                      <w:pPr>
                        <w:jc w:val="center"/>
                      </w:pPr>
                      <w:r>
                        <w:rPr>
                          <w:noProof/>
                        </w:rPr>
                        <w:drawing>
                          <wp:inline distT="0" distB="0" distL="0" distR="0" wp14:anchorId="5BE72492" wp14:editId="4D72CD87">
                            <wp:extent cx="1152525" cy="1282065"/>
                            <wp:effectExtent l="0" t="0" r="9525" b="0"/>
                            <wp:docPr id="500469987" name="Afbeelding 4" descr="Afbeelding met reddingsve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9987" name="Afbeelding 4" descr="Afbeelding met reddingsvest&#10;&#10;Door AI gegenereerde inhoud is mogelijk onjuist."/>
                                    <pic:cNvPicPr>
                                      <a:picLocks noChangeAspect="1"/>
                                    </pic:cNvPicPr>
                                  </pic:nvPicPr>
                                  <pic:blipFill rotWithShape="1">
                                    <a:blip r:embed="rId16">
                                      <a:extLst>
                                        <a:ext uri="{28A0092B-C50C-407E-A947-70E740481C1C}">
                                          <a14:useLocalDpi xmlns:a14="http://schemas.microsoft.com/office/drawing/2010/main" val="0"/>
                                        </a:ext>
                                      </a:extLst>
                                    </a:blip>
                                    <a:srcRect l="12745" t="8560" r="12745" b="8560"/>
                                    <a:stretch>
                                      <a:fillRect/>
                                    </a:stretch>
                                  </pic:blipFill>
                                  <pic:spPr bwMode="auto">
                                    <a:xfrm>
                                      <a:off x="0" y="0"/>
                                      <a:ext cx="1152525" cy="1282065"/>
                                    </a:xfrm>
                                    <a:prstGeom prst="rect">
                                      <a:avLst/>
                                    </a:prstGeom>
                                    <a:noFill/>
                                    <a:ln>
                                      <a:noFill/>
                                    </a:ln>
                                    <a:extLst>
                                      <a:ext uri="{53640926-AAD7-44D8-BBD7-CCE9431645EC}">
                                        <a14:shadowObscured xmlns:a14="http://schemas.microsoft.com/office/drawing/2010/main"/>
                                      </a:ext>
                                    </a:extLst>
                                  </pic:spPr>
                                </pic:pic>
                              </a:graphicData>
                            </a:graphic>
                          </wp:inline>
                        </w:drawing>
                      </w:r>
                    </w:p>
                    <w:p w14:paraId="4C417DBB" w14:textId="77777777" w:rsidR="00C20266" w:rsidRDefault="00C20266" w:rsidP="00C20266">
                      <w:pPr>
                        <w:jc w:val="center"/>
                        <w:rPr>
                          <w:i/>
                          <w:iCs/>
                          <w:sz w:val="20"/>
                          <w:szCs w:val="20"/>
                        </w:rPr>
                      </w:pPr>
                      <w:r>
                        <w:rPr>
                          <w:i/>
                          <w:iCs/>
                          <w:sz w:val="20"/>
                          <w:szCs w:val="20"/>
                        </w:rPr>
                        <w:t>Afbeelding 2:</w:t>
                      </w:r>
                    </w:p>
                    <w:p w14:paraId="21455921" w14:textId="54689C50" w:rsidR="006232DE" w:rsidRPr="006232DE" w:rsidRDefault="006232DE" w:rsidP="00C20266">
                      <w:pPr>
                        <w:jc w:val="center"/>
                        <w:rPr>
                          <w:i/>
                          <w:iCs/>
                          <w:sz w:val="20"/>
                          <w:szCs w:val="20"/>
                        </w:rPr>
                      </w:pPr>
                      <w:r w:rsidRPr="006232DE">
                        <w:rPr>
                          <w:i/>
                          <w:iCs/>
                          <w:sz w:val="20"/>
                          <w:szCs w:val="20"/>
                        </w:rPr>
                        <w:t>Het icoontje voor burgerschap</w:t>
                      </w:r>
                    </w:p>
                  </w:txbxContent>
                </v:textbox>
                <w10:wrap type="square" anchorx="margin"/>
              </v:shape>
            </w:pict>
          </mc:Fallback>
        </mc:AlternateContent>
      </w:r>
      <w:r w:rsidR="005E183C" w:rsidRPr="00827357">
        <w:rPr>
          <w:b/>
          <w:bCs/>
        </w:rPr>
        <w:t>Communicatiemiddelen</w:t>
      </w:r>
    </w:p>
    <w:p w14:paraId="4F29547C" w14:textId="20F317B9" w:rsidR="005E183C" w:rsidRPr="00827357" w:rsidRDefault="005E183C">
      <w:pPr>
        <w:numPr>
          <w:ilvl w:val="0"/>
          <w:numId w:val="14"/>
        </w:numPr>
      </w:pPr>
      <w:r w:rsidRPr="00827357">
        <w:t>De burgerschapsposter</w:t>
      </w:r>
    </w:p>
    <w:p w14:paraId="7F9B0829" w14:textId="25B9147B" w:rsidR="005E183C" w:rsidRPr="00827357" w:rsidRDefault="005E183C">
      <w:pPr>
        <w:numPr>
          <w:ilvl w:val="0"/>
          <w:numId w:val="14"/>
        </w:numPr>
      </w:pPr>
      <w:r w:rsidRPr="00827357">
        <w:t>Nieuwsbrief (intern en extern)</w:t>
      </w:r>
    </w:p>
    <w:p w14:paraId="79951B68" w14:textId="78B62177" w:rsidR="005E183C" w:rsidRPr="00827357" w:rsidRDefault="005E183C">
      <w:pPr>
        <w:numPr>
          <w:ilvl w:val="0"/>
          <w:numId w:val="14"/>
        </w:numPr>
      </w:pPr>
      <w:r w:rsidRPr="00827357">
        <w:t xml:space="preserve">Studiedagen, </w:t>
      </w:r>
      <w:proofErr w:type="spellStart"/>
      <w:r w:rsidRPr="00827357">
        <w:t>teamoverleggen</w:t>
      </w:r>
      <w:proofErr w:type="spellEnd"/>
      <w:r w:rsidRPr="00827357">
        <w:t>, werkgroepen</w:t>
      </w:r>
    </w:p>
    <w:p w14:paraId="68495133" w14:textId="153A186E" w:rsidR="005E183C" w:rsidRPr="00827357" w:rsidRDefault="005E183C">
      <w:pPr>
        <w:numPr>
          <w:ilvl w:val="0"/>
          <w:numId w:val="14"/>
        </w:numPr>
      </w:pPr>
      <w:r w:rsidRPr="00827357">
        <w:t xml:space="preserve">Ouderavonden en </w:t>
      </w:r>
      <w:proofErr w:type="spellStart"/>
      <w:r w:rsidRPr="00827357">
        <w:t>leerlingbijeenkomsten</w:t>
      </w:r>
      <w:proofErr w:type="spellEnd"/>
    </w:p>
    <w:p w14:paraId="5FBD0B6F" w14:textId="32362D06" w:rsidR="005E183C" w:rsidRPr="00827357" w:rsidRDefault="005E183C">
      <w:pPr>
        <w:numPr>
          <w:ilvl w:val="0"/>
          <w:numId w:val="14"/>
        </w:numPr>
      </w:pPr>
      <w:r w:rsidRPr="00827357">
        <w:t>Schoolwebsite en intranet</w:t>
      </w:r>
    </w:p>
    <w:p w14:paraId="2446E17D" w14:textId="183CB0E6" w:rsidR="005E183C" w:rsidRPr="00827357" w:rsidRDefault="005E183C" w:rsidP="00827357"/>
    <w:p w14:paraId="1ABFCCC1" w14:textId="46C435C5" w:rsidR="00827357" w:rsidRPr="00827357" w:rsidRDefault="00827357" w:rsidP="00827357">
      <w:pPr>
        <w:rPr>
          <w:b/>
          <w:bCs/>
        </w:rPr>
      </w:pPr>
      <w:r w:rsidRPr="00827357">
        <w:rPr>
          <w:b/>
          <w:bCs/>
        </w:rPr>
        <w:t>Interne communicatie</w:t>
      </w:r>
    </w:p>
    <w:p w14:paraId="4B1EC986" w14:textId="18CB3DB9" w:rsidR="00827357" w:rsidRPr="00827357" w:rsidRDefault="00827357" w:rsidP="00827357">
      <w:r w:rsidRPr="00827357">
        <w:t xml:space="preserve">Doelgroep: docenten, </w:t>
      </w:r>
      <w:proofErr w:type="spellStart"/>
      <w:r w:rsidRPr="00827357">
        <w:t>OOP</w:t>
      </w:r>
      <w:proofErr w:type="spellEnd"/>
      <w:r w:rsidRPr="00827357">
        <w:t>, schoolleiding, mentoren</w:t>
      </w:r>
    </w:p>
    <w:p w14:paraId="5323D8ED" w14:textId="3F837214" w:rsidR="005E183C" w:rsidRDefault="005E183C" w:rsidP="00827357"/>
    <w:p w14:paraId="77260978" w14:textId="08D07B90" w:rsidR="00827357" w:rsidRPr="00827357" w:rsidRDefault="00827357" w:rsidP="00827357">
      <w:r w:rsidRPr="00827357">
        <w:t>Docenten</w:t>
      </w:r>
    </w:p>
    <w:p w14:paraId="09464119" w14:textId="75452466" w:rsidR="00827357" w:rsidRPr="00827357" w:rsidRDefault="00827357">
      <w:pPr>
        <w:numPr>
          <w:ilvl w:val="0"/>
          <w:numId w:val="8"/>
        </w:numPr>
      </w:pPr>
      <w:r w:rsidRPr="00827357">
        <w:t>Regelmatige updates via teamvergaderingen en nieuwsbrieven.</w:t>
      </w:r>
    </w:p>
    <w:p w14:paraId="673C2356" w14:textId="53D6C168" w:rsidR="00827357" w:rsidRPr="00827357" w:rsidRDefault="00827357">
      <w:pPr>
        <w:numPr>
          <w:ilvl w:val="0"/>
          <w:numId w:val="8"/>
        </w:numPr>
      </w:pPr>
      <w:r w:rsidRPr="00827357">
        <w:t>Workshops en studiedagen waarin concrete tools en materialen worden gedeeld.</w:t>
      </w:r>
    </w:p>
    <w:p w14:paraId="0924907C" w14:textId="64C9C339" w:rsidR="00827357" w:rsidRPr="00827357" w:rsidRDefault="00827357">
      <w:pPr>
        <w:numPr>
          <w:ilvl w:val="0"/>
          <w:numId w:val="8"/>
        </w:numPr>
      </w:pPr>
      <w:r w:rsidRPr="00827357">
        <w:t>Ruimte voor feedback en vragen.</w:t>
      </w:r>
    </w:p>
    <w:p w14:paraId="5AC78A49" w14:textId="77777777" w:rsidR="00827357" w:rsidRPr="00827357" w:rsidRDefault="00827357">
      <w:pPr>
        <w:numPr>
          <w:ilvl w:val="0"/>
          <w:numId w:val="8"/>
        </w:numPr>
      </w:pPr>
      <w:r w:rsidRPr="00827357">
        <w:t>Het icoontje voor burgerschap wordt gebruikt in interne stukken om burgerschap goed zichtbaar te maken voor het personeel.</w:t>
      </w:r>
    </w:p>
    <w:p w14:paraId="10667BC4" w14:textId="0FC062B8" w:rsidR="005E183C" w:rsidRDefault="005E183C" w:rsidP="00827357"/>
    <w:p w14:paraId="3410F6ED" w14:textId="2145DE1B" w:rsidR="00827357" w:rsidRPr="00827357" w:rsidRDefault="00827357" w:rsidP="00827357">
      <w:r w:rsidRPr="00827357">
        <w:t>Onderwijsondersteunend personeel (</w:t>
      </w:r>
      <w:proofErr w:type="spellStart"/>
      <w:r w:rsidRPr="00827357">
        <w:t>OOP</w:t>
      </w:r>
      <w:proofErr w:type="spellEnd"/>
      <w:r w:rsidRPr="00827357">
        <w:t>)</w:t>
      </w:r>
    </w:p>
    <w:p w14:paraId="09DDA4DD" w14:textId="77777777" w:rsidR="00827357" w:rsidRPr="00827357" w:rsidRDefault="00827357">
      <w:pPr>
        <w:numPr>
          <w:ilvl w:val="0"/>
          <w:numId w:val="9"/>
        </w:numPr>
      </w:pPr>
      <w:r w:rsidRPr="00827357">
        <w:t xml:space="preserve">Korte en duidelijke informatie via </w:t>
      </w:r>
      <w:proofErr w:type="spellStart"/>
      <w:r w:rsidRPr="00827357">
        <w:t>Merletter</w:t>
      </w:r>
      <w:proofErr w:type="spellEnd"/>
      <w:r w:rsidRPr="00827357">
        <w:t>.</w:t>
      </w:r>
    </w:p>
    <w:p w14:paraId="170A5FB2" w14:textId="77777777" w:rsidR="00827357" w:rsidRPr="00827357" w:rsidRDefault="00827357">
      <w:pPr>
        <w:numPr>
          <w:ilvl w:val="0"/>
          <w:numId w:val="9"/>
        </w:numPr>
      </w:pPr>
      <w:r w:rsidRPr="00827357">
        <w:t>Betrekken bij praktische ondersteuning (bijv. Ondersteuningslessen zoals RT, data-analyse toetsen, ontwikkeling communicatiematerialen).</w:t>
      </w:r>
    </w:p>
    <w:p w14:paraId="4890BBD3" w14:textId="77777777" w:rsidR="005E183C" w:rsidRDefault="005E183C" w:rsidP="00827357"/>
    <w:p w14:paraId="0405E5FE" w14:textId="76E84AF6" w:rsidR="00827357" w:rsidRPr="00827357" w:rsidRDefault="00827357" w:rsidP="00827357">
      <w:r w:rsidRPr="00827357">
        <w:t>Schoolleiding</w:t>
      </w:r>
    </w:p>
    <w:p w14:paraId="7154E8D5" w14:textId="77777777" w:rsidR="00827357" w:rsidRPr="00827357" w:rsidRDefault="00827357">
      <w:pPr>
        <w:numPr>
          <w:ilvl w:val="0"/>
          <w:numId w:val="10"/>
        </w:numPr>
      </w:pPr>
      <w:r w:rsidRPr="00827357">
        <w:t>Periodieke voortgangsrapportages (kort en bondig, met concrete resultaten).</w:t>
      </w:r>
    </w:p>
    <w:p w14:paraId="61752FFC" w14:textId="77777777" w:rsidR="00827357" w:rsidRPr="00827357" w:rsidRDefault="00827357">
      <w:pPr>
        <w:numPr>
          <w:ilvl w:val="0"/>
          <w:numId w:val="10"/>
        </w:numPr>
      </w:pPr>
      <w:r w:rsidRPr="00827357">
        <w:t>Bespreking in MT en evaluatiemomenten.</w:t>
      </w:r>
    </w:p>
    <w:p w14:paraId="67BEB315" w14:textId="77777777" w:rsidR="00827357" w:rsidRPr="00827357" w:rsidRDefault="00827357">
      <w:pPr>
        <w:numPr>
          <w:ilvl w:val="0"/>
          <w:numId w:val="10"/>
        </w:numPr>
      </w:pPr>
      <w:r w:rsidRPr="00827357">
        <w:t xml:space="preserve">Adjunct heeft rol als ‘eigenaar’ van het domein, stemt af met collega adjunct-directeuren en </w:t>
      </w:r>
      <w:proofErr w:type="spellStart"/>
      <w:r w:rsidRPr="00827357">
        <w:t>creërt</w:t>
      </w:r>
      <w:proofErr w:type="spellEnd"/>
      <w:r w:rsidRPr="00827357">
        <w:t xml:space="preserve"> mede draagvlak richting teams.</w:t>
      </w:r>
    </w:p>
    <w:p w14:paraId="0A0428A7" w14:textId="77777777" w:rsidR="005E183C" w:rsidRDefault="005E183C" w:rsidP="00827357"/>
    <w:p w14:paraId="53084CD5" w14:textId="5D5FC934" w:rsidR="00827357" w:rsidRPr="00827357" w:rsidRDefault="00827357" w:rsidP="00827357">
      <w:pPr>
        <w:rPr>
          <w:b/>
          <w:bCs/>
        </w:rPr>
      </w:pPr>
      <w:r w:rsidRPr="00827357">
        <w:rPr>
          <w:b/>
          <w:bCs/>
        </w:rPr>
        <w:t>Externe communicatie</w:t>
      </w:r>
    </w:p>
    <w:p w14:paraId="00786DCF" w14:textId="77777777" w:rsidR="00827357" w:rsidRPr="00827357" w:rsidRDefault="00827357" w:rsidP="00827357">
      <w:r w:rsidRPr="00827357">
        <w:t>Doelgroep: ouders, PO-scholen, leerlingen</w:t>
      </w:r>
    </w:p>
    <w:p w14:paraId="0A2AE976" w14:textId="77777777" w:rsidR="005E183C" w:rsidRDefault="005E183C" w:rsidP="00827357"/>
    <w:p w14:paraId="27195D4A" w14:textId="2E36DF8D" w:rsidR="00827357" w:rsidRPr="00827357" w:rsidRDefault="00827357" w:rsidP="00827357">
      <w:r w:rsidRPr="00827357">
        <w:t>Ouders/verzorgers</w:t>
      </w:r>
    </w:p>
    <w:p w14:paraId="131CB77A" w14:textId="77777777" w:rsidR="00827357" w:rsidRPr="00827357" w:rsidRDefault="00827357">
      <w:pPr>
        <w:numPr>
          <w:ilvl w:val="0"/>
          <w:numId w:val="11"/>
        </w:numPr>
      </w:pPr>
      <w:r w:rsidRPr="00827357">
        <w:t>Heldere informatie via nieuwsbrieven, ouderavonden en de website.</w:t>
      </w:r>
    </w:p>
    <w:p w14:paraId="4FB78F42" w14:textId="77777777" w:rsidR="00827357" w:rsidRPr="00827357" w:rsidRDefault="00827357">
      <w:pPr>
        <w:numPr>
          <w:ilvl w:val="0"/>
          <w:numId w:val="11"/>
        </w:numPr>
      </w:pPr>
      <w:r w:rsidRPr="00827357">
        <w:t>Concrete tips hoe zij thuis kunnen bijdragen aan versterking van de basisvaardigheden</w:t>
      </w:r>
    </w:p>
    <w:p w14:paraId="52C5EA6A" w14:textId="77777777" w:rsidR="005E183C" w:rsidRDefault="005E183C" w:rsidP="00827357"/>
    <w:p w14:paraId="22977C63" w14:textId="64DECF5C" w:rsidR="00827357" w:rsidRPr="00827357" w:rsidRDefault="00827357" w:rsidP="00827357">
      <w:r w:rsidRPr="00827357">
        <w:t>PO-scholen (toeleverend onderwijs)</w:t>
      </w:r>
    </w:p>
    <w:p w14:paraId="288BA7BA" w14:textId="77777777" w:rsidR="00827357" w:rsidRPr="00827357" w:rsidRDefault="00827357">
      <w:pPr>
        <w:numPr>
          <w:ilvl w:val="0"/>
          <w:numId w:val="12"/>
        </w:numPr>
      </w:pPr>
      <w:r w:rsidRPr="00827357">
        <w:t xml:space="preserve">Warme overdracht van brugklasleerlingen om een eerste beeld te hebben van het niveau van de leerlingen op de basisvaardigheden </w:t>
      </w:r>
    </w:p>
    <w:p w14:paraId="10AE422C" w14:textId="2D53CC18" w:rsidR="00827357" w:rsidRPr="00827357" w:rsidRDefault="00827357">
      <w:pPr>
        <w:numPr>
          <w:ilvl w:val="0"/>
          <w:numId w:val="12"/>
        </w:numPr>
      </w:pPr>
      <w:r w:rsidRPr="00827357">
        <w:t>Uitwisseling van ervaringen en ev</w:t>
      </w:r>
      <w:r w:rsidR="00315E61">
        <w:t>entueel</w:t>
      </w:r>
      <w:r w:rsidRPr="00827357">
        <w:t xml:space="preserve"> materialen op pizza-avonden</w:t>
      </w:r>
    </w:p>
    <w:p w14:paraId="6D538311" w14:textId="77777777" w:rsidR="005E183C" w:rsidRDefault="005E183C" w:rsidP="00827357"/>
    <w:p w14:paraId="082D3CEC" w14:textId="0DBED73A" w:rsidR="00827357" w:rsidRPr="00827357" w:rsidRDefault="00827357" w:rsidP="00827357">
      <w:r w:rsidRPr="00827357">
        <w:t>Leerlingen</w:t>
      </w:r>
    </w:p>
    <w:p w14:paraId="4A86E048" w14:textId="77777777" w:rsidR="00827357" w:rsidRPr="00827357" w:rsidRDefault="00827357">
      <w:pPr>
        <w:numPr>
          <w:ilvl w:val="0"/>
          <w:numId w:val="13"/>
        </w:numPr>
      </w:pPr>
      <w:r w:rsidRPr="00827357">
        <w:t>Toegankelijke en positieve communicatie via mentorlessen / individuele gesprekken over de ondersteuningsmogelijkheden.</w:t>
      </w:r>
    </w:p>
    <w:p w14:paraId="33570CFD" w14:textId="77777777" w:rsidR="00827357" w:rsidRPr="00827357" w:rsidRDefault="00827357">
      <w:pPr>
        <w:numPr>
          <w:ilvl w:val="0"/>
          <w:numId w:val="13"/>
        </w:numPr>
      </w:pPr>
      <w:r w:rsidRPr="00827357">
        <w:t>De burgerschapsposter hangt op verschillende plekken in de scholen en er wordt tijdens lessen door de docenten naar de poster verwezen.</w:t>
      </w:r>
    </w:p>
    <w:p w14:paraId="2D9A0FCA" w14:textId="77777777" w:rsidR="00827357" w:rsidRPr="00827357" w:rsidRDefault="00827357">
      <w:pPr>
        <w:numPr>
          <w:ilvl w:val="0"/>
          <w:numId w:val="13"/>
        </w:numPr>
      </w:pPr>
      <w:r w:rsidRPr="00827357">
        <w:t>Uitleg over het belang van basisvaardigheden voor hun schoolloopbaan en toekomst en daarmee ook het belang van de toetsing (zoals cito).</w:t>
      </w:r>
    </w:p>
    <w:p w14:paraId="771EB83A" w14:textId="77777777" w:rsidR="005E183C" w:rsidRDefault="005E183C" w:rsidP="00827357">
      <w:pPr>
        <w:rPr>
          <w:b/>
          <w:bCs/>
        </w:rPr>
      </w:pPr>
    </w:p>
    <w:p w14:paraId="2B378950" w14:textId="7FDDB2BB" w:rsidR="00827357" w:rsidRPr="00827357" w:rsidRDefault="00827357" w:rsidP="00827357">
      <w:pPr>
        <w:rPr>
          <w:b/>
          <w:bCs/>
        </w:rPr>
      </w:pPr>
      <w:r w:rsidRPr="00827357">
        <w:rPr>
          <w:b/>
          <w:bCs/>
        </w:rPr>
        <w:t>Borging &amp; Evaluatie</w:t>
      </w:r>
    </w:p>
    <w:p w14:paraId="0C9B940A" w14:textId="77777777" w:rsidR="00827357" w:rsidRPr="00827357" w:rsidRDefault="00827357">
      <w:pPr>
        <w:numPr>
          <w:ilvl w:val="0"/>
          <w:numId w:val="15"/>
        </w:numPr>
      </w:pPr>
      <w:r w:rsidRPr="00827357">
        <w:t>Regelmatige check of informatie tijdig en duidelijk bij de doelgroepen aankomt.</w:t>
      </w:r>
    </w:p>
    <w:p w14:paraId="478AEC2B" w14:textId="77777777" w:rsidR="00827357" w:rsidRPr="00827357" w:rsidRDefault="00827357">
      <w:pPr>
        <w:numPr>
          <w:ilvl w:val="0"/>
          <w:numId w:val="15"/>
        </w:numPr>
      </w:pPr>
      <w:r w:rsidRPr="00827357">
        <w:t>Feedback ophalen tijdens overleggen en enquêtes.</w:t>
      </w:r>
    </w:p>
    <w:p w14:paraId="379311BA" w14:textId="77777777" w:rsidR="00827357" w:rsidRPr="00827357" w:rsidRDefault="00827357">
      <w:pPr>
        <w:numPr>
          <w:ilvl w:val="0"/>
          <w:numId w:val="15"/>
        </w:numPr>
      </w:pPr>
      <w:r w:rsidRPr="00827357">
        <w:t>Jaarlijkse evaluatie van de communicatiestrategie en bijsturen indien nodig.</w:t>
      </w:r>
    </w:p>
    <w:p w14:paraId="18C09F6B" w14:textId="77777777" w:rsidR="00827357" w:rsidRDefault="00827357" w:rsidP="00CD3525"/>
    <w:p w14:paraId="1084BC44" w14:textId="5793D19E" w:rsidR="000A3329" w:rsidRDefault="000A3329" w:rsidP="00CD3525">
      <w:pPr>
        <w:rPr>
          <w:b/>
          <w:bCs/>
        </w:rPr>
      </w:pPr>
      <w:r w:rsidRPr="000A3329">
        <w:rPr>
          <w:b/>
          <w:bCs/>
        </w:rPr>
        <w:t>Planning communicatie</w:t>
      </w:r>
    </w:p>
    <w:p w14:paraId="750ACDC7" w14:textId="77777777" w:rsidR="000A3329" w:rsidRPr="000A3329" w:rsidRDefault="000A3329" w:rsidP="00CD3525">
      <w:pPr>
        <w:rPr>
          <w:b/>
          <w:bCs/>
        </w:rPr>
      </w:pPr>
    </w:p>
    <w:tbl>
      <w:tblPr>
        <w:tblStyle w:val="Tabelraster"/>
        <w:tblW w:w="8967" w:type="dxa"/>
        <w:tblLook w:val="04A0" w:firstRow="1" w:lastRow="0" w:firstColumn="1" w:lastColumn="0" w:noHBand="0" w:noVBand="1"/>
      </w:tblPr>
      <w:tblGrid>
        <w:gridCol w:w="3950"/>
        <w:gridCol w:w="3014"/>
        <w:gridCol w:w="2003"/>
      </w:tblGrid>
      <w:tr w:rsidR="000A3329" w:rsidRPr="00430A3D" w14:paraId="62B3B410" w14:textId="77777777" w:rsidTr="00E05E7F">
        <w:tc>
          <w:tcPr>
            <w:tcW w:w="2972" w:type="dxa"/>
            <w:vAlign w:val="center"/>
            <w:hideMark/>
          </w:tcPr>
          <w:p w14:paraId="0010354A" w14:textId="77777777" w:rsidR="000A3329" w:rsidRPr="000A3329" w:rsidRDefault="000A3329" w:rsidP="00E05E7F">
            <w:pPr>
              <w:spacing w:after="160" w:line="278" w:lineRule="auto"/>
              <w:rPr>
                <w:b/>
                <w:bCs/>
                <w:lang w:val="en-US"/>
              </w:rPr>
            </w:pPr>
            <w:r w:rsidRPr="000A3329">
              <w:rPr>
                <w:b/>
                <w:bCs/>
                <w:lang w:val="en-US"/>
              </w:rPr>
              <w:t>Middel</w:t>
            </w:r>
          </w:p>
        </w:tc>
        <w:tc>
          <w:tcPr>
            <w:tcW w:w="2268" w:type="dxa"/>
            <w:vAlign w:val="center"/>
            <w:hideMark/>
          </w:tcPr>
          <w:p w14:paraId="08D91361" w14:textId="77777777" w:rsidR="000A3329" w:rsidRPr="000A3329" w:rsidRDefault="000A3329" w:rsidP="00E05E7F">
            <w:pPr>
              <w:spacing w:after="160" w:line="278" w:lineRule="auto"/>
              <w:rPr>
                <w:b/>
                <w:bCs/>
                <w:lang w:val="en-US"/>
              </w:rPr>
            </w:pPr>
            <w:proofErr w:type="spellStart"/>
            <w:r w:rsidRPr="000A3329">
              <w:rPr>
                <w:b/>
                <w:bCs/>
                <w:lang w:val="en-US"/>
              </w:rPr>
              <w:t>Doelgroep</w:t>
            </w:r>
            <w:proofErr w:type="spellEnd"/>
            <w:r w:rsidRPr="000A3329">
              <w:rPr>
                <w:b/>
                <w:bCs/>
                <w:lang w:val="en-US"/>
              </w:rPr>
              <w:t>(en)</w:t>
            </w:r>
          </w:p>
        </w:tc>
        <w:tc>
          <w:tcPr>
            <w:tcW w:w="1507" w:type="dxa"/>
            <w:vAlign w:val="center"/>
            <w:hideMark/>
          </w:tcPr>
          <w:p w14:paraId="0AC92C43" w14:textId="77777777" w:rsidR="000A3329" w:rsidRPr="000A3329" w:rsidRDefault="000A3329" w:rsidP="00E05E7F">
            <w:pPr>
              <w:spacing w:after="160" w:line="278" w:lineRule="auto"/>
              <w:rPr>
                <w:b/>
                <w:bCs/>
                <w:lang w:val="en-US"/>
              </w:rPr>
            </w:pPr>
            <w:r w:rsidRPr="000A3329">
              <w:rPr>
                <w:b/>
                <w:bCs/>
                <w:lang w:val="en-US"/>
              </w:rPr>
              <w:t xml:space="preserve">Hoe </w:t>
            </w:r>
            <w:proofErr w:type="spellStart"/>
            <w:r w:rsidRPr="000A3329">
              <w:rPr>
                <w:b/>
                <w:bCs/>
                <w:lang w:val="en-US"/>
              </w:rPr>
              <w:t>vaak</w:t>
            </w:r>
            <w:proofErr w:type="spellEnd"/>
            <w:r w:rsidRPr="000A3329">
              <w:rPr>
                <w:b/>
                <w:bCs/>
                <w:lang w:val="en-US"/>
              </w:rPr>
              <w:t>?</w:t>
            </w:r>
          </w:p>
        </w:tc>
      </w:tr>
      <w:tr w:rsidR="000A3329" w14:paraId="6727ED48" w14:textId="77777777" w:rsidTr="00E05E7F">
        <w:tc>
          <w:tcPr>
            <w:tcW w:w="2972" w:type="dxa"/>
            <w:vAlign w:val="center"/>
          </w:tcPr>
          <w:p w14:paraId="230FBA87" w14:textId="77777777" w:rsidR="000A3329" w:rsidRPr="00430A3D" w:rsidRDefault="000A3329" w:rsidP="00E05E7F">
            <w:pPr>
              <w:rPr>
                <w:lang w:val="en-US"/>
              </w:rPr>
            </w:pPr>
            <w:proofErr w:type="spellStart"/>
            <w:r w:rsidRPr="67AD1C25">
              <w:rPr>
                <w:lang w:val="en-US"/>
              </w:rPr>
              <w:t>Burgerschapsposter</w:t>
            </w:r>
            <w:proofErr w:type="spellEnd"/>
            <w:r>
              <w:rPr>
                <w:lang w:val="en-US"/>
              </w:rPr>
              <w:t xml:space="preserve"> en </w:t>
            </w:r>
            <w:proofErr w:type="spellStart"/>
            <w:r>
              <w:rPr>
                <w:lang w:val="en-US"/>
              </w:rPr>
              <w:t>icoontje</w:t>
            </w:r>
            <w:proofErr w:type="spellEnd"/>
          </w:p>
        </w:tc>
        <w:tc>
          <w:tcPr>
            <w:tcW w:w="2268" w:type="dxa"/>
            <w:vAlign w:val="center"/>
          </w:tcPr>
          <w:p w14:paraId="2D737FD9" w14:textId="77777777" w:rsidR="000A3329" w:rsidRPr="00430A3D" w:rsidRDefault="000A3329" w:rsidP="00E05E7F">
            <w:pPr>
              <w:rPr>
                <w:lang w:val="en-US"/>
              </w:rPr>
            </w:pPr>
            <w:proofErr w:type="spellStart"/>
            <w:r w:rsidRPr="67AD1C25">
              <w:rPr>
                <w:lang w:val="en-US"/>
              </w:rPr>
              <w:t>Docenten</w:t>
            </w:r>
            <w:proofErr w:type="spellEnd"/>
            <w:r w:rsidRPr="67AD1C25">
              <w:rPr>
                <w:lang w:val="en-US"/>
              </w:rPr>
              <w:t xml:space="preserve">, </w:t>
            </w:r>
            <w:proofErr w:type="spellStart"/>
            <w:r w:rsidRPr="67AD1C25">
              <w:rPr>
                <w:lang w:val="en-US"/>
              </w:rPr>
              <w:t>leerlingen</w:t>
            </w:r>
            <w:proofErr w:type="spellEnd"/>
          </w:p>
        </w:tc>
        <w:tc>
          <w:tcPr>
            <w:tcW w:w="1507" w:type="dxa"/>
            <w:vAlign w:val="center"/>
          </w:tcPr>
          <w:p w14:paraId="42FC6127" w14:textId="77777777" w:rsidR="000A3329" w:rsidRDefault="000A3329" w:rsidP="00E05E7F">
            <w:pPr>
              <w:rPr>
                <w:lang w:val="en-US"/>
              </w:rPr>
            </w:pPr>
            <w:r w:rsidRPr="67AD1C25">
              <w:rPr>
                <w:lang w:val="en-US"/>
              </w:rPr>
              <w:t>Continu</w:t>
            </w:r>
          </w:p>
        </w:tc>
      </w:tr>
      <w:tr w:rsidR="000A3329" w:rsidRPr="008B4038" w14:paraId="61E4FAD8" w14:textId="77777777" w:rsidTr="00E05E7F">
        <w:tc>
          <w:tcPr>
            <w:tcW w:w="2972" w:type="dxa"/>
            <w:vAlign w:val="center"/>
          </w:tcPr>
          <w:p w14:paraId="01C6D461" w14:textId="77777777" w:rsidR="000A3329" w:rsidRPr="008B4038" w:rsidRDefault="000A3329" w:rsidP="00E05E7F">
            <w:r>
              <w:t>Burgerschap als onderdeel van de vakken</w:t>
            </w:r>
          </w:p>
        </w:tc>
        <w:tc>
          <w:tcPr>
            <w:tcW w:w="2268" w:type="dxa"/>
            <w:vAlign w:val="center"/>
          </w:tcPr>
          <w:p w14:paraId="43CE2BF5" w14:textId="77777777" w:rsidR="000A3329" w:rsidRPr="008B4038" w:rsidRDefault="000A3329" w:rsidP="00E05E7F">
            <w:r>
              <w:t>Leerlingen</w:t>
            </w:r>
          </w:p>
        </w:tc>
        <w:tc>
          <w:tcPr>
            <w:tcW w:w="1507" w:type="dxa"/>
            <w:vAlign w:val="center"/>
          </w:tcPr>
          <w:p w14:paraId="577941FA" w14:textId="77777777" w:rsidR="000A3329" w:rsidRPr="008B4038" w:rsidRDefault="000A3329" w:rsidP="00E05E7F">
            <w:r>
              <w:t>Continu</w:t>
            </w:r>
          </w:p>
        </w:tc>
      </w:tr>
      <w:tr w:rsidR="000A3329" w14:paraId="180D659E" w14:textId="77777777" w:rsidTr="00E05E7F">
        <w:tc>
          <w:tcPr>
            <w:tcW w:w="2972" w:type="dxa"/>
            <w:vAlign w:val="center"/>
          </w:tcPr>
          <w:p w14:paraId="2878274F" w14:textId="77777777" w:rsidR="000A3329" w:rsidRPr="00430A3D" w:rsidRDefault="000A3329" w:rsidP="00E05E7F">
            <w:pPr>
              <w:rPr>
                <w:lang w:val="en-US"/>
              </w:rPr>
            </w:pPr>
            <w:proofErr w:type="spellStart"/>
            <w:r w:rsidRPr="67AD1C25">
              <w:rPr>
                <w:lang w:val="en-US"/>
              </w:rPr>
              <w:t>Mentorlessen</w:t>
            </w:r>
            <w:proofErr w:type="spellEnd"/>
          </w:p>
        </w:tc>
        <w:tc>
          <w:tcPr>
            <w:tcW w:w="2268" w:type="dxa"/>
            <w:vAlign w:val="center"/>
          </w:tcPr>
          <w:p w14:paraId="2488B853" w14:textId="77777777" w:rsidR="000A3329" w:rsidRPr="00430A3D" w:rsidRDefault="000A3329" w:rsidP="00E05E7F">
            <w:pPr>
              <w:rPr>
                <w:lang w:val="en-US"/>
              </w:rPr>
            </w:pPr>
            <w:proofErr w:type="spellStart"/>
            <w:r w:rsidRPr="67AD1C25">
              <w:rPr>
                <w:lang w:val="en-US"/>
              </w:rPr>
              <w:t>Leerlingen</w:t>
            </w:r>
            <w:proofErr w:type="spellEnd"/>
          </w:p>
        </w:tc>
        <w:tc>
          <w:tcPr>
            <w:tcW w:w="1507" w:type="dxa"/>
            <w:vAlign w:val="center"/>
          </w:tcPr>
          <w:p w14:paraId="2C140B97" w14:textId="77777777" w:rsidR="000A3329" w:rsidRDefault="000A3329" w:rsidP="00E05E7F">
            <w:pPr>
              <w:rPr>
                <w:lang w:val="en-US"/>
              </w:rPr>
            </w:pPr>
            <w:r>
              <w:t>Continu</w:t>
            </w:r>
          </w:p>
        </w:tc>
      </w:tr>
      <w:tr w:rsidR="000A3329" w:rsidRPr="00430A3D" w14:paraId="7E29D020" w14:textId="77777777" w:rsidTr="00E05E7F">
        <w:trPr>
          <w:trHeight w:val="358"/>
        </w:trPr>
        <w:tc>
          <w:tcPr>
            <w:tcW w:w="2972" w:type="dxa"/>
            <w:vAlign w:val="center"/>
            <w:hideMark/>
          </w:tcPr>
          <w:p w14:paraId="550015FF" w14:textId="77777777" w:rsidR="000A3329" w:rsidRPr="00430A3D" w:rsidRDefault="000A3329" w:rsidP="00E05E7F">
            <w:pPr>
              <w:spacing w:after="160" w:line="278" w:lineRule="auto"/>
              <w:rPr>
                <w:lang w:val="en-US"/>
              </w:rPr>
            </w:pPr>
            <w:proofErr w:type="spellStart"/>
            <w:r>
              <w:rPr>
                <w:lang w:val="en-US"/>
              </w:rPr>
              <w:t>Merletter</w:t>
            </w:r>
            <w:proofErr w:type="spellEnd"/>
          </w:p>
        </w:tc>
        <w:tc>
          <w:tcPr>
            <w:tcW w:w="2268" w:type="dxa"/>
            <w:vAlign w:val="center"/>
            <w:hideMark/>
          </w:tcPr>
          <w:p w14:paraId="7F58A8EE" w14:textId="77777777" w:rsidR="000A3329" w:rsidRPr="00430A3D" w:rsidRDefault="000A3329" w:rsidP="00E05E7F">
            <w:pPr>
              <w:spacing w:after="160" w:line="278" w:lineRule="auto"/>
              <w:rPr>
                <w:lang w:val="en-US"/>
              </w:rPr>
            </w:pPr>
            <w:proofErr w:type="spellStart"/>
            <w:r w:rsidRPr="67AD1C25">
              <w:rPr>
                <w:lang w:val="en-US"/>
              </w:rPr>
              <w:t>Docenten</w:t>
            </w:r>
            <w:proofErr w:type="spellEnd"/>
            <w:r w:rsidRPr="67AD1C25">
              <w:rPr>
                <w:lang w:val="en-US"/>
              </w:rPr>
              <w:t>, OOP</w:t>
            </w:r>
          </w:p>
        </w:tc>
        <w:tc>
          <w:tcPr>
            <w:tcW w:w="1507" w:type="dxa"/>
            <w:vAlign w:val="center"/>
            <w:hideMark/>
          </w:tcPr>
          <w:p w14:paraId="0755B5BD" w14:textId="77777777" w:rsidR="000A3329" w:rsidRPr="00430A3D" w:rsidRDefault="000A3329" w:rsidP="00E05E7F">
            <w:pPr>
              <w:spacing w:after="160" w:line="278" w:lineRule="auto"/>
              <w:rPr>
                <w:lang w:val="en-US"/>
              </w:rPr>
            </w:pPr>
            <w:r w:rsidRPr="67AD1C25">
              <w:rPr>
                <w:lang w:val="en-US"/>
              </w:rPr>
              <w:t xml:space="preserve">4x per </w:t>
            </w:r>
            <w:proofErr w:type="spellStart"/>
            <w:r w:rsidRPr="67AD1C25">
              <w:rPr>
                <w:lang w:val="en-US"/>
              </w:rPr>
              <w:t>jaar</w:t>
            </w:r>
            <w:proofErr w:type="spellEnd"/>
          </w:p>
        </w:tc>
      </w:tr>
      <w:tr w:rsidR="000A3329" w14:paraId="2560BF56" w14:textId="77777777" w:rsidTr="00E05E7F">
        <w:tc>
          <w:tcPr>
            <w:tcW w:w="2972" w:type="dxa"/>
            <w:vAlign w:val="center"/>
          </w:tcPr>
          <w:p w14:paraId="25224BDF" w14:textId="77777777" w:rsidR="000A3329" w:rsidRPr="00430A3D" w:rsidRDefault="000A3329" w:rsidP="00E05E7F">
            <w:pPr>
              <w:rPr>
                <w:lang w:val="en-US"/>
              </w:rPr>
            </w:pPr>
            <w:r w:rsidRPr="67AD1C25">
              <w:rPr>
                <w:lang w:val="en-US"/>
              </w:rPr>
              <w:t xml:space="preserve">Online </w:t>
            </w:r>
            <w:proofErr w:type="spellStart"/>
            <w:r w:rsidRPr="67AD1C25">
              <w:rPr>
                <w:lang w:val="en-US"/>
              </w:rPr>
              <w:t>kwartiertje</w:t>
            </w:r>
            <w:proofErr w:type="spellEnd"/>
          </w:p>
        </w:tc>
        <w:tc>
          <w:tcPr>
            <w:tcW w:w="2268" w:type="dxa"/>
            <w:vAlign w:val="center"/>
          </w:tcPr>
          <w:p w14:paraId="2FC56163" w14:textId="77777777" w:rsidR="000A3329" w:rsidRPr="00430A3D" w:rsidRDefault="000A3329" w:rsidP="00E05E7F">
            <w:pPr>
              <w:rPr>
                <w:lang w:val="en-US"/>
              </w:rPr>
            </w:pPr>
            <w:proofErr w:type="spellStart"/>
            <w:r w:rsidRPr="67AD1C25">
              <w:rPr>
                <w:lang w:val="en-US"/>
              </w:rPr>
              <w:t>Docenten</w:t>
            </w:r>
            <w:proofErr w:type="spellEnd"/>
            <w:r w:rsidRPr="67AD1C25">
              <w:rPr>
                <w:lang w:val="en-US"/>
              </w:rPr>
              <w:t>, OOP</w:t>
            </w:r>
          </w:p>
        </w:tc>
        <w:tc>
          <w:tcPr>
            <w:tcW w:w="1507" w:type="dxa"/>
            <w:vAlign w:val="center"/>
          </w:tcPr>
          <w:p w14:paraId="4235CF5B" w14:textId="77777777" w:rsidR="000A3329" w:rsidRDefault="000A3329" w:rsidP="00E05E7F">
            <w:pPr>
              <w:rPr>
                <w:lang w:val="en-US"/>
              </w:rPr>
            </w:pPr>
            <w:r w:rsidRPr="67AD1C25">
              <w:rPr>
                <w:lang w:val="en-US"/>
              </w:rPr>
              <w:t xml:space="preserve">4x per </w:t>
            </w:r>
            <w:proofErr w:type="spellStart"/>
            <w:r w:rsidRPr="67AD1C25">
              <w:rPr>
                <w:lang w:val="en-US"/>
              </w:rPr>
              <w:t>jaar</w:t>
            </w:r>
            <w:proofErr w:type="spellEnd"/>
          </w:p>
        </w:tc>
      </w:tr>
      <w:tr w:rsidR="000A3329" w14:paraId="6036C17C" w14:textId="77777777" w:rsidTr="00E05E7F">
        <w:tc>
          <w:tcPr>
            <w:tcW w:w="2972" w:type="dxa"/>
            <w:vAlign w:val="center"/>
          </w:tcPr>
          <w:p w14:paraId="0B990197" w14:textId="77777777" w:rsidR="000A3329" w:rsidRDefault="000A3329" w:rsidP="00E05E7F">
            <w:pPr>
              <w:rPr>
                <w:lang w:val="en-US"/>
              </w:rPr>
            </w:pPr>
            <w:proofErr w:type="spellStart"/>
            <w:proofErr w:type="gramStart"/>
            <w:r w:rsidRPr="67AD1C25">
              <w:rPr>
                <w:lang w:val="en-US"/>
              </w:rPr>
              <w:t>Introductie</w:t>
            </w:r>
            <w:proofErr w:type="spellEnd"/>
            <w:proofErr w:type="gramEnd"/>
            <w:r w:rsidRPr="67AD1C25">
              <w:rPr>
                <w:lang w:val="en-US"/>
              </w:rPr>
              <w:t xml:space="preserve"> </w:t>
            </w:r>
            <w:proofErr w:type="spellStart"/>
            <w:r w:rsidRPr="67AD1C25">
              <w:rPr>
                <w:lang w:val="en-US"/>
              </w:rPr>
              <w:t>nieuwe</w:t>
            </w:r>
            <w:proofErr w:type="spellEnd"/>
            <w:r w:rsidRPr="67AD1C25">
              <w:rPr>
                <w:lang w:val="en-US"/>
              </w:rPr>
              <w:t xml:space="preserve"> </w:t>
            </w:r>
            <w:proofErr w:type="spellStart"/>
            <w:r w:rsidRPr="67AD1C25">
              <w:rPr>
                <w:lang w:val="en-US"/>
              </w:rPr>
              <w:t>docenten</w:t>
            </w:r>
            <w:proofErr w:type="spellEnd"/>
          </w:p>
        </w:tc>
        <w:tc>
          <w:tcPr>
            <w:tcW w:w="2268" w:type="dxa"/>
            <w:vAlign w:val="center"/>
          </w:tcPr>
          <w:p w14:paraId="07DEABF1" w14:textId="77777777" w:rsidR="000A3329" w:rsidRPr="00430A3D" w:rsidRDefault="000A3329" w:rsidP="00E05E7F">
            <w:pPr>
              <w:rPr>
                <w:lang w:val="en-US"/>
              </w:rPr>
            </w:pPr>
            <w:proofErr w:type="spellStart"/>
            <w:r w:rsidRPr="67AD1C25">
              <w:rPr>
                <w:lang w:val="en-US"/>
              </w:rPr>
              <w:t>Nieuwe</w:t>
            </w:r>
            <w:proofErr w:type="spellEnd"/>
            <w:r w:rsidRPr="67AD1C25">
              <w:rPr>
                <w:lang w:val="en-US"/>
              </w:rPr>
              <w:t xml:space="preserve"> </w:t>
            </w:r>
            <w:proofErr w:type="spellStart"/>
            <w:r w:rsidRPr="67AD1C25">
              <w:rPr>
                <w:lang w:val="en-US"/>
              </w:rPr>
              <w:t>docenten</w:t>
            </w:r>
            <w:proofErr w:type="spellEnd"/>
          </w:p>
        </w:tc>
        <w:tc>
          <w:tcPr>
            <w:tcW w:w="1507" w:type="dxa"/>
            <w:vAlign w:val="center"/>
          </w:tcPr>
          <w:p w14:paraId="0476E4DE" w14:textId="77777777" w:rsidR="000A3329" w:rsidRDefault="000A3329" w:rsidP="00E05E7F">
            <w:pPr>
              <w:rPr>
                <w:lang w:val="en-US"/>
              </w:rPr>
            </w:pPr>
            <w:r w:rsidRPr="67AD1C25">
              <w:rPr>
                <w:lang w:val="en-US"/>
              </w:rPr>
              <w:t xml:space="preserve">1x per </w:t>
            </w:r>
            <w:proofErr w:type="spellStart"/>
            <w:r w:rsidRPr="67AD1C25">
              <w:rPr>
                <w:lang w:val="en-US"/>
              </w:rPr>
              <w:t>jaar</w:t>
            </w:r>
            <w:proofErr w:type="spellEnd"/>
          </w:p>
        </w:tc>
      </w:tr>
      <w:tr w:rsidR="000A3329" w:rsidRPr="00430A3D" w14:paraId="1FFA5E6D" w14:textId="77777777" w:rsidTr="00E05E7F">
        <w:tc>
          <w:tcPr>
            <w:tcW w:w="2972" w:type="dxa"/>
            <w:vAlign w:val="center"/>
            <w:hideMark/>
          </w:tcPr>
          <w:p w14:paraId="2FA98BAA" w14:textId="77777777" w:rsidR="000A3329" w:rsidRPr="00430A3D" w:rsidRDefault="000A3329" w:rsidP="00E05E7F">
            <w:pPr>
              <w:spacing w:after="160" w:line="278" w:lineRule="auto"/>
              <w:rPr>
                <w:lang w:val="en-US"/>
              </w:rPr>
            </w:pPr>
            <w:proofErr w:type="spellStart"/>
            <w:r w:rsidRPr="67AD1C25">
              <w:rPr>
                <w:lang w:val="en-US"/>
              </w:rPr>
              <w:t>Teamvergaderingen</w:t>
            </w:r>
            <w:proofErr w:type="spellEnd"/>
          </w:p>
        </w:tc>
        <w:tc>
          <w:tcPr>
            <w:tcW w:w="2268" w:type="dxa"/>
            <w:vAlign w:val="center"/>
            <w:hideMark/>
          </w:tcPr>
          <w:p w14:paraId="165FB587" w14:textId="77777777" w:rsidR="000A3329" w:rsidRPr="00430A3D" w:rsidRDefault="000A3329" w:rsidP="00E05E7F">
            <w:pPr>
              <w:spacing w:after="160" w:line="278" w:lineRule="auto"/>
              <w:rPr>
                <w:lang w:val="en-US"/>
              </w:rPr>
            </w:pPr>
            <w:proofErr w:type="spellStart"/>
            <w:r w:rsidRPr="67AD1C25">
              <w:rPr>
                <w:lang w:val="en-US"/>
              </w:rPr>
              <w:t>Docenten</w:t>
            </w:r>
            <w:proofErr w:type="spellEnd"/>
            <w:r w:rsidRPr="67AD1C25">
              <w:rPr>
                <w:lang w:val="en-US"/>
              </w:rPr>
              <w:t xml:space="preserve">, </w:t>
            </w:r>
            <w:proofErr w:type="spellStart"/>
            <w:r w:rsidRPr="67AD1C25">
              <w:rPr>
                <w:lang w:val="en-US"/>
              </w:rPr>
              <w:t>schoolleiding</w:t>
            </w:r>
            <w:proofErr w:type="spellEnd"/>
          </w:p>
        </w:tc>
        <w:tc>
          <w:tcPr>
            <w:tcW w:w="1507" w:type="dxa"/>
            <w:vAlign w:val="center"/>
            <w:hideMark/>
          </w:tcPr>
          <w:p w14:paraId="70C3BB6E" w14:textId="77777777" w:rsidR="000A3329" w:rsidRPr="00430A3D" w:rsidRDefault="000A3329" w:rsidP="00E05E7F">
            <w:pPr>
              <w:spacing w:after="160" w:line="278" w:lineRule="auto"/>
              <w:rPr>
                <w:lang w:val="en-US"/>
              </w:rPr>
            </w:pPr>
            <w:r w:rsidRPr="67AD1C25">
              <w:rPr>
                <w:lang w:val="en-US"/>
              </w:rPr>
              <w:t xml:space="preserve">4x per </w:t>
            </w:r>
            <w:proofErr w:type="spellStart"/>
            <w:r w:rsidRPr="67AD1C25">
              <w:rPr>
                <w:lang w:val="en-US"/>
              </w:rPr>
              <w:t>jaar</w:t>
            </w:r>
            <w:proofErr w:type="spellEnd"/>
          </w:p>
        </w:tc>
      </w:tr>
      <w:tr w:rsidR="000A3329" w:rsidRPr="00430A3D" w14:paraId="03A0FD77" w14:textId="77777777" w:rsidTr="00E05E7F">
        <w:tc>
          <w:tcPr>
            <w:tcW w:w="2972" w:type="dxa"/>
            <w:vAlign w:val="center"/>
            <w:hideMark/>
          </w:tcPr>
          <w:p w14:paraId="630551FD" w14:textId="77777777" w:rsidR="000A3329" w:rsidRPr="00430A3D" w:rsidRDefault="000A3329" w:rsidP="00E05E7F">
            <w:pPr>
              <w:spacing w:after="160" w:line="278" w:lineRule="auto"/>
              <w:rPr>
                <w:lang w:val="en-US"/>
              </w:rPr>
            </w:pPr>
            <w:proofErr w:type="spellStart"/>
            <w:proofErr w:type="gramStart"/>
            <w:r w:rsidRPr="67AD1C25">
              <w:rPr>
                <w:lang w:val="en-US"/>
              </w:rPr>
              <w:t>Studiedagen</w:t>
            </w:r>
            <w:proofErr w:type="spellEnd"/>
            <w:proofErr w:type="gramEnd"/>
            <w:r w:rsidRPr="67AD1C25">
              <w:rPr>
                <w:lang w:val="en-US"/>
              </w:rPr>
              <w:t xml:space="preserve"> / workshops</w:t>
            </w:r>
          </w:p>
        </w:tc>
        <w:tc>
          <w:tcPr>
            <w:tcW w:w="2268" w:type="dxa"/>
            <w:vAlign w:val="center"/>
            <w:hideMark/>
          </w:tcPr>
          <w:p w14:paraId="5E27414F" w14:textId="77777777" w:rsidR="000A3329" w:rsidRPr="00430A3D" w:rsidRDefault="000A3329" w:rsidP="00E05E7F">
            <w:pPr>
              <w:spacing w:after="160" w:line="278" w:lineRule="auto"/>
              <w:rPr>
                <w:lang w:val="en-US"/>
              </w:rPr>
            </w:pPr>
            <w:proofErr w:type="spellStart"/>
            <w:r w:rsidRPr="67AD1C25">
              <w:rPr>
                <w:lang w:val="en-US"/>
              </w:rPr>
              <w:t>Docenten</w:t>
            </w:r>
            <w:proofErr w:type="spellEnd"/>
          </w:p>
        </w:tc>
        <w:tc>
          <w:tcPr>
            <w:tcW w:w="1507" w:type="dxa"/>
            <w:vAlign w:val="center"/>
            <w:hideMark/>
          </w:tcPr>
          <w:p w14:paraId="23014AD8" w14:textId="77777777" w:rsidR="000A3329" w:rsidRPr="00430A3D" w:rsidRDefault="000A3329" w:rsidP="00E05E7F">
            <w:pPr>
              <w:spacing w:after="160" w:line="278" w:lineRule="auto"/>
              <w:rPr>
                <w:lang w:val="en-US"/>
              </w:rPr>
            </w:pPr>
            <w:r w:rsidRPr="67AD1C25">
              <w:rPr>
                <w:lang w:val="en-US"/>
              </w:rPr>
              <w:t xml:space="preserve">1x per </w:t>
            </w:r>
            <w:proofErr w:type="spellStart"/>
            <w:r w:rsidRPr="67AD1C25">
              <w:rPr>
                <w:lang w:val="en-US"/>
              </w:rPr>
              <w:t>jaar</w:t>
            </w:r>
            <w:proofErr w:type="spellEnd"/>
          </w:p>
        </w:tc>
      </w:tr>
      <w:tr w:rsidR="000A3329" w:rsidRPr="00430A3D" w14:paraId="49ECAD35" w14:textId="77777777" w:rsidTr="00E05E7F">
        <w:tc>
          <w:tcPr>
            <w:tcW w:w="2972" w:type="dxa"/>
            <w:vAlign w:val="center"/>
            <w:hideMark/>
          </w:tcPr>
          <w:p w14:paraId="52286C29" w14:textId="77777777" w:rsidR="000A3329" w:rsidRPr="00C32BE9" w:rsidRDefault="000A3329" w:rsidP="00E05E7F">
            <w:pPr>
              <w:spacing w:after="160" w:line="278" w:lineRule="auto"/>
            </w:pPr>
            <w:r w:rsidRPr="00C32BE9">
              <w:t xml:space="preserve">Ouderavonden (aansluiten bij bestaande </w:t>
            </w:r>
            <w:r>
              <w:t>thema’s)</w:t>
            </w:r>
          </w:p>
        </w:tc>
        <w:tc>
          <w:tcPr>
            <w:tcW w:w="2268" w:type="dxa"/>
            <w:vAlign w:val="center"/>
            <w:hideMark/>
          </w:tcPr>
          <w:p w14:paraId="73CA47FE" w14:textId="77777777" w:rsidR="000A3329" w:rsidRPr="00430A3D" w:rsidRDefault="000A3329" w:rsidP="00E05E7F">
            <w:pPr>
              <w:spacing w:after="160" w:line="278" w:lineRule="auto"/>
              <w:rPr>
                <w:lang w:val="en-US"/>
              </w:rPr>
            </w:pPr>
            <w:proofErr w:type="spellStart"/>
            <w:r w:rsidRPr="67AD1C25">
              <w:rPr>
                <w:lang w:val="en-US"/>
              </w:rPr>
              <w:t>Ouders</w:t>
            </w:r>
            <w:proofErr w:type="spellEnd"/>
          </w:p>
        </w:tc>
        <w:tc>
          <w:tcPr>
            <w:tcW w:w="1507" w:type="dxa"/>
            <w:vAlign w:val="center"/>
            <w:hideMark/>
          </w:tcPr>
          <w:p w14:paraId="3238D914" w14:textId="77777777" w:rsidR="000A3329" w:rsidRPr="00430A3D" w:rsidRDefault="000A3329" w:rsidP="00E05E7F">
            <w:pPr>
              <w:spacing w:after="160" w:line="278" w:lineRule="auto"/>
              <w:rPr>
                <w:lang w:val="en-US"/>
              </w:rPr>
            </w:pPr>
            <w:r w:rsidRPr="67AD1C25">
              <w:rPr>
                <w:lang w:val="en-US"/>
              </w:rPr>
              <w:t xml:space="preserve">2x per </w:t>
            </w:r>
            <w:proofErr w:type="spellStart"/>
            <w:r w:rsidRPr="67AD1C25">
              <w:rPr>
                <w:lang w:val="en-US"/>
              </w:rPr>
              <w:t>jaar</w:t>
            </w:r>
            <w:proofErr w:type="spellEnd"/>
          </w:p>
        </w:tc>
      </w:tr>
      <w:tr w:rsidR="000A3329" w:rsidRPr="00430A3D" w14:paraId="3DF13750" w14:textId="77777777" w:rsidTr="00E05E7F">
        <w:tc>
          <w:tcPr>
            <w:tcW w:w="2972" w:type="dxa"/>
            <w:vAlign w:val="center"/>
            <w:hideMark/>
          </w:tcPr>
          <w:p w14:paraId="17BD9509" w14:textId="77777777" w:rsidR="000A3329" w:rsidRPr="00430A3D" w:rsidRDefault="000A3329" w:rsidP="00E05E7F">
            <w:pPr>
              <w:spacing w:after="160" w:line="278" w:lineRule="auto"/>
              <w:rPr>
                <w:lang w:val="en-US"/>
              </w:rPr>
            </w:pPr>
            <w:r w:rsidRPr="67AD1C25">
              <w:rPr>
                <w:lang w:val="en-US"/>
              </w:rPr>
              <w:t>Website / intranet</w:t>
            </w:r>
          </w:p>
        </w:tc>
        <w:tc>
          <w:tcPr>
            <w:tcW w:w="2268" w:type="dxa"/>
            <w:vAlign w:val="center"/>
            <w:hideMark/>
          </w:tcPr>
          <w:p w14:paraId="5F0B3862" w14:textId="77777777" w:rsidR="000A3329" w:rsidRPr="00430A3D" w:rsidRDefault="000A3329" w:rsidP="00E05E7F">
            <w:pPr>
              <w:spacing w:after="160" w:line="278" w:lineRule="auto"/>
              <w:rPr>
                <w:lang w:val="en-US"/>
              </w:rPr>
            </w:pPr>
            <w:r w:rsidRPr="67AD1C25">
              <w:rPr>
                <w:lang w:val="en-US"/>
              </w:rPr>
              <w:t xml:space="preserve">Alle </w:t>
            </w:r>
            <w:proofErr w:type="spellStart"/>
            <w:r w:rsidRPr="67AD1C25">
              <w:rPr>
                <w:lang w:val="en-US"/>
              </w:rPr>
              <w:t>doelgroepen</w:t>
            </w:r>
            <w:proofErr w:type="spellEnd"/>
          </w:p>
        </w:tc>
        <w:tc>
          <w:tcPr>
            <w:tcW w:w="1507" w:type="dxa"/>
            <w:vAlign w:val="center"/>
            <w:hideMark/>
          </w:tcPr>
          <w:p w14:paraId="4C7EF7B2" w14:textId="77777777" w:rsidR="000A3329" w:rsidRPr="00430A3D" w:rsidRDefault="000A3329" w:rsidP="00E05E7F">
            <w:pPr>
              <w:spacing w:after="160" w:line="278" w:lineRule="auto"/>
              <w:rPr>
                <w:lang w:val="en-US"/>
              </w:rPr>
            </w:pPr>
            <w:r w:rsidRPr="67AD1C25">
              <w:rPr>
                <w:lang w:val="en-US"/>
              </w:rPr>
              <w:t>Continu</w:t>
            </w:r>
          </w:p>
        </w:tc>
      </w:tr>
      <w:tr w:rsidR="000A3329" w:rsidRPr="67AD1C25" w14:paraId="46D345D5" w14:textId="77777777" w:rsidTr="00E05E7F">
        <w:tc>
          <w:tcPr>
            <w:tcW w:w="2972" w:type="dxa"/>
            <w:vAlign w:val="center"/>
          </w:tcPr>
          <w:p w14:paraId="69E3D51F" w14:textId="77777777" w:rsidR="000A3329" w:rsidRDefault="000A3329" w:rsidP="00E05E7F">
            <w:pPr>
              <w:rPr>
                <w:lang w:val="en-US"/>
              </w:rPr>
            </w:pPr>
            <w:proofErr w:type="spellStart"/>
            <w:r>
              <w:rPr>
                <w:lang w:val="en-US"/>
              </w:rPr>
              <w:t>Afstemmen</w:t>
            </w:r>
            <w:proofErr w:type="spellEnd"/>
            <w:r>
              <w:rPr>
                <w:lang w:val="en-US"/>
              </w:rPr>
              <w:t xml:space="preserve"> met </w:t>
            </w:r>
            <w:proofErr w:type="spellStart"/>
            <w:r>
              <w:rPr>
                <w:lang w:val="en-US"/>
              </w:rPr>
              <w:t>contactpersoon</w:t>
            </w:r>
            <w:proofErr w:type="spellEnd"/>
            <w:r>
              <w:rPr>
                <w:lang w:val="en-US"/>
              </w:rPr>
              <w:t xml:space="preserve"> </w:t>
            </w:r>
            <w:proofErr w:type="spellStart"/>
            <w:r>
              <w:rPr>
                <w:lang w:val="en-US"/>
              </w:rPr>
              <w:t>adjuncten</w:t>
            </w:r>
            <w:proofErr w:type="spellEnd"/>
          </w:p>
        </w:tc>
        <w:tc>
          <w:tcPr>
            <w:tcW w:w="2268" w:type="dxa"/>
            <w:vAlign w:val="center"/>
          </w:tcPr>
          <w:p w14:paraId="6473F707" w14:textId="77777777" w:rsidR="000A3329" w:rsidRPr="67AD1C25" w:rsidRDefault="000A3329" w:rsidP="00E05E7F">
            <w:pPr>
              <w:rPr>
                <w:lang w:val="en-US"/>
              </w:rPr>
            </w:pPr>
            <w:proofErr w:type="spellStart"/>
            <w:r>
              <w:rPr>
                <w:lang w:val="en-US"/>
              </w:rPr>
              <w:t>Schoolleiding</w:t>
            </w:r>
            <w:proofErr w:type="spellEnd"/>
          </w:p>
        </w:tc>
        <w:tc>
          <w:tcPr>
            <w:tcW w:w="1507" w:type="dxa"/>
            <w:vAlign w:val="center"/>
          </w:tcPr>
          <w:p w14:paraId="4FD8AF8B" w14:textId="77777777" w:rsidR="000A3329" w:rsidRPr="67AD1C25" w:rsidRDefault="000A3329" w:rsidP="00E05E7F">
            <w:pPr>
              <w:rPr>
                <w:lang w:val="en-US"/>
              </w:rPr>
            </w:pPr>
            <w:r>
              <w:rPr>
                <w:lang w:val="en-US"/>
              </w:rPr>
              <w:t>6</w:t>
            </w:r>
            <w:r w:rsidRPr="67AD1C25">
              <w:rPr>
                <w:lang w:val="en-US"/>
              </w:rPr>
              <w:t xml:space="preserve">x per </w:t>
            </w:r>
            <w:proofErr w:type="spellStart"/>
            <w:r w:rsidRPr="67AD1C25">
              <w:rPr>
                <w:lang w:val="en-US"/>
              </w:rPr>
              <w:t>jaar</w:t>
            </w:r>
            <w:proofErr w:type="spellEnd"/>
          </w:p>
        </w:tc>
      </w:tr>
      <w:tr w:rsidR="000A3329" w:rsidRPr="67AD1C25" w14:paraId="6588BA0C" w14:textId="77777777" w:rsidTr="00E05E7F">
        <w:tc>
          <w:tcPr>
            <w:tcW w:w="2972" w:type="dxa"/>
            <w:vAlign w:val="center"/>
          </w:tcPr>
          <w:p w14:paraId="322ACA28" w14:textId="77777777" w:rsidR="000A3329" w:rsidRPr="67AD1C25" w:rsidRDefault="000A3329" w:rsidP="00E05E7F">
            <w:pPr>
              <w:rPr>
                <w:lang w:val="en-US"/>
              </w:rPr>
            </w:pPr>
            <w:proofErr w:type="spellStart"/>
            <w:r>
              <w:rPr>
                <w:lang w:val="en-US"/>
              </w:rPr>
              <w:t>Aansluiten</w:t>
            </w:r>
            <w:proofErr w:type="spellEnd"/>
            <w:r>
              <w:rPr>
                <w:lang w:val="en-US"/>
              </w:rPr>
              <w:t xml:space="preserve"> </w:t>
            </w:r>
            <w:proofErr w:type="spellStart"/>
            <w:r>
              <w:rPr>
                <w:lang w:val="en-US"/>
              </w:rPr>
              <w:t>bij</w:t>
            </w:r>
            <w:proofErr w:type="spellEnd"/>
            <w:r>
              <w:rPr>
                <w:lang w:val="en-US"/>
              </w:rPr>
              <w:t xml:space="preserve"> </w:t>
            </w:r>
            <w:proofErr w:type="spellStart"/>
            <w:r>
              <w:rPr>
                <w:lang w:val="en-US"/>
              </w:rPr>
              <w:t>overleg</w:t>
            </w:r>
            <w:proofErr w:type="spellEnd"/>
            <w:r>
              <w:rPr>
                <w:lang w:val="en-US"/>
              </w:rPr>
              <w:t xml:space="preserve"> </w:t>
            </w:r>
            <w:proofErr w:type="spellStart"/>
            <w:r>
              <w:rPr>
                <w:lang w:val="en-US"/>
              </w:rPr>
              <w:t>schoolleiding</w:t>
            </w:r>
            <w:proofErr w:type="spellEnd"/>
          </w:p>
        </w:tc>
        <w:tc>
          <w:tcPr>
            <w:tcW w:w="2268" w:type="dxa"/>
            <w:vAlign w:val="center"/>
          </w:tcPr>
          <w:p w14:paraId="2E9A28D7" w14:textId="77777777" w:rsidR="000A3329" w:rsidRPr="67AD1C25" w:rsidRDefault="000A3329" w:rsidP="00E05E7F">
            <w:pPr>
              <w:rPr>
                <w:lang w:val="en-US"/>
              </w:rPr>
            </w:pPr>
            <w:proofErr w:type="spellStart"/>
            <w:r>
              <w:rPr>
                <w:lang w:val="en-US"/>
              </w:rPr>
              <w:t>Schoolleiding</w:t>
            </w:r>
            <w:proofErr w:type="spellEnd"/>
          </w:p>
        </w:tc>
        <w:tc>
          <w:tcPr>
            <w:tcW w:w="1507" w:type="dxa"/>
            <w:vAlign w:val="center"/>
          </w:tcPr>
          <w:p w14:paraId="6B1D7E72" w14:textId="77777777" w:rsidR="000A3329" w:rsidRPr="67AD1C25" w:rsidRDefault="000A3329" w:rsidP="00E05E7F">
            <w:pPr>
              <w:rPr>
                <w:lang w:val="en-US"/>
              </w:rPr>
            </w:pPr>
            <w:r w:rsidRPr="67AD1C25">
              <w:rPr>
                <w:lang w:val="en-US"/>
              </w:rPr>
              <w:t xml:space="preserve">1x per </w:t>
            </w:r>
            <w:proofErr w:type="spellStart"/>
            <w:r w:rsidRPr="67AD1C25">
              <w:rPr>
                <w:lang w:val="en-US"/>
              </w:rPr>
              <w:t>jaar</w:t>
            </w:r>
            <w:proofErr w:type="spellEnd"/>
          </w:p>
        </w:tc>
      </w:tr>
    </w:tbl>
    <w:p w14:paraId="378A50C8" w14:textId="77777777" w:rsidR="000A3329" w:rsidRDefault="000A3329" w:rsidP="00CD3525"/>
    <w:p w14:paraId="08B70413" w14:textId="77777777" w:rsidR="000A3329" w:rsidRDefault="000A3329" w:rsidP="000A3329">
      <w:r>
        <w:t>Dat zou er per schooljaar zo uit kunnen zien:</w:t>
      </w:r>
    </w:p>
    <w:p w14:paraId="5B249FDB" w14:textId="77777777" w:rsidR="000A3329" w:rsidRDefault="000A3329" w:rsidP="000A3329"/>
    <w:p w14:paraId="7024144E" w14:textId="248508E6" w:rsidR="000A3329" w:rsidRPr="00430A3D" w:rsidRDefault="000A3329" w:rsidP="000A3329">
      <w:pPr>
        <w:rPr>
          <w:b/>
          <w:bCs/>
        </w:rPr>
      </w:pPr>
      <w:r w:rsidRPr="00430A3D">
        <w:rPr>
          <w:b/>
          <w:bCs/>
        </w:rPr>
        <w:t>Augustus</w:t>
      </w:r>
      <w:r>
        <w:rPr>
          <w:b/>
          <w:bCs/>
        </w:rPr>
        <w:t>/</w:t>
      </w:r>
      <w:r w:rsidRPr="00430A3D">
        <w:rPr>
          <w:b/>
          <w:bCs/>
        </w:rPr>
        <w:t>september</w:t>
      </w:r>
    </w:p>
    <w:p w14:paraId="332BF883" w14:textId="77777777" w:rsidR="000A3329" w:rsidRDefault="000A3329">
      <w:pPr>
        <w:numPr>
          <w:ilvl w:val="0"/>
          <w:numId w:val="11"/>
        </w:numPr>
      </w:pPr>
      <w:r>
        <w:t xml:space="preserve">Start schooljaar: checken of de poster nog hangt en of de website up </w:t>
      </w:r>
      <w:proofErr w:type="spellStart"/>
      <w:r>
        <w:t>to</w:t>
      </w:r>
      <w:proofErr w:type="spellEnd"/>
      <w:r>
        <w:t xml:space="preserve"> date is,</w:t>
      </w:r>
    </w:p>
    <w:p w14:paraId="38E97CF3" w14:textId="77777777" w:rsidR="000A3329" w:rsidRDefault="000A3329">
      <w:pPr>
        <w:numPr>
          <w:ilvl w:val="0"/>
          <w:numId w:val="11"/>
        </w:numPr>
      </w:pPr>
      <w:r>
        <w:t>Poster toelichten in mentorlessen eerste klas,</w:t>
      </w:r>
    </w:p>
    <w:p w14:paraId="706B5B6E" w14:textId="77777777" w:rsidR="000A3329" w:rsidRPr="00A272B7" w:rsidRDefault="000A3329">
      <w:pPr>
        <w:numPr>
          <w:ilvl w:val="0"/>
          <w:numId w:val="11"/>
        </w:numPr>
      </w:pPr>
      <w:proofErr w:type="spellStart"/>
      <w:r>
        <w:t>Merletter</w:t>
      </w:r>
      <w:proofErr w:type="spellEnd"/>
      <w:r>
        <w:t>: vooruitblik burgerschap de komende tijd of</w:t>
      </w:r>
      <w:r w:rsidRPr="00C03E3A">
        <w:t xml:space="preserve"> </w:t>
      </w:r>
      <w:r>
        <w:t>jaarplanning burgerschap,</w:t>
      </w:r>
    </w:p>
    <w:p w14:paraId="619F6D0A" w14:textId="77777777" w:rsidR="000A3329" w:rsidRDefault="000A3329">
      <w:pPr>
        <w:numPr>
          <w:ilvl w:val="0"/>
          <w:numId w:val="11"/>
        </w:numPr>
      </w:pPr>
      <w:r>
        <w:t>Aansluiten bij ouderavond nieuwe leerlingen: wat doen we met burgerschap?</w:t>
      </w:r>
    </w:p>
    <w:p w14:paraId="3C270FFE" w14:textId="77777777" w:rsidR="000A3329" w:rsidRDefault="000A3329">
      <w:pPr>
        <w:numPr>
          <w:ilvl w:val="0"/>
          <w:numId w:val="11"/>
        </w:numPr>
      </w:pPr>
      <w:r>
        <w:t>Contact met contactpersoon adjuncten: opstart en plannen komend jaar,</w:t>
      </w:r>
    </w:p>
    <w:p w14:paraId="419D6AAD" w14:textId="77777777" w:rsidR="000A3329" w:rsidRDefault="000A3329">
      <w:pPr>
        <w:numPr>
          <w:ilvl w:val="0"/>
          <w:numId w:val="11"/>
        </w:numPr>
      </w:pPr>
      <w:r>
        <w:t>Online kwartiertje: introductie thema’s burgerschapsposter.</w:t>
      </w:r>
    </w:p>
    <w:p w14:paraId="27606647" w14:textId="77777777" w:rsidR="000A3329" w:rsidRDefault="000A3329" w:rsidP="000A3329"/>
    <w:p w14:paraId="4F123BCC" w14:textId="5B4740EA" w:rsidR="000A3329" w:rsidRPr="00430A3D" w:rsidRDefault="000A3329" w:rsidP="000A3329">
      <w:pPr>
        <w:rPr>
          <w:b/>
          <w:bCs/>
        </w:rPr>
      </w:pPr>
      <w:r w:rsidRPr="67AD1C25">
        <w:rPr>
          <w:b/>
          <w:bCs/>
        </w:rPr>
        <w:t>Oktober</w:t>
      </w:r>
      <w:r>
        <w:rPr>
          <w:b/>
          <w:bCs/>
        </w:rPr>
        <w:t>/</w:t>
      </w:r>
      <w:r w:rsidRPr="67AD1C25">
        <w:rPr>
          <w:b/>
          <w:bCs/>
        </w:rPr>
        <w:t>november</w:t>
      </w:r>
      <w:r>
        <w:tab/>
      </w:r>
    </w:p>
    <w:p w14:paraId="098CEFDB" w14:textId="77777777" w:rsidR="000A3329" w:rsidRDefault="000A3329">
      <w:pPr>
        <w:numPr>
          <w:ilvl w:val="0"/>
          <w:numId w:val="11"/>
        </w:numPr>
      </w:pPr>
      <w:r>
        <w:t>Sectievergaderingen: loopt alles rondom burgerschap? Wat is er nog nodig?</w:t>
      </w:r>
    </w:p>
    <w:p w14:paraId="7EDA69DD" w14:textId="77777777" w:rsidR="000A3329" w:rsidRDefault="000A3329">
      <w:pPr>
        <w:numPr>
          <w:ilvl w:val="0"/>
          <w:numId w:val="11"/>
        </w:numPr>
      </w:pPr>
      <w:r>
        <w:t>Nieuwsbrief extern: informeren ouders en PO-scholen,</w:t>
      </w:r>
    </w:p>
    <w:p w14:paraId="1C1C442A" w14:textId="77777777" w:rsidR="000A3329" w:rsidRDefault="000A3329">
      <w:pPr>
        <w:numPr>
          <w:ilvl w:val="0"/>
          <w:numId w:val="11"/>
        </w:numPr>
      </w:pPr>
      <w:r>
        <w:t>Introductie nieuwe docenten,</w:t>
      </w:r>
    </w:p>
    <w:p w14:paraId="036FC2EC" w14:textId="77777777" w:rsidR="000A3329" w:rsidRDefault="000A3329">
      <w:pPr>
        <w:numPr>
          <w:ilvl w:val="0"/>
          <w:numId w:val="11"/>
        </w:numPr>
      </w:pPr>
      <w:r>
        <w:t xml:space="preserve">Contact met contactpersoon adjuncten: terugblik </w:t>
      </w:r>
      <w:proofErr w:type="spellStart"/>
      <w:r>
        <w:t>heidag</w:t>
      </w:r>
      <w:proofErr w:type="spellEnd"/>
      <w:r>
        <w:t>, lopende zaken,</w:t>
      </w:r>
    </w:p>
    <w:p w14:paraId="71958C08" w14:textId="77777777" w:rsidR="000A3329" w:rsidRDefault="000A3329">
      <w:pPr>
        <w:numPr>
          <w:ilvl w:val="0"/>
          <w:numId w:val="11"/>
        </w:numPr>
      </w:pPr>
      <w:r>
        <w:t>Aansluiten bij overleg schoolleiding: reflectie &amp; plannen komend jaar.</w:t>
      </w:r>
    </w:p>
    <w:p w14:paraId="0A7803AD" w14:textId="77777777" w:rsidR="000A3329" w:rsidRDefault="000A3329" w:rsidP="000A3329"/>
    <w:p w14:paraId="112A06DF" w14:textId="60AFEC74" w:rsidR="000A3329" w:rsidRPr="00430A3D" w:rsidRDefault="000A3329" w:rsidP="000A3329">
      <w:pPr>
        <w:rPr>
          <w:b/>
          <w:bCs/>
        </w:rPr>
      </w:pPr>
      <w:r w:rsidRPr="00430A3D">
        <w:rPr>
          <w:b/>
          <w:bCs/>
        </w:rPr>
        <w:t>December</w:t>
      </w:r>
      <w:r>
        <w:rPr>
          <w:b/>
          <w:bCs/>
        </w:rPr>
        <w:t>/</w:t>
      </w:r>
      <w:r w:rsidRPr="00430A3D">
        <w:rPr>
          <w:b/>
          <w:bCs/>
        </w:rPr>
        <w:t>januari</w:t>
      </w:r>
    </w:p>
    <w:p w14:paraId="14564526" w14:textId="77777777" w:rsidR="000A3329" w:rsidRDefault="000A3329">
      <w:pPr>
        <w:numPr>
          <w:ilvl w:val="0"/>
          <w:numId w:val="11"/>
        </w:numPr>
      </w:pPr>
      <w:r>
        <w:t>Studiedag/workshops burgerschap</w:t>
      </w:r>
    </w:p>
    <w:p w14:paraId="4CA775C1" w14:textId="77777777" w:rsidR="000A3329" w:rsidRDefault="000A3329">
      <w:pPr>
        <w:numPr>
          <w:ilvl w:val="0"/>
          <w:numId w:val="11"/>
        </w:numPr>
      </w:pPr>
      <w:proofErr w:type="spellStart"/>
      <w:r>
        <w:t>Merletter</w:t>
      </w:r>
      <w:proofErr w:type="spellEnd"/>
      <w:r>
        <w:t xml:space="preserve">: terugblik studiedag/workshop en/of </w:t>
      </w:r>
      <w:proofErr w:type="spellStart"/>
      <w:r>
        <w:t>good</w:t>
      </w:r>
      <w:proofErr w:type="spellEnd"/>
      <w:r>
        <w:t xml:space="preserve"> </w:t>
      </w:r>
      <w:proofErr w:type="spellStart"/>
      <w:r>
        <w:t>practices</w:t>
      </w:r>
      <w:proofErr w:type="spellEnd"/>
      <w:r>
        <w:t>,</w:t>
      </w:r>
    </w:p>
    <w:p w14:paraId="4F5D5ABC" w14:textId="77777777" w:rsidR="000A3329" w:rsidRDefault="000A3329">
      <w:pPr>
        <w:numPr>
          <w:ilvl w:val="0"/>
          <w:numId w:val="11"/>
        </w:numPr>
      </w:pPr>
      <w:r>
        <w:t>Evaluatie van communicatie tot nu toe.</w:t>
      </w:r>
    </w:p>
    <w:p w14:paraId="3793E39D" w14:textId="77777777" w:rsidR="000A3329" w:rsidRDefault="000A3329" w:rsidP="000A3329"/>
    <w:p w14:paraId="4B6EAE2C" w14:textId="779C1347" w:rsidR="000A3329" w:rsidRPr="00430A3D" w:rsidRDefault="000A3329" w:rsidP="000A3329">
      <w:pPr>
        <w:rPr>
          <w:b/>
          <w:bCs/>
        </w:rPr>
      </w:pPr>
      <w:r w:rsidRPr="00430A3D">
        <w:rPr>
          <w:b/>
          <w:bCs/>
        </w:rPr>
        <w:t>Februari</w:t>
      </w:r>
      <w:r>
        <w:rPr>
          <w:b/>
          <w:bCs/>
        </w:rPr>
        <w:t>/</w:t>
      </w:r>
      <w:r w:rsidRPr="00430A3D">
        <w:rPr>
          <w:b/>
          <w:bCs/>
        </w:rPr>
        <w:t>maart</w:t>
      </w:r>
    </w:p>
    <w:p w14:paraId="701C9996" w14:textId="77777777" w:rsidR="000A3329" w:rsidRDefault="000A3329">
      <w:pPr>
        <w:numPr>
          <w:ilvl w:val="0"/>
          <w:numId w:val="11"/>
        </w:numPr>
      </w:pPr>
      <w:r>
        <w:lastRenderedPageBreak/>
        <w:t xml:space="preserve">Contact met contactpersoon adjuncten: terugblik </w:t>
      </w:r>
      <w:proofErr w:type="spellStart"/>
      <w:r>
        <w:t>heidag</w:t>
      </w:r>
      <w:proofErr w:type="spellEnd"/>
      <w:r>
        <w:t>, burgerschapsmeting.</w:t>
      </w:r>
    </w:p>
    <w:p w14:paraId="143CF3E6" w14:textId="77777777" w:rsidR="000A3329" w:rsidRDefault="000A3329">
      <w:pPr>
        <w:numPr>
          <w:ilvl w:val="0"/>
          <w:numId w:val="11"/>
        </w:numPr>
      </w:pPr>
      <w:proofErr w:type="spellStart"/>
      <w:r>
        <w:t>Merletter</w:t>
      </w:r>
      <w:proofErr w:type="spellEnd"/>
      <w:r>
        <w:t>: uitkomsten burgerschapsmeting,</w:t>
      </w:r>
    </w:p>
    <w:p w14:paraId="01658152" w14:textId="77777777" w:rsidR="000A3329" w:rsidRDefault="000A3329">
      <w:pPr>
        <w:numPr>
          <w:ilvl w:val="0"/>
          <w:numId w:val="11"/>
        </w:numPr>
      </w:pPr>
      <w:r>
        <w:t>Sectieoverleg: voortgang &amp; acties,</w:t>
      </w:r>
    </w:p>
    <w:p w14:paraId="2E1ED432" w14:textId="77777777" w:rsidR="000A3329" w:rsidRDefault="000A3329">
      <w:pPr>
        <w:numPr>
          <w:ilvl w:val="0"/>
          <w:numId w:val="11"/>
        </w:numPr>
      </w:pPr>
      <w:r>
        <w:t>Ouderavond gelinkt aan check-</w:t>
      </w:r>
      <w:proofErr w:type="spellStart"/>
      <w:r>
        <w:t>it</w:t>
      </w:r>
      <w:proofErr w:type="spellEnd"/>
      <w:r>
        <w:t>-out of andere activiteit,</w:t>
      </w:r>
    </w:p>
    <w:p w14:paraId="6FBF5ED9" w14:textId="77777777" w:rsidR="000A3329" w:rsidRDefault="000A3329">
      <w:pPr>
        <w:numPr>
          <w:ilvl w:val="0"/>
          <w:numId w:val="11"/>
        </w:numPr>
      </w:pPr>
      <w:r>
        <w:t>Externe nieuwsbrief, terugblik op de ouderavond.</w:t>
      </w:r>
    </w:p>
    <w:p w14:paraId="010A80AB" w14:textId="77777777" w:rsidR="000A3329" w:rsidRDefault="000A3329" w:rsidP="000A3329"/>
    <w:p w14:paraId="1BA6AAA0" w14:textId="22BD2313" w:rsidR="000A3329" w:rsidRPr="00430A3D" w:rsidRDefault="000A3329" w:rsidP="000A3329">
      <w:pPr>
        <w:rPr>
          <w:b/>
          <w:bCs/>
        </w:rPr>
      </w:pPr>
      <w:r w:rsidRPr="00430A3D">
        <w:rPr>
          <w:b/>
          <w:bCs/>
        </w:rPr>
        <w:t>April</w:t>
      </w:r>
      <w:r>
        <w:rPr>
          <w:b/>
          <w:bCs/>
        </w:rPr>
        <w:t>/</w:t>
      </w:r>
      <w:r w:rsidRPr="00430A3D">
        <w:rPr>
          <w:b/>
          <w:bCs/>
        </w:rPr>
        <w:t>mei</w:t>
      </w:r>
    </w:p>
    <w:p w14:paraId="63EC7AB0" w14:textId="77777777" w:rsidR="000A3329" w:rsidRDefault="000A3329">
      <w:pPr>
        <w:numPr>
          <w:ilvl w:val="0"/>
          <w:numId w:val="11"/>
        </w:numPr>
      </w:pPr>
      <w:r>
        <w:t>Online kwartiertje en interne nieuwsbrief,</w:t>
      </w:r>
    </w:p>
    <w:p w14:paraId="022BA57B" w14:textId="77777777" w:rsidR="000A3329" w:rsidRDefault="000A3329">
      <w:pPr>
        <w:numPr>
          <w:ilvl w:val="0"/>
          <w:numId w:val="11"/>
        </w:numPr>
      </w:pPr>
      <w:r>
        <w:t>Sectieoverleg: voortgang &amp; acties,</w:t>
      </w:r>
    </w:p>
    <w:p w14:paraId="5F78169B" w14:textId="77777777" w:rsidR="000A3329" w:rsidRDefault="000A3329">
      <w:pPr>
        <w:numPr>
          <w:ilvl w:val="0"/>
          <w:numId w:val="11"/>
        </w:numPr>
      </w:pPr>
      <w:r>
        <w:t xml:space="preserve">Contact met contactpersoon adjuncten: terugblik </w:t>
      </w:r>
      <w:proofErr w:type="spellStart"/>
      <w:r>
        <w:t>heidag</w:t>
      </w:r>
      <w:proofErr w:type="spellEnd"/>
      <w:r>
        <w:t>, lopende zaken.</w:t>
      </w:r>
    </w:p>
    <w:p w14:paraId="7298B849" w14:textId="77777777" w:rsidR="000A3329" w:rsidRDefault="000A3329" w:rsidP="000A3329"/>
    <w:p w14:paraId="5A7EFB0A" w14:textId="50A9A7F1" w:rsidR="000A3329" w:rsidRPr="00430A3D" w:rsidRDefault="000A3329" w:rsidP="000A3329">
      <w:pPr>
        <w:rPr>
          <w:b/>
          <w:bCs/>
        </w:rPr>
      </w:pPr>
      <w:r w:rsidRPr="00430A3D">
        <w:rPr>
          <w:b/>
          <w:bCs/>
        </w:rPr>
        <w:t>Juni</w:t>
      </w:r>
      <w:r>
        <w:rPr>
          <w:b/>
          <w:bCs/>
        </w:rPr>
        <w:t>/</w:t>
      </w:r>
      <w:r w:rsidRPr="00430A3D">
        <w:rPr>
          <w:b/>
          <w:bCs/>
        </w:rPr>
        <w:t>juli</w:t>
      </w:r>
    </w:p>
    <w:p w14:paraId="54718506" w14:textId="77777777" w:rsidR="000A3329" w:rsidRDefault="000A3329">
      <w:pPr>
        <w:numPr>
          <w:ilvl w:val="0"/>
          <w:numId w:val="11"/>
        </w:numPr>
      </w:pPr>
      <w:r>
        <w:t xml:space="preserve">Jaarafsluiting: </w:t>
      </w:r>
      <w:proofErr w:type="spellStart"/>
      <w:r>
        <w:t>Merletter</w:t>
      </w:r>
      <w:proofErr w:type="spellEnd"/>
      <w:r>
        <w:t xml:space="preserve"> met hoogtepunten en evaluatie.</w:t>
      </w:r>
    </w:p>
    <w:p w14:paraId="22092194" w14:textId="77777777" w:rsidR="000A3329" w:rsidRDefault="000A3329">
      <w:pPr>
        <w:numPr>
          <w:ilvl w:val="0"/>
          <w:numId w:val="11"/>
        </w:numPr>
      </w:pPr>
      <w:r>
        <w:t xml:space="preserve">Online kwartiertje: reflectie &amp; vooruitblik. </w:t>
      </w:r>
    </w:p>
    <w:p w14:paraId="535A01E8" w14:textId="77777777" w:rsidR="000A3329" w:rsidRDefault="000A3329">
      <w:pPr>
        <w:numPr>
          <w:ilvl w:val="0"/>
          <w:numId w:val="11"/>
        </w:numPr>
      </w:pPr>
      <w:r>
        <w:t>Evaluatie van de communicatie met het team.</w:t>
      </w:r>
    </w:p>
    <w:p w14:paraId="3F0804A3" w14:textId="77777777" w:rsidR="000A3329" w:rsidRDefault="000A3329">
      <w:pPr>
        <w:numPr>
          <w:ilvl w:val="0"/>
          <w:numId w:val="11"/>
        </w:numPr>
      </w:pPr>
      <w:r>
        <w:t>Sectievergadering: evaluatie + bijstelling plannen volgend jaar + wat is er nodig?</w:t>
      </w:r>
    </w:p>
    <w:p w14:paraId="31A6B583" w14:textId="77777777" w:rsidR="000A3329" w:rsidRDefault="000A3329">
      <w:pPr>
        <w:numPr>
          <w:ilvl w:val="0"/>
          <w:numId w:val="11"/>
        </w:numPr>
      </w:pPr>
      <w:r>
        <w:t>Contact met contactpersoon adjuncten: terugblik/evaluatie, nieuwe plannen,</w:t>
      </w:r>
    </w:p>
    <w:p w14:paraId="638E2353" w14:textId="77777777" w:rsidR="000A3329" w:rsidRDefault="000A3329">
      <w:pPr>
        <w:numPr>
          <w:ilvl w:val="0"/>
          <w:numId w:val="11"/>
        </w:numPr>
      </w:pPr>
      <w:r>
        <w:t>Website-update voor nieuw schooljaar.</w:t>
      </w:r>
    </w:p>
    <w:p w14:paraId="1B9A4789" w14:textId="77777777" w:rsidR="000A3329" w:rsidRDefault="000A3329" w:rsidP="00CD3525"/>
    <w:p w14:paraId="2D0DC272" w14:textId="28F016D1" w:rsidR="00CD3525" w:rsidRPr="009C4766" w:rsidRDefault="00CD3525" w:rsidP="004D47AE">
      <w:pPr>
        <w:pStyle w:val="Kop2"/>
      </w:pPr>
      <w:bookmarkStart w:id="58" w:name="_Toc233028216"/>
      <w:r w:rsidRPr="009C4766">
        <w:t>Tijdspad en mijlpalen</w:t>
      </w:r>
      <w:bookmarkEnd w:id="58"/>
    </w:p>
    <w:p w14:paraId="2103AB4B" w14:textId="77777777" w:rsidR="00036E8F" w:rsidRDefault="00036E8F" w:rsidP="00CD3525"/>
    <w:p w14:paraId="4A7E2819" w14:textId="77777777" w:rsidR="00471FA2" w:rsidRDefault="00471FA2" w:rsidP="0089009E">
      <w:r>
        <w:t xml:space="preserve">Het ontwikkelteam werkt gedurende het schooljaar volgens een vaste cyclus van plannen, uitvoeren, evalueren en bijstellen. In augustus en september ligt de nadruk op een goede start: het jaarplan wordt gedeeld, taken worden verdeeld en de eerste interventies worden opgestart. Ook wordt gecontroleerd of burgerschap zichtbaar is in de school, bijvoorbeeld via de poster, het icoontje, de website en interne communicatie. In oktober en november volgt het team de voortgang, stemt af met adjuncten en secties en bereidt de studiedag of workshop voor. Tijdens de eerste </w:t>
      </w:r>
      <w:proofErr w:type="spellStart"/>
      <w:r>
        <w:t>heidag</w:t>
      </w:r>
      <w:proofErr w:type="spellEnd"/>
      <w:r>
        <w:t xml:space="preserve"> wordt teruggekeken op de opstart en worden vervolgstappen bepaald.</w:t>
      </w:r>
    </w:p>
    <w:p w14:paraId="18A98CB8" w14:textId="77777777" w:rsidR="00D21CEE" w:rsidRPr="004D47AE" w:rsidRDefault="00D21CEE" w:rsidP="0089009E">
      <w:pPr>
        <w:rPr>
          <w:b/>
          <w:bCs/>
        </w:rPr>
      </w:pPr>
    </w:p>
    <w:p w14:paraId="5AEA896D" w14:textId="77777777" w:rsidR="00272142" w:rsidRDefault="00471FA2" w:rsidP="00B804FC">
      <w:r>
        <w:t>In december en januari vindt een tussentijdse evaluatie plaats en wordt de burgerschapsmeting voorbereid en afgenomen. De uitkomsten worden in februari en maart geanalyseerd en besproken met het ontwikkelteam, secties en betrokken adjuncten. Op basis daarvan wordt bekeken welke onderdelen van de leerlijn, het mentoraat of de professionalisering extra aandacht vragen. In april en mei worden vervolgstappen uitgewerkt en afgestemd</w:t>
      </w:r>
    </w:p>
    <w:p w14:paraId="0E630BAB" w14:textId="77777777" w:rsidR="00272142" w:rsidRDefault="00272142" w:rsidP="00B804FC"/>
    <w:p w14:paraId="44B89219" w14:textId="72A711CE" w:rsidR="00471FA2" w:rsidRPr="004D47AE" w:rsidRDefault="00471FA2" w:rsidP="00B804FC">
      <w:pPr>
        <w:rPr>
          <w:b/>
          <w:bCs/>
        </w:rPr>
      </w:pPr>
      <w:r>
        <w:t xml:space="preserve"> In juni en juli rondt het ontwikkelteam het schooljaar af: de opbrengsten worden geëvalueerd, het nieuwe jaarplan wordt opgesteld en de taakverdeling voor het volgende schooljaar wordt vastgesteld. Tussen deze momenten door komt het ontwikkelteam regelmatig bij elkaar en vindt afstemming plaats met de interne coördinatoren van de andere basisvaardigheden.</w:t>
      </w:r>
    </w:p>
    <w:p w14:paraId="6AA8F319" w14:textId="77777777" w:rsidR="005C1A75" w:rsidRDefault="005C1A75">
      <w:pPr>
        <w:autoSpaceDE/>
        <w:autoSpaceDN/>
        <w:adjustRightInd/>
      </w:pPr>
    </w:p>
    <w:p w14:paraId="497F9FC9" w14:textId="2B1BF594" w:rsidR="005C1A75" w:rsidRDefault="005C1A75">
      <w:pPr>
        <w:autoSpaceDE/>
        <w:autoSpaceDN/>
        <w:adjustRightInd/>
      </w:pPr>
      <w:r>
        <w:br w:type="page"/>
      </w:r>
    </w:p>
    <w:p w14:paraId="203E219A" w14:textId="53BF5E73" w:rsidR="00CD3525" w:rsidRPr="004D47AE" w:rsidRDefault="00CD3525" w:rsidP="004D47AE">
      <w:pPr>
        <w:pStyle w:val="Kop1"/>
      </w:pPr>
      <w:bookmarkStart w:id="59" w:name="_Toc233028217"/>
      <w:r w:rsidRPr="004D47AE">
        <w:lastRenderedPageBreak/>
        <w:t>Bijlagen</w:t>
      </w:r>
      <w:bookmarkEnd w:id="59"/>
    </w:p>
    <w:p w14:paraId="042FC940" w14:textId="77777777" w:rsidR="00670D11" w:rsidRDefault="00670D11" w:rsidP="00CD3525"/>
    <w:p w14:paraId="46D3B4DC" w14:textId="40BBC319" w:rsidR="00CD3525" w:rsidRDefault="006E3BCE" w:rsidP="00441BFC">
      <w:pPr>
        <w:pStyle w:val="Kop2"/>
        <w:numPr>
          <w:ilvl w:val="0"/>
          <w:numId w:val="0"/>
        </w:numPr>
        <w:ind w:left="576" w:hanging="576"/>
      </w:pPr>
      <w:bookmarkStart w:id="60" w:name="_Toc233028218"/>
      <w:r w:rsidRPr="006E3BCE">
        <w:t>Kijkvragen lesbezoek</w:t>
      </w:r>
      <w:r>
        <w:t xml:space="preserve"> – burgerschap</w:t>
      </w:r>
      <w:bookmarkEnd w:id="60"/>
    </w:p>
    <w:p w14:paraId="6F65A82E" w14:textId="77777777" w:rsidR="006E3BCE" w:rsidRPr="006E3BCE" w:rsidRDefault="006E3BCE" w:rsidP="00CD3525">
      <w:pPr>
        <w:rPr>
          <w:b/>
          <w:bCs/>
        </w:rPr>
      </w:pPr>
    </w:p>
    <w:tbl>
      <w:tblPr>
        <w:tblStyle w:val="Tabelraster"/>
        <w:tblpPr w:leftFromText="141" w:rightFromText="141" w:vertAnchor="text" w:horzAnchor="margin" w:tblpY="-109"/>
        <w:tblW w:w="8963" w:type="dxa"/>
        <w:tblLook w:val="04A0" w:firstRow="1" w:lastRow="0" w:firstColumn="1" w:lastColumn="0" w:noHBand="0" w:noVBand="1"/>
      </w:tblPr>
      <w:tblGrid>
        <w:gridCol w:w="4187"/>
        <w:gridCol w:w="4776"/>
      </w:tblGrid>
      <w:tr w:rsidR="000012D5" w:rsidRPr="006E3BCE" w14:paraId="2F7EEA83" w14:textId="77777777" w:rsidTr="00EA3D63">
        <w:tc>
          <w:tcPr>
            <w:tcW w:w="4187" w:type="dxa"/>
          </w:tcPr>
          <w:p w14:paraId="437EFEE9" w14:textId="77777777" w:rsidR="000012D5" w:rsidRPr="006E3BCE" w:rsidRDefault="000012D5">
            <w:pPr>
              <w:pStyle w:val="Geenafstand"/>
              <w:rPr>
                <w:rFonts w:asciiTheme="majorHAnsi" w:hAnsiTheme="majorHAnsi" w:cstheme="majorHAnsi"/>
                <w:sz w:val="24"/>
                <w:szCs w:val="24"/>
              </w:rPr>
            </w:pPr>
            <w:r w:rsidRPr="006E3BCE">
              <w:rPr>
                <w:rFonts w:asciiTheme="majorHAnsi" w:hAnsiTheme="majorHAnsi" w:cstheme="majorHAnsi"/>
                <w:b/>
                <w:bCs/>
                <w:sz w:val="26"/>
                <w:szCs w:val="26"/>
              </w:rPr>
              <w:t>Burgerschap</w:t>
            </w:r>
          </w:p>
        </w:tc>
        <w:tc>
          <w:tcPr>
            <w:tcW w:w="4776" w:type="dxa"/>
          </w:tcPr>
          <w:p w14:paraId="289D241B" w14:textId="14C6BA39" w:rsidR="000012D5" w:rsidRPr="006E3BCE" w:rsidRDefault="000012D5">
            <w:pPr>
              <w:pStyle w:val="Geenafstand"/>
              <w:rPr>
                <w:rFonts w:asciiTheme="majorHAnsi" w:hAnsiTheme="majorHAnsi" w:cstheme="majorHAnsi"/>
                <w:sz w:val="24"/>
                <w:szCs w:val="24"/>
              </w:rPr>
            </w:pPr>
            <w:r>
              <w:rPr>
                <w:rFonts w:asciiTheme="majorHAnsi" w:hAnsiTheme="majorHAnsi" w:cstheme="majorHAnsi"/>
                <w:sz w:val="24"/>
                <w:szCs w:val="24"/>
              </w:rPr>
              <w:t>Omschrijving</w:t>
            </w:r>
          </w:p>
        </w:tc>
      </w:tr>
      <w:tr w:rsidR="000012D5" w:rsidRPr="006E3BCE" w14:paraId="0EF9657F" w14:textId="77777777" w:rsidTr="00D35A3B">
        <w:tc>
          <w:tcPr>
            <w:tcW w:w="4187" w:type="dxa"/>
          </w:tcPr>
          <w:p w14:paraId="54BC06AE" w14:textId="77777777" w:rsidR="000012D5" w:rsidRPr="006E3BCE" w:rsidRDefault="000012D5">
            <w:pPr>
              <w:pStyle w:val="Geenafstand"/>
              <w:rPr>
                <w:rFonts w:asciiTheme="majorHAnsi" w:hAnsiTheme="majorHAnsi" w:cstheme="majorHAnsi"/>
              </w:rPr>
            </w:pPr>
            <w:r w:rsidRPr="006E3BCE">
              <w:rPr>
                <w:rFonts w:asciiTheme="majorHAnsi" w:hAnsiTheme="majorHAnsi" w:cstheme="majorHAnsi"/>
              </w:rPr>
              <w:t>De docent creëert een veilige sfeer waarin leerlingen zich durven uit te spreken en fouten mogen maken.</w:t>
            </w:r>
            <w:r w:rsidRPr="006E3BCE">
              <w:rPr>
                <w:rFonts w:asciiTheme="majorHAnsi" w:hAnsiTheme="majorHAnsi" w:cstheme="majorHAnsi"/>
                <w:b/>
                <w:bCs/>
              </w:rPr>
              <w:t> </w:t>
            </w:r>
            <w:r w:rsidRPr="006E3BCE">
              <w:rPr>
                <w:rFonts w:asciiTheme="majorHAnsi" w:hAnsiTheme="majorHAnsi" w:cstheme="majorHAnsi"/>
              </w:rPr>
              <w:br/>
            </w:r>
            <w:r w:rsidRPr="006E3BCE">
              <w:rPr>
                <w:rFonts w:asciiTheme="majorHAnsi" w:hAnsiTheme="majorHAnsi" w:cstheme="majorHAnsi"/>
                <w:i/>
                <w:iCs/>
              </w:rPr>
              <w:t>(Leerlingen voelen zich gehoord en veilig om deel te nemen aan het gesprek.)</w:t>
            </w:r>
          </w:p>
          <w:p w14:paraId="4C593041" w14:textId="77777777" w:rsidR="000012D5" w:rsidRPr="006E3BCE" w:rsidRDefault="000012D5">
            <w:pPr>
              <w:pStyle w:val="Geenafstand"/>
              <w:rPr>
                <w:rFonts w:asciiTheme="majorHAnsi" w:hAnsiTheme="majorHAnsi" w:cstheme="majorHAnsi"/>
              </w:rPr>
            </w:pPr>
          </w:p>
        </w:tc>
        <w:tc>
          <w:tcPr>
            <w:tcW w:w="4776" w:type="dxa"/>
          </w:tcPr>
          <w:p w14:paraId="003867F9" w14:textId="77777777" w:rsidR="000012D5" w:rsidRPr="006E3BCE" w:rsidRDefault="000012D5">
            <w:pPr>
              <w:pStyle w:val="Geenafstand"/>
              <w:rPr>
                <w:rFonts w:asciiTheme="majorHAnsi" w:hAnsiTheme="majorHAnsi" w:cstheme="majorHAnsi"/>
                <w:sz w:val="24"/>
                <w:szCs w:val="24"/>
              </w:rPr>
            </w:pPr>
          </w:p>
        </w:tc>
      </w:tr>
      <w:tr w:rsidR="000012D5" w:rsidRPr="006E3BCE" w14:paraId="4B351A48" w14:textId="77777777" w:rsidTr="00542423">
        <w:tc>
          <w:tcPr>
            <w:tcW w:w="4187" w:type="dxa"/>
          </w:tcPr>
          <w:p w14:paraId="10B768CC" w14:textId="77777777" w:rsidR="000012D5" w:rsidRPr="006E3BCE" w:rsidRDefault="000012D5">
            <w:pPr>
              <w:pStyle w:val="Geenafstand"/>
              <w:rPr>
                <w:rFonts w:asciiTheme="majorHAnsi" w:hAnsiTheme="majorHAnsi" w:cstheme="majorHAnsi"/>
              </w:rPr>
            </w:pPr>
            <w:r w:rsidRPr="006E3BCE">
              <w:rPr>
                <w:rFonts w:asciiTheme="majorHAnsi" w:hAnsiTheme="majorHAnsi" w:cstheme="majorHAnsi"/>
              </w:rPr>
              <w:t>De docent stimuleert leerlingen om nieuwsgierig te zijn naar andermans mening en respectvol met verschillen om te gaan.</w:t>
            </w:r>
            <w:r w:rsidRPr="006E3BCE">
              <w:rPr>
                <w:rFonts w:asciiTheme="majorHAnsi" w:hAnsiTheme="majorHAnsi" w:cstheme="majorHAnsi"/>
              </w:rPr>
              <w:br/>
            </w:r>
            <w:r w:rsidRPr="006E3BCE">
              <w:rPr>
                <w:rFonts w:asciiTheme="majorHAnsi" w:hAnsiTheme="majorHAnsi" w:cstheme="majorHAnsi"/>
                <w:i/>
                <w:iCs/>
              </w:rPr>
              <w:t>(Denk aan dialoog, open vragen, ruimte voor verschillende perspectieven.)</w:t>
            </w:r>
          </w:p>
          <w:p w14:paraId="673C09AB" w14:textId="77777777" w:rsidR="000012D5" w:rsidRPr="006E3BCE" w:rsidRDefault="000012D5">
            <w:pPr>
              <w:pStyle w:val="Geenafstand"/>
              <w:rPr>
                <w:rFonts w:asciiTheme="majorHAnsi" w:hAnsiTheme="majorHAnsi" w:cstheme="majorHAnsi"/>
              </w:rPr>
            </w:pPr>
          </w:p>
        </w:tc>
        <w:tc>
          <w:tcPr>
            <w:tcW w:w="4776" w:type="dxa"/>
          </w:tcPr>
          <w:p w14:paraId="455439AA" w14:textId="77777777" w:rsidR="000012D5" w:rsidRPr="006E3BCE" w:rsidRDefault="000012D5">
            <w:pPr>
              <w:pStyle w:val="Geenafstand"/>
              <w:rPr>
                <w:rFonts w:asciiTheme="majorHAnsi" w:hAnsiTheme="majorHAnsi" w:cstheme="majorHAnsi"/>
                <w:sz w:val="24"/>
                <w:szCs w:val="24"/>
              </w:rPr>
            </w:pPr>
          </w:p>
        </w:tc>
      </w:tr>
      <w:tr w:rsidR="000012D5" w:rsidRPr="006E3BCE" w14:paraId="4ED4570B" w14:textId="77777777" w:rsidTr="00147B97">
        <w:tc>
          <w:tcPr>
            <w:tcW w:w="4187" w:type="dxa"/>
          </w:tcPr>
          <w:p w14:paraId="52D3B3CB" w14:textId="097417A0" w:rsidR="000012D5" w:rsidRPr="0039735F" w:rsidRDefault="000012D5" w:rsidP="0039735F">
            <w:pPr>
              <w:pStyle w:val="Geenafstand"/>
              <w:rPr>
                <w:rFonts w:asciiTheme="majorHAnsi" w:hAnsiTheme="majorHAnsi" w:cstheme="majorHAnsi"/>
              </w:rPr>
            </w:pPr>
            <w:r w:rsidRPr="0039735F">
              <w:rPr>
                <w:rFonts w:asciiTheme="majorHAnsi" w:hAnsiTheme="majorHAnsi" w:cstheme="majorHAnsi"/>
              </w:rPr>
              <w:t>De docent geeft duidelijk aan wanneer burgerschap wordt behandeld.</w:t>
            </w:r>
          </w:p>
          <w:p w14:paraId="548181FC" w14:textId="77777777" w:rsidR="000012D5" w:rsidRDefault="000012D5" w:rsidP="0039735F">
            <w:pPr>
              <w:pStyle w:val="Geenafstand"/>
              <w:rPr>
                <w:rFonts w:asciiTheme="majorHAnsi" w:hAnsiTheme="majorHAnsi" w:cstheme="majorHAnsi"/>
              </w:rPr>
            </w:pPr>
            <w:r w:rsidRPr="0039735F">
              <w:rPr>
                <w:rFonts w:asciiTheme="majorHAnsi" w:hAnsiTheme="majorHAnsi" w:cstheme="majorHAnsi"/>
              </w:rPr>
              <w:t>(</w:t>
            </w:r>
            <w:r w:rsidRPr="0039735F">
              <w:rPr>
                <w:rFonts w:asciiTheme="majorHAnsi" w:hAnsiTheme="majorHAnsi" w:cstheme="majorHAnsi"/>
                <w:i/>
                <w:iCs/>
              </w:rPr>
              <w:t>Bijvoorbeeld door te verwijzen naar de burgerschapsposter</w:t>
            </w:r>
            <w:r w:rsidRPr="0039735F">
              <w:rPr>
                <w:rFonts w:asciiTheme="majorHAnsi" w:hAnsiTheme="majorHAnsi" w:cstheme="majorHAnsi"/>
              </w:rPr>
              <w:t>)</w:t>
            </w:r>
          </w:p>
          <w:p w14:paraId="6B193909" w14:textId="4A459DBA" w:rsidR="000012D5" w:rsidRPr="006E3BCE" w:rsidRDefault="000012D5" w:rsidP="0039735F">
            <w:pPr>
              <w:pStyle w:val="Geenafstand"/>
              <w:rPr>
                <w:rFonts w:asciiTheme="majorHAnsi" w:hAnsiTheme="majorHAnsi" w:cstheme="majorHAnsi"/>
              </w:rPr>
            </w:pPr>
          </w:p>
        </w:tc>
        <w:tc>
          <w:tcPr>
            <w:tcW w:w="4776" w:type="dxa"/>
          </w:tcPr>
          <w:p w14:paraId="25EB4C21" w14:textId="77777777" w:rsidR="000012D5" w:rsidRPr="006E3BCE" w:rsidRDefault="000012D5">
            <w:pPr>
              <w:pStyle w:val="Geenafstand"/>
              <w:rPr>
                <w:rFonts w:asciiTheme="majorHAnsi" w:hAnsiTheme="majorHAnsi" w:cstheme="majorHAnsi"/>
                <w:sz w:val="24"/>
                <w:szCs w:val="24"/>
              </w:rPr>
            </w:pPr>
          </w:p>
        </w:tc>
      </w:tr>
      <w:tr w:rsidR="000012D5" w:rsidRPr="006E3BCE" w14:paraId="3DF0849F" w14:textId="77777777" w:rsidTr="0048426C">
        <w:tc>
          <w:tcPr>
            <w:tcW w:w="4187" w:type="dxa"/>
          </w:tcPr>
          <w:p w14:paraId="248DE322" w14:textId="77777777" w:rsidR="000012D5" w:rsidRDefault="000012D5" w:rsidP="0039735F">
            <w:pPr>
              <w:pStyle w:val="Geenafstand"/>
              <w:rPr>
                <w:rFonts w:asciiTheme="majorHAnsi" w:hAnsiTheme="majorHAnsi" w:cstheme="majorHAnsi"/>
              </w:rPr>
            </w:pPr>
            <w:r>
              <w:rPr>
                <w:rFonts w:asciiTheme="majorHAnsi" w:hAnsiTheme="majorHAnsi" w:cstheme="majorHAnsi"/>
              </w:rPr>
              <w:t xml:space="preserve">De docent legt verbinding tussen de lesinhoud en de leefwereld van leerlingen of actuele maatschappelijke ontwikkelingen </w:t>
            </w:r>
          </w:p>
          <w:p w14:paraId="35A22584" w14:textId="75451945" w:rsidR="000012D5" w:rsidRPr="0039735F" w:rsidRDefault="000012D5" w:rsidP="0039735F">
            <w:pPr>
              <w:pStyle w:val="Geenafstand"/>
              <w:rPr>
                <w:rFonts w:asciiTheme="majorHAnsi" w:hAnsiTheme="majorHAnsi" w:cstheme="majorHAnsi"/>
              </w:rPr>
            </w:pPr>
          </w:p>
        </w:tc>
        <w:tc>
          <w:tcPr>
            <w:tcW w:w="4776" w:type="dxa"/>
          </w:tcPr>
          <w:p w14:paraId="5D346416" w14:textId="77777777" w:rsidR="000012D5" w:rsidRPr="006E3BCE" w:rsidRDefault="000012D5">
            <w:pPr>
              <w:pStyle w:val="Geenafstand"/>
              <w:rPr>
                <w:rFonts w:asciiTheme="majorHAnsi" w:hAnsiTheme="majorHAnsi" w:cstheme="majorHAnsi"/>
                <w:sz w:val="24"/>
                <w:szCs w:val="24"/>
              </w:rPr>
            </w:pPr>
          </w:p>
        </w:tc>
      </w:tr>
    </w:tbl>
    <w:p w14:paraId="0B932E65" w14:textId="77777777" w:rsidR="009610CE" w:rsidRDefault="009610CE" w:rsidP="009610CE">
      <w:pPr>
        <w:rPr>
          <w:b/>
          <w:bCs/>
        </w:rPr>
      </w:pPr>
    </w:p>
    <w:p w14:paraId="49D10051" w14:textId="06F8A308" w:rsidR="009610CE" w:rsidRPr="009610CE" w:rsidRDefault="009610CE" w:rsidP="00441BFC">
      <w:pPr>
        <w:pStyle w:val="Kop2"/>
        <w:numPr>
          <w:ilvl w:val="0"/>
          <w:numId w:val="0"/>
        </w:numPr>
        <w:ind w:left="576" w:hanging="576"/>
      </w:pPr>
      <w:bookmarkStart w:id="61" w:name="_Toc233028219"/>
      <w:r w:rsidRPr="009610CE">
        <w:t>Definitieve conceptkerndoelen burgerschap op het voortgezet (speciaal) onderwijs</w:t>
      </w:r>
      <w:bookmarkEnd w:id="61"/>
      <w:r w:rsidRPr="009610CE">
        <w:t xml:space="preserve"> </w:t>
      </w:r>
    </w:p>
    <w:p w14:paraId="7205FA6A" w14:textId="77777777" w:rsidR="009610CE" w:rsidRPr="009610CE" w:rsidRDefault="009610CE" w:rsidP="009610CE">
      <w:pPr>
        <w:rPr>
          <w:b/>
          <w:bCs/>
        </w:rPr>
      </w:pPr>
    </w:p>
    <w:p w14:paraId="6A64B049" w14:textId="77777777" w:rsidR="009610CE" w:rsidRPr="009610CE" w:rsidRDefault="009610CE" w:rsidP="009610CE">
      <w:r w:rsidRPr="009610CE">
        <w:t>Domein: democratische oefenplaats</w:t>
      </w:r>
    </w:p>
    <w:p w14:paraId="33CBE36C" w14:textId="77777777" w:rsidR="009610CE" w:rsidRPr="009610CE" w:rsidRDefault="009610CE" w:rsidP="009610CE">
      <w:pPr>
        <w:rPr>
          <w:b/>
          <w:bCs/>
        </w:rPr>
      </w:pPr>
      <w:r w:rsidRPr="009610CE">
        <w:rPr>
          <w:b/>
          <w:bCs/>
        </w:rPr>
        <w:t>Kerndoel 18: De school geeft vorm aan de democratische oefenplaats.</w:t>
      </w:r>
    </w:p>
    <w:p w14:paraId="2FE06639" w14:textId="77777777" w:rsidR="009610CE" w:rsidRPr="009610CE" w:rsidRDefault="009610CE" w:rsidP="009610CE">
      <w:pPr>
        <w:rPr>
          <w:u w:val="single"/>
        </w:rPr>
      </w:pPr>
      <w:r w:rsidRPr="009610CE">
        <w:rPr>
          <w:u w:val="single"/>
        </w:rPr>
        <w:t>A. De school stimuleert sociale en maatschappelijke competenties van leerlingen.</w:t>
      </w:r>
    </w:p>
    <w:p w14:paraId="4EBE7731" w14:textId="77777777" w:rsidR="009610CE" w:rsidRPr="009610CE" w:rsidRDefault="009610CE" w:rsidP="009610CE">
      <w:r w:rsidRPr="009610CE">
        <w:t>Het gaat hierbij om:</w:t>
      </w:r>
    </w:p>
    <w:p w14:paraId="7BEF6E82" w14:textId="77777777" w:rsidR="009610CE" w:rsidRPr="009610CE" w:rsidRDefault="009610CE">
      <w:pPr>
        <w:numPr>
          <w:ilvl w:val="0"/>
          <w:numId w:val="17"/>
        </w:numPr>
      </w:pPr>
      <w:r w:rsidRPr="009610CE">
        <w:t xml:space="preserve">aanbieden van kennis en vaardigheden ten aanzien van basiswaarden van de democratische rechtsstaat en de diverse samenleving, gericht op respectvolle omgang; </w:t>
      </w:r>
    </w:p>
    <w:p w14:paraId="2B6F7E05" w14:textId="77777777" w:rsidR="009610CE" w:rsidRPr="009610CE" w:rsidRDefault="009610CE">
      <w:pPr>
        <w:numPr>
          <w:ilvl w:val="0"/>
          <w:numId w:val="17"/>
        </w:numPr>
      </w:pPr>
      <w:r w:rsidRPr="009610CE">
        <w:t xml:space="preserve">stimuleren van sociale vaardigheden en kritische denkvaardigheden; </w:t>
      </w:r>
    </w:p>
    <w:p w14:paraId="6F4244FA" w14:textId="77777777" w:rsidR="009610CE" w:rsidRPr="009610CE" w:rsidRDefault="009610CE">
      <w:pPr>
        <w:numPr>
          <w:ilvl w:val="0"/>
          <w:numId w:val="17"/>
        </w:numPr>
      </w:pPr>
      <w:r w:rsidRPr="009610CE">
        <w:t>stimuleren van respectvolle communicatie, offline en online.</w:t>
      </w:r>
    </w:p>
    <w:p w14:paraId="5C5D2FBE" w14:textId="77777777" w:rsidR="009610CE" w:rsidRPr="009610CE" w:rsidRDefault="009610CE">
      <w:pPr>
        <w:numPr>
          <w:ilvl w:val="0"/>
          <w:numId w:val="17"/>
        </w:numPr>
      </w:pPr>
      <w:r w:rsidRPr="009610CE">
        <w:t xml:space="preserve">aanbieden van activiteiten die sociale cohesie en actief burgerschap stimuleren; </w:t>
      </w:r>
    </w:p>
    <w:p w14:paraId="7DFD6EDA" w14:textId="77777777" w:rsidR="009610CE" w:rsidRPr="009610CE" w:rsidRDefault="009610CE" w:rsidP="009610CE"/>
    <w:p w14:paraId="7E92916F" w14:textId="77777777" w:rsidR="009610CE" w:rsidRPr="009610CE" w:rsidRDefault="009610CE" w:rsidP="009610CE">
      <w:r w:rsidRPr="009610CE">
        <w:t>Domein: samenleven in een democratische rechtsstaat</w:t>
      </w:r>
    </w:p>
    <w:p w14:paraId="57E2536C" w14:textId="77777777" w:rsidR="009610CE" w:rsidRPr="009610CE" w:rsidRDefault="009610CE" w:rsidP="009610CE">
      <w:pPr>
        <w:rPr>
          <w:b/>
          <w:bCs/>
        </w:rPr>
      </w:pPr>
      <w:r w:rsidRPr="009610CE">
        <w:rPr>
          <w:b/>
          <w:bCs/>
        </w:rPr>
        <w:t>Kerndoel 19: De leerling leert over samenleven in een democratische rechtsstaat.</w:t>
      </w:r>
    </w:p>
    <w:p w14:paraId="20A73911" w14:textId="77777777" w:rsidR="009610CE" w:rsidRPr="009610CE" w:rsidRDefault="009610CE" w:rsidP="009610CE">
      <w:pPr>
        <w:rPr>
          <w:u w:val="single"/>
        </w:rPr>
      </w:pPr>
      <w:r w:rsidRPr="009610CE">
        <w:rPr>
          <w:u w:val="single"/>
        </w:rPr>
        <w:t xml:space="preserve">A. De leerling toont inzicht in het belang van basiswaarden van de democratische rechtsstaat. </w:t>
      </w:r>
    </w:p>
    <w:p w14:paraId="4A450B0E" w14:textId="77777777" w:rsidR="009610CE" w:rsidRPr="009610CE" w:rsidRDefault="009610CE" w:rsidP="009610CE">
      <w:r w:rsidRPr="009610CE">
        <w:t>Het gaat hierbij om:</w:t>
      </w:r>
    </w:p>
    <w:p w14:paraId="55C5F5AC" w14:textId="77777777" w:rsidR="009610CE" w:rsidRPr="009610CE" w:rsidRDefault="009610CE">
      <w:pPr>
        <w:numPr>
          <w:ilvl w:val="0"/>
          <w:numId w:val="18"/>
        </w:numPr>
      </w:pPr>
      <w:r w:rsidRPr="009610CE">
        <w:t xml:space="preserve">beschrijven van de betekenis van basiswaarden van de democratische rechtsstaat: vrijheid, gelijkwaardigheid en solidariteit; </w:t>
      </w:r>
    </w:p>
    <w:p w14:paraId="266E9C4E" w14:textId="77777777" w:rsidR="009610CE" w:rsidRPr="009610CE" w:rsidRDefault="009610CE">
      <w:pPr>
        <w:numPr>
          <w:ilvl w:val="0"/>
          <w:numId w:val="18"/>
        </w:numPr>
      </w:pPr>
      <w:r w:rsidRPr="009610CE">
        <w:t xml:space="preserve">inzicht tonen in hoe de Grondwet, kinder- en mensenrechten en internationale verdragen basiswaarden van de democratische rechtsstaat mogelijk maken en beschermen; </w:t>
      </w:r>
    </w:p>
    <w:p w14:paraId="7C6F277C" w14:textId="77777777" w:rsidR="009610CE" w:rsidRPr="009610CE" w:rsidRDefault="009610CE">
      <w:pPr>
        <w:numPr>
          <w:ilvl w:val="0"/>
          <w:numId w:val="18"/>
        </w:numPr>
      </w:pPr>
      <w:r w:rsidRPr="009610CE">
        <w:t xml:space="preserve">redeneren over hoe basiswaarden van de democratische rechtsstaat en vrijheden, zoals vastgelegd in de Grondwet, met elkaar op gespannen voet kunnen staan; </w:t>
      </w:r>
    </w:p>
    <w:p w14:paraId="4F4AC75E" w14:textId="77777777" w:rsidR="009610CE" w:rsidRPr="009610CE" w:rsidRDefault="009610CE">
      <w:pPr>
        <w:numPr>
          <w:ilvl w:val="0"/>
          <w:numId w:val="18"/>
        </w:numPr>
      </w:pPr>
      <w:r w:rsidRPr="009610CE">
        <w:t>ervaringen opdoen met het voeren van dialogen, omgaan met conflicten, gelijkwaardige behandeling en ethische oordeelsvorming;</w:t>
      </w:r>
    </w:p>
    <w:p w14:paraId="02CF3CCA" w14:textId="77777777" w:rsidR="009610CE" w:rsidRPr="009610CE" w:rsidRDefault="009610CE">
      <w:pPr>
        <w:numPr>
          <w:ilvl w:val="0"/>
          <w:numId w:val="18"/>
        </w:numPr>
      </w:pPr>
      <w:r w:rsidRPr="009610CE">
        <w:lastRenderedPageBreak/>
        <w:t xml:space="preserve">reflecteren op het belang van basiswaarden van de democratische rechtsstaat voor de samenleving en het eigen leven; </w:t>
      </w:r>
    </w:p>
    <w:p w14:paraId="635BCA7A" w14:textId="77777777" w:rsidR="009610CE" w:rsidRPr="009610CE" w:rsidRDefault="009610CE" w:rsidP="009610CE">
      <w:pPr>
        <w:rPr>
          <w:u w:val="single"/>
        </w:rPr>
      </w:pPr>
      <w:r w:rsidRPr="009610CE">
        <w:rPr>
          <w:u w:val="single"/>
        </w:rPr>
        <w:t>B. De leerling verkent en reflecteert op hoe die kan omgaan met diversiteit in de samenleving.</w:t>
      </w:r>
    </w:p>
    <w:p w14:paraId="537393E5" w14:textId="77777777" w:rsidR="009610CE" w:rsidRPr="009610CE" w:rsidRDefault="009610CE" w:rsidP="009610CE">
      <w:r w:rsidRPr="009610CE">
        <w:t>Het gaat hierbij om:</w:t>
      </w:r>
    </w:p>
    <w:p w14:paraId="13FDA66A" w14:textId="77777777" w:rsidR="009610CE" w:rsidRPr="009610CE" w:rsidRDefault="009610CE">
      <w:pPr>
        <w:numPr>
          <w:ilvl w:val="0"/>
          <w:numId w:val="19"/>
        </w:numPr>
      </w:pPr>
      <w:r w:rsidRPr="009610CE">
        <w:t xml:space="preserve">beschrijven van aspecten van diversiteit: godsdienst, levensovertuiging, politieke gezindheid, afkomst, geslacht, handicap en seksuele gerichtheid; </w:t>
      </w:r>
    </w:p>
    <w:p w14:paraId="04E5EB68" w14:textId="77777777" w:rsidR="009610CE" w:rsidRPr="009610CE" w:rsidRDefault="009610CE">
      <w:pPr>
        <w:numPr>
          <w:ilvl w:val="0"/>
          <w:numId w:val="19"/>
        </w:numPr>
      </w:pPr>
      <w:r w:rsidRPr="009610CE">
        <w:t xml:space="preserve">reflecteren op de eigen identiteit in relatie tot aspecten van diversiteit; </w:t>
      </w:r>
    </w:p>
    <w:p w14:paraId="03849F6B" w14:textId="77777777" w:rsidR="009610CE" w:rsidRPr="009610CE" w:rsidRDefault="009610CE">
      <w:pPr>
        <w:numPr>
          <w:ilvl w:val="0"/>
          <w:numId w:val="19"/>
        </w:numPr>
      </w:pPr>
      <w:r w:rsidRPr="009610CE">
        <w:t xml:space="preserve">herkennen en benoemen van processen van stereotypering, discriminatie en uitsluiting; </w:t>
      </w:r>
    </w:p>
    <w:p w14:paraId="11E48CE9" w14:textId="77777777" w:rsidR="009610CE" w:rsidRPr="009610CE" w:rsidRDefault="009610CE">
      <w:pPr>
        <w:numPr>
          <w:ilvl w:val="0"/>
          <w:numId w:val="19"/>
        </w:numPr>
      </w:pPr>
      <w:r w:rsidRPr="009610CE">
        <w:t xml:space="preserve">beargumenteren van het belang dat mensen elkaar gelijkwaardig behandelen; </w:t>
      </w:r>
    </w:p>
    <w:p w14:paraId="07FE939A" w14:textId="77777777" w:rsidR="009610CE" w:rsidRPr="009610CE" w:rsidRDefault="009610CE">
      <w:pPr>
        <w:numPr>
          <w:ilvl w:val="0"/>
          <w:numId w:val="19"/>
        </w:numPr>
      </w:pPr>
      <w:r w:rsidRPr="009610CE">
        <w:t>reflecteren op ervaringen met openstaan voor perspectieven en ervaringen van anderen, overeenkomsten en verschillen benoemen, oordeel uitstellen, omgaan met mogelijkheden en gedrag van anderen.</w:t>
      </w:r>
    </w:p>
    <w:p w14:paraId="4C711CF6" w14:textId="77777777" w:rsidR="009610CE" w:rsidRPr="009610CE" w:rsidRDefault="009610CE" w:rsidP="009610CE"/>
    <w:p w14:paraId="2A70F50A" w14:textId="77777777" w:rsidR="009610CE" w:rsidRPr="009610CE" w:rsidRDefault="009610CE" w:rsidP="009610CE">
      <w:r w:rsidRPr="009610CE">
        <w:t>Domein: vormgeven aan democratische en maatschappelijke betrokkenheid</w:t>
      </w:r>
    </w:p>
    <w:p w14:paraId="4A755B25" w14:textId="77777777" w:rsidR="009610CE" w:rsidRPr="009610CE" w:rsidRDefault="009610CE" w:rsidP="009610CE">
      <w:pPr>
        <w:rPr>
          <w:b/>
          <w:bCs/>
        </w:rPr>
      </w:pPr>
      <w:r w:rsidRPr="009610CE">
        <w:rPr>
          <w:b/>
          <w:bCs/>
        </w:rPr>
        <w:t>Kerndoel 20: De leerling doet ervaringen op met democratische en maatschappelijke betrokkenheid.</w:t>
      </w:r>
    </w:p>
    <w:p w14:paraId="13368478" w14:textId="77777777" w:rsidR="009610CE" w:rsidRPr="009610CE" w:rsidRDefault="009610CE" w:rsidP="009610CE">
      <w:pPr>
        <w:rPr>
          <w:u w:val="single"/>
        </w:rPr>
      </w:pPr>
      <w:r w:rsidRPr="009610CE">
        <w:rPr>
          <w:u w:val="single"/>
        </w:rPr>
        <w:t>A. De leerling verkent en reflecteert op mogelijkheden om democratisch te handelen.</w:t>
      </w:r>
    </w:p>
    <w:p w14:paraId="2D84A3E5" w14:textId="77777777" w:rsidR="009610CE" w:rsidRPr="009610CE" w:rsidRDefault="009610CE" w:rsidP="009610CE">
      <w:r w:rsidRPr="009610CE">
        <w:t>Het gaat hierbij om:</w:t>
      </w:r>
    </w:p>
    <w:p w14:paraId="549059CA" w14:textId="77777777" w:rsidR="009610CE" w:rsidRPr="009610CE" w:rsidRDefault="009610CE">
      <w:pPr>
        <w:numPr>
          <w:ilvl w:val="0"/>
          <w:numId w:val="20"/>
        </w:numPr>
      </w:pPr>
      <w:r w:rsidRPr="009610CE">
        <w:t xml:space="preserve">beschrijven van onderdelen van de democratische rechtsstaat: machtenscheiding, onafhankelijke rechtspraak en hoe de Grondwet individuen en groepen beschermt; </w:t>
      </w:r>
    </w:p>
    <w:p w14:paraId="40D16CCE" w14:textId="77777777" w:rsidR="009610CE" w:rsidRPr="009610CE" w:rsidRDefault="009610CE">
      <w:pPr>
        <w:numPr>
          <w:ilvl w:val="0"/>
          <w:numId w:val="20"/>
        </w:numPr>
      </w:pPr>
      <w:r w:rsidRPr="009610CE">
        <w:t xml:space="preserve">inzicht tonen in processen van inspraak en besluitvorming en welke regels en afspraken daarbij van belang zijn; </w:t>
      </w:r>
    </w:p>
    <w:p w14:paraId="3D47ED2F" w14:textId="77777777" w:rsidR="009610CE" w:rsidRPr="009610CE" w:rsidRDefault="009610CE">
      <w:pPr>
        <w:numPr>
          <w:ilvl w:val="0"/>
          <w:numId w:val="20"/>
        </w:numPr>
      </w:pPr>
      <w:r w:rsidRPr="009610CE">
        <w:t xml:space="preserve">ervaringen opdoen met het uitwisselen van standpunten, compromissen sluiten en omgaan met meerderheids- en minderheidsstandpunten; </w:t>
      </w:r>
    </w:p>
    <w:p w14:paraId="0B62EF75" w14:textId="77777777" w:rsidR="009610CE" w:rsidRPr="009610CE" w:rsidRDefault="009610CE">
      <w:pPr>
        <w:numPr>
          <w:ilvl w:val="0"/>
          <w:numId w:val="20"/>
        </w:numPr>
      </w:pPr>
      <w:r w:rsidRPr="009610CE">
        <w:t>reflecteren op eigen ervaringen met inspraak en besluitvorming en met het besluitvormingsproces;</w:t>
      </w:r>
    </w:p>
    <w:p w14:paraId="6D8904A3" w14:textId="77777777" w:rsidR="009610CE" w:rsidRPr="009610CE" w:rsidRDefault="009610CE">
      <w:pPr>
        <w:numPr>
          <w:ilvl w:val="0"/>
          <w:numId w:val="20"/>
        </w:numPr>
      </w:pPr>
      <w:r w:rsidRPr="009610CE">
        <w:t>inzicht tonen in de waarde van democratisch handelen in het eigen leven.</w:t>
      </w:r>
    </w:p>
    <w:p w14:paraId="3C83D6B4" w14:textId="77777777" w:rsidR="009610CE" w:rsidRPr="009610CE" w:rsidRDefault="009610CE" w:rsidP="009610CE">
      <w:pPr>
        <w:rPr>
          <w:u w:val="single"/>
        </w:rPr>
      </w:pPr>
      <w:r w:rsidRPr="009610CE">
        <w:rPr>
          <w:u w:val="single"/>
        </w:rPr>
        <w:t>B. De leerling verkent en reflecteert op mogelijkheden om bij te dragen aan de samenleving.</w:t>
      </w:r>
    </w:p>
    <w:p w14:paraId="28D08A0A" w14:textId="77777777" w:rsidR="009610CE" w:rsidRPr="009610CE" w:rsidRDefault="009610CE" w:rsidP="009610CE">
      <w:r w:rsidRPr="009610CE">
        <w:t>Het gaat hierbij om:</w:t>
      </w:r>
    </w:p>
    <w:p w14:paraId="634C6285" w14:textId="77777777" w:rsidR="009610CE" w:rsidRPr="009610CE" w:rsidRDefault="009610CE">
      <w:pPr>
        <w:numPr>
          <w:ilvl w:val="0"/>
          <w:numId w:val="21"/>
        </w:numPr>
      </w:pPr>
      <w:r w:rsidRPr="009610CE">
        <w:t xml:space="preserve">beschrijven hoe burgers met taken, rollen, rechten en plichten bijdragen aan de samenleving; </w:t>
      </w:r>
    </w:p>
    <w:p w14:paraId="046C6DB3" w14:textId="77777777" w:rsidR="009610CE" w:rsidRPr="009610CE" w:rsidRDefault="009610CE">
      <w:pPr>
        <w:numPr>
          <w:ilvl w:val="0"/>
          <w:numId w:val="21"/>
        </w:numPr>
      </w:pPr>
      <w:r w:rsidRPr="009610CE">
        <w:t xml:space="preserve">onderzoeken van de rol en de impact van maatschappelijke initiatieven, bewegingen en organisaties en de middelen die zij aanwenden om bij te dragen aan de samenleving of veranderingen in de samenleving teweeg te brengen; </w:t>
      </w:r>
    </w:p>
    <w:p w14:paraId="4EB91649" w14:textId="77777777" w:rsidR="009610CE" w:rsidRPr="009610CE" w:rsidRDefault="009610CE">
      <w:pPr>
        <w:numPr>
          <w:ilvl w:val="0"/>
          <w:numId w:val="21"/>
        </w:numPr>
      </w:pPr>
      <w:r w:rsidRPr="009610CE">
        <w:t xml:space="preserve">verkennen van actuele, maatschappelijke en duurzaamheidsvraagstukken; </w:t>
      </w:r>
    </w:p>
    <w:p w14:paraId="2D98D972" w14:textId="77777777" w:rsidR="009610CE" w:rsidRPr="009610CE" w:rsidRDefault="009610CE">
      <w:pPr>
        <w:numPr>
          <w:ilvl w:val="0"/>
          <w:numId w:val="21"/>
        </w:numPr>
      </w:pPr>
      <w:r w:rsidRPr="009610CE">
        <w:t>ervaringen opdoen met verantwoordelijkheid nemen voor en bijdragen aan het welzijn van anderen.</w:t>
      </w:r>
    </w:p>
    <w:p w14:paraId="57B624DD" w14:textId="32284E55" w:rsidR="009610CE" w:rsidRPr="004D47AE" w:rsidRDefault="009610CE">
      <w:pPr>
        <w:numPr>
          <w:ilvl w:val="0"/>
          <w:numId w:val="21"/>
        </w:numPr>
        <w:rPr>
          <w:b/>
          <w:bCs/>
        </w:rPr>
      </w:pPr>
      <w:r w:rsidRPr="009610CE">
        <w:t>reflecteren op mogelijkheden om vanuit eigen idealen of overtuigingen bij te dragen aan de samenleving, nu en in de toekomst</w:t>
      </w:r>
      <w:r w:rsidR="004D47AE">
        <w:t>.</w:t>
      </w:r>
    </w:p>
    <w:sectPr w:rsidR="009610CE" w:rsidRPr="004D47AE" w:rsidSect="00151267">
      <w:headerReference w:type="default" r:id="rId17"/>
      <w:footerReference w:type="default" r:id="rId18"/>
      <w:pgSz w:w="11906" w:h="16838"/>
      <w:pgMar w:top="1134"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7235A" w14:textId="77777777" w:rsidR="00100281" w:rsidRDefault="00100281" w:rsidP="007A080E">
      <w:r>
        <w:separator/>
      </w:r>
    </w:p>
  </w:endnote>
  <w:endnote w:type="continuationSeparator" w:id="0">
    <w:p w14:paraId="0C81BF9F" w14:textId="77777777" w:rsidR="00100281" w:rsidRDefault="00100281" w:rsidP="007A080E">
      <w:r>
        <w:continuationSeparator/>
      </w:r>
    </w:p>
  </w:endnote>
  <w:endnote w:type="continuationNotice" w:id="1">
    <w:p w14:paraId="7EF6A6F6" w14:textId="77777777" w:rsidR="00100281" w:rsidRDefault="00100281" w:rsidP="007A08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T Sans">
    <w:charset w:val="00"/>
    <w:family w:val="swiss"/>
    <w:pitch w:val="variable"/>
    <w:sig w:usb0="A00002EF" w:usb1="5000204B" w:usb2="00000000" w:usb3="00000000" w:csb0="00000097"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410244"/>
      <w:docPartObj>
        <w:docPartGallery w:val="Page Numbers (Bottom of Page)"/>
        <w:docPartUnique/>
      </w:docPartObj>
    </w:sdtPr>
    <w:sdtEndPr>
      <w:rPr>
        <w:noProof/>
      </w:rPr>
    </w:sdtEndPr>
    <w:sdtContent>
      <w:p w14:paraId="681DF250" w14:textId="028996BA" w:rsidR="00852F7C" w:rsidRPr="00852F7C" w:rsidRDefault="00852F7C" w:rsidP="00852F7C">
        <w:pPr>
          <w:pStyle w:val="Voettekst"/>
          <w:jc w:val="right"/>
        </w:pPr>
      </w:p>
      <w:p w14:paraId="73A2766C" w14:textId="4180E49B" w:rsidR="00670D11" w:rsidRDefault="00670D11">
        <w:pPr>
          <w:pStyle w:val="Voettekst"/>
          <w:jc w:val="right"/>
        </w:pPr>
        <w:r>
          <w:fldChar w:fldCharType="begin"/>
        </w:r>
        <w:r>
          <w:instrText xml:space="preserve"> PAGE   \* MERGEFORMAT </w:instrText>
        </w:r>
        <w:r>
          <w:fldChar w:fldCharType="separate"/>
        </w:r>
        <w:r>
          <w:rPr>
            <w:noProof/>
          </w:rPr>
          <w:t>2</w:t>
        </w:r>
        <w:r>
          <w:rPr>
            <w:noProof/>
          </w:rPr>
          <w:fldChar w:fldCharType="end"/>
        </w:r>
      </w:p>
    </w:sdtContent>
  </w:sdt>
  <w:p w14:paraId="4A559CE7" w14:textId="0C193560" w:rsidR="00670D11" w:rsidRDefault="00670D11">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5441" w14:textId="77777777" w:rsidR="00100281" w:rsidRDefault="00100281" w:rsidP="007A080E">
      <w:r>
        <w:separator/>
      </w:r>
    </w:p>
  </w:footnote>
  <w:footnote w:type="continuationSeparator" w:id="0">
    <w:p w14:paraId="1EC22101" w14:textId="77777777" w:rsidR="00100281" w:rsidRDefault="00100281" w:rsidP="007A080E">
      <w:r>
        <w:continuationSeparator/>
      </w:r>
    </w:p>
  </w:footnote>
  <w:footnote w:type="continuationNotice" w:id="1">
    <w:p w14:paraId="70917F5C" w14:textId="77777777" w:rsidR="00100281" w:rsidRDefault="00100281" w:rsidP="007A08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38A56" w14:textId="73680D5F" w:rsidR="00852F7C" w:rsidRDefault="00A00143">
    <w:pPr>
      <w:pStyle w:val="Koptekst"/>
    </w:pPr>
    <w:r w:rsidRPr="00EF1424">
      <w:rPr>
        <w:noProof/>
      </w:rPr>
      <w:drawing>
        <wp:anchor distT="0" distB="0" distL="114300" distR="114300" simplePos="0" relativeHeight="251658241" behindDoc="1" locked="0" layoutInCell="1" allowOverlap="1" wp14:anchorId="604AAF8C" wp14:editId="1026892A">
          <wp:simplePos x="0" y="0"/>
          <wp:positionH relativeFrom="rightMargin">
            <wp:posOffset>145774</wp:posOffset>
          </wp:positionH>
          <wp:positionV relativeFrom="paragraph">
            <wp:posOffset>-126282</wp:posOffset>
          </wp:positionV>
          <wp:extent cx="360000" cy="400378"/>
          <wp:effectExtent l="0" t="0" r="2540" b="0"/>
          <wp:wrapSquare wrapText="bothSides"/>
          <wp:docPr id="502938778" name="Afbeelding 4" descr="Afbeelding met reddingsve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83318" name="Afbeelding 4" descr="Afbeelding met reddingsvest&#10;&#10;Door AI gegenereerde inhoud is mogelijk onjuist."/>
                  <pic:cNvPicPr>
                    <a:picLocks noChangeAspect="1" noChangeArrowheads="1"/>
                  </pic:cNvPicPr>
                </pic:nvPicPr>
                <pic:blipFill rotWithShape="1">
                  <a:blip r:embed="rId1">
                    <a:extLst>
                      <a:ext uri="{28A0092B-C50C-407E-A947-70E740481C1C}">
                        <a14:useLocalDpi xmlns:a14="http://schemas.microsoft.com/office/drawing/2010/main" val="0"/>
                      </a:ext>
                    </a:extLst>
                  </a:blip>
                  <a:srcRect l="12745" t="8560" r="12745" b="8560"/>
                  <a:stretch>
                    <a:fillRect/>
                  </a:stretch>
                </pic:blipFill>
                <pic:spPr bwMode="auto">
                  <a:xfrm>
                    <a:off x="0" y="0"/>
                    <a:ext cx="360000" cy="4003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52F7C" w:rsidRPr="00852F7C">
      <w:rPr>
        <w:noProof/>
        <w:sz w:val="16"/>
      </w:rPr>
      <w:drawing>
        <wp:anchor distT="0" distB="0" distL="114300" distR="114300" simplePos="0" relativeHeight="251658240" behindDoc="1" locked="0" layoutInCell="1" allowOverlap="1" wp14:anchorId="16D036C2" wp14:editId="6C2BCAAF">
          <wp:simplePos x="0" y="0"/>
          <wp:positionH relativeFrom="leftMargin">
            <wp:posOffset>3119120</wp:posOffset>
          </wp:positionH>
          <wp:positionV relativeFrom="paragraph">
            <wp:posOffset>-3629660</wp:posOffset>
          </wp:positionV>
          <wp:extent cx="629728" cy="692150"/>
          <wp:effectExtent l="0" t="0" r="0" b="0"/>
          <wp:wrapTight wrapText="bothSides">
            <wp:wrapPolygon edited="0">
              <wp:start x="7193" y="0"/>
              <wp:lineTo x="1962" y="4161"/>
              <wp:lineTo x="0" y="6539"/>
              <wp:lineTo x="0" y="20213"/>
              <wp:lineTo x="2616" y="20807"/>
              <wp:lineTo x="6539" y="20807"/>
              <wp:lineTo x="19617" y="20807"/>
              <wp:lineTo x="20924" y="19024"/>
              <wp:lineTo x="20924" y="2378"/>
              <wp:lineTo x="15039" y="0"/>
              <wp:lineTo x="7193" y="0"/>
            </wp:wrapPolygon>
          </wp:wrapTight>
          <wp:docPr id="487507887" name="Afbeelding 2" descr="Afbeelding met reddingsve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298588" name="Afbeelding 2" descr="Afbeelding met reddingsvest&#10;&#10;Door AI gegenereerde inhoud is mogelijk onjuist."/>
                  <pic:cNvPicPr>
                    <a:picLocks noChangeAspect="1" noChangeArrowheads="1"/>
                  </pic:cNvPicPr>
                </pic:nvPicPr>
                <pic:blipFill rotWithShape="1">
                  <a:blip r:embed="rId1">
                    <a:extLst>
                      <a:ext uri="{28A0092B-C50C-407E-A947-70E740481C1C}">
                        <a14:useLocalDpi xmlns:a14="http://schemas.microsoft.com/office/drawing/2010/main" val="0"/>
                      </a:ext>
                    </a:extLst>
                  </a:blip>
                  <a:srcRect l="12183" t="8434" r="12183" b="8434"/>
                  <a:stretch>
                    <a:fillRect/>
                  </a:stretch>
                </pic:blipFill>
                <pic:spPr bwMode="auto">
                  <a:xfrm>
                    <a:off x="0" y="0"/>
                    <a:ext cx="629728" cy="692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Rc4jRSeUIevC1+" int2:id="E29tw8Mo">
      <int2:state int2:value="Rejected" int2:type="AugLoop_Text_Critique"/>
    </int2:textHash>
    <int2:textHash int2:hashCode="uN88LebWciWeSL" int2:id="IoThS9zd">
      <int2:state int2:value="Rejected" int2:type="AugLoop_Text_Critique"/>
    </int2:textHash>
    <int2:textHash int2:hashCode="coGQ502ziwAwZ6" int2:id="Sz7CRUGI">
      <int2:state int2:value="Rejected" int2:type="AugLoop_Text_Critique"/>
    </int2:textHash>
    <int2:textHash int2:hashCode="6sH7Aq0FAqmITy" int2:id="t8VjwOce">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981"/>
    <w:multiLevelType w:val="hybridMultilevel"/>
    <w:tmpl w:val="18FCE60E"/>
    <w:lvl w:ilvl="0" w:tplc="29980BF0">
      <w:start w:val="1"/>
      <w:numFmt w:val="bullet"/>
      <w:lvlText w:val="•"/>
      <w:lvlJc w:val="left"/>
      <w:pPr>
        <w:spacing w:after="80"/>
        <w:ind w:left="720" w:hanging="360"/>
      </w:pPr>
    </w:lvl>
    <w:lvl w:ilvl="1" w:tplc="3B12B01C">
      <w:numFmt w:val="decimal"/>
      <w:lvlText w:val=""/>
      <w:lvlJc w:val="left"/>
    </w:lvl>
    <w:lvl w:ilvl="2" w:tplc="9E6E5A50">
      <w:numFmt w:val="decimal"/>
      <w:lvlText w:val=""/>
      <w:lvlJc w:val="left"/>
    </w:lvl>
    <w:lvl w:ilvl="3" w:tplc="49A0E80E">
      <w:numFmt w:val="decimal"/>
      <w:lvlText w:val=""/>
      <w:lvlJc w:val="left"/>
    </w:lvl>
    <w:lvl w:ilvl="4" w:tplc="F8A8F576">
      <w:numFmt w:val="decimal"/>
      <w:lvlText w:val=""/>
      <w:lvlJc w:val="left"/>
    </w:lvl>
    <w:lvl w:ilvl="5" w:tplc="56AA0FDE">
      <w:numFmt w:val="decimal"/>
      <w:lvlText w:val=""/>
      <w:lvlJc w:val="left"/>
    </w:lvl>
    <w:lvl w:ilvl="6" w:tplc="3028E6B4">
      <w:numFmt w:val="decimal"/>
      <w:lvlText w:val=""/>
      <w:lvlJc w:val="left"/>
    </w:lvl>
    <w:lvl w:ilvl="7" w:tplc="46EADDB0">
      <w:numFmt w:val="decimal"/>
      <w:lvlText w:val=""/>
      <w:lvlJc w:val="left"/>
    </w:lvl>
    <w:lvl w:ilvl="8" w:tplc="6A7472FE">
      <w:numFmt w:val="decimal"/>
      <w:lvlText w:val=""/>
      <w:lvlJc w:val="left"/>
    </w:lvl>
  </w:abstractNum>
  <w:abstractNum w:abstractNumId="1" w15:restartNumberingAfterBreak="0">
    <w:nsid w:val="0E32395C"/>
    <w:multiLevelType w:val="hybridMultilevel"/>
    <w:tmpl w:val="AC2801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7C3433E"/>
    <w:multiLevelType w:val="hybridMultilevel"/>
    <w:tmpl w:val="06EA9E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FA10C3D"/>
    <w:multiLevelType w:val="multilevel"/>
    <w:tmpl w:val="6E90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85C1B"/>
    <w:multiLevelType w:val="hybridMultilevel"/>
    <w:tmpl w:val="B5F6133E"/>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2ECD1919"/>
    <w:multiLevelType w:val="hybridMultilevel"/>
    <w:tmpl w:val="F8F099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7451FAC"/>
    <w:multiLevelType w:val="hybridMultilevel"/>
    <w:tmpl w:val="6248E4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38E26A83"/>
    <w:multiLevelType w:val="multilevel"/>
    <w:tmpl w:val="DAE6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C2981"/>
    <w:multiLevelType w:val="hybridMultilevel"/>
    <w:tmpl w:val="00227D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9C90372"/>
    <w:multiLevelType w:val="multilevel"/>
    <w:tmpl w:val="DB5E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7116B"/>
    <w:multiLevelType w:val="hybridMultilevel"/>
    <w:tmpl w:val="E18429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15A5F85"/>
    <w:multiLevelType w:val="hybridMultilevel"/>
    <w:tmpl w:val="5C86EB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4391431B"/>
    <w:multiLevelType w:val="hybridMultilevel"/>
    <w:tmpl w:val="62AA6B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475E35FF"/>
    <w:multiLevelType w:val="hybridMultilevel"/>
    <w:tmpl w:val="E7D68532"/>
    <w:lvl w:ilvl="0" w:tplc="77301278">
      <w:start w:val="1"/>
      <w:numFmt w:val="decimal"/>
      <w:lvlText w:val="%1."/>
      <w:lvlJc w:val="left"/>
      <w:pPr>
        <w:ind w:left="720" w:hanging="360"/>
      </w:pPr>
      <w:rPr>
        <w:rFonts w:asciiTheme="minorHAnsi" w:eastAsiaTheme="minorHAnsi" w:hAnsiTheme="minorHAnsi" w:cstheme="minorBidi"/>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49E35C4B"/>
    <w:multiLevelType w:val="hybridMultilevel"/>
    <w:tmpl w:val="37F63C1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4CDC65C7"/>
    <w:multiLevelType w:val="multilevel"/>
    <w:tmpl w:val="AC04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81A8F"/>
    <w:multiLevelType w:val="hybridMultilevel"/>
    <w:tmpl w:val="370C3C7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554C7A5D"/>
    <w:multiLevelType w:val="hybridMultilevel"/>
    <w:tmpl w:val="16E21A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9C0748A"/>
    <w:multiLevelType w:val="hybridMultilevel"/>
    <w:tmpl w:val="2DF681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611D5E51"/>
    <w:multiLevelType w:val="multilevel"/>
    <w:tmpl w:val="9A4CCB0A"/>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0" w15:restartNumberingAfterBreak="0">
    <w:nsid w:val="71784A5D"/>
    <w:multiLevelType w:val="hybridMultilevel"/>
    <w:tmpl w:val="3FC82E9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73170F9A"/>
    <w:multiLevelType w:val="hybridMultilevel"/>
    <w:tmpl w:val="93F480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71647A6"/>
    <w:multiLevelType w:val="hybridMultilevel"/>
    <w:tmpl w:val="0DF02F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7DED4C4A"/>
    <w:multiLevelType w:val="multilevel"/>
    <w:tmpl w:val="DD7C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79546">
    <w:abstractNumId w:val="19"/>
  </w:num>
  <w:num w:numId="2" w16cid:durableId="2135521937">
    <w:abstractNumId w:val="4"/>
  </w:num>
  <w:num w:numId="3" w16cid:durableId="1529752983">
    <w:abstractNumId w:val="12"/>
  </w:num>
  <w:num w:numId="4" w16cid:durableId="932783689">
    <w:abstractNumId w:val="22"/>
  </w:num>
  <w:num w:numId="5" w16cid:durableId="1227106241">
    <w:abstractNumId w:val="16"/>
  </w:num>
  <w:num w:numId="6" w16cid:durableId="1561867612">
    <w:abstractNumId w:val="6"/>
  </w:num>
  <w:num w:numId="7" w16cid:durableId="1894851917">
    <w:abstractNumId w:val="10"/>
  </w:num>
  <w:num w:numId="8" w16cid:durableId="1564296657">
    <w:abstractNumId w:val="2"/>
  </w:num>
  <w:num w:numId="9" w16cid:durableId="1623536392">
    <w:abstractNumId w:val="20"/>
  </w:num>
  <w:num w:numId="10" w16cid:durableId="1591235460">
    <w:abstractNumId w:val="8"/>
  </w:num>
  <w:num w:numId="11" w16cid:durableId="620040392">
    <w:abstractNumId w:val="1"/>
  </w:num>
  <w:num w:numId="12" w16cid:durableId="847672923">
    <w:abstractNumId w:val="17"/>
  </w:num>
  <w:num w:numId="13" w16cid:durableId="384185309">
    <w:abstractNumId w:val="18"/>
  </w:num>
  <w:num w:numId="14" w16cid:durableId="1129277679">
    <w:abstractNumId w:val="21"/>
  </w:num>
  <w:num w:numId="15" w16cid:durableId="1240941102">
    <w:abstractNumId w:val="5"/>
  </w:num>
  <w:num w:numId="16" w16cid:durableId="24215188">
    <w:abstractNumId w:val="11"/>
  </w:num>
  <w:num w:numId="17" w16cid:durableId="403646404">
    <w:abstractNumId w:val="15"/>
  </w:num>
  <w:num w:numId="18" w16cid:durableId="1511067595">
    <w:abstractNumId w:val="7"/>
  </w:num>
  <w:num w:numId="19" w16cid:durableId="476344780">
    <w:abstractNumId w:val="3"/>
  </w:num>
  <w:num w:numId="20" w16cid:durableId="1498693590">
    <w:abstractNumId w:val="23"/>
  </w:num>
  <w:num w:numId="21" w16cid:durableId="1349913986">
    <w:abstractNumId w:val="9"/>
  </w:num>
  <w:num w:numId="22" w16cid:durableId="1633974239">
    <w:abstractNumId w:val="0"/>
    <w:lvlOverride w:ilvl="0">
      <w:startOverride w:val="1"/>
    </w:lvlOverride>
  </w:num>
  <w:num w:numId="23" w16cid:durableId="286543059">
    <w:abstractNumId w:val="13"/>
  </w:num>
  <w:num w:numId="24" w16cid:durableId="261575127">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8C1"/>
    <w:rsid w:val="000006CE"/>
    <w:rsid w:val="000012D5"/>
    <w:rsid w:val="00001933"/>
    <w:rsid w:val="0000344B"/>
    <w:rsid w:val="000066B8"/>
    <w:rsid w:val="00007096"/>
    <w:rsid w:val="00007A13"/>
    <w:rsid w:val="00011C14"/>
    <w:rsid w:val="0001447B"/>
    <w:rsid w:val="00015817"/>
    <w:rsid w:val="000169C4"/>
    <w:rsid w:val="000179FA"/>
    <w:rsid w:val="000237FE"/>
    <w:rsid w:val="000243BC"/>
    <w:rsid w:val="00024C01"/>
    <w:rsid w:val="00025677"/>
    <w:rsid w:val="00026191"/>
    <w:rsid w:val="000273BB"/>
    <w:rsid w:val="00030CDC"/>
    <w:rsid w:val="00030D69"/>
    <w:rsid w:val="000311D8"/>
    <w:rsid w:val="0003220A"/>
    <w:rsid w:val="00032D78"/>
    <w:rsid w:val="00033257"/>
    <w:rsid w:val="00033CCA"/>
    <w:rsid w:val="000351D0"/>
    <w:rsid w:val="00036275"/>
    <w:rsid w:val="00036E8F"/>
    <w:rsid w:val="00037363"/>
    <w:rsid w:val="00043D10"/>
    <w:rsid w:val="00044133"/>
    <w:rsid w:val="000441FD"/>
    <w:rsid w:val="000454A1"/>
    <w:rsid w:val="00045657"/>
    <w:rsid w:val="000468AB"/>
    <w:rsid w:val="00046E23"/>
    <w:rsid w:val="000477C4"/>
    <w:rsid w:val="000517EF"/>
    <w:rsid w:val="00052EF9"/>
    <w:rsid w:val="00053832"/>
    <w:rsid w:val="0005510A"/>
    <w:rsid w:val="000559E8"/>
    <w:rsid w:val="00056F00"/>
    <w:rsid w:val="00060EE6"/>
    <w:rsid w:val="000617B8"/>
    <w:rsid w:val="0006198A"/>
    <w:rsid w:val="000627BA"/>
    <w:rsid w:val="000627C4"/>
    <w:rsid w:val="000629FE"/>
    <w:rsid w:val="00062FE4"/>
    <w:rsid w:val="00063D90"/>
    <w:rsid w:val="00064D77"/>
    <w:rsid w:val="0006657C"/>
    <w:rsid w:val="0006739D"/>
    <w:rsid w:val="00067653"/>
    <w:rsid w:val="0007017A"/>
    <w:rsid w:val="00071026"/>
    <w:rsid w:val="00071EBC"/>
    <w:rsid w:val="00072641"/>
    <w:rsid w:val="0007430D"/>
    <w:rsid w:val="00075F58"/>
    <w:rsid w:val="00076210"/>
    <w:rsid w:val="00076CB2"/>
    <w:rsid w:val="00080164"/>
    <w:rsid w:val="00083629"/>
    <w:rsid w:val="00083DED"/>
    <w:rsid w:val="00083FD5"/>
    <w:rsid w:val="00085603"/>
    <w:rsid w:val="0009078F"/>
    <w:rsid w:val="0009094F"/>
    <w:rsid w:val="000940D5"/>
    <w:rsid w:val="000965AE"/>
    <w:rsid w:val="000A0165"/>
    <w:rsid w:val="000A1267"/>
    <w:rsid w:val="000A1B82"/>
    <w:rsid w:val="000A1D37"/>
    <w:rsid w:val="000A1FAA"/>
    <w:rsid w:val="000A3329"/>
    <w:rsid w:val="000A3882"/>
    <w:rsid w:val="000A3C12"/>
    <w:rsid w:val="000A56C7"/>
    <w:rsid w:val="000A578F"/>
    <w:rsid w:val="000A6F2A"/>
    <w:rsid w:val="000B0322"/>
    <w:rsid w:val="000B0B60"/>
    <w:rsid w:val="000B2427"/>
    <w:rsid w:val="000B33E4"/>
    <w:rsid w:val="000B65CA"/>
    <w:rsid w:val="000B748A"/>
    <w:rsid w:val="000B75FB"/>
    <w:rsid w:val="000B77CA"/>
    <w:rsid w:val="000B7EF2"/>
    <w:rsid w:val="000C01BD"/>
    <w:rsid w:val="000C0AA7"/>
    <w:rsid w:val="000D057E"/>
    <w:rsid w:val="000D0FCC"/>
    <w:rsid w:val="000D1E94"/>
    <w:rsid w:val="000D42E9"/>
    <w:rsid w:val="000D6891"/>
    <w:rsid w:val="000E0901"/>
    <w:rsid w:val="000E0CD1"/>
    <w:rsid w:val="000E46F4"/>
    <w:rsid w:val="000E647C"/>
    <w:rsid w:val="000E7262"/>
    <w:rsid w:val="000F0A18"/>
    <w:rsid w:val="000F2FC6"/>
    <w:rsid w:val="000F3289"/>
    <w:rsid w:val="000F3DB3"/>
    <w:rsid w:val="000F47D9"/>
    <w:rsid w:val="000F5F5C"/>
    <w:rsid w:val="000F6ABE"/>
    <w:rsid w:val="000F6C3D"/>
    <w:rsid w:val="000F6C74"/>
    <w:rsid w:val="00100281"/>
    <w:rsid w:val="00100F46"/>
    <w:rsid w:val="00101118"/>
    <w:rsid w:val="001017EC"/>
    <w:rsid w:val="0010248A"/>
    <w:rsid w:val="00103BFD"/>
    <w:rsid w:val="00104FE2"/>
    <w:rsid w:val="001061EC"/>
    <w:rsid w:val="00106235"/>
    <w:rsid w:val="001062A8"/>
    <w:rsid w:val="001062D1"/>
    <w:rsid w:val="0010640E"/>
    <w:rsid w:val="00106DC1"/>
    <w:rsid w:val="001070B4"/>
    <w:rsid w:val="00107499"/>
    <w:rsid w:val="00107FDA"/>
    <w:rsid w:val="0011001A"/>
    <w:rsid w:val="0011331B"/>
    <w:rsid w:val="00113C98"/>
    <w:rsid w:val="0011686F"/>
    <w:rsid w:val="001203D3"/>
    <w:rsid w:val="00121C63"/>
    <w:rsid w:val="00125443"/>
    <w:rsid w:val="00126A5C"/>
    <w:rsid w:val="001272C2"/>
    <w:rsid w:val="0013083F"/>
    <w:rsid w:val="0013164A"/>
    <w:rsid w:val="00131DAE"/>
    <w:rsid w:val="001334E8"/>
    <w:rsid w:val="00134B85"/>
    <w:rsid w:val="00135166"/>
    <w:rsid w:val="00135499"/>
    <w:rsid w:val="001366A1"/>
    <w:rsid w:val="00137605"/>
    <w:rsid w:val="00140AA5"/>
    <w:rsid w:val="00142BE9"/>
    <w:rsid w:val="00143275"/>
    <w:rsid w:val="001458F5"/>
    <w:rsid w:val="0014721A"/>
    <w:rsid w:val="0014721E"/>
    <w:rsid w:val="0015025C"/>
    <w:rsid w:val="00151267"/>
    <w:rsid w:val="00151BAF"/>
    <w:rsid w:val="00152615"/>
    <w:rsid w:val="00152650"/>
    <w:rsid w:val="001529EC"/>
    <w:rsid w:val="0015504D"/>
    <w:rsid w:val="00156CE6"/>
    <w:rsid w:val="00157427"/>
    <w:rsid w:val="00161276"/>
    <w:rsid w:val="00161744"/>
    <w:rsid w:val="0016278C"/>
    <w:rsid w:val="0016372A"/>
    <w:rsid w:val="00163D2A"/>
    <w:rsid w:val="00165149"/>
    <w:rsid w:val="00165B17"/>
    <w:rsid w:val="00165CCB"/>
    <w:rsid w:val="00165F55"/>
    <w:rsid w:val="0016665F"/>
    <w:rsid w:val="0016697F"/>
    <w:rsid w:val="0016768B"/>
    <w:rsid w:val="0017045F"/>
    <w:rsid w:val="00171A2F"/>
    <w:rsid w:val="00172ED7"/>
    <w:rsid w:val="001749C1"/>
    <w:rsid w:val="00174A72"/>
    <w:rsid w:val="00177659"/>
    <w:rsid w:val="00177F26"/>
    <w:rsid w:val="001818AD"/>
    <w:rsid w:val="001824E3"/>
    <w:rsid w:val="001850D4"/>
    <w:rsid w:val="00185358"/>
    <w:rsid w:val="00185D37"/>
    <w:rsid w:val="00186013"/>
    <w:rsid w:val="0018718C"/>
    <w:rsid w:val="00190E19"/>
    <w:rsid w:val="001911CA"/>
    <w:rsid w:val="00196011"/>
    <w:rsid w:val="00197F22"/>
    <w:rsid w:val="001A6791"/>
    <w:rsid w:val="001A6C7B"/>
    <w:rsid w:val="001A736D"/>
    <w:rsid w:val="001A7AF5"/>
    <w:rsid w:val="001B129A"/>
    <w:rsid w:val="001B1702"/>
    <w:rsid w:val="001B2338"/>
    <w:rsid w:val="001B3CCC"/>
    <w:rsid w:val="001B56C9"/>
    <w:rsid w:val="001B7C57"/>
    <w:rsid w:val="001C0429"/>
    <w:rsid w:val="001C07D9"/>
    <w:rsid w:val="001C1192"/>
    <w:rsid w:val="001C3944"/>
    <w:rsid w:val="001C3F42"/>
    <w:rsid w:val="001C7705"/>
    <w:rsid w:val="001D0F96"/>
    <w:rsid w:val="001D1499"/>
    <w:rsid w:val="001D16E3"/>
    <w:rsid w:val="001D2CBA"/>
    <w:rsid w:val="001D5DE7"/>
    <w:rsid w:val="001D6629"/>
    <w:rsid w:val="001D6EB5"/>
    <w:rsid w:val="001E0CEF"/>
    <w:rsid w:val="001E25D8"/>
    <w:rsid w:val="001E2AE8"/>
    <w:rsid w:val="001E2B1D"/>
    <w:rsid w:val="001E4ED6"/>
    <w:rsid w:val="001E7808"/>
    <w:rsid w:val="001E79DE"/>
    <w:rsid w:val="001F125A"/>
    <w:rsid w:val="001F1438"/>
    <w:rsid w:val="001F3024"/>
    <w:rsid w:val="001F3114"/>
    <w:rsid w:val="001F5832"/>
    <w:rsid w:val="001F5A23"/>
    <w:rsid w:val="001F6663"/>
    <w:rsid w:val="001F7721"/>
    <w:rsid w:val="002009F3"/>
    <w:rsid w:val="00201316"/>
    <w:rsid w:val="002017C7"/>
    <w:rsid w:val="002023B3"/>
    <w:rsid w:val="002039AA"/>
    <w:rsid w:val="00205192"/>
    <w:rsid w:val="0020562C"/>
    <w:rsid w:val="00210062"/>
    <w:rsid w:val="002105F7"/>
    <w:rsid w:val="002108E9"/>
    <w:rsid w:val="002118CF"/>
    <w:rsid w:val="002118FF"/>
    <w:rsid w:val="00211CEE"/>
    <w:rsid w:val="00212236"/>
    <w:rsid w:val="002125E9"/>
    <w:rsid w:val="00213191"/>
    <w:rsid w:val="0021425A"/>
    <w:rsid w:val="0021664E"/>
    <w:rsid w:val="002167A5"/>
    <w:rsid w:val="002205A8"/>
    <w:rsid w:val="002205D2"/>
    <w:rsid w:val="002226DD"/>
    <w:rsid w:val="00225123"/>
    <w:rsid w:val="00226C07"/>
    <w:rsid w:val="0023015B"/>
    <w:rsid w:val="0023103E"/>
    <w:rsid w:val="00232E38"/>
    <w:rsid w:val="00234A7A"/>
    <w:rsid w:val="002375E4"/>
    <w:rsid w:val="00237F0D"/>
    <w:rsid w:val="00241271"/>
    <w:rsid w:val="002423DF"/>
    <w:rsid w:val="002425D3"/>
    <w:rsid w:val="00242F41"/>
    <w:rsid w:val="0024328A"/>
    <w:rsid w:val="00243B8B"/>
    <w:rsid w:val="00244537"/>
    <w:rsid w:val="002456B1"/>
    <w:rsid w:val="00245945"/>
    <w:rsid w:val="00247248"/>
    <w:rsid w:val="0025252C"/>
    <w:rsid w:val="0025379B"/>
    <w:rsid w:val="00253E2F"/>
    <w:rsid w:val="0025478E"/>
    <w:rsid w:val="00254D6E"/>
    <w:rsid w:val="0025561E"/>
    <w:rsid w:val="002623D5"/>
    <w:rsid w:val="0026244E"/>
    <w:rsid w:val="002624DB"/>
    <w:rsid w:val="00263335"/>
    <w:rsid w:val="0026443F"/>
    <w:rsid w:val="002644CB"/>
    <w:rsid w:val="002645CE"/>
    <w:rsid w:val="002647BA"/>
    <w:rsid w:val="0026507F"/>
    <w:rsid w:val="002653B4"/>
    <w:rsid w:val="00265A78"/>
    <w:rsid w:val="002660A5"/>
    <w:rsid w:val="00272142"/>
    <w:rsid w:val="00272AD3"/>
    <w:rsid w:val="002746F3"/>
    <w:rsid w:val="00274C23"/>
    <w:rsid w:val="00274F51"/>
    <w:rsid w:val="002755F6"/>
    <w:rsid w:val="0027670B"/>
    <w:rsid w:val="00277239"/>
    <w:rsid w:val="00277D70"/>
    <w:rsid w:val="002832FD"/>
    <w:rsid w:val="002833D9"/>
    <w:rsid w:val="00283C5D"/>
    <w:rsid w:val="0028427D"/>
    <w:rsid w:val="00284FF4"/>
    <w:rsid w:val="00286879"/>
    <w:rsid w:val="00286D93"/>
    <w:rsid w:val="00290691"/>
    <w:rsid w:val="00291638"/>
    <w:rsid w:val="00292890"/>
    <w:rsid w:val="0029346E"/>
    <w:rsid w:val="00293E6D"/>
    <w:rsid w:val="0029442E"/>
    <w:rsid w:val="00295CFA"/>
    <w:rsid w:val="002961E6"/>
    <w:rsid w:val="0029622E"/>
    <w:rsid w:val="002965D2"/>
    <w:rsid w:val="002A3C12"/>
    <w:rsid w:val="002A3E8A"/>
    <w:rsid w:val="002A6B92"/>
    <w:rsid w:val="002A6F8B"/>
    <w:rsid w:val="002B3092"/>
    <w:rsid w:val="002B5E6F"/>
    <w:rsid w:val="002B7ABD"/>
    <w:rsid w:val="002C08F6"/>
    <w:rsid w:val="002C0BD5"/>
    <w:rsid w:val="002C0EB0"/>
    <w:rsid w:val="002C1894"/>
    <w:rsid w:val="002C1D62"/>
    <w:rsid w:val="002C3E8F"/>
    <w:rsid w:val="002C4C8B"/>
    <w:rsid w:val="002C759D"/>
    <w:rsid w:val="002C7AB1"/>
    <w:rsid w:val="002D0DB5"/>
    <w:rsid w:val="002D2168"/>
    <w:rsid w:val="002D2F8F"/>
    <w:rsid w:val="002D395F"/>
    <w:rsid w:val="002D453A"/>
    <w:rsid w:val="002D4BF6"/>
    <w:rsid w:val="002D5473"/>
    <w:rsid w:val="002E1DB5"/>
    <w:rsid w:val="002E2715"/>
    <w:rsid w:val="002E2DC9"/>
    <w:rsid w:val="002E3059"/>
    <w:rsid w:val="002E3EA0"/>
    <w:rsid w:val="002E6080"/>
    <w:rsid w:val="002E6971"/>
    <w:rsid w:val="002E6D3C"/>
    <w:rsid w:val="002F1E4A"/>
    <w:rsid w:val="002F2F6C"/>
    <w:rsid w:val="002F55FD"/>
    <w:rsid w:val="002F59C3"/>
    <w:rsid w:val="002F770F"/>
    <w:rsid w:val="002F7CD2"/>
    <w:rsid w:val="002F7F4F"/>
    <w:rsid w:val="00300F5B"/>
    <w:rsid w:val="0030131E"/>
    <w:rsid w:val="00301349"/>
    <w:rsid w:val="00301847"/>
    <w:rsid w:val="003031A5"/>
    <w:rsid w:val="0030328B"/>
    <w:rsid w:val="00303D3E"/>
    <w:rsid w:val="00303F11"/>
    <w:rsid w:val="00306422"/>
    <w:rsid w:val="003068C1"/>
    <w:rsid w:val="003120F5"/>
    <w:rsid w:val="003126FB"/>
    <w:rsid w:val="00313AEC"/>
    <w:rsid w:val="0031494A"/>
    <w:rsid w:val="00314F6C"/>
    <w:rsid w:val="00315E61"/>
    <w:rsid w:val="00316B14"/>
    <w:rsid w:val="0031712C"/>
    <w:rsid w:val="003210DD"/>
    <w:rsid w:val="00322653"/>
    <w:rsid w:val="003236C6"/>
    <w:rsid w:val="00324F28"/>
    <w:rsid w:val="00326523"/>
    <w:rsid w:val="00326E1E"/>
    <w:rsid w:val="00327134"/>
    <w:rsid w:val="00327A3C"/>
    <w:rsid w:val="00330780"/>
    <w:rsid w:val="00330EAC"/>
    <w:rsid w:val="003311BF"/>
    <w:rsid w:val="003343D7"/>
    <w:rsid w:val="00334B48"/>
    <w:rsid w:val="00334C8E"/>
    <w:rsid w:val="003358FE"/>
    <w:rsid w:val="0033667F"/>
    <w:rsid w:val="00336AC6"/>
    <w:rsid w:val="00342F5A"/>
    <w:rsid w:val="00345E50"/>
    <w:rsid w:val="00345E52"/>
    <w:rsid w:val="00347514"/>
    <w:rsid w:val="00347E2E"/>
    <w:rsid w:val="00350A96"/>
    <w:rsid w:val="00350CDA"/>
    <w:rsid w:val="003527DA"/>
    <w:rsid w:val="0035339B"/>
    <w:rsid w:val="00353D31"/>
    <w:rsid w:val="00353DDA"/>
    <w:rsid w:val="0035573C"/>
    <w:rsid w:val="0035765D"/>
    <w:rsid w:val="003578B2"/>
    <w:rsid w:val="0036036C"/>
    <w:rsid w:val="00361035"/>
    <w:rsid w:val="0037162C"/>
    <w:rsid w:val="00371844"/>
    <w:rsid w:val="00371BA8"/>
    <w:rsid w:val="00372A88"/>
    <w:rsid w:val="0037311B"/>
    <w:rsid w:val="003731CF"/>
    <w:rsid w:val="00373F91"/>
    <w:rsid w:val="00375C58"/>
    <w:rsid w:val="00377064"/>
    <w:rsid w:val="0037716E"/>
    <w:rsid w:val="00377A42"/>
    <w:rsid w:val="003817C7"/>
    <w:rsid w:val="00382545"/>
    <w:rsid w:val="00383E06"/>
    <w:rsid w:val="00384616"/>
    <w:rsid w:val="0038657D"/>
    <w:rsid w:val="00386DD0"/>
    <w:rsid w:val="00387691"/>
    <w:rsid w:val="00390042"/>
    <w:rsid w:val="003902BF"/>
    <w:rsid w:val="003911B9"/>
    <w:rsid w:val="00391300"/>
    <w:rsid w:val="00391A0E"/>
    <w:rsid w:val="00394039"/>
    <w:rsid w:val="003950B0"/>
    <w:rsid w:val="00395A0F"/>
    <w:rsid w:val="00395D1F"/>
    <w:rsid w:val="00395FA5"/>
    <w:rsid w:val="00396E30"/>
    <w:rsid w:val="0039735F"/>
    <w:rsid w:val="003A17DD"/>
    <w:rsid w:val="003A2148"/>
    <w:rsid w:val="003A395C"/>
    <w:rsid w:val="003A40FF"/>
    <w:rsid w:val="003A685F"/>
    <w:rsid w:val="003B041A"/>
    <w:rsid w:val="003B21D7"/>
    <w:rsid w:val="003B30E2"/>
    <w:rsid w:val="003B3443"/>
    <w:rsid w:val="003B34C2"/>
    <w:rsid w:val="003B52D4"/>
    <w:rsid w:val="003B63E2"/>
    <w:rsid w:val="003B68A2"/>
    <w:rsid w:val="003C028C"/>
    <w:rsid w:val="003C085D"/>
    <w:rsid w:val="003C18AD"/>
    <w:rsid w:val="003C39A6"/>
    <w:rsid w:val="003C43BA"/>
    <w:rsid w:val="003C4BC6"/>
    <w:rsid w:val="003C5010"/>
    <w:rsid w:val="003C53F5"/>
    <w:rsid w:val="003D1A02"/>
    <w:rsid w:val="003D1BC9"/>
    <w:rsid w:val="003D27B6"/>
    <w:rsid w:val="003D54ED"/>
    <w:rsid w:val="003D788E"/>
    <w:rsid w:val="003E0357"/>
    <w:rsid w:val="003E2F78"/>
    <w:rsid w:val="003E6B25"/>
    <w:rsid w:val="003E7B2C"/>
    <w:rsid w:val="003F0265"/>
    <w:rsid w:val="003F0384"/>
    <w:rsid w:val="003F2A02"/>
    <w:rsid w:val="003F472B"/>
    <w:rsid w:val="003F4FA0"/>
    <w:rsid w:val="003F6122"/>
    <w:rsid w:val="003F661C"/>
    <w:rsid w:val="003F6955"/>
    <w:rsid w:val="003F74C1"/>
    <w:rsid w:val="003F787A"/>
    <w:rsid w:val="00400D67"/>
    <w:rsid w:val="00400D90"/>
    <w:rsid w:val="0040303F"/>
    <w:rsid w:val="00403648"/>
    <w:rsid w:val="00403CF0"/>
    <w:rsid w:val="00404264"/>
    <w:rsid w:val="0040767B"/>
    <w:rsid w:val="00410CDD"/>
    <w:rsid w:val="004130CA"/>
    <w:rsid w:val="00414EC6"/>
    <w:rsid w:val="0041682A"/>
    <w:rsid w:val="00416CE7"/>
    <w:rsid w:val="00416E3C"/>
    <w:rsid w:val="00422BBD"/>
    <w:rsid w:val="00422DA2"/>
    <w:rsid w:val="00422FF1"/>
    <w:rsid w:val="004242DC"/>
    <w:rsid w:val="00425C72"/>
    <w:rsid w:val="00425EC7"/>
    <w:rsid w:val="0042604C"/>
    <w:rsid w:val="0043126A"/>
    <w:rsid w:val="00431CBE"/>
    <w:rsid w:val="0043358C"/>
    <w:rsid w:val="00434A26"/>
    <w:rsid w:val="004366B2"/>
    <w:rsid w:val="00440B18"/>
    <w:rsid w:val="00441408"/>
    <w:rsid w:val="00441857"/>
    <w:rsid w:val="00441BFC"/>
    <w:rsid w:val="00441D36"/>
    <w:rsid w:val="00442C9D"/>
    <w:rsid w:val="00446185"/>
    <w:rsid w:val="0045131C"/>
    <w:rsid w:val="0045141C"/>
    <w:rsid w:val="00451FEE"/>
    <w:rsid w:val="00452950"/>
    <w:rsid w:val="00452B02"/>
    <w:rsid w:val="00452C9D"/>
    <w:rsid w:val="004531B9"/>
    <w:rsid w:val="00453386"/>
    <w:rsid w:val="00453405"/>
    <w:rsid w:val="00454695"/>
    <w:rsid w:val="00460278"/>
    <w:rsid w:val="00460B07"/>
    <w:rsid w:val="00461DB7"/>
    <w:rsid w:val="0046354D"/>
    <w:rsid w:val="00463A40"/>
    <w:rsid w:val="00463A4E"/>
    <w:rsid w:val="00464CB8"/>
    <w:rsid w:val="0046542F"/>
    <w:rsid w:val="0046547C"/>
    <w:rsid w:val="00466D10"/>
    <w:rsid w:val="0046756E"/>
    <w:rsid w:val="00467D8D"/>
    <w:rsid w:val="00470870"/>
    <w:rsid w:val="00470DE1"/>
    <w:rsid w:val="00471FA2"/>
    <w:rsid w:val="0047271D"/>
    <w:rsid w:val="00472764"/>
    <w:rsid w:val="00472873"/>
    <w:rsid w:val="00474110"/>
    <w:rsid w:val="00474C94"/>
    <w:rsid w:val="00476E8D"/>
    <w:rsid w:val="00476FB2"/>
    <w:rsid w:val="004805D5"/>
    <w:rsid w:val="004817F8"/>
    <w:rsid w:val="00481C46"/>
    <w:rsid w:val="00482BF3"/>
    <w:rsid w:val="0048390E"/>
    <w:rsid w:val="00484AF3"/>
    <w:rsid w:val="00485B0F"/>
    <w:rsid w:val="00486EC1"/>
    <w:rsid w:val="00486F2E"/>
    <w:rsid w:val="004875E0"/>
    <w:rsid w:val="004904B9"/>
    <w:rsid w:val="00491279"/>
    <w:rsid w:val="00492CDC"/>
    <w:rsid w:val="0049395F"/>
    <w:rsid w:val="0049409D"/>
    <w:rsid w:val="00496550"/>
    <w:rsid w:val="00496EA8"/>
    <w:rsid w:val="00497532"/>
    <w:rsid w:val="004A0437"/>
    <w:rsid w:val="004A1E4F"/>
    <w:rsid w:val="004A34B2"/>
    <w:rsid w:val="004A36D8"/>
    <w:rsid w:val="004A3D92"/>
    <w:rsid w:val="004A4F11"/>
    <w:rsid w:val="004A52A9"/>
    <w:rsid w:val="004A67DA"/>
    <w:rsid w:val="004A6A72"/>
    <w:rsid w:val="004A6E4A"/>
    <w:rsid w:val="004A7C10"/>
    <w:rsid w:val="004B0649"/>
    <w:rsid w:val="004B0CEE"/>
    <w:rsid w:val="004B2C44"/>
    <w:rsid w:val="004B3454"/>
    <w:rsid w:val="004B384C"/>
    <w:rsid w:val="004B38DF"/>
    <w:rsid w:val="004B4472"/>
    <w:rsid w:val="004B4CE6"/>
    <w:rsid w:val="004B5C26"/>
    <w:rsid w:val="004B5CF5"/>
    <w:rsid w:val="004B676A"/>
    <w:rsid w:val="004B6BCE"/>
    <w:rsid w:val="004B7B10"/>
    <w:rsid w:val="004C2909"/>
    <w:rsid w:val="004C2E93"/>
    <w:rsid w:val="004C4B3E"/>
    <w:rsid w:val="004C5431"/>
    <w:rsid w:val="004C571D"/>
    <w:rsid w:val="004C7386"/>
    <w:rsid w:val="004C77AC"/>
    <w:rsid w:val="004D095D"/>
    <w:rsid w:val="004D0E1F"/>
    <w:rsid w:val="004D47AE"/>
    <w:rsid w:val="004D495D"/>
    <w:rsid w:val="004D6046"/>
    <w:rsid w:val="004D7565"/>
    <w:rsid w:val="004E04C9"/>
    <w:rsid w:val="004E15AD"/>
    <w:rsid w:val="004E188B"/>
    <w:rsid w:val="004E352B"/>
    <w:rsid w:val="004E3C14"/>
    <w:rsid w:val="004E4730"/>
    <w:rsid w:val="004E66BC"/>
    <w:rsid w:val="004E6A86"/>
    <w:rsid w:val="004E79E8"/>
    <w:rsid w:val="004F2D3B"/>
    <w:rsid w:val="004F2F18"/>
    <w:rsid w:val="004F541A"/>
    <w:rsid w:val="004F672D"/>
    <w:rsid w:val="004F67BB"/>
    <w:rsid w:val="005014B4"/>
    <w:rsid w:val="00501ADC"/>
    <w:rsid w:val="00501B9C"/>
    <w:rsid w:val="005024BA"/>
    <w:rsid w:val="0050337A"/>
    <w:rsid w:val="00503830"/>
    <w:rsid w:val="0050533B"/>
    <w:rsid w:val="0050572D"/>
    <w:rsid w:val="00505B07"/>
    <w:rsid w:val="00507271"/>
    <w:rsid w:val="00510837"/>
    <w:rsid w:val="00510893"/>
    <w:rsid w:val="0051154F"/>
    <w:rsid w:val="00511798"/>
    <w:rsid w:val="005118E7"/>
    <w:rsid w:val="005129DC"/>
    <w:rsid w:val="00512FC6"/>
    <w:rsid w:val="0051562B"/>
    <w:rsid w:val="0051580A"/>
    <w:rsid w:val="00515DD7"/>
    <w:rsid w:val="00515EC3"/>
    <w:rsid w:val="00516148"/>
    <w:rsid w:val="0051663C"/>
    <w:rsid w:val="00517ECB"/>
    <w:rsid w:val="005204CF"/>
    <w:rsid w:val="0052107A"/>
    <w:rsid w:val="005213F5"/>
    <w:rsid w:val="005234EA"/>
    <w:rsid w:val="005276A4"/>
    <w:rsid w:val="00527C21"/>
    <w:rsid w:val="00530650"/>
    <w:rsid w:val="0053078A"/>
    <w:rsid w:val="00531638"/>
    <w:rsid w:val="00531886"/>
    <w:rsid w:val="00531FAE"/>
    <w:rsid w:val="0053376B"/>
    <w:rsid w:val="00534D98"/>
    <w:rsid w:val="0053511C"/>
    <w:rsid w:val="005352CD"/>
    <w:rsid w:val="005362C7"/>
    <w:rsid w:val="00540A68"/>
    <w:rsid w:val="00541B82"/>
    <w:rsid w:val="00541E59"/>
    <w:rsid w:val="00542A9B"/>
    <w:rsid w:val="0054375E"/>
    <w:rsid w:val="00545BBB"/>
    <w:rsid w:val="00546D4E"/>
    <w:rsid w:val="00547325"/>
    <w:rsid w:val="005501D5"/>
    <w:rsid w:val="00550929"/>
    <w:rsid w:val="00552387"/>
    <w:rsid w:val="00552DFF"/>
    <w:rsid w:val="0055393B"/>
    <w:rsid w:val="005543DC"/>
    <w:rsid w:val="00555322"/>
    <w:rsid w:val="00556CA9"/>
    <w:rsid w:val="005573B2"/>
    <w:rsid w:val="005636D1"/>
    <w:rsid w:val="00565DE9"/>
    <w:rsid w:val="00567107"/>
    <w:rsid w:val="005739D6"/>
    <w:rsid w:val="00576389"/>
    <w:rsid w:val="00576F93"/>
    <w:rsid w:val="00580CA7"/>
    <w:rsid w:val="00580F8E"/>
    <w:rsid w:val="00580FA4"/>
    <w:rsid w:val="005831F0"/>
    <w:rsid w:val="0058346F"/>
    <w:rsid w:val="00584C4C"/>
    <w:rsid w:val="00587580"/>
    <w:rsid w:val="00592FC5"/>
    <w:rsid w:val="005935C6"/>
    <w:rsid w:val="005955DC"/>
    <w:rsid w:val="00596953"/>
    <w:rsid w:val="005A04C2"/>
    <w:rsid w:val="005A1F74"/>
    <w:rsid w:val="005A2C70"/>
    <w:rsid w:val="005A4773"/>
    <w:rsid w:val="005A5542"/>
    <w:rsid w:val="005A6A39"/>
    <w:rsid w:val="005B0B2F"/>
    <w:rsid w:val="005B2DEF"/>
    <w:rsid w:val="005B434E"/>
    <w:rsid w:val="005B50C5"/>
    <w:rsid w:val="005B590A"/>
    <w:rsid w:val="005B74F5"/>
    <w:rsid w:val="005C1A75"/>
    <w:rsid w:val="005C24C7"/>
    <w:rsid w:val="005C440E"/>
    <w:rsid w:val="005C46CA"/>
    <w:rsid w:val="005C531F"/>
    <w:rsid w:val="005C611A"/>
    <w:rsid w:val="005C65EF"/>
    <w:rsid w:val="005C6DA1"/>
    <w:rsid w:val="005C7AB2"/>
    <w:rsid w:val="005D0505"/>
    <w:rsid w:val="005D0A24"/>
    <w:rsid w:val="005D3C05"/>
    <w:rsid w:val="005D3E63"/>
    <w:rsid w:val="005D4704"/>
    <w:rsid w:val="005D496C"/>
    <w:rsid w:val="005D7908"/>
    <w:rsid w:val="005D956B"/>
    <w:rsid w:val="005E054B"/>
    <w:rsid w:val="005E183C"/>
    <w:rsid w:val="005E2A5E"/>
    <w:rsid w:val="005E2F9B"/>
    <w:rsid w:val="005E41D9"/>
    <w:rsid w:val="005E4CBB"/>
    <w:rsid w:val="005E551D"/>
    <w:rsid w:val="005E654E"/>
    <w:rsid w:val="005F1F64"/>
    <w:rsid w:val="005F6183"/>
    <w:rsid w:val="005F7C9B"/>
    <w:rsid w:val="005F7F8F"/>
    <w:rsid w:val="00601AE5"/>
    <w:rsid w:val="00602B64"/>
    <w:rsid w:val="00602C56"/>
    <w:rsid w:val="00603DFB"/>
    <w:rsid w:val="00605E56"/>
    <w:rsid w:val="00606970"/>
    <w:rsid w:val="00607EEF"/>
    <w:rsid w:val="0061184E"/>
    <w:rsid w:val="00612601"/>
    <w:rsid w:val="0061277A"/>
    <w:rsid w:val="00612FB6"/>
    <w:rsid w:val="0061358A"/>
    <w:rsid w:val="00614111"/>
    <w:rsid w:val="00614AA0"/>
    <w:rsid w:val="00615E46"/>
    <w:rsid w:val="0061610F"/>
    <w:rsid w:val="006232DE"/>
    <w:rsid w:val="00624253"/>
    <w:rsid w:val="006274C9"/>
    <w:rsid w:val="00627E0D"/>
    <w:rsid w:val="00630038"/>
    <w:rsid w:val="00630BF4"/>
    <w:rsid w:val="00632227"/>
    <w:rsid w:val="00632419"/>
    <w:rsid w:val="00632FF2"/>
    <w:rsid w:val="006340CF"/>
    <w:rsid w:val="00636FC7"/>
    <w:rsid w:val="0064169D"/>
    <w:rsid w:val="00641ACD"/>
    <w:rsid w:val="00642443"/>
    <w:rsid w:val="006429B0"/>
    <w:rsid w:val="00643E10"/>
    <w:rsid w:val="00645A6E"/>
    <w:rsid w:val="006462B2"/>
    <w:rsid w:val="006509C2"/>
    <w:rsid w:val="00652319"/>
    <w:rsid w:val="006531D3"/>
    <w:rsid w:val="00654DD7"/>
    <w:rsid w:val="00656282"/>
    <w:rsid w:val="00657CE2"/>
    <w:rsid w:val="00660423"/>
    <w:rsid w:val="00661099"/>
    <w:rsid w:val="00663854"/>
    <w:rsid w:val="00664744"/>
    <w:rsid w:val="00664E85"/>
    <w:rsid w:val="006676E5"/>
    <w:rsid w:val="00670D11"/>
    <w:rsid w:val="0067376E"/>
    <w:rsid w:val="0068091C"/>
    <w:rsid w:val="00681E80"/>
    <w:rsid w:val="00682BAD"/>
    <w:rsid w:val="00682FA0"/>
    <w:rsid w:val="00683424"/>
    <w:rsid w:val="00685B7F"/>
    <w:rsid w:val="00685C16"/>
    <w:rsid w:val="00691816"/>
    <w:rsid w:val="006927CC"/>
    <w:rsid w:val="00692891"/>
    <w:rsid w:val="00693312"/>
    <w:rsid w:val="00695145"/>
    <w:rsid w:val="0069550C"/>
    <w:rsid w:val="0069587A"/>
    <w:rsid w:val="006979E6"/>
    <w:rsid w:val="006A0130"/>
    <w:rsid w:val="006A311E"/>
    <w:rsid w:val="006A444F"/>
    <w:rsid w:val="006A5C9F"/>
    <w:rsid w:val="006A5F99"/>
    <w:rsid w:val="006A6AA8"/>
    <w:rsid w:val="006B0439"/>
    <w:rsid w:val="006B09BE"/>
    <w:rsid w:val="006B0C49"/>
    <w:rsid w:val="006B1A52"/>
    <w:rsid w:val="006B1B38"/>
    <w:rsid w:val="006B3859"/>
    <w:rsid w:val="006B3F8F"/>
    <w:rsid w:val="006B444A"/>
    <w:rsid w:val="006B4DF8"/>
    <w:rsid w:val="006B57C6"/>
    <w:rsid w:val="006B6446"/>
    <w:rsid w:val="006C2964"/>
    <w:rsid w:val="006C2CB1"/>
    <w:rsid w:val="006C5246"/>
    <w:rsid w:val="006C76A5"/>
    <w:rsid w:val="006D01D4"/>
    <w:rsid w:val="006D2262"/>
    <w:rsid w:val="006D2744"/>
    <w:rsid w:val="006D3052"/>
    <w:rsid w:val="006D3D44"/>
    <w:rsid w:val="006D66F7"/>
    <w:rsid w:val="006E3BCE"/>
    <w:rsid w:val="006E5595"/>
    <w:rsid w:val="006E5FBE"/>
    <w:rsid w:val="006E636A"/>
    <w:rsid w:val="006E6C60"/>
    <w:rsid w:val="006F2378"/>
    <w:rsid w:val="006F39F1"/>
    <w:rsid w:val="006F592B"/>
    <w:rsid w:val="006F6868"/>
    <w:rsid w:val="006F73EA"/>
    <w:rsid w:val="006F77E4"/>
    <w:rsid w:val="006F79F7"/>
    <w:rsid w:val="006F7CAF"/>
    <w:rsid w:val="006F7F8D"/>
    <w:rsid w:val="0070217D"/>
    <w:rsid w:val="00703038"/>
    <w:rsid w:val="007031E7"/>
    <w:rsid w:val="00704C72"/>
    <w:rsid w:val="00707DB4"/>
    <w:rsid w:val="007106E1"/>
    <w:rsid w:val="00710750"/>
    <w:rsid w:val="00710B79"/>
    <w:rsid w:val="00711D1B"/>
    <w:rsid w:val="00712269"/>
    <w:rsid w:val="007122D4"/>
    <w:rsid w:val="007142F5"/>
    <w:rsid w:val="00714658"/>
    <w:rsid w:val="0071628E"/>
    <w:rsid w:val="00716546"/>
    <w:rsid w:val="007166A3"/>
    <w:rsid w:val="007205FD"/>
    <w:rsid w:val="007222C6"/>
    <w:rsid w:val="0072289A"/>
    <w:rsid w:val="0072393D"/>
    <w:rsid w:val="0072425D"/>
    <w:rsid w:val="00727E52"/>
    <w:rsid w:val="00730E30"/>
    <w:rsid w:val="00731289"/>
    <w:rsid w:val="007320A1"/>
    <w:rsid w:val="0073356C"/>
    <w:rsid w:val="00734121"/>
    <w:rsid w:val="00734E73"/>
    <w:rsid w:val="0073651F"/>
    <w:rsid w:val="00736E3C"/>
    <w:rsid w:val="00737662"/>
    <w:rsid w:val="00737A70"/>
    <w:rsid w:val="007402A7"/>
    <w:rsid w:val="007422B4"/>
    <w:rsid w:val="0074267C"/>
    <w:rsid w:val="00743D28"/>
    <w:rsid w:val="007445F1"/>
    <w:rsid w:val="007461D6"/>
    <w:rsid w:val="00746A3A"/>
    <w:rsid w:val="00750504"/>
    <w:rsid w:val="0075123B"/>
    <w:rsid w:val="00753565"/>
    <w:rsid w:val="007547F6"/>
    <w:rsid w:val="0075622D"/>
    <w:rsid w:val="00756289"/>
    <w:rsid w:val="0075741D"/>
    <w:rsid w:val="00760416"/>
    <w:rsid w:val="00761DEC"/>
    <w:rsid w:val="0076385B"/>
    <w:rsid w:val="007638EF"/>
    <w:rsid w:val="0076487B"/>
    <w:rsid w:val="007668B5"/>
    <w:rsid w:val="00767A92"/>
    <w:rsid w:val="00767AD5"/>
    <w:rsid w:val="0077229B"/>
    <w:rsid w:val="0077237A"/>
    <w:rsid w:val="007758EC"/>
    <w:rsid w:val="00775D16"/>
    <w:rsid w:val="007767CE"/>
    <w:rsid w:val="00777ACC"/>
    <w:rsid w:val="00780D6C"/>
    <w:rsid w:val="00781B88"/>
    <w:rsid w:val="00781DD6"/>
    <w:rsid w:val="00782F3E"/>
    <w:rsid w:val="007848F1"/>
    <w:rsid w:val="00785F59"/>
    <w:rsid w:val="00786BE1"/>
    <w:rsid w:val="00790843"/>
    <w:rsid w:val="00792153"/>
    <w:rsid w:val="00792979"/>
    <w:rsid w:val="00792A15"/>
    <w:rsid w:val="00793772"/>
    <w:rsid w:val="00793D26"/>
    <w:rsid w:val="0079667B"/>
    <w:rsid w:val="007A055A"/>
    <w:rsid w:val="007A069F"/>
    <w:rsid w:val="007A080E"/>
    <w:rsid w:val="007A32AD"/>
    <w:rsid w:val="007A3409"/>
    <w:rsid w:val="007A3A9C"/>
    <w:rsid w:val="007A535D"/>
    <w:rsid w:val="007A60E3"/>
    <w:rsid w:val="007A69CE"/>
    <w:rsid w:val="007A6E3B"/>
    <w:rsid w:val="007A6EF7"/>
    <w:rsid w:val="007A70A6"/>
    <w:rsid w:val="007B0132"/>
    <w:rsid w:val="007B119D"/>
    <w:rsid w:val="007B2C55"/>
    <w:rsid w:val="007B3407"/>
    <w:rsid w:val="007B474C"/>
    <w:rsid w:val="007B50C5"/>
    <w:rsid w:val="007B5579"/>
    <w:rsid w:val="007B5A95"/>
    <w:rsid w:val="007B5CED"/>
    <w:rsid w:val="007B6BDB"/>
    <w:rsid w:val="007B6EFD"/>
    <w:rsid w:val="007B7021"/>
    <w:rsid w:val="007B70BB"/>
    <w:rsid w:val="007C04D9"/>
    <w:rsid w:val="007C0E74"/>
    <w:rsid w:val="007C13B0"/>
    <w:rsid w:val="007C14A7"/>
    <w:rsid w:val="007C2D26"/>
    <w:rsid w:val="007C3018"/>
    <w:rsid w:val="007C4989"/>
    <w:rsid w:val="007C54F6"/>
    <w:rsid w:val="007C65CE"/>
    <w:rsid w:val="007C6A9F"/>
    <w:rsid w:val="007C76F0"/>
    <w:rsid w:val="007C7A7B"/>
    <w:rsid w:val="007D07BD"/>
    <w:rsid w:val="007D0E9D"/>
    <w:rsid w:val="007D46D6"/>
    <w:rsid w:val="007D571B"/>
    <w:rsid w:val="007D71F8"/>
    <w:rsid w:val="007E18A1"/>
    <w:rsid w:val="007E23FC"/>
    <w:rsid w:val="007E3426"/>
    <w:rsid w:val="007E6E3C"/>
    <w:rsid w:val="007F0E65"/>
    <w:rsid w:val="007F1944"/>
    <w:rsid w:val="007F23CC"/>
    <w:rsid w:val="007F2D94"/>
    <w:rsid w:val="007F3BFB"/>
    <w:rsid w:val="007F47EE"/>
    <w:rsid w:val="007F4C1C"/>
    <w:rsid w:val="007F6110"/>
    <w:rsid w:val="007F64A7"/>
    <w:rsid w:val="00800645"/>
    <w:rsid w:val="008037B5"/>
    <w:rsid w:val="00804339"/>
    <w:rsid w:val="00806417"/>
    <w:rsid w:val="00807C6B"/>
    <w:rsid w:val="00810C8A"/>
    <w:rsid w:val="00810CB0"/>
    <w:rsid w:val="00811FF4"/>
    <w:rsid w:val="008133A2"/>
    <w:rsid w:val="0081397D"/>
    <w:rsid w:val="008139CD"/>
    <w:rsid w:val="00813E6C"/>
    <w:rsid w:val="00820791"/>
    <w:rsid w:val="00821AB8"/>
    <w:rsid w:val="00821BC5"/>
    <w:rsid w:val="00824AAA"/>
    <w:rsid w:val="008264E3"/>
    <w:rsid w:val="00826615"/>
    <w:rsid w:val="00827357"/>
    <w:rsid w:val="00827BCD"/>
    <w:rsid w:val="008300E6"/>
    <w:rsid w:val="00832112"/>
    <w:rsid w:val="008335E6"/>
    <w:rsid w:val="00833687"/>
    <w:rsid w:val="00833D0E"/>
    <w:rsid w:val="00833F00"/>
    <w:rsid w:val="00835825"/>
    <w:rsid w:val="00835991"/>
    <w:rsid w:val="00835CDB"/>
    <w:rsid w:val="0083705F"/>
    <w:rsid w:val="008370C9"/>
    <w:rsid w:val="00837F2F"/>
    <w:rsid w:val="008404A5"/>
    <w:rsid w:val="008477E7"/>
    <w:rsid w:val="0085071A"/>
    <w:rsid w:val="00852F7C"/>
    <w:rsid w:val="008536CB"/>
    <w:rsid w:val="00853FC5"/>
    <w:rsid w:val="008544D0"/>
    <w:rsid w:val="0085483F"/>
    <w:rsid w:val="00854D2C"/>
    <w:rsid w:val="008566EC"/>
    <w:rsid w:val="00860171"/>
    <w:rsid w:val="00861185"/>
    <w:rsid w:val="00861734"/>
    <w:rsid w:val="00863180"/>
    <w:rsid w:val="0086475F"/>
    <w:rsid w:val="00866EBB"/>
    <w:rsid w:val="0086773B"/>
    <w:rsid w:val="00870076"/>
    <w:rsid w:val="00870580"/>
    <w:rsid w:val="00870CDB"/>
    <w:rsid w:val="008711C8"/>
    <w:rsid w:val="00871573"/>
    <w:rsid w:val="00873ED8"/>
    <w:rsid w:val="008762C6"/>
    <w:rsid w:val="00877410"/>
    <w:rsid w:val="00877D49"/>
    <w:rsid w:val="008801A8"/>
    <w:rsid w:val="00882578"/>
    <w:rsid w:val="0088282D"/>
    <w:rsid w:val="00883841"/>
    <w:rsid w:val="008838B2"/>
    <w:rsid w:val="008842A2"/>
    <w:rsid w:val="0088458A"/>
    <w:rsid w:val="00886B73"/>
    <w:rsid w:val="00892044"/>
    <w:rsid w:val="0089289B"/>
    <w:rsid w:val="008946A2"/>
    <w:rsid w:val="00896A1B"/>
    <w:rsid w:val="008A15BF"/>
    <w:rsid w:val="008A1D0B"/>
    <w:rsid w:val="008A202A"/>
    <w:rsid w:val="008A3422"/>
    <w:rsid w:val="008A3570"/>
    <w:rsid w:val="008A3AA5"/>
    <w:rsid w:val="008A4200"/>
    <w:rsid w:val="008A4417"/>
    <w:rsid w:val="008A4872"/>
    <w:rsid w:val="008A5B50"/>
    <w:rsid w:val="008B1BB4"/>
    <w:rsid w:val="008B2E82"/>
    <w:rsid w:val="008B3108"/>
    <w:rsid w:val="008B3AD4"/>
    <w:rsid w:val="008B415B"/>
    <w:rsid w:val="008B41D1"/>
    <w:rsid w:val="008B4347"/>
    <w:rsid w:val="008B511B"/>
    <w:rsid w:val="008B6B42"/>
    <w:rsid w:val="008B73C0"/>
    <w:rsid w:val="008B7515"/>
    <w:rsid w:val="008C1BAA"/>
    <w:rsid w:val="008C1E93"/>
    <w:rsid w:val="008C2ED2"/>
    <w:rsid w:val="008C33A6"/>
    <w:rsid w:val="008C37BF"/>
    <w:rsid w:val="008C3CED"/>
    <w:rsid w:val="008C421B"/>
    <w:rsid w:val="008C4943"/>
    <w:rsid w:val="008C5A95"/>
    <w:rsid w:val="008C6506"/>
    <w:rsid w:val="008C6ED6"/>
    <w:rsid w:val="008D24AA"/>
    <w:rsid w:val="008D2DBA"/>
    <w:rsid w:val="008D32BC"/>
    <w:rsid w:val="008D4063"/>
    <w:rsid w:val="008D651C"/>
    <w:rsid w:val="008D6E80"/>
    <w:rsid w:val="008E170D"/>
    <w:rsid w:val="008E263E"/>
    <w:rsid w:val="008E4458"/>
    <w:rsid w:val="008E53F1"/>
    <w:rsid w:val="008E7CA5"/>
    <w:rsid w:val="008F0D95"/>
    <w:rsid w:val="008F13CE"/>
    <w:rsid w:val="008F1F5D"/>
    <w:rsid w:val="008F289D"/>
    <w:rsid w:val="008F2BF0"/>
    <w:rsid w:val="008F3630"/>
    <w:rsid w:val="008F41E5"/>
    <w:rsid w:val="008F4B40"/>
    <w:rsid w:val="008F7B85"/>
    <w:rsid w:val="008F7E42"/>
    <w:rsid w:val="00900184"/>
    <w:rsid w:val="009002B8"/>
    <w:rsid w:val="00901A31"/>
    <w:rsid w:val="00903A14"/>
    <w:rsid w:val="00903F99"/>
    <w:rsid w:val="00904BD6"/>
    <w:rsid w:val="00906091"/>
    <w:rsid w:val="009064C2"/>
    <w:rsid w:val="0091271B"/>
    <w:rsid w:val="00912828"/>
    <w:rsid w:val="00912D95"/>
    <w:rsid w:val="0091526D"/>
    <w:rsid w:val="009175D6"/>
    <w:rsid w:val="00920E2C"/>
    <w:rsid w:val="00920EA0"/>
    <w:rsid w:val="009210FA"/>
    <w:rsid w:val="00921BFC"/>
    <w:rsid w:val="00922D91"/>
    <w:rsid w:val="0092317D"/>
    <w:rsid w:val="00923783"/>
    <w:rsid w:val="00925D73"/>
    <w:rsid w:val="009277D0"/>
    <w:rsid w:val="00927C5E"/>
    <w:rsid w:val="0093182E"/>
    <w:rsid w:val="00935D81"/>
    <w:rsid w:val="009369BE"/>
    <w:rsid w:val="0093715A"/>
    <w:rsid w:val="009371DB"/>
    <w:rsid w:val="00937CF0"/>
    <w:rsid w:val="00937D5F"/>
    <w:rsid w:val="009406AE"/>
    <w:rsid w:val="00940B11"/>
    <w:rsid w:val="00940DA1"/>
    <w:rsid w:val="0094165E"/>
    <w:rsid w:val="00941821"/>
    <w:rsid w:val="00942530"/>
    <w:rsid w:val="00943050"/>
    <w:rsid w:val="00945EE9"/>
    <w:rsid w:val="00946D99"/>
    <w:rsid w:val="00946FBD"/>
    <w:rsid w:val="009472B2"/>
    <w:rsid w:val="00950849"/>
    <w:rsid w:val="009521EC"/>
    <w:rsid w:val="00953BE3"/>
    <w:rsid w:val="00954DFD"/>
    <w:rsid w:val="0095628D"/>
    <w:rsid w:val="009565A9"/>
    <w:rsid w:val="00956780"/>
    <w:rsid w:val="009610CE"/>
    <w:rsid w:val="00962108"/>
    <w:rsid w:val="00964D5F"/>
    <w:rsid w:val="009678D1"/>
    <w:rsid w:val="00970490"/>
    <w:rsid w:val="00972165"/>
    <w:rsid w:val="0097248B"/>
    <w:rsid w:val="00973CF2"/>
    <w:rsid w:val="00973D0E"/>
    <w:rsid w:val="00976465"/>
    <w:rsid w:val="00981780"/>
    <w:rsid w:val="00981A78"/>
    <w:rsid w:val="00982C44"/>
    <w:rsid w:val="00982E52"/>
    <w:rsid w:val="00982E69"/>
    <w:rsid w:val="009835D0"/>
    <w:rsid w:val="00984C20"/>
    <w:rsid w:val="0098517E"/>
    <w:rsid w:val="00985BC9"/>
    <w:rsid w:val="00985C4F"/>
    <w:rsid w:val="00992910"/>
    <w:rsid w:val="00994A24"/>
    <w:rsid w:val="00994DB6"/>
    <w:rsid w:val="009959EE"/>
    <w:rsid w:val="00996F0E"/>
    <w:rsid w:val="00997AAB"/>
    <w:rsid w:val="009A1508"/>
    <w:rsid w:val="009A191F"/>
    <w:rsid w:val="009A2A1A"/>
    <w:rsid w:val="009A51EA"/>
    <w:rsid w:val="009A7F29"/>
    <w:rsid w:val="009B0D83"/>
    <w:rsid w:val="009B1413"/>
    <w:rsid w:val="009B30C8"/>
    <w:rsid w:val="009B3276"/>
    <w:rsid w:val="009B3B3E"/>
    <w:rsid w:val="009B4309"/>
    <w:rsid w:val="009B4FAB"/>
    <w:rsid w:val="009B6467"/>
    <w:rsid w:val="009B6A2C"/>
    <w:rsid w:val="009B74E3"/>
    <w:rsid w:val="009C1DA3"/>
    <w:rsid w:val="009C2B28"/>
    <w:rsid w:val="009C2C6D"/>
    <w:rsid w:val="009C4202"/>
    <w:rsid w:val="009C4766"/>
    <w:rsid w:val="009C5539"/>
    <w:rsid w:val="009C5ACF"/>
    <w:rsid w:val="009C5DC1"/>
    <w:rsid w:val="009C61FE"/>
    <w:rsid w:val="009C66E7"/>
    <w:rsid w:val="009C6D46"/>
    <w:rsid w:val="009C779D"/>
    <w:rsid w:val="009C795D"/>
    <w:rsid w:val="009D0486"/>
    <w:rsid w:val="009D0820"/>
    <w:rsid w:val="009D11AA"/>
    <w:rsid w:val="009D13A1"/>
    <w:rsid w:val="009D1C16"/>
    <w:rsid w:val="009D3523"/>
    <w:rsid w:val="009D4915"/>
    <w:rsid w:val="009D4B1C"/>
    <w:rsid w:val="009D77C2"/>
    <w:rsid w:val="009E07E4"/>
    <w:rsid w:val="009E3071"/>
    <w:rsid w:val="009E322F"/>
    <w:rsid w:val="009E5C46"/>
    <w:rsid w:val="009F002C"/>
    <w:rsid w:val="009F0313"/>
    <w:rsid w:val="009F1063"/>
    <w:rsid w:val="009F1272"/>
    <w:rsid w:val="009F1FB3"/>
    <w:rsid w:val="009F234A"/>
    <w:rsid w:val="009F3ECC"/>
    <w:rsid w:val="009F4C70"/>
    <w:rsid w:val="009F4E3D"/>
    <w:rsid w:val="009F51E2"/>
    <w:rsid w:val="009F78B7"/>
    <w:rsid w:val="009F7EC0"/>
    <w:rsid w:val="00A00143"/>
    <w:rsid w:val="00A00241"/>
    <w:rsid w:val="00A0033E"/>
    <w:rsid w:val="00A00A82"/>
    <w:rsid w:val="00A0157A"/>
    <w:rsid w:val="00A0284C"/>
    <w:rsid w:val="00A0391D"/>
    <w:rsid w:val="00A04E68"/>
    <w:rsid w:val="00A07A78"/>
    <w:rsid w:val="00A11C21"/>
    <w:rsid w:val="00A12D29"/>
    <w:rsid w:val="00A13645"/>
    <w:rsid w:val="00A14ADF"/>
    <w:rsid w:val="00A14F35"/>
    <w:rsid w:val="00A1540A"/>
    <w:rsid w:val="00A15444"/>
    <w:rsid w:val="00A1748F"/>
    <w:rsid w:val="00A17673"/>
    <w:rsid w:val="00A178FB"/>
    <w:rsid w:val="00A235E7"/>
    <w:rsid w:val="00A23B02"/>
    <w:rsid w:val="00A23C94"/>
    <w:rsid w:val="00A250F6"/>
    <w:rsid w:val="00A264BA"/>
    <w:rsid w:val="00A26F88"/>
    <w:rsid w:val="00A27808"/>
    <w:rsid w:val="00A307D6"/>
    <w:rsid w:val="00A30E97"/>
    <w:rsid w:val="00A31036"/>
    <w:rsid w:val="00A31777"/>
    <w:rsid w:val="00A31C92"/>
    <w:rsid w:val="00A32158"/>
    <w:rsid w:val="00A32842"/>
    <w:rsid w:val="00A33933"/>
    <w:rsid w:val="00A33D14"/>
    <w:rsid w:val="00A3525A"/>
    <w:rsid w:val="00A36B66"/>
    <w:rsid w:val="00A431E4"/>
    <w:rsid w:val="00A450BB"/>
    <w:rsid w:val="00A4609F"/>
    <w:rsid w:val="00A46147"/>
    <w:rsid w:val="00A47F25"/>
    <w:rsid w:val="00A50F8F"/>
    <w:rsid w:val="00A5214B"/>
    <w:rsid w:val="00A52B95"/>
    <w:rsid w:val="00A535B7"/>
    <w:rsid w:val="00A56029"/>
    <w:rsid w:val="00A566B1"/>
    <w:rsid w:val="00A56C82"/>
    <w:rsid w:val="00A601DC"/>
    <w:rsid w:val="00A60373"/>
    <w:rsid w:val="00A61244"/>
    <w:rsid w:val="00A61D3E"/>
    <w:rsid w:val="00A63770"/>
    <w:rsid w:val="00A63A55"/>
    <w:rsid w:val="00A65249"/>
    <w:rsid w:val="00A6692C"/>
    <w:rsid w:val="00A669FD"/>
    <w:rsid w:val="00A72470"/>
    <w:rsid w:val="00A73901"/>
    <w:rsid w:val="00A761E0"/>
    <w:rsid w:val="00A77767"/>
    <w:rsid w:val="00A80475"/>
    <w:rsid w:val="00A80EFE"/>
    <w:rsid w:val="00A8112E"/>
    <w:rsid w:val="00A81C1D"/>
    <w:rsid w:val="00A8213F"/>
    <w:rsid w:val="00A868BC"/>
    <w:rsid w:val="00A86BFA"/>
    <w:rsid w:val="00A877FF"/>
    <w:rsid w:val="00A90D71"/>
    <w:rsid w:val="00A91A28"/>
    <w:rsid w:val="00A92D9A"/>
    <w:rsid w:val="00A94C61"/>
    <w:rsid w:val="00A94E86"/>
    <w:rsid w:val="00A95E69"/>
    <w:rsid w:val="00A965B3"/>
    <w:rsid w:val="00AA0D14"/>
    <w:rsid w:val="00AA3691"/>
    <w:rsid w:val="00AA3F13"/>
    <w:rsid w:val="00AA4B5F"/>
    <w:rsid w:val="00AA570A"/>
    <w:rsid w:val="00AA751B"/>
    <w:rsid w:val="00AB02E4"/>
    <w:rsid w:val="00AB1AB3"/>
    <w:rsid w:val="00AB3E1D"/>
    <w:rsid w:val="00AB4301"/>
    <w:rsid w:val="00AB5C93"/>
    <w:rsid w:val="00AB62D5"/>
    <w:rsid w:val="00AB79B6"/>
    <w:rsid w:val="00AB7C03"/>
    <w:rsid w:val="00AC03DE"/>
    <w:rsid w:val="00AC1943"/>
    <w:rsid w:val="00AC26A5"/>
    <w:rsid w:val="00AC2B28"/>
    <w:rsid w:val="00AC31A6"/>
    <w:rsid w:val="00AC3B7B"/>
    <w:rsid w:val="00AC4CB8"/>
    <w:rsid w:val="00AC6FA3"/>
    <w:rsid w:val="00AC7E45"/>
    <w:rsid w:val="00AD0632"/>
    <w:rsid w:val="00AD1B45"/>
    <w:rsid w:val="00AD2C11"/>
    <w:rsid w:val="00AD30ED"/>
    <w:rsid w:val="00AD3B12"/>
    <w:rsid w:val="00AD41C3"/>
    <w:rsid w:val="00AD4BB4"/>
    <w:rsid w:val="00AD523E"/>
    <w:rsid w:val="00AD5B3B"/>
    <w:rsid w:val="00AE13DD"/>
    <w:rsid w:val="00AE3293"/>
    <w:rsid w:val="00AE4D62"/>
    <w:rsid w:val="00AE6D9B"/>
    <w:rsid w:val="00AE772E"/>
    <w:rsid w:val="00AE780F"/>
    <w:rsid w:val="00AF0338"/>
    <w:rsid w:val="00AF1AFC"/>
    <w:rsid w:val="00AF22CA"/>
    <w:rsid w:val="00AF30A5"/>
    <w:rsid w:val="00AF3432"/>
    <w:rsid w:val="00AF61E5"/>
    <w:rsid w:val="00AF671E"/>
    <w:rsid w:val="00AF735F"/>
    <w:rsid w:val="00AF7504"/>
    <w:rsid w:val="00AF78E1"/>
    <w:rsid w:val="00B00406"/>
    <w:rsid w:val="00B016CA"/>
    <w:rsid w:val="00B02804"/>
    <w:rsid w:val="00B0284C"/>
    <w:rsid w:val="00B068AD"/>
    <w:rsid w:val="00B06C94"/>
    <w:rsid w:val="00B10B1D"/>
    <w:rsid w:val="00B12107"/>
    <w:rsid w:val="00B132B9"/>
    <w:rsid w:val="00B13AFC"/>
    <w:rsid w:val="00B15367"/>
    <w:rsid w:val="00B16B48"/>
    <w:rsid w:val="00B174E1"/>
    <w:rsid w:val="00B17DE0"/>
    <w:rsid w:val="00B228E7"/>
    <w:rsid w:val="00B22EA3"/>
    <w:rsid w:val="00B238AF"/>
    <w:rsid w:val="00B2433D"/>
    <w:rsid w:val="00B24C4F"/>
    <w:rsid w:val="00B24F19"/>
    <w:rsid w:val="00B264BA"/>
    <w:rsid w:val="00B30551"/>
    <w:rsid w:val="00B3147A"/>
    <w:rsid w:val="00B317DB"/>
    <w:rsid w:val="00B33E67"/>
    <w:rsid w:val="00B341F3"/>
    <w:rsid w:val="00B35B30"/>
    <w:rsid w:val="00B36D8E"/>
    <w:rsid w:val="00B412C2"/>
    <w:rsid w:val="00B41698"/>
    <w:rsid w:val="00B477B6"/>
    <w:rsid w:val="00B479F5"/>
    <w:rsid w:val="00B50C10"/>
    <w:rsid w:val="00B50C5A"/>
    <w:rsid w:val="00B52EB3"/>
    <w:rsid w:val="00B53D82"/>
    <w:rsid w:val="00B547A5"/>
    <w:rsid w:val="00B54C05"/>
    <w:rsid w:val="00B55639"/>
    <w:rsid w:val="00B567DE"/>
    <w:rsid w:val="00B56C58"/>
    <w:rsid w:val="00B56E41"/>
    <w:rsid w:val="00B57FB5"/>
    <w:rsid w:val="00B6033F"/>
    <w:rsid w:val="00B655A2"/>
    <w:rsid w:val="00B655FD"/>
    <w:rsid w:val="00B668BF"/>
    <w:rsid w:val="00B669EF"/>
    <w:rsid w:val="00B67A57"/>
    <w:rsid w:val="00B71463"/>
    <w:rsid w:val="00B71982"/>
    <w:rsid w:val="00B71FB0"/>
    <w:rsid w:val="00B72929"/>
    <w:rsid w:val="00B73182"/>
    <w:rsid w:val="00B73D09"/>
    <w:rsid w:val="00B751EE"/>
    <w:rsid w:val="00B758E4"/>
    <w:rsid w:val="00B7641F"/>
    <w:rsid w:val="00B766CE"/>
    <w:rsid w:val="00B76862"/>
    <w:rsid w:val="00B7690C"/>
    <w:rsid w:val="00B8030E"/>
    <w:rsid w:val="00B80E3A"/>
    <w:rsid w:val="00B8210A"/>
    <w:rsid w:val="00B82DD0"/>
    <w:rsid w:val="00B832D0"/>
    <w:rsid w:val="00B8341D"/>
    <w:rsid w:val="00B8404D"/>
    <w:rsid w:val="00B84D70"/>
    <w:rsid w:val="00B862E6"/>
    <w:rsid w:val="00B86BC3"/>
    <w:rsid w:val="00B90577"/>
    <w:rsid w:val="00B91FB6"/>
    <w:rsid w:val="00B93CDE"/>
    <w:rsid w:val="00B955EC"/>
    <w:rsid w:val="00BA0458"/>
    <w:rsid w:val="00BA05F9"/>
    <w:rsid w:val="00BA13EE"/>
    <w:rsid w:val="00BA4B2D"/>
    <w:rsid w:val="00BA67FA"/>
    <w:rsid w:val="00BA793D"/>
    <w:rsid w:val="00BA7A63"/>
    <w:rsid w:val="00BA7B2E"/>
    <w:rsid w:val="00BA7FAE"/>
    <w:rsid w:val="00BB03F5"/>
    <w:rsid w:val="00BB33A4"/>
    <w:rsid w:val="00BB3BA9"/>
    <w:rsid w:val="00BB4E3C"/>
    <w:rsid w:val="00BB5242"/>
    <w:rsid w:val="00BB5543"/>
    <w:rsid w:val="00BB70C3"/>
    <w:rsid w:val="00BB7AEB"/>
    <w:rsid w:val="00BC159C"/>
    <w:rsid w:val="00BC1650"/>
    <w:rsid w:val="00BC3AF3"/>
    <w:rsid w:val="00BC68C9"/>
    <w:rsid w:val="00BD0EC8"/>
    <w:rsid w:val="00BD279C"/>
    <w:rsid w:val="00BD3F96"/>
    <w:rsid w:val="00BD41E0"/>
    <w:rsid w:val="00BD4642"/>
    <w:rsid w:val="00BD5772"/>
    <w:rsid w:val="00BD6696"/>
    <w:rsid w:val="00BE1493"/>
    <w:rsid w:val="00BE149D"/>
    <w:rsid w:val="00BE25A4"/>
    <w:rsid w:val="00BE3D9B"/>
    <w:rsid w:val="00BE3E18"/>
    <w:rsid w:val="00BE63E1"/>
    <w:rsid w:val="00BF0194"/>
    <w:rsid w:val="00BF01A1"/>
    <w:rsid w:val="00BF36A1"/>
    <w:rsid w:val="00BF7B59"/>
    <w:rsid w:val="00BF7C03"/>
    <w:rsid w:val="00BF7DF8"/>
    <w:rsid w:val="00C00371"/>
    <w:rsid w:val="00C01328"/>
    <w:rsid w:val="00C03E15"/>
    <w:rsid w:val="00C10080"/>
    <w:rsid w:val="00C10474"/>
    <w:rsid w:val="00C10D0A"/>
    <w:rsid w:val="00C11EF6"/>
    <w:rsid w:val="00C14869"/>
    <w:rsid w:val="00C15C58"/>
    <w:rsid w:val="00C1721B"/>
    <w:rsid w:val="00C20191"/>
    <w:rsid w:val="00C20266"/>
    <w:rsid w:val="00C21332"/>
    <w:rsid w:val="00C22FEF"/>
    <w:rsid w:val="00C24AB0"/>
    <w:rsid w:val="00C2570E"/>
    <w:rsid w:val="00C25923"/>
    <w:rsid w:val="00C27705"/>
    <w:rsid w:val="00C31AFA"/>
    <w:rsid w:val="00C33A15"/>
    <w:rsid w:val="00C40512"/>
    <w:rsid w:val="00C40513"/>
    <w:rsid w:val="00C4184F"/>
    <w:rsid w:val="00C41B0C"/>
    <w:rsid w:val="00C41F09"/>
    <w:rsid w:val="00C4202D"/>
    <w:rsid w:val="00C4240A"/>
    <w:rsid w:val="00C424E8"/>
    <w:rsid w:val="00C42655"/>
    <w:rsid w:val="00C43E65"/>
    <w:rsid w:val="00C445EC"/>
    <w:rsid w:val="00C44F34"/>
    <w:rsid w:val="00C4581C"/>
    <w:rsid w:val="00C46CC3"/>
    <w:rsid w:val="00C500E9"/>
    <w:rsid w:val="00C50851"/>
    <w:rsid w:val="00C5131C"/>
    <w:rsid w:val="00C513DA"/>
    <w:rsid w:val="00C51C15"/>
    <w:rsid w:val="00C53FAB"/>
    <w:rsid w:val="00C61B41"/>
    <w:rsid w:val="00C61CE7"/>
    <w:rsid w:val="00C63315"/>
    <w:rsid w:val="00C63DA0"/>
    <w:rsid w:val="00C63FA5"/>
    <w:rsid w:val="00C647D2"/>
    <w:rsid w:val="00C65AC2"/>
    <w:rsid w:val="00C703CC"/>
    <w:rsid w:val="00C70B86"/>
    <w:rsid w:val="00C72B24"/>
    <w:rsid w:val="00C72F9E"/>
    <w:rsid w:val="00C73D27"/>
    <w:rsid w:val="00C7441A"/>
    <w:rsid w:val="00C74B4B"/>
    <w:rsid w:val="00C74CD4"/>
    <w:rsid w:val="00C751FD"/>
    <w:rsid w:val="00C760B9"/>
    <w:rsid w:val="00C7665E"/>
    <w:rsid w:val="00C76E62"/>
    <w:rsid w:val="00C76FF2"/>
    <w:rsid w:val="00C806EC"/>
    <w:rsid w:val="00C8413C"/>
    <w:rsid w:val="00C84330"/>
    <w:rsid w:val="00C8533D"/>
    <w:rsid w:val="00C86031"/>
    <w:rsid w:val="00C87F7F"/>
    <w:rsid w:val="00C9050C"/>
    <w:rsid w:val="00C9104D"/>
    <w:rsid w:val="00C9145B"/>
    <w:rsid w:val="00C91BB8"/>
    <w:rsid w:val="00C92823"/>
    <w:rsid w:val="00C92E0B"/>
    <w:rsid w:val="00C946EC"/>
    <w:rsid w:val="00C948C9"/>
    <w:rsid w:val="00C94D63"/>
    <w:rsid w:val="00C955E8"/>
    <w:rsid w:val="00C96A59"/>
    <w:rsid w:val="00C96CF7"/>
    <w:rsid w:val="00C97C27"/>
    <w:rsid w:val="00CA0EF2"/>
    <w:rsid w:val="00CA2D9B"/>
    <w:rsid w:val="00CA47E8"/>
    <w:rsid w:val="00CA4C19"/>
    <w:rsid w:val="00CA5409"/>
    <w:rsid w:val="00CA64AD"/>
    <w:rsid w:val="00CA778D"/>
    <w:rsid w:val="00CA7E3C"/>
    <w:rsid w:val="00CB022A"/>
    <w:rsid w:val="00CB20F7"/>
    <w:rsid w:val="00CB474E"/>
    <w:rsid w:val="00CB56EB"/>
    <w:rsid w:val="00CB6A19"/>
    <w:rsid w:val="00CC098E"/>
    <w:rsid w:val="00CC14D8"/>
    <w:rsid w:val="00CC154A"/>
    <w:rsid w:val="00CC15C1"/>
    <w:rsid w:val="00CC18C6"/>
    <w:rsid w:val="00CC1E0A"/>
    <w:rsid w:val="00CC21A4"/>
    <w:rsid w:val="00CC2C27"/>
    <w:rsid w:val="00CC2FE8"/>
    <w:rsid w:val="00CC351E"/>
    <w:rsid w:val="00CC3A2D"/>
    <w:rsid w:val="00CC431A"/>
    <w:rsid w:val="00CC5A0C"/>
    <w:rsid w:val="00CC6B22"/>
    <w:rsid w:val="00CC793E"/>
    <w:rsid w:val="00CD10CD"/>
    <w:rsid w:val="00CD257A"/>
    <w:rsid w:val="00CD2DB4"/>
    <w:rsid w:val="00CD3525"/>
    <w:rsid w:val="00CD3675"/>
    <w:rsid w:val="00CD6AC4"/>
    <w:rsid w:val="00CE0643"/>
    <w:rsid w:val="00CE174E"/>
    <w:rsid w:val="00CE268D"/>
    <w:rsid w:val="00CE2C50"/>
    <w:rsid w:val="00CE2F09"/>
    <w:rsid w:val="00CE3EBE"/>
    <w:rsid w:val="00CE42C0"/>
    <w:rsid w:val="00CE5823"/>
    <w:rsid w:val="00CE65E5"/>
    <w:rsid w:val="00CF0848"/>
    <w:rsid w:val="00CF0A1F"/>
    <w:rsid w:val="00CF22AE"/>
    <w:rsid w:val="00CF3D27"/>
    <w:rsid w:val="00CF40C7"/>
    <w:rsid w:val="00CF490A"/>
    <w:rsid w:val="00CF608F"/>
    <w:rsid w:val="00CF73AF"/>
    <w:rsid w:val="00CF7A39"/>
    <w:rsid w:val="00CF7D8E"/>
    <w:rsid w:val="00D0115D"/>
    <w:rsid w:val="00D01267"/>
    <w:rsid w:val="00D01B85"/>
    <w:rsid w:val="00D030D7"/>
    <w:rsid w:val="00D043C3"/>
    <w:rsid w:val="00D051BE"/>
    <w:rsid w:val="00D05692"/>
    <w:rsid w:val="00D05F08"/>
    <w:rsid w:val="00D075ED"/>
    <w:rsid w:val="00D0784B"/>
    <w:rsid w:val="00D13E35"/>
    <w:rsid w:val="00D13F03"/>
    <w:rsid w:val="00D163FE"/>
    <w:rsid w:val="00D2078F"/>
    <w:rsid w:val="00D207F6"/>
    <w:rsid w:val="00D208C1"/>
    <w:rsid w:val="00D210B4"/>
    <w:rsid w:val="00D219EF"/>
    <w:rsid w:val="00D21CEE"/>
    <w:rsid w:val="00D2213D"/>
    <w:rsid w:val="00D23837"/>
    <w:rsid w:val="00D23891"/>
    <w:rsid w:val="00D260D0"/>
    <w:rsid w:val="00D310FF"/>
    <w:rsid w:val="00D328AA"/>
    <w:rsid w:val="00D32C8A"/>
    <w:rsid w:val="00D339F3"/>
    <w:rsid w:val="00D36F15"/>
    <w:rsid w:val="00D40CFE"/>
    <w:rsid w:val="00D41657"/>
    <w:rsid w:val="00D419F9"/>
    <w:rsid w:val="00D427B1"/>
    <w:rsid w:val="00D43666"/>
    <w:rsid w:val="00D43C8C"/>
    <w:rsid w:val="00D44B01"/>
    <w:rsid w:val="00D46293"/>
    <w:rsid w:val="00D4642F"/>
    <w:rsid w:val="00D472BA"/>
    <w:rsid w:val="00D47C87"/>
    <w:rsid w:val="00D505D5"/>
    <w:rsid w:val="00D52F05"/>
    <w:rsid w:val="00D56308"/>
    <w:rsid w:val="00D60623"/>
    <w:rsid w:val="00D64C3E"/>
    <w:rsid w:val="00D65780"/>
    <w:rsid w:val="00D65F4E"/>
    <w:rsid w:val="00D70595"/>
    <w:rsid w:val="00D71A38"/>
    <w:rsid w:val="00D71D10"/>
    <w:rsid w:val="00D76410"/>
    <w:rsid w:val="00D76853"/>
    <w:rsid w:val="00D77867"/>
    <w:rsid w:val="00D8065B"/>
    <w:rsid w:val="00D81C52"/>
    <w:rsid w:val="00D83935"/>
    <w:rsid w:val="00D83EA9"/>
    <w:rsid w:val="00D84061"/>
    <w:rsid w:val="00D84E54"/>
    <w:rsid w:val="00D85549"/>
    <w:rsid w:val="00D86317"/>
    <w:rsid w:val="00D878C3"/>
    <w:rsid w:val="00D9028A"/>
    <w:rsid w:val="00D9039A"/>
    <w:rsid w:val="00D90EE2"/>
    <w:rsid w:val="00D91CE0"/>
    <w:rsid w:val="00D92E12"/>
    <w:rsid w:val="00D951D7"/>
    <w:rsid w:val="00DA0394"/>
    <w:rsid w:val="00DA2A68"/>
    <w:rsid w:val="00DA2EB1"/>
    <w:rsid w:val="00DA59DF"/>
    <w:rsid w:val="00DA69ED"/>
    <w:rsid w:val="00DA7FB1"/>
    <w:rsid w:val="00DB27DC"/>
    <w:rsid w:val="00DB2CF6"/>
    <w:rsid w:val="00DB3A0B"/>
    <w:rsid w:val="00DB3B92"/>
    <w:rsid w:val="00DB4A85"/>
    <w:rsid w:val="00DB4DA1"/>
    <w:rsid w:val="00DB5563"/>
    <w:rsid w:val="00DB756B"/>
    <w:rsid w:val="00DB75E8"/>
    <w:rsid w:val="00DC229D"/>
    <w:rsid w:val="00DC4855"/>
    <w:rsid w:val="00DC77A8"/>
    <w:rsid w:val="00DD1BFA"/>
    <w:rsid w:val="00DD258B"/>
    <w:rsid w:val="00DD3BA0"/>
    <w:rsid w:val="00DD429B"/>
    <w:rsid w:val="00DD5288"/>
    <w:rsid w:val="00DD65F3"/>
    <w:rsid w:val="00DE0490"/>
    <w:rsid w:val="00DE05EB"/>
    <w:rsid w:val="00DE1E7B"/>
    <w:rsid w:val="00DE20CA"/>
    <w:rsid w:val="00DE2642"/>
    <w:rsid w:val="00DE2660"/>
    <w:rsid w:val="00DE2C1E"/>
    <w:rsid w:val="00DE2CF8"/>
    <w:rsid w:val="00DE353C"/>
    <w:rsid w:val="00DE39D6"/>
    <w:rsid w:val="00DE4216"/>
    <w:rsid w:val="00DE4CE1"/>
    <w:rsid w:val="00DE5861"/>
    <w:rsid w:val="00DE7B3C"/>
    <w:rsid w:val="00DF009E"/>
    <w:rsid w:val="00DF11D9"/>
    <w:rsid w:val="00DF1473"/>
    <w:rsid w:val="00DF29BD"/>
    <w:rsid w:val="00DF3644"/>
    <w:rsid w:val="00DF4703"/>
    <w:rsid w:val="00DF4EEB"/>
    <w:rsid w:val="00E012FA"/>
    <w:rsid w:val="00E01762"/>
    <w:rsid w:val="00E02953"/>
    <w:rsid w:val="00E02A21"/>
    <w:rsid w:val="00E034A9"/>
    <w:rsid w:val="00E051EB"/>
    <w:rsid w:val="00E07D72"/>
    <w:rsid w:val="00E14F98"/>
    <w:rsid w:val="00E168CA"/>
    <w:rsid w:val="00E17B26"/>
    <w:rsid w:val="00E205C7"/>
    <w:rsid w:val="00E21DCC"/>
    <w:rsid w:val="00E23CE7"/>
    <w:rsid w:val="00E2463E"/>
    <w:rsid w:val="00E24E0B"/>
    <w:rsid w:val="00E24E40"/>
    <w:rsid w:val="00E254BD"/>
    <w:rsid w:val="00E26300"/>
    <w:rsid w:val="00E27878"/>
    <w:rsid w:val="00E313EE"/>
    <w:rsid w:val="00E314DC"/>
    <w:rsid w:val="00E32F10"/>
    <w:rsid w:val="00E32F60"/>
    <w:rsid w:val="00E336C7"/>
    <w:rsid w:val="00E346F2"/>
    <w:rsid w:val="00E34DE1"/>
    <w:rsid w:val="00E43178"/>
    <w:rsid w:val="00E43D86"/>
    <w:rsid w:val="00E45280"/>
    <w:rsid w:val="00E45FB1"/>
    <w:rsid w:val="00E46DAC"/>
    <w:rsid w:val="00E478E2"/>
    <w:rsid w:val="00E47A21"/>
    <w:rsid w:val="00E50DB9"/>
    <w:rsid w:val="00E5308B"/>
    <w:rsid w:val="00E55A3E"/>
    <w:rsid w:val="00E5771B"/>
    <w:rsid w:val="00E57DC3"/>
    <w:rsid w:val="00E63008"/>
    <w:rsid w:val="00E63D0B"/>
    <w:rsid w:val="00E64C8E"/>
    <w:rsid w:val="00E664A9"/>
    <w:rsid w:val="00E702AD"/>
    <w:rsid w:val="00E70D9D"/>
    <w:rsid w:val="00E714D2"/>
    <w:rsid w:val="00E72E6D"/>
    <w:rsid w:val="00E76021"/>
    <w:rsid w:val="00E77A97"/>
    <w:rsid w:val="00E8027B"/>
    <w:rsid w:val="00E8047A"/>
    <w:rsid w:val="00E80B6C"/>
    <w:rsid w:val="00E81250"/>
    <w:rsid w:val="00E81C46"/>
    <w:rsid w:val="00E81C55"/>
    <w:rsid w:val="00E82A07"/>
    <w:rsid w:val="00E84299"/>
    <w:rsid w:val="00E84354"/>
    <w:rsid w:val="00E865D7"/>
    <w:rsid w:val="00E877EE"/>
    <w:rsid w:val="00E87C56"/>
    <w:rsid w:val="00E902A8"/>
    <w:rsid w:val="00E90608"/>
    <w:rsid w:val="00E90E12"/>
    <w:rsid w:val="00E911D3"/>
    <w:rsid w:val="00E937EE"/>
    <w:rsid w:val="00E93F5D"/>
    <w:rsid w:val="00E957F1"/>
    <w:rsid w:val="00E9665C"/>
    <w:rsid w:val="00E9680A"/>
    <w:rsid w:val="00E9795E"/>
    <w:rsid w:val="00E97ADA"/>
    <w:rsid w:val="00EA0F14"/>
    <w:rsid w:val="00EA2804"/>
    <w:rsid w:val="00EA4041"/>
    <w:rsid w:val="00EA4E6D"/>
    <w:rsid w:val="00EA4F6A"/>
    <w:rsid w:val="00EA554E"/>
    <w:rsid w:val="00EA72DF"/>
    <w:rsid w:val="00EB285C"/>
    <w:rsid w:val="00EB4466"/>
    <w:rsid w:val="00EB60D4"/>
    <w:rsid w:val="00EB76B4"/>
    <w:rsid w:val="00EC1415"/>
    <w:rsid w:val="00EC3EE7"/>
    <w:rsid w:val="00EC5FE2"/>
    <w:rsid w:val="00ED1639"/>
    <w:rsid w:val="00ED2B11"/>
    <w:rsid w:val="00ED2CE2"/>
    <w:rsid w:val="00ED2E88"/>
    <w:rsid w:val="00ED33D4"/>
    <w:rsid w:val="00ED3CBA"/>
    <w:rsid w:val="00ED3E15"/>
    <w:rsid w:val="00ED4088"/>
    <w:rsid w:val="00ED46E9"/>
    <w:rsid w:val="00ED4FBD"/>
    <w:rsid w:val="00ED5120"/>
    <w:rsid w:val="00ED6685"/>
    <w:rsid w:val="00EE019C"/>
    <w:rsid w:val="00EE025E"/>
    <w:rsid w:val="00EE0A74"/>
    <w:rsid w:val="00EE30B0"/>
    <w:rsid w:val="00EE3132"/>
    <w:rsid w:val="00EE327B"/>
    <w:rsid w:val="00EE3A4B"/>
    <w:rsid w:val="00EE3B09"/>
    <w:rsid w:val="00EE3D74"/>
    <w:rsid w:val="00EE512F"/>
    <w:rsid w:val="00EE5B6A"/>
    <w:rsid w:val="00EE6A30"/>
    <w:rsid w:val="00EE71C7"/>
    <w:rsid w:val="00EE7C0D"/>
    <w:rsid w:val="00EF07E2"/>
    <w:rsid w:val="00EF0A61"/>
    <w:rsid w:val="00EF0DA0"/>
    <w:rsid w:val="00EF1424"/>
    <w:rsid w:val="00EF1BA7"/>
    <w:rsid w:val="00EF1BDA"/>
    <w:rsid w:val="00EF2FA7"/>
    <w:rsid w:val="00EF2FBD"/>
    <w:rsid w:val="00EF33D3"/>
    <w:rsid w:val="00EF39E4"/>
    <w:rsid w:val="00EF5139"/>
    <w:rsid w:val="00EF56DC"/>
    <w:rsid w:val="00EF61F6"/>
    <w:rsid w:val="00F025AF"/>
    <w:rsid w:val="00F027AC"/>
    <w:rsid w:val="00F03623"/>
    <w:rsid w:val="00F04473"/>
    <w:rsid w:val="00F06536"/>
    <w:rsid w:val="00F069D2"/>
    <w:rsid w:val="00F10FDC"/>
    <w:rsid w:val="00F1702A"/>
    <w:rsid w:val="00F178C5"/>
    <w:rsid w:val="00F20068"/>
    <w:rsid w:val="00F21611"/>
    <w:rsid w:val="00F23C35"/>
    <w:rsid w:val="00F25C46"/>
    <w:rsid w:val="00F26DB8"/>
    <w:rsid w:val="00F27356"/>
    <w:rsid w:val="00F27717"/>
    <w:rsid w:val="00F311FB"/>
    <w:rsid w:val="00F320A2"/>
    <w:rsid w:val="00F325CB"/>
    <w:rsid w:val="00F4029B"/>
    <w:rsid w:val="00F4045A"/>
    <w:rsid w:val="00F4059A"/>
    <w:rsid w:val="00F422E1"/>
    <w:rsid w:val="00F43390"/>
    <w:rsid w:val="00F4755C"/>
    <w:rsid w:val="00F51F2E"/>
    <w:rsid w:val="00F54609"/>
    <w:rsid w:val="00F563AF"/>
    <w:rsid w:val="00F57059"/>
    <w:rsid w:val="00F60723"/>
    <w:rsid w:val="00F612DB"/>
    <w:rsid w:val="00F620CE"/>
    <w:rsid w:val="00F62F21"/>
    <w:rsid w:val="00F63059"/>
    <w:rsid w:val="00F644AE"/>
    <w:rsid w:val="00F64E84"/>
    <w:rsid w:val="00F6549E"/>
    <w:rsid w:val="00F65B1F"/>
    <w:rsid w:val="00F65CF5"/>
    <w:rsid w:val="00F677AB"/>
    <w:rsid w:val="00F7117D"/>
    <w:rsid w:val="00F724E9"/>
    <w:rsid w:val="00F7314A"/>
    <w:rsid w:val="00F765D1"/>
    <w:rsid w:val="00F76766"/>
    <w:rsid w:val="00F76FA0"/>
    <w:rsid w:val="00F77263"/>
    <w:rsid w:val="00F808EE"/>
    <w:rsid w:val="00F80B88"/>
    <w:rsid w:val="00F817A0"/>
    <w:rsid w:val="00F81BDE"/>
    <w:rsid w:val="00F82284"/>
    <w:rsid w:val="00F8394B"/>
    <w:rsid w:val="00F84769"/>
    <w:rsid w:val="00F849C5"/>
    <w:rsid w:val="00F860C5"/>
    <w:rsid w:val="00F86B48"/>
    <w:rsid w:val="00F87E69"/>
    <w:rsid w:val="00F9065D"/>
    <w:rsid w:val="00F9103C"/>
    <w:rsid w:val="00F93098"/>
    <w:rsid w:val="00F938C2"/>
    <w:rsid w:val="00F9454A"/>
    <w:rsid w:val="00F94589"/>
    <w:rsid w:val="00F94B79"/>
    <w:rsid w:val="00F94CD8"/>
    <w:rsid w:val="00F97332"/>
    <w:rsid w:val="00F97EC6"/>
    <w:rsid w:val="00FA2CDF"/>
    <w:rsid w:val="00FA4D13"/>
    <w:rsid w:val="00FA64F9"/>
    <w:rsid w:val="00FB061D"/>
    <w:rsid w:val="00FB18C4"/>
    <w:rsid w:val="00FB1A4E"/>
    <w:rsid w:val="00FB41F1"/>
    <w:rsid w:val="00FB6BB1"/>
    <w:rsid w:val="00FB6C36"/>
    <w:rsid w:val="00FB6CEF"/>
    <w:rsid w:val="00FB7F3D"/>
    <w:rsid w:val="00FC1AC3"/>
    <w:rsid w:val="00FC1D50"/>
    <w:rsid w:val="00FC4460"/>
    <w:rsid w:val="00FC46DA"/>
    <w:rsid w:val="00FC4D0D"/>
    <w:rsid w:val="00FC4DFE"/>
    <w:rsid w:val="00FC5C79"/>
    <w:rsid w:val="00FC6551"/>
    <w:rsid w:val="00FD027D"/>
    <w:rsid w:val="00FD2038"/>
    <w:rsid w:val="00FD3888"/>
    <w:rsid w:val="00FD3ACF"/>
    <w:rsid w:val="00FD3C55"/>
    <w:rsid w:val="00FD3E5D"/>
    <w:rsid w:val="00FE0FFB"/>
    <w:rsid w:val="00FE2673"/>
    <w:rsid w:val="00FE2FC7"/>
    <w:rsid w:val="00FE60DE"/>
    <w:rsid w:val="00FE68E5"/>
    <w:rsid w:val="00FF0777"/>
    <w:rsid w:val="00FF1A68"/>
    <w:rsid w:val="00FF44D4"/>
    <w:rsid w:val="00FF5809"/>
    <w:rsid w:val="00FF75C8"/>
    <w:rsid w:val="01772C9B"/>
    <w:rsid w:val="017CB1B1"/>
    <w:rsid w:val="019CA254"/>
    <w:rsid w:val="053850A2"/>
    <w:rsid w:val="07B8780F"/>
    <w:rsid w:val="08227548"/>
    <w:rsid w:val="086D118D"/>
    <w:rsid w:val="08EBD33E"/>
    <w:rsid w:val="0E00DE87"/>
    <w:rsid w:val="124E6C21"/>
    <w:rsid w:val="153F5F1D"/>
    <w:rsid w:val="15F8FA50"/>
    <w:rsid w:val="180A5FB1"/>
    <w:rsid w:val="190F9329"/>
    <w:rsid w:val="19714CF2"/>
    <w:rsid w:val="1B7E4AAA"/>
    <w:rsid w:val="1DE123D2"/>
    <w:rsid w:val="2035B7F9"/>
    <w:rsid w:val="23541A21"/>
    <w:rsid w:val="268F720E"/>
    <w:rsid w:val="2B5FEC11"/>
    <w:rsid w:val="2DA7D005"/>
    <w:rsid w:val="2E01DC3F"/>
    <w:rsid w:val="2E912F3E"/>
    <w:rsid w:val="310BDC20"/>
    <w:rsid w:val="34B8AC4A"/>
    <w:rsid w:val="34CA9247"/>
    <w:rsid w:val="36927EA0"/>
    <w:rsid w:val="37467E93"/>
    <w:rsid w:val="38899EF5"/>
    <w:rsid w:val="39B817F6"/>
    <w:rsid w:val="405C49B6"/>
    <w:rsid w:val="43B1D74C"/>
    <w:rsid w:val="4497A469"/>
    <w:rsid w:val="44ED4846"/>
    <w:rsid w:val="48C5A990"/>
    <w:rsid w:val="4B37629C"/>
    <w:rsid w:val="4CADE22D"/>
    <w:rsid w:val="4DB65D30"/>
    <w:rsid w:val="500BC7EF"/>
    <w:rsid w:val="554AD637"/>
    <w:rsid w:val="582D8B75"/>
    <w:rsid w:val="595FC058"/>
    <w:rsid w:val="5B46F322"/>
    <w:rsid w:val="5E280620"/>
    <w:rsid w:val="5F3E8E81"/>
    <w:rsid w:val="627B9866"/>
    <w:rsid w:val="63BC7A44"/>
    <w:rsid w:val="651D9428"/>
    <w:rsid w:val="680A8C04"/>
    <w:rsid w:val="683B60C0"/>
    <w:rsid w:val="69C8D90D"/>
    <w:rsid w:val="6A8334A8"/>
    <w:rsid w:val="6E552AFB"/>
    <w:rsid w:val="6EA0365C"/>
    <w:rsid w:val="700D680A"/>
    <w:rsid w:val="72AE2D37"/>
    <w:rsid w:val="72DAD7C8"/>
    <w:rsid w:val="74FAC533"/>
    <w:rsid w:val="76D90D9C"/>
    <w:rsid w:val="77DE0FB2"/>
    <w:rsid w:val="78103997"/>
    <w:rsid w:val="78E86A8C"/>
    <w:rsid w:val="7E308545"/>
    <w:rsid w:val="7E7D15DF"/>
    <w:rsid w:val="7F89AEB3"/>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84413"/>
  <w15:chartTrackingRefBased/>
  <w15:docId w15:val="{D8A4A447-2263-423C-B7B5-0523BD41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A080E"/>
    <w:pPr>
      <w:autoSpaceDE w:val="0"/>
      <w:autoSpaceDN w:val="0"/>
      <w:adjustRightInd w:val="0"/>
    </w:pPr>
    <w:rPr>
      <w:rFonts w:asciiTheme="majorHAnsi" w:hAnsiTheme="majorHAnsi" w:cstheme="majorHAnsi"/>
      <w:color w:val="000000"/>
      <w:sz w:val="22"/>
      <w:szCs w:val="22"/>
    </w:rPr>
  </w:style>
  <w:style w:type="paragraph" w:styleId="Kop1">
    <w:name w:val="heading 1"/>
    <w:basedOn w:val="Standaard"/>
    <w:next w:val="Standaard"/>
    <w:link w:val="Kop1Char"/>
    <w:uiPriority w:val="9"/>
    <w:qFormat/>
    <w:rsid w:val="005A2C70"/>
    <w:pPr>
      <w:keepNext/>
      <w:keepLines/>
      <w:numPr>
        <w:numId w:val="1"/>
      </w:numPr>
      <w:spacing w:before="240"/>
      <w:outlineLvl w:val="0"/>
    </w:pPr>
    <w:rPr>
      <w:rFonts w:eastAsiaTheme="majorEastAsia" w:cstheme="majorBidi"/>
      <w:b/>
      <w:bCs/>
      <w:color w:val="0071AE" w:themeColor="accent2"/>
      <w:sz w:val="32"/>
      <w:szCs w:val="32"/>
    </w:rPr>
  </w:style>
  <w:style w:type="paragraph" w:styleId="Kop2">
    <w:name w:val="heading 2"/>
    <w:basedOn w:val="Standaard"/>
    <w:next w:val="Standaard"/>
    <w:link w:val="Kop2Char"/>
    <w:uiPriority w:val="9"/>
    <w:unhideWhenUsed/>
    <w:qFormat/>
    <w:rsid w:val="00737A70"/>
    <w:pPr>
      <w:keepNext/>
      <w:keepLines/>
      <w:numPr>
        <w:ilvl w:val="1"/>
        <w:numId w:val="1"/>
      </w:numPr>
      <w:spacing w:before="40"/>
      <w:outlineLvl w:val="1"/>
    </w:pPr>
    <w:rPr>
      <w:rFonts w:eastAsiaTheme="majorEastAsia" w:cstheme="majorBidi"/>
      <w:color w:val="0071AE" w:themeColor="accent2"/>
      <w:sz w:val="26"/>
      <w:szCs w:val="26"/>
    </w:rPr>
  </w:style>
  <w:style w:type="paragraph" w:styleId="Kop3">
    <w:name w:val="heading 3"/>
    <w:basedOn w:val="Standaard"/>
    <w:next w:val="Standaard"/>
    <w:link w:val="Kop3Char"/>
    <w:uiPriority w:val="9"/>
    <w:unhideWhenUsed/>
    <w:qFormat/>
    <w:rsid w:val="00737A70"/>
    <w:pPr>
      <w:keepNext/>
      <w:keepLines/>
      <w:numPr>
        <w:ilvl w:val="2"/>
        <w:numId w:val="1"/>
      </w:numPr>
      <w:spacing w:before="40"/>
      <w:outlineLvl w:val="2"/>
    </w:pPr>
    <w:rPr>
      <w:rFonts w:eastAsiaTheme="majorEastAsia" w:cstheme="majorBidi"/>
      <w:color w:val="0071AE" w:themeColor="accent2"/>
      <w:sz w:val="24"/>
      <w:szCs w:val="24"/>
    </w:rPr>
  </w:style>
  <w:style w:type="paragraph" w:styleId="Kop4">
    <w:name w:val="heading 4"/>
    <w:basedOn w:val="Standaard"/>
    <w:next w:val="Standaard"/>
    <w:link w:val="Kop4Char"/>
    <w:uiPriority w:val="9"/>
    <w:semiHidden/>
    <w:unhideWhenUsed/>
    <w:qFormat/>
    <w:rsid w:val="00A31777"/>
    <w:pPr>
      <w:keepNext/>
      <w:keepLines/>
      <w:numPr>
        <w:ilvl w:val="3"/>
        <w:numId w:val="1"/>
      </w:numPr>
      <w:spacing w:before="40"/>
      <w:outlineLvl w:val="3"/>
    </w:pPr>
    <w:rPr>
      <w:rFonts w:eastAsiaTheme="majorEastAsia" w:cstheme="majorBidi"/>
      <w:i/>
      <w:iCs/>
      <w:color w:val="A10D5E" w:themeColor="accent1" w:themeShade="BF"/>
    </w:rPr>
  </w:style>
  <w:style w:type="paragraph" w:styleId="Kop5">
    <w:name w:val="heading 5"/>
    <w:basedOn w:val="Standaard"/>
    <w:next w:val="Standaard"/>
    <w:link w:val="Kop5Char"/>
    <w:uiPriority w:val="9"/>
    <w:semiHidden/>
    <w:unhideWhenUsed/>
    <w:qFormat/>
    <w:rsid w:val="00A31777"/>
    <w:pPr>
      <w:keepNext/>
      <w:keepLines/>
      <w:numPr>
        <w:ilvl w:val="4"/>
        <w:numId w:val="1"/>
      </w:numPr>
      <w:spacing w:before="40"/>
      <w:outlineLvl w:val="4"/>
    </w:pPr>
    <w:rPr>
      <w:rFonts w:eastAsiaTheme="majorEastAsia" w:cstheme="majorBidi"/>
      <w:color w:val="A10D5E" w:themeColor="accent1" w:themeShade="BF"/>
    </w:rPr>
  </w:style>
  <w:style w:type="paragraph" w:styleId="Kop6">
    <w:name w:val="heading 6"/>
    <w:basedOn w:val="Standaard"/>
    <w:next w:val="Standaard"/>
    <w:link w:val="Kop6Char"/>
    <w:uiPriority w:val="9"/>
    <w:semiHidden/>
    <w:unhideWhenUsed/>
    <w:qFormat/>
    <w:rsid w:val="00A31777"/>
    <w:pPr>
      <w:keepNext/>
      <w:keepLines/>
      <w:numPr>
        <w:ilvl w:val="5"/>
        <w:numId w:val="1"/>
      </w:numPr>
      <w:spacing w:before="40"/>
      <w:outlineLvl w:val="5"/>
    </w:pPr>
    <w:rPr>
      <w:rFonts w:eastAsiaTheme="majorEastAsia" w:cstheme="majorBidi"/>
      <w:color w:val="6B093E" w:themeColor="accent1" w:themeShade="7F"/>
    </w:rPr>
  </w:style>
  <w:style w:type="paragraph" w:styleId="Kop7">
    <w:name w:val="heading 7"/>
    <w:basedOn w:val="Standaard"/>
    <w:next w:val="Standaard"/>
    <w:link w:val="Kop7Char"/>
    <w:uiPriority w:val="9"/>
    <w:semiHidden/>
    <w:unhideWhenUsed/>
    <w:qFormat/>
    <w:rsid w:val="00A31777"/>
    <w:pPr>
      <w:keepNext/>
      <w:keepLines/>
      <w:numPr>
        <w:ilvl w:val="6"/>
        <w:numId w:val="1"/>
      </w:numPr>
      <w:spacing w:before="40"/>
      <w:outlineLvl w:val="6"/>
    </w:pPr>
    <w:rPr>
      <w:rFonts w:eastAsiaTheme="majorEastAsia" w:cstheme="majorBidi"/>
      <w:i/>
      <w:iCs/>
      <w:color w:val="6B093E" w:themeColor="accent1" w:themeShade="7F"/>
    </w:rPr>
  </w:style>
  <w:style w:type="paragraph" w:styleId="Kop8">
    <w:name w:val="heading 8"/>
    <w:basedOn w:val="Standaard"/>
    <w:next w:val="Standaard"/>
    <w:link w:val="Kop8Char"/>
    <w:uiPriority w:val="9"/>
    <w:semiHidden/>
    <w:unhideWhenUsed/>
    <w:qFormat/>
    <w:rsid w:val="00A31777"/>
    <w:pPr>
      <w:keepNext/>
      <w:keepLines/>
      <w:numPr>
        <w:ilvl w:val="7"/>
        <w:numId w:val="1"/>
      </w:numPr>
      <w:spacing w:before="40"/>
      <w:outlineLvl w:val="7"/>
    </w:pPr>
    <w:rPr>
      <w:rFonts w:eastAsiaTheme="majorEastAsia" w:cstheme="majorBidi"/>
      <w:color w:val="272727" w:themeColor="text1" w:themeTint="D8"/>
    </w:rPr>
  </w:style>
  <w:style w:type="paragraph" w:styleId="Kop9">
    <w:name w:val="heading 9"/>
    <w:basedOn w:val="Standaard"/>
    <w:next w:val="Standaard"/>
    <w:link w:val="Kop9Char"/>
    <w:uiPriority w:val="9"/>
    <w:semiHidden/>
    <w:unhideWhenUsed/>
    <w:qFormat/>
    <w:rsid w:val="00A31777"/>
    <w:pPr>
      <w:keepNext/>
      <w:keepLines/>
      <w:numPr>
        <w:ilvl w:val="8"/>
        <w:numId w:val="1"/>
      </w:numPr>
      <w:spacing w:before="40"/>
      <w:outlineLvl w:val="8"/>
    </w:pPr>
    <w:rPr>
      <w:rFonts w:eastAsiaTheme="majorEastAsia" w:cstheme="majorBidi"/>
      <w:i/>
      <w:iCs/>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737A70"/>
    <w:pPr>
      <w:tabs>
        <w:tab w:val="center" w:pos="4536"/>
        <w:tab w:val="right" w:pos="9072"/>
      </w:tabs>
    </w:pPr>
    <w:rPr>
      <w:sz w:val="18"/>
    </w:rPr>
  </w:style>
  <w:style w:type="character" w:customStyle="1" w:styleId="KoptekstChar">
    <w:name w:val="Koptekst Char"/>
    <w:basedOn w:val="Standaardalinea-lettertype"/>
    <w:link w:val="Koptekst"/>
    <w:uiPriority w:val="99"/>
    <w:rsid w:val="00737A70"/>
    <w:rPr>
      <w:rFonts w:ascii="PT Sans" w:hAnsi="PT Sans" w:cs="Times New Roman"/>
      <w:color w:val="000000"/>
      <w:sz w:val="18"/>
      <w:szCs w:val="21"/>
      <w:lang w:val="en-US"/>
    </w:rPr>
  </w:style>
  <w:style w:type="paragraph" w:styleId="Voettekst">
    <w:name w:val="footer"/>
    <w:basedOn w:val="Standaard"/>
    <w:link w:val="VoettekstChar"/>
    <w:uiPriority w:val="99"/>
    <w:unhideWhenUsed/>
    <w:rsid w:val="00737A70"/>
    <w:pPr>
      <w:tabs>
        <w:tab w:val="center" w:pos="4536"/>
        <w:tab w:val="right" w:pos="9072"/>
      </w:tabs>
    </w:pPr>
    <w:rPr>
      <w:sz w:val="16"/>
    </w:rPr>
  </w:style>
  <w:style w:type="character" w:customStyle="1" w:styleId="VoettekstChar">
    <w:name w:val="Voettekst Char"/>
    <w:basedOn w:val="Standaardalinea-lettertype"/>
    <w:link w:val="Voettekst"/>
    <w:uiPriority w:val="99"/>
    <w:rsid w:val="00737A70"/>
    <w:rPr>
      <w:rFonts w:ascii="PT Sans" w:hAnsi="PT Sans" w:cs="Times New Roman"/>
      <w:color w:val="000000"/>
      <w:sz w:val="16"/>
      <w:szCs w:val="21"/>
      <w:lang w:val="en-US"/>
    </w:rPr>
  </w:style>
  <w:style w:type="paragraph" w:customStyle="1" w:styleId="Bladtitel">
    <w:name w:val="Bladtitel"/>
    <w:basedOn w:val="Standaard"/>
    <w:qFormat/>
    <w:rsid w:val="00737A70"/>
    <w:rPr>
      <w:b/>
      <w:bCs/>
      <w:sz w:val="40"/>
      <w:szCs w:val="40"/>
    </w:rPr>
  </w:style>
  <w:style w:type="character" w:customStyle="1" w:styleId="Kop1Char">
    <w:name w:val="Kop 1 Char"/>
    <w:basedOn w:val="Standaardalinea-lettertype"/>
    <w:link w:val="Kop1"/>
    <w:uiPriority w:val="9"/>
    <w:rsid w:val="005A2C70"/>
    <w:rPr>
      <w:rFonts w:asciiTheme="majorHAnsi" w:eastAsiaTheme="majorEastAsia" w:hAnsiTheme="majorHAnsi" w:cstheme="majorBidi"/>
      <w:b/>
      <w:bCs/>
      <w:color w:val="0071AE" w:themeColor="accent2"/>
      <w:sz w:val="32"/>
      <w:szCs w:val="32"/>
    </w:rPr>
  </w:style>
  <w:style w:type="character" w:customStyle="1" w:styleId="Kop2Char">
    <w:name w:val="Kop 2 Char"/>
    <w:basedOn w:val="Standaardalinea-lettertype"/>
    <w:link w:val="Kop2"/>
    <w:uiPriority w:val="9"/>
    <w:rsid w:val="00737A70"/>
    <w:rPr>
      <w:rFonts w:asciiTheme="majorHAnsi" w:eastAsiaTheme="majorEastAsia" w:hAnsiTheme="majorHAnsi" w:cstheme="majorBidi"/>
      <w:color w:val="0071AE" w:themeColor="accent2"/>
      <w:sz w:val="26"/>
      <w:szCs w:val="26"/>
    </w:rPr>
  </w:style>
  <w:style w:type="character" w:customStyle="1" w:styleId="Kop3Char">
    <w:name w:val="Kop 3 Char"/>
    <w:basedOn w:val="Standaardalinea-lettertype"/>
    <w:link w:val="Kop3"/>
    <w:uiPriority w:val="9"/>
    <w:rsid w:val="00737A70"/>
    <w:rPr>
      <w:rFonts w:asciiTheme="majorHAnsi" w:eastAsiaTheme="majorEastAsia" w:hAnsiTheme="majorHAnsi" w:cstheme="majorBidi"/>
      <w:color w:val="0071AE" w:themeColor="accent2"/>
    </w:rPr>
  </w:style>
  <w:style w:type="paragraph" w:styleId="Titel">
    <w:name w:val="Title"/>
    <w:basedOn w:val="Standaard"/>
    <w:next w:val="Standaard"/>
    <w:link w:val="TitelChar"/>
    <w:uiPriority w:val="10"/>
    <w:qFormat/>
    <w:rsid w:val="00737A70"/>
    <w:pPr>
      <w:contextualSpacing/>
    </w:pPr>
    <w:rPr>
      <w:rFonts w:eastAsiaTheme="majorEastAsia" w:cstheme="majorBidi"/>
      <w:color w:val="D8127E" w:themeColor="accent1"/>
      <w:spacing w:val="-10"/>
      <w:kern w:val="28"/>
      <w:sz w:val="56"/>
      <w:szCs w:val="56"/>
    </w:rPr>
  </w:style>
  <w:style w:type="character" w:customStyle="1" w:styleId="TitelChar">
    <w:name w:val="Titel Char"/>
    <w:basedOn w:val="Standaardalinea-lettertype"/>
    <w:link w:val="Titel"/>
    <w:uiPriority w:val="10"/>
    <w:rsid w:val="00737A70"/>
    <w:rPr>
      <w:rFonts w:ascii="PT Sans" w:eastAsiaTheme="majorEastAsia" w:hAnsi="PT Sans" w:cstheme="majorBidi"/>
      <w:color w:val="D8127E" w:themeColor="accent1"/>
      <w:spacing w:val="-10"/>
      <w:kern w:val="28"/>
      <w:sz w:val="56"/>
      <w:szCs w:val="56"/>
      <w:lang w:val="en-US"/>
    </w:rPr>
  </w:style>
  <w:style w:type="paragraph" w:styleId="Ondertitel">
    <w:name w:val="Subtitle"/>
    <w:basedOn w:val="Standaard"/>
    <w:next w:val="Standaard"/>
    <w:link w:val="OndertitelChar"/>
    <w:uiPriority w:val="11"/>
    <w:qFormat/>
    <w:rsid w:val="00737A70"/>
    <w:pPr>
      <w:numPr>
        <w:ilvl w:val="1"/>
      </w:numPr>
      <w:spacing w:after="160"/>
    </w:pPr>
    <w:rPr>
      <w:rFonts w:eastAsiaTheme="minorEastAsia" w:cstheme="minorBidi"/>
      <w:color w:val="323232" w:themeColor="text2"/>
      <w:spacing w:val="15"/>
    </w:rPr>
  </w:style>
  <w:style w:type="character" w:customStyle="1" w:styleId="OndertitelChar">
    <w:name w:val="Ondertitel Char"/>
    <w:basedOn w:val="Standaardalinea-lettertype"/>
    <w:link w:val="Ondertitel"/>
    <w:uiPriority w:val="11"/>
    <w:rsid w:val="00737A70"/>
    <w:rPr>
      <w:rFonts w:ascii="PT Sans" w:eastAsiaTheme="minorEastAsia" w:hAnsi="PT Sans"/>
      <w:color w:val="323232" w:themeColor="text2"/>
      <w:spacing w:val="15"/>
      <w:sz w:val="22"/>
      <w:szCs w:val="22"/>
      <w:lang w:val="en-US"/>
    </w:rPr>
  </w:style>
  <w:style w:type="paragraph" w:styleId="Citaat">
    <w:name w:val="Quote"/>
    <w:basedOn w:val="Standaard"/>
    <w:next w:val="Standaard"/>
    <w:link w:val="CitaatChar"/>
    <w:uiPriority w:val="29"/>
    <w:qFormat/>
    <w:rsid w:val="00737A70"/>
    <w:pPr>
      <w:spacing w:before="200" w:after="160"/>
      <w:ind w:left="864" w:right="864"/>
      <w:jc w:val="center"/>
    </w:pPr>
    <w:rPr>
      <w:i/>
      <w:iCs/>
      <w:color w:val="404040" w:themeColor="text1" w:themeTint="BF"/>
    </w:rPr>
  </w:style>
  <w:style w:type="character" w:customStyle="1" w:styleId="CitaatChar">
    <w:name w:val="Citaat Char"/>
    <w:basedOn w:val="Standaardalinea-lettertype"/>
    <w:link w:val="Citaat"/>
    <w:uiPriority w:val="29"/>
    <w:rsid w:val="00737A70"/>
    <w:rPr>
      <w:rFonts w:ascii="PT Sans" w:hAnsi="PT Sans" w:cs="Times New Roman"/>
      <w:i/>
      <w:iCs/>
      <w:color w:val="404040" w:themeColor="text1" w:themeTint="BF"/>
      <w:sz w:val="21"/>
      <w:szCs w:val="21"/>
      <w:lang w:val="en-US"/>
    </w:rPr>
  </w:style>
  <w:style w:type="paragraph" w:styleId="Duidelijkcitaat">
    <w:name w:val="Intense Quote"/>
    <w:basedOn w:val="Standaard"/>
    <w:next w:val="Standaard"/>
    <w:link w:val="DuidelijkcitaatChar"/>
    <w:uiPriority w:val="30"/>
    <w:qFormat/>
    <w:rsid w:val="00737A70"/>
    <w:pPr>
      <w:pBdr>
        <w:top w:val="single" w:sz="4" w:space="10" w:color="0071AE" w:themeColor="accent2"/>
        <w:bottom w:val="single" w:sz="4" w:space="10" w:color="0071AE" w:themeColor="accent2"/>
      </w:pBdr>
      <w:spacing w:before="360" w:after="360"/>
      <w:ind w:left="864" w:right="864"/>
      <w:jc w:val="center"/>
    </w:pPr>
    <w:rPr>
      <w:iCs/>
      <w:color w:val="0071AE" w:themeColor="accent2"/>
    </w:rPr>
  </w:style>
  <w:style w:type="character" w:customStyle="1" w:styleId="DuidelijkcitaatChar">
    <w:name w:val="Duidelijk citaat Char"/>
    <w:basedOn w:val="Standaardalinea-lettertype"/>
    <w:link w:val="Duidelijkcitaat"/>
    <w:uiPriority w:val="30"/>
    <w:rsid w:val="00737A70"/>
    <w:rPr>
      <w:rFonts w:ascii="PT Sans" w:hAnsi="PT Sans" w:cs="Times New Roman"/>
      <w:iCs/>
      <w:color w:val="0071AE" w:themeColor="accent2"/>
      <w:sz w:val="21"/>
      <w:szCs w:val="21"/>
      <w:lang w:val="en-US"/>
    </w:rPr>
  </w:style>
  <w:style w:type="character" w:styleId="Titelvanboek">
    <w:name w:val="Book Title"/>
    <w:basedOn w:val="Standaardalinea-lettertype"/>
    <w:uiPriority w:val="33"/>
    <w:rsid w:val="00737A70"/>
    <w:rPr>
      <w:b/>
      <w:bCs/>
      <w:i/>
      <w:iCs/>
      <w:spacing w:val="5"/>
    </w:rPr>
  </w:style>
  <w:style w:type="paragraph" w:customStyle="1" w:styleId="Voorblad-Titel">
    <w:name w:val="Voorblad - Titel"/>
    <w:basedOn w:val="Bladtitel"/>
    <w:qFormat/>
    <w:rsid w:val="007C13B0"/>
    <w:rPr>
      <w:color w:val="D8127E" w:themeColor="accent1"/>
      <w:sz w:val="100"/>
      <w:szCs w:val="100"/>
    </w:rPr>
  </w:style>
  <w:style w:type="paragraph" w:customStyle="1" w:styleId="Voorblad-NaamKlas">
    <w:name w:val="Voorblad - NaamKlas"/>
    <w:basedOn w:val="Standaard"/>
    <w:qFormat/>
    <w:rsid w:val="007C13B0"/>
    <w:pPr>
      <w:spacing w:before="320" w:after="320" w:line="560" w:lineRule="exact"/>
    </w:pPr>
    <w:rPr>
      <w:b/>
      <w:bCs/>
      <w:color w:val="0071AE" w:themeColor="accent2"/>
      <w:sz w:val="40"/>
      <w:szCs w:val="40"/>
    </w:rPr>
  </w:style>
  <w:style w:type="paragraph" w:styleId="Lijstalinea">
    <w:name w:val="List Paragraph"/>
    <w:basedOn w:val="Standaard"/>
    <w:uiPriority w:val="34"/>
    <w:qFormat/>
    <w:rsid w:val="00A31777"/>
    <w:pPr>
      <w:autoSpaceDE/>
      <w:autoSpaceDN/>
      <w:adjustRightInd/>
      <w:spacing w:after="160" w:line="259" w:lineRule="auto"/>
      <w:ind w:left="720"/>
      <w:contextualSpacing/>
    </w:pPr>
    <w:rPr>
      <w:rFonts w:asciiTheme="minorHAnsi" w:hAnsiTheme="minorHAnsi" w:cstheme="minorBidi"/>
      <w:color w:val="auto"/>
      <w:kern w:val="2"/>
      <w14:ligatures w14:val="standardContextual"/>
    </w:rPr>
  </w:style>
  <w:style w:type="character" w:customStyle="1" w:styleId="Standaardalinea-lettertype1">
    <w:name w:val="Standaardalinea-lettertype1"/>
    <w:rsid w:val="00A31777"/>
  </w:style>
  <w:style w:type="paragraph" w:customStyle="1" w:styleId="Lijstalinea1">
    <w:name w:val="Lijstalinea1"/>
    <w:basedOn w:val="Standaard"/>
    <w:rsid w:val="00A31777"/>
    <w:pPr>
      <w:suppressAutoHyphens/>
      <w:autoSpaceDE/>
      <w:adjustRightInd/>
      <w:spacing w:after="60" w:line="240" w:lineRule="atLeast"/>
      <w:ind w:left="720"/>
      <w:textAlignment w:val="baseline"/>
    </w:pPr>
    <w:rPr>
      <w:rFonts w:ascii="Verdana" w:eastAsia="Times New Roman" w:hAnsi="Verdana"/>
      <w:sz w:val="18"/>
    </w:rPr>
  </w:style>
  <w:style w:type="character" w:styleId="Hyperlink">
    <w:name w:val="Hyperlink"/>
    <w:basedOn w:val="Standaardalinea-lettertype"/>
    <w:uiPriority w:val="99"/>
    <w:unhideWhenUsed/>
    <w:rsid w:val="00A31777"/>
    <w:rPr>
      <w:color w:val="0000FF"/>
      <w:u w:val="single"/>
    </w:rPr>
  </w:style>
  <w:style w:type="paragraph" w:styleId="Geenafstand">
    <w:name w:val="No Spacing"/>
    <w:uiPriority w:val="1"/>
    <w:qFormat/>
    <w:rsid w:val="00A31777"/>
    <w:pPr>
      <w:autoSpaceDE w:val="0"/>
      <w:autoSpaceDN w:val="0"/>
      <w:adjustRightInd w:val="0"/>
    </w:pPr>
    <w:rPr>
      <w:rFonts w:ascii="PT Sans" w:hAnsi="PT Sans" w:cs="Times New Roman"/>
      <w:color w:val="000000"/>
      <w:sz w:val="21"/>
      <w:szCs w:val="21"/>
    </w:rPr>
  </w:style>
  <w:style w:type="character" w:customStyle="1" w:styleId="Kop4Char">
    <w:name w:val="Kop 4 Char"/>
    <w:basedOn w:val="Standaardalinea-lettertype"/>
    <w:link w:val="Kop4"/>
    <w:uiPriority w:val="9"/>
    <w:semiHidden/>
    <w:rsid w:val="00A31777"/>
    <w:rPr>
      <w:rFonts w:asciiTheme="majorHAnsi" w:eastAsiaTheme="majorEastAsia" w:hAnsiTheme="majorHAnsi" w:cstheme="majorBidi"/>
      <w:i/>
      <w:iCs/>
      <w:color w:val="A10D5E" w:themeColor="accent1" w:themeShade="BF"/>
      <w:sz w:val="22"/>
      <w:szCs w:val="22"/>
    </w:rPr>
  </w:style>
  <w:style w:type="character" w:customStyle="1" w:styleId="Kop5Char">
    <w:name w:val="Kop 5 Char"/>
    <w:basedOn w:val="Standaardalinea-lettertype"/>
    <w:link w:val="Kop5"/>
    <w:uiPriority w:val="9"/>
    <w:semiHidden/>
    <w:rsid w:val="00A31777"/>
    <w:rPr>
      <w:rFonts w:asciiTheme="majorHAnsi" w:eastAsiaTheme="majorEastAsia" w:hAnsiTheme="majorHAnsi" w:cstheme="majorBidi"/>
      <w:color w:val="A10D5E" w:themeColor="accent1" w:themeShade="BF"/>
      <w:sz w:val="22"/>
      <w:szCs w:val="22"/>
    </w:rPr>
  </w:style>
  <w:style w:type="character" w:customStyle="1" w:styleId="Kop6Char">
    <w:name w:val="Kop 6 Char"/>
    <w:basedOn w:val="Standaardalinea-lettertype"/>
    <w:link w:val="Kop6"/>
    <w:uiPriority w:val="9"/>
    <w:semiHidden/>
    <w:rsid w:val="00A31777"/>
    <w:rPr>
      <w:rFonts w:asciiTheme="majorHAnsi" w:eastAsiaTheme="majorEastAsia" w:hAnsiTheme="majorHAnsi" w:cstheme="majorBidi"/>
      <w:color w:val="6B093E" w:themeColor="accent1" w:themeShade="7F"/>
      <w:sz w:val="22"/>
      <w:szCs w:val="22"/>
    </w:rPr>
  </w:style>
  <w:style w:type="character" w:customStyle="1" w:styleId="Kop7Char">
    <w:name w:val="Kop 7 Char"/>
    <w:basedOn w:val="Standaardalinea-lettertype"/>
    <w:link w:val="Kop7"/>
    <w:uiPriority w:val="9"/>
    <w:semiHidden/>
    <w:rsid w:val="00A31777"/>
    <w:rPr>
      <w:rFonts w:asciiTheme="majorHAnsi" w:eastAsiaTheme="majorEastAsia" w:hAnsiTheme="majorHAnsi" w:cstheme="majorBidi"/>
      <w:i/>
      <w:iCs/>
      <w:color w:val="6B093E" w:themeColor="accent1" w:themeShade="7F"/>
      <w:sz w:val="22"/>
      <w:szCs w:val="22"/>
    </w:rPr>
  </w:style>
  <w:style w:type="character" w:customStyle="1" w:styleId="Kop8Char">
    <w:name w:val="Kop 8 Char"/>
    <w:basedOn w:val="Standaardalinea-lettertype"/>
    <w:link w:val="Kop8"/>
    <w:uiPriority w:val="9"/>
    <w:semiHidden/>
    <w:rsid w:val="00A31777"/>
    <w:rPr>
      <w:rFonts w:asciiTheme="majorHAnsi" w:eastAsiaTheme="majorEastAsia" w:hAnsiTheme="majorHAnsi" w:cstheme="majorBidi"/>
      <w:color w:val="272727" w:themeColor="text1" w:themeTint="D8"/>
      <w:sz w:val="22"/>
      <w:szCs w:val="22"/>
    </w:rPr>
  </w:style>
  <w:style w:type="character" w:customStyle="1" w:styleId="Kop9Char">
    <w:name w:val="Kop 9 Char"/>
    <w:basedOn w:val="Standaardalinea-lettertype"/>
    <w:link w:val="Kop9"/>
    <w:uiPriority w:val="9"/>
    <w:semiHidden/>
    <w:rsid w:val="00A31777"/>
    <w:rPr>
      <w:rFonts w:asciiTheme="majorHAnsi" w:eastAsiaTheme="majorEastAsia" w:hAnsiTheme="majorHAnsi" w:cstheme="majorBidi"/>
      <w:i/>
      <w:iCs/>
      <w:color w:val="272727" w:themeColor="text1" w:themeTint="D8"/>
      <w:sz w:val="22"/>
      <w:szCs w:val="22"/>
    </w:rPr>
  </w:style>
  <w:style w:type="paragraph" w:styleId="Kopvaninhoudsopgave">
    <w:name w:val="TOC Heading"/>
    <w:basedOn w:val="Kop1"/>
    <w:next w:val="Standaard"/>
    <w:uiPriority w:val="39"/>
    <w:unhideWhenUsed/>
    <w:qFormat/>
    <w:rsid w:val="00A31777"/>
    <w:pPr>
      <w:numPr>
        <w:numId w:val="0"/>
      </w:numPr>
      <w:autoSpaceDE/>
      <w:autoSpaceDN/>
      <w:adjustRightInd/>
      <w:spacing w:line="259" w:lineRule="auto"/>
      <w:outlineLvl w:val="9"/>
    </w:pPr>
    <w:rPr>
      <w:color w:val="A10D5E" w:themeColor="accent1" w:themeShade="BF"/>
      <w:lang w:val="en-US"/>
    </w:rPr>
  </w:style>
  <w:style w:type="paragraph" w:styleId="Inhopg1">
    <w:name w:val="toc 1"/>
    <w:basedOn w:val="Standaard"/>
    <w:next w:val="Standaard"/>
    <w:autoRedefine/>
    <w:uiPriority w:val="39"/>
    <w:unhideWhenUsed/>
    <w:rsid w:val="00A31777"/>
    <w:pPr>
      <w:spacing w:after="100"/>
    </w:pPr>
  </w:style>
  <w:style w:type="paragraph" w:styleId="Inhopg2">
    <w:name w:val="toc 2"/>
    <w:basedOn w:val="Standaard"/>
    <w:next w:val="Standaard"/>
    <w:autoRedefine/>
    <w:uiPriority w:val="39"/>
    <w:unhideWhenUsed/>
    <w:rsid w:val="006A6AA8"/>
    <w:pPr>
      <w:spacing w:after="100"/>
      <w:ind w:left="220"/>
    </w:pPr>
  </w:style>
  <w:style w:type="character" w:styleId="Onopgelostemelding">
    <w:name w:val="Unresolved Mention"/>
    <w:basedOn w:val="Standaardalinea-lettertype"/>
    <w:uiPriority w:val="99"/>
    <w:semiHidden/>
    <w:unhideWhenUsed/>
    <w:rsid w:val="0035339B"/>
    <w:rPr>
      <w:color w:val="605E5C"/>
      <w:shd w:val="clear" w:color="auto" w:fill="E1DFDD"/>
    </w:rPr>
  </w:style>
  <w:style w:type="paragraph" w:styleId="Inhopg3">
    <w:name w:val="toc 3"/>
    <w:basedOn w:val="Standaard"/>
    <w:next w:val="Standaard"/>
    <w:autoRedefine/>
    <w:uiPriority w:val="39"/>
    <w:unhideWhenUsed/>
    <w:rsid w:val="00E8047A"/>
    <w:pPr>
      <w:spacing w:after="100"/>
      <w:ind w:left="440"/>
    </w:pPr>
  </w:style>
  <w:style w:type="paragraph" w:styleId="Normaalweb">
    <w:name w:val="Normal (Web)"/>
    <w:basedOn w:val="Standaard"/>
    <w:uiPriority w:val="99"/>
    <w:semiHidden/>
    <w:unhideWhenUsed/>
    <w:rsid w:val="00EE6A30"/>
    <w:pPr>
      <w:autoSpaceDE/>
      <w:autoSpaceDN/>
      <w:adjustRightInd/>
      <w:spacing w:before="100" w:beforeAutospacing="1" w:after="100" w:afterAutospacing="1"/>
    </w:pPr>
    <w:rPr>
      <w:rFonts w:ascii="Times New Roman" w:eastAsia="Times New Roman" w:hAnsi="Times New Roman" w:cs="Times New Roman"/>
      <w:color w:val="auto"/>
      <w:sz w:val="24"/>
      <w:szCs w:val="24"/>
      <w:lang w:eastAsia="nl-NL"/>
    </w:rPr>
  </w:style>
  <w:style w:type="character" w:customStyle="1" w:styleId="fui-flex">
    <w:name w:val="fui-flex"/>
    <w:basedOn w:val="Standaardalinea-lettertype"/>
    <w:rsid w:val="00EE6A30"/>
  </w:style>
  <w:style w:type="table" w:styleId="Tabelraster">
    <w:name w:val="Table Grid"/>
    <w:basedOn w:val="Standaardtabel"/>
    <w:uiPriority w:val="39"/>
    <w:rsid w:val="007C65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erwijzingopmerking">
    <w:name w:val="annotation reference"/>
    <w:basedOn w:val="Standaardalinea-lettertype"/>
    <w:uiPriority w:val="99"/>
    <w:semiHidden/>
    <w:unhideWhenUsed/>
    <w:rsid w:val="00D328AA"/>
    <w:rPr>
      <w:sz w:val="16"/>
      <w:szCs w:val="16"/>
    </w:rPr>
  </w:style>
  <w:style w:type="paragraph" w:styleId="Tekstopmerking">
    <w:name w:val="annotation text"/>
    <w:basedOn w:val="Standaard"/>
    <w:link w:val="TekstopmerkingChar"/>
    <w:uiPriority w:val="99"/>
    <w:unhideWhenUsed/>
    <w:rsid w:val="00D328AA"/>
    <w:rPr>
      <w:sz w:val="20"/>
      <w:szCs w:val="20"/>
    </w:rPr>
  </w:style>
  <w:style w:type="character" w:customStyle="1" w:styleId="TekstopmerkingChar">
    <w:name w:val="Tekst opmerking Char"/>
    <w:basedOn w:val="Standaardalinea-lettertype"/>
    <w:link w:val="Tekstopmerking"/>
    <w:uiPriority w:val="99"/>
    <w:rsid w:val="00D328AA"/>
    <w:rPr>
      <w:rFonts w:asciiTheme="majorHAnsi" w:hAnsiTheme="majorHAnsi" w:cstheme="majorHAnsi"/>
      <w:color w:val="000000"/>
      <w:sz w:val="20"/>
      <w:szCs w:val="20"/>
    </w:rPr>
  </w:style>
  <w:style w:type="paragraph" w:styleId="Onderwerpvanopmerking">
    <w:name w:val="annotation subject"/>
    <w:basedOn w:val="Tekstopmerking"/>
    <w:next w:val="Tekstopmerking"/>
    <w:link w:val="OnderwerpvanopmerkingChar"/>
    <w:uiPriority w:val="99"/>
    <w:semiHidden/>
    <w:unhideWhenUsed/>
    <w:rsid w:val="00D328AA"/>
    <w:rPr>
      <w:b/>
      <w:bCs/>
    </w:rPr>
  </w:style>
  <w:style w:type="character" w:customStyle="1" w:styleId="OnderwerpvanopmerkingChar">
    <w:name w:val="Onderwerp van opmerking Char"/>
    <w:basedOn w:val="TekstopmerkingChar"/>
    <w:link w:val="Onderwerpvanopmerking"/>
    <w:uiPriority w:val="99"/>
    <w:semiHidden/>
    <w:rsid w:val="00D328AA"/>
    <w:rPr>
      <w:rFonts w:asciiTheme="majorHAnsi" w:hAnsiTheme="majorHAnsi" w:cstheme="majorHAnsi"/>
      <w:b/>
      <w:bCs/>
      <w:color w:val="000000"/>
      <w:sz w:val="20"/>
      <w:szCs w:val="20"/>
    </w:rPr>
  </w:style>
  <w:style w:type="paragraph" w:styleId="Bijschrift">
    <w:name w:val="caption"/>
    <w:basedOn w:val="Standaard"/>
    <w:next w:val="Standaard"/>
    <w:uiPriority w:val="35"/>
    <w:unhideWhenUsed/>
    <w:qFormat/>
    <w:rsid w:val="00D328AA"/>
    <w:pPr>
      <w:spacing w:after="200"/>
    </w:pPr>
    <w:rPr>
      <w:i/>
      <w:iCs/>
      <w:color w:val="323232" w:themeColor="text2"/>
      <w:sz w:val="18"/>
      <w:szCs w:val="18"/>
    </w:rPr>
  </w:style>
  <w:style w:type="character" w:customStyle="1" w:styleId="normaltextrun">
    <w:name w:val="normaltextrun"/>
    <w:basedOn w:val="Standaardalinea-lettertype"/>
    <w:rsid w:val="00242F41"/>
  </w:style>
  <w:style w:type="character" w:customStyle="1" w:styleId="eop">
    <w:name w:val="eop"/>
    <w:basedOn w:val="Standaardalinea-lettertype"/>
    <w:rsid w:val="00242F41"/>
  </w:style>
  <w:style w:type="paragraph" w:styleId="Plattetekst">
    <w:name w:val="Body Text"/>
    <w:basedOn w:val="Standaard"/>
    <w:link w:val="PlattetekstChar"/>
    <w:uiPriority w:val="1"/>
    <w:qFormat/>
    <w:rsid w:val="00F817A0"/>
    <w:pPr>
      <w:widowControl w:val="0"/>
      <w:adjustRightInd/>
    </w:pPr>
    <w:rPr>
      <w:rFonts w:ascii="Calibri Light" w:eastAsia="Calibri Light" w:hAnsi="Calibri Light" w:cs="Calibri Light"/>
      <w:color w:val="auto"/>
    </w:rPr>
  </w:style>
  <w:style w:type="character" w:customStyle="1" w:styleId="PlattetekstChar">
    <w:name w:val="Platte tekst Char"/>
    <w:basedOn w:val="Standaardalinea-lettertype"/>
    <w:link w:val="Plattetekst"/>
    <w:uiPriority w:val="1"/>
    <w:rsid w:val="00F817A0"/>
    <w:rPr>
      <w:rFonts w:ascii="Calibri Light" w:eastAsia="Calibri Light" w:hAnsi="Calibri Light" w:cs="Calibri Light"/>
      <w:sz w:val="22"/>
      <w:szCs w:val="22"/>
    </w:rPr>
  </w:style>
  <w:style w:type="character" w:styleId="GevolgdeHyperlink">
    <w:name w:val="FollowedHyperlink"/>
    <w:basedOn w:val="Standaardalinea-lettertype"/>
    <w:uiPriority w:val="99"/>
    <w:semiHidden/>
    <w:unhideWhenUsed/>
    <w:rsid w:val="00863180"/>
    <w:rPr>
      <w:color w:val="5941AE" w:themeColor="followedHyperlink"/>
      <w:u w:val="single"/>
    </w:rPr>
  </w:style>
  <w:style w:type="character" w:styleId="Intensievebenadrukking">
    <w:name w:val="Intense Emphasis"/>
    <w:basedOn w:val="Standaardalinea-lettertype"/>
    <w:uiPriority w:val="21"/>
    <w:qFormat/>
    <w:rsid w:val="004D47AE"/>
    <w:rPr>
      <w:i/>
      <w:iCs/>
      <w:color w:val="D8127E"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206">
      <w:bodyDiv w:val="1"/>
      <w:marLeft w:val="0"/>
      <w:marRight w:val="0"/>
      <w:marTop w:val="0"/>
      <w:marBottom w:val="0"/>
      <w:divBdr>
        <w:top w:val="none" w:sz="0" w:space="0" w:color="auto"/>
        <w:left w:val="none" w:sz="0" w:space="0" w:color="auto"/>
        <w:bottom w:val="none" w:sz="0" w:space="0" w:color="auto"/>
        <w:right w:val="none" w:sz="0" w:space="0" w:color="auto"/>
      </w:divBdr>
    </w:div>
    <w:div w:id="18161175">
      <w:bodyDiv w:val="1"/>
      <w:marLeft w:val="0"/>
      <w:marRight w:val="0"/>
      <w:marTop w:val="0"/>
      <w:marBottom w:val="0"/>
      <w:divBdr>
        <w:top w:val="none" w:sz="0" w:space="0" w:color="auto"/>
        <w:left w:val="none" w:sz="0" w:space="0" w:color="auto"/>
        <w:bottom w:val="none" w:sz="0" w:space="0" w:color="auto"/>
        <w:right w:val="none" w:sz="0" w:space="0" w:color="auto"/>
      </w:divBdr>
    </w:div>
    <w:div w:id="131992058">
      <w:bodyDiv w:val="1"/>
      <w:marLeft w:val="0"/>
      <w:marRight w:val="0"/>
      <w:marTop w:val="0"/>
      <w:marBottom w:val="0"/>
      <w:divBdr>
        <w:top w:val="none" w:sz="0" w:space="0" w:color="auto"/>
        <w:left w:val="none" w:sz="0" w:space="0" w:color="auto"/>
        <w:bottom w:val="none" w:sz="0" w:space="0" w:color="auto"/>
        <w:right w:val="none" w:sz="0" w:space="0" w:color="auto"/>
      </w:divBdr>
      <w:divsChild>
        <w:div w:id="96950872">
          <w:marLeft w:val="547"/>
          <w:marRight w:val="0"/>
          <w:marTop w:val="200"/>
          <w:marBottom w:val="160"/>
          <w:divBdr>
            <w:top w:val="none" w:sz="0" w:space="0" w:color="auto"/>
            <w:left w:val="none" w:sz="0" w:space="0" w:color="auto"/>
            <w:bottom w:val="none" w:sz="0" w:space="0" w:color="auto"/>
            <w:right w:val="none" w:sz="0" w:space="0" w:color="auto"/>
          </w:divBdr>
        </w:div>
        <w:div w:id="177547020">
          <w:marLeft w:val="547"/>
          <w:marRight w:val="0"/>
          <w:marTop w:val="200"/>
          <w:marBottom w:val="0"/>
          <w:divBdr>
            <w:top w:val="none" w:sz="0" w:space="0" w:color="auto"/>
            <w:left w:val="none" w:sz="0" w:space="0" w:color="auto"/>
            <w:bottom w:val="none" w:sz="0" w:space="0" w:color="auto"/>
            <w:right w:val="none" w:sz="0" w:space="0" w:color="auto"/>
          </w:divBdr>
        </w:div>
        <w:div w:id="781151839">
          <w:marLeft w:val="446"/>
          <w:marRight w:val="0"/>
          <w:marTop w:val="200"/>
          <w:marBottom w:val="0"/>
          <w:divBdr>
            <w:top w:val="none" w:sz="0" w:space="0" w:color="auto"/>
            <w:left w:val="none" w:sz="0" w:space="0" w:color="auto"/>
            <w:bottom w:val="none" w:sz="0" w:space="0" w:color="auto"/>
            <w:right w:val="none" w:sz="0" w:space="0" w:color="auto"/>
          </w:divBdr>
        </w:div>
        <w:div w:id="1906256638">
          <w:marLeft w:val="547"/>
          <w:marRight w:val="0"/>
          <w:marTop w:val="200"/>
          <w:marBottom w:val="0"/>
          <w:divBdr>
            <w:top w:val="none" w:sz="0" w:space="0" w:color="auto"/>
            <w:left w:val="none" w:sz="0" w:space="0" w:color="auto"/>
            <w:bottom w:val="none" w:sz="0" w:space="0" w:color="auto"/>
            <w:right w:val="none" w:sz="0" w:space="0" w:color="auto"/>
          </w:divBdr>
        </w:div>
      </w:divsChild>
    </w:div>
    <w:div w:id="164129828">
      <w:bodyDiv w:val="1"/>
      <w:marLeft w:val="0"/>
      <w:marRight w:val="0"/>
      <w:marTop w:val="0"/>
      <w:marBottom w:val="0"/>
      <w:divBdr>
        <w:top w:val="none" w:sz="0" w:space="0" w:color="auto"/>
        <w:left w:val="none" w:sz="0" w:space="0" w:color="auto"/>
        <w:bottom w:val="none" w:sz="0" w:space="0" w:color="auto"/>
        <w:right w:val="none" w:sz="0" w:space="0" w:color="auto"/>
      </w:divBdr>
    </w:div>
    <w:div w:id="168760880">
      <w:bodyDiv w:val="1"/>
      <w:marLeft w:val="0"/>
      <w:marRight w:val="0"/>
      <w:marTop w:val="0"/>
      <w:marBottom w:val="0"/>
      <w:divBdr>
        <w:top w:val="none" w:sz="0" w:space="0" w:color="auto"/>
        <w:left w:val="none" w:sz="0" w:space="0" w:color="auto"/>
        <w:bottom w:val="none" w:sz="0" w:space="0" w:color="auto"/>
        <w:right w:val="none" w:sz="0" w:space="0" w:color="auto"/>
      </w:divBdr>
    </w:div>
    <w:div w:id="228808956">
      <w:bodyDiv w:val="1"/>
      <w:marLeft w:val="0"/>
      <w:marRight w:val="0"/>
      <w:marTop w:val="0"/>
      <w:marBottom w:val="0"/>
      <w:divBdr>
        <w:top w:val="none" w:sz="0" w:space="0" w:color="auto"/>
        <w:left w:val="none" w:sz="0" w:space="0" w:color="auto"/>
        <w:bottom w:val="none" w:sz="0" w:space="0" w:color="auto"/>
        <w:right w:val="none" w:sz="0" w:space="0" w:color="auto"/>
      </w:divBdr>
    </w:div>
    <w:div w:id="230818914">
      <w:bodyDiv w:val="1"/>
      <w:marLeft w:val="0"/>
      <w:marRight w:val="0"/>
      <w:marTop w:val="0"/>
      <w:marBottom w:val="0"/>
      <w:divBdr>
        <w:top w:val="none" w:sz="0" w:space="0" w:color="auto"/>
        <w:left w:val="none" w:sz="0" w:space="0" w:color="auto"/>
        <w:bottom w:val="none" w:sz="0" w:space="0" w:color="auto"/>
        <w:right w:val="none" w:sz="0" w:space="0" w:color="auto"/>
      </w:divBdr>
    </w:div>
    <w:div w:id="282271600">
      <w:bodyDiv w:val="1"/>
      <w:marLeft w:val="0"/>
      <w:marRight w:val="0"/>
      <w:marTop w:val="0"/>
      <w:marBottom w:val="0"/>
      <w:divBdr>
        <w:top w:val="none" w:sz="0" w:space="0" w:color="auto"/>
        <w:left w:val="none" w:sz="0" w:space="0" w:color="auto"/>
        <w:bottom w:val="none" w:sz="0" w:space="0" w:color="auto"/>
        <w:right w:val="none" w:sz="0" w:space="0" w:color="auto"/>
      </w:divBdr>
    </w:div>
    <w:div w:id="287901172">
      <w:bodyDiv w:val="1"/>
      <w:marLeft w:val="0"/>
      <w:marRight w:val="0"/>
      <w:marTop w:val="0"/>
      <w:marBottom w:val="0"/>
      <w:divBdr>
        <w:top w:val="none" w:sz="0" w:space="0" w:color="auto"/>
        <w:left w:val="none" w:sz="0" w:space="0" w:color="auto"/>
        <w:bottom w:val="none" w:sz="0" w:space="0" w:color="auto"/>
        <w:right w:val="none" w:sz="0" w:space="0" w:color="auto"/>
      </w:divBdr>
    </w:div>
    <w:div w:id="402265129">
      <w:bodyDiv w:val="1"/>
      <w:marLeft w:val="0"/>
      <w:marRight w:val="0"/>
      <w:marTop w:val="0"/>
      <w:marBottom w:val="0"/>
      <w:divBdr>
        <w:top w:val="none" w:sz="0" w:space="0" w:color="auto"/>
        <w:left w:val="none" w:sz="0" w:space="0" w:color="auto"/>
        <w:bottom w:val="none" w:sz="0" w:space="0" w:color="auto"/>
        <w:right w:val="none" w:sz="0" w:space="0" w:color="auto"/>
      </w:divBdr>
    </w:div>
    <w:div w:id="416832995">
      <w:bodyDiv w:val="1"/>
      <w:marLeft w:val="0"/>
      <w:marRight w:val="0"/>
      <w:marTop w:val="0"/>
      <w:marBottom w:val="0"/>
      <w:divBdr>
        <w:top w:val="none" w:sz="0" w:space="0" w:color="auto"/>
        <w:left w:val="none" w:sz="0" w:space="0" w:color="auto"/>
        <w:bottom w:val="none" w:sz="0" w:space="0" w:color="auto"/>
        <w:right w:val="none" w:sz="0" w:space="0" w:color="auto"/>
      </w:divBdr>
    </w:div>
    <w:div w:id="442304767">
      <w:bodyDiv w:val="1"/>
      <w:marLeft w:val="0"/>
      <w:marRight w:val="0"/>
      <w:marTop w:val="0"/>
      <w:marBottom w:val="0"/>
      <w:divBdr>
        <w:top w:val="none" w:sz="0" w:space="0" w:color="auto"/>
        <w:left w:val="none" w:sz="0" w:space="0" w:color="auto"/>
        <w:bottom w:val="none" w:sz="0" w:space="0" w:color="auto"/>
        <w:right w:val="none" w:sz="0" w:space="0" w:color="auto"/>
      </w:divBdr>
    </w:div>
    <w:div w:id="442841308">
      <w:bodyDiv w:val="1"/>
      <w:marLeft w:val="0"/>
      <w:marRight w:val="0"/>
      <w:marTop w:val="0"/>
      <w:marBottom w:val="0"/>
      <w:divBdr>
        <w:top w:val="none" w:sz="0" w:space="0" w:color="auto"/>
        <w:left w:val="none" w:sz="0" w:space="0" w:color="auto"/>
        <w:bottom w:val="none" w:sz="0" w:space="0" w:color="auto"/>
        <w:right w:val="none" w:sz="0" w:space="0" w:color="auto"/>
      </w:divBdr>
    </w:div>
    <w:div w:id="444350049">
      <w:bodyDiv w:val="1"/>
      <w:marLeft w:val="0"/>
      <w:marRight w:val="0"/>
      <w:marTop w:val="0"/>
      <w:marBottom w:val="0"/>
      <w:divBdr>
        <w:top w:val="none" w:sz="0" w:space="0" w:color="auto"/>
        <w:left w:val="none" w:sz="0" w:space="0" w:color="auto"/>
        <w:bottom w:val="none" w:sz="0" w:space="0" w:color="auto"/>
        <w:right w:val="none" w:sz="0" w:space="0" w:color="auto"/>
      </w:divBdr>
      <w:divsChild>
        <w:div w:id="125200884">
          <w:marLeft w:val="0"/>
          <w:marRight w:val="0"/>
          <w:marTop w:val="0"/>
          <w:marBottom w:val="0"/>
          <w:divBdr>
            <w:top w:val="none" w:sz="0" w:space="0" w:color="auto"/>
            <w:left w:val="none" w:sz="0" w:space="0" w:color="auto"/>
            <w:bottom w:val="none" w:sz="0" w:space="0" w:color="auto"/>
            <w:right w:val="none" w:sz="0" w:space="0" w:color="auto"/>
          </w:divBdr>
        </w:div>
        <w:div w:id="262148154">
          <w:marLeft w:val="0"/>
          <w:marRight w:val="0"/>
          <w:marTop w:val="0"/>
          <w:marBottom w:val="0"/>
          <w:divBdr>
            <w:top w:val="none" w:sz="0" w:space="0" w:color="auto"/>
            <w:left w:val="none" w:sz="0" w:space="0" w:color="auto"/>
            <w:bottom w:val="none" w:sz="0" w:space="0" w:color="auto"/>
            <w:right w:val="none" w:sz="0" w:space="0" w:color="auto"/>
          </w:divBdr>
        </w:div>
        <w:div w:id="277641617">
          <w:marLeft w:val="0"/>
          <w:marRight w:val="0"/>
          <w:marTop w:val="0"/>
          <w:marBottom w:val="0"/>
          <w:divBdr>
            <w:top w:val="none" w:sz="0" w:space="0" w:color="auto"/>
            <w:left w:val="none" w:sz="0" w:space="0" w:color="auto"/>
            <w:bottom w:val="none" w:sz="0" w:space="0" w:color="auto"/>
            <w:right w:val="none" w:sz="0" w:space="0" w:color="auto"/>
          </w:divBdr>
        </w:div>
        <w:div w:id="399980631">
          <w:marLeft w:val="0"/>
          <w:marRight w:val="0"/>
          <w:marTop w:val="0"/>
          <w:marBottom w:val="0"/>
          <w:divBdr>
            <w:top w:val="none" w:sz="0" w:space="0" w:color="auto"/>
            <w:left w:val="none" w:sz="0" w:space="0" w:color="auto"/>
            <w:bottom w:val="none" w:sz="0" w:space="0" w:color="auto"/>
            <w:right w:val="none" w:sz="0" w:space="0" w:color="auto"/>
          </w:divBdr>
        </w:div>
        <w:div w:id="477302572">
          <w:marLeft w:val="0"/>
          <w:marRight w:val="0"/>
          <w:marTop w:val="0"/>
          <w:marBottom w:val="0"/>
          <w:divBdr>
            <w:top w:val="none" w:sz="0" w:space="0" w:color="auto"/>
            <w:left w:val="none" w:sz="0" w:space="0" w:color="auto"/>
            <w:bottom w:val="none" w:sz="0" w:space="0" w:color="auto"/>
            <w:right w:val="none" w:sz="0" w:space="0" w:color="auto"/>
          </w:divBdr>
        </w:div>
        <w:div w:id="814179978">
          <w:marLeft w:val="0"/>
          <w:marRight w:val="0"/>
          <w:marTop w:val="0"/>
          <w:marBottom w:val="0"/>
          <w:divBdr>
            <w:top w:val="none" w:sz="0" w:space="0" w:color="auto"/>
            <w:left w:val="none" w:sz="0" w:space="0" w:color="auto"/>
            <w:bottom w:val="none" w:sz="0" w:space="0" w:color="auto"/>
            <w:right w:val="none" w:sz="0" w:space="0" w:color="auto"/>
          </w:divBdr>
        </w:div>
        <w:div w:id="908148903">
          <w:marLeft w:val="0"/>
          <w:marRight w:val="0"/>
          <w:marTop w:val="0"/>
          <w:marBottom w:val="0"/>
          <w:divBdr>
            <w:top w:val="none" w:sz="0" w:space="0" w:color="auto"/>
            <w:left w:val="none" w:sz="0" w:space="0" w:color="auto"/>
            <w:bottom w:val="none" w:sz="0" w:space="0" w:color="auto"/>
            <w:right w:val="none" w:sz="0" w:space="0" w:color="auto"/>
          </w:divBdr>
        </w:div>
        <w:div w:id="1331563788">
          <w:marLeft w:val="0"/>
          <w:marRight w:val="0"/>
          <w:marTop w:val="0"/>
          <w:marBottom w:val="0"/>
          <w:divBdr>
            <w:top w:val="none" w:sz="0" w:space="0" w:color="auto"/>
            <w:left w:val="none" w:sz="0" w:space="0" w:color="auto"/>
            <w:bottom w:val="none" w:sz="0" w:space="0" w:color="auto"/>
            <w:right w:val="none" w:sz="0" w:space="0" w:color="auto"/>
          </w:divBdr>
        </w:div>
        <w:div w:id="1506239682">
          <w:marLeft w:val="0"/>
          <w:marRight w:val="0"/>
          <w:marTop w:val="0"/>
          <w:marBottom w:val="0"/>
          <w:divBdr>
            <w:top w:val="none" w:sz="0" w:space="0" w:color="auto"/>
            <w:left w:val="none" w:sz="0" w:space="0" w:color="auto"/>
            <w:bottom w:val="none" w:sz="0" w:space="0" w:color="auto"/>
            <w:right w:val="none" w:sz="0" w:space="0" w:color="auto"/>
          </w:divBdr>
        </w:div>
        <w:div w:id="1565795126">
          <w:marLeft w:val="0"/>
          <w:marRight w:val="0"/>
          <w:marTop w:val="0"/>
          <w:marBottom w:val="0"/>
          <w:divBdr>
            <w:top w:val="none" w:sz="0" w:space="0" w:color="auto"/>
            <w:left w:val="none" w:sz="0" w:space="0" w:color="auto"/>
            <w:bottom w:val="none" w:sz="0" w:space="0" w:color="auto"/>
            <w:right w:val="none" w:sz="0" w:space="0" w:color="auto"/>
          </w:divBdr>
        </w:div>
        <w:div w:id="1790082941">
          <w:marLeft w:val="0"/>
          <w:marRight w:val="0"/>
          <w:marTop w:val="0"/>
          <w:marBottom w:val="0"/>
          <w:divBdr>
            <w:top w:val="none" w:sz="0" w:space="0" w:color="auto"/>
            <w:left w:val="none" w:sz="0" w:space="0" w:color="auto"/>
            <w:bottom w:val="none" w:sz="0" w:space="0" w:color="auto"/>
            <w:right w:val="none" w:sz="0" w:space="0" w:color="auto"/>
          </w:divBdr>
        </w:div>
        <w:div w:id="1842546403">
          <w:marLeft w:val="0"/>
          <w:marRight w:val="0"/>
          <w:marTop w:val="0"/>
          <w:marBottom w:val="0"/>
          <w:divBdr>
            <w:top w:val="none" w:sz="0" w:space="0" w:color="auto"/>
            <w:left w:val="none" w:sz="0" w:space="0" w:color="auto"/>
            <w:bottom w:val="none" w:sz="0" w:space="0" w:color="auto"/>
            <w:right w:val="none" w:sz="0" w:space="0" w:color="auto"/>
          </w:divBdr>
        </w:div>
        <w:div w:id="1900282187">
          <w:marLeft w:val="0"/>
          <w:marRight w:val="0"/>
          <w:marTop w:val="0"/>
          <w:marBottom w:val="0"/>
          <w:divBdr>
            <w:top w:val="none" w:sz="0" w:space="0" w:color="auto"/>
            <w:left w:val="none" w:sz="0" w:space="0" w:color="auto"/>
            <w:bottom w:val="none" w:sz="0" w:space="0" w:color="auto"/>
            <w:right w:val="none" w:sz="0" w:space="0" w:color="auto"/>
          </w:divBdr>
        </w:div>
        <w:div w:id="1954483279">
          <w:marLeft w:val="0"/>
          <w:marRight w:val="0"/>
          <w:marTop w:val="0"/>
          <w:marBottom w:val="0"/>
          <w:divBdr>
            <w:top w:val="none" w:sz="0" w:space="0" w:color="auto"/>
            <w:left w:val="none" w:sz="0" w:space="0" w:color="auto"/>
            <w:bottom w:val="none" w:sz="0" w:space="0" w:color="auto"/>
            <w:right w:val="none" w:sz="0" w:space="0" w:color="auto"/>
          </w:divBdr>
        </w:div>
        <w:div w:id="2106145762">
          <w:marLeft w:val="0"/>
          <w:marRight w:val="0"/>
          <w:marTop w:val="0"/>
          <w:marBottom w:val="0"/>
          <w:divBdr>
            <w:top w:val="none" w:sz="0" w:space="0" w:color="auto"/>
            <w:left w:val="none" w:sz="0" w:space="0" w:color="auto"/>
            <w:bottom w:val="none" w:sz="0" w:space="0" w:color="auto"/>
            <w:right w:val="none" w:sz="0" w:space="0" w:color="auto"/>
          </w:divBdr>
        </w:div>
      </w:divsChild>
    </w:div>
    <w:div w:id="653029692">
      <w:bodyDiv w:val="1"/>
      <w:marLeft w:val="0"/>
      <w:marRight w:val="0"/>
      <w:marTop w:val="0"/>
      <w:marBottom w:val="0"/>
      <w:divBdr>
        <w:top w:val="none" w:sz="0" w:space="0" w:color="auto"/>
        <w:left w:val="none" w:sz="0" w:space="0" w:color="auto"/>
        <w:bottom w:val="none" w:sz="0" w:space="0" w:color="auto"/>
        <w:right w:val="none" w:sz="0" w:space="0" w:color="auto"/>
      </w:divBdr>
    </w:div>
    <w:div w:id="706762241">
      <w:bodyDiv w:val="1"/>
      <w:marLeft w:val="0"/>
      <w:marRight w:val="0"/>
      <w:marTop w:val="0"/>
      <w:marBottom w:val="0"/>
      <w:divBdr>
        <w:top w:val="none" w:sz="0" w:space="0" w:color="auto"/>
        <w:left w:val="none" w:sz="0" w:space="0" w:color="auto"/>
        <w:bottom w:val="none" w:sz="0" w:space="0" w:color="auto"/>
        <w:right w:val="none" w:sz="0" w:space="0" w:color="auto"/>
      </w:divBdr>
    </w:div>
    <w:div w:id="775564945">
      <w:bodyDiv w:val="1"/>
      <w:marLeft w:val="0"/>
      <w:marRight w:val="0"/>
      <w:marTop w:val="0"/>
      <w:marBottom w:val="0"/>
      <w:divBdr>
        <w:top w:val="none" w:sz="0" w:space="0" w:color="auto"/>
        <w:left w:val="none" w:sz="0" w:space="0" w:color="auto"/>
        <w:bottom w:val="none" w:sz="0" w:space="0" w:color="auto"/>
        <w:right w:val="none" w:sz="0" w:space="0" w:color="auto"/>
      </w:divBdr>
    </w:div>
    <w:div w:id="783575536">
      <w:bodyDiv w:val="1"/>
      <w:marLeft w:val="0"/>
      <w:marRight w:val="0"/>
      <w:marTop w:val="0"/>
      <w:marBottom w:val="0"/>
      <w:divBdr>
        <w:top w:val="none" w:sz="0" w:space="0" w:color="auto"/>
        <w:left w:val="none" w:sz="0" w:space="0" w:color="auto"/>
        <w:bottom w:val="none" w:sz="0" w:space="0" w:color="auto"/>
        <w:right w:val="none" w:sz="0" w:space="0" w:color="auto"/>
      </w:divBdr>
    </w:div>
    <w:div w:id="799494928">
      <w:bodyDiv w:val="1"/>
      <w:marLeft w:val="0"/>
      <w:marRight w:val="0"/>
      <w:marTop w:val="0"/>
      <w:marBottom w:val="0"/>
      <w:divBdr>
        <w:top w:val="none" w:sz="0" w:space="0" w:color="auto"/>
        <w:left w:val="none" w:sz="0" w:space="0" w:color="auto"/>
        <w:bottom w:val="none" w:sz="0" w:space="0" w:color="auto"/>
        <w:right w:val="none" w:sz="0" w:space="0" w:color="auto"/>
      </w:divBdr>
    </w:div>
    <w:div w:id="814878524">
      <w:bodyDiv w:val="1"/>
      <w:marLeft w:val="0"/>
      <w:marRight w:val="0"/>
      <w:marTop w:val="0"/>
      <w:marBottom w:val="0"/>
      <w:divBdr>
        <w:top w:val="none" w:sz="0" w:space="0" w:color="auto"/>
        <w:left w:val="none" w:sz="0" w:space="0" w:color="auto"/>
        <w:bottom w:val="none" w:sz="0" w:space="0" w:color="auto"/>
        <w:right w:val="none" w:sz="0" w:space="0" w:color="auto"/>
      </w:divBdr>
    </w:div>
    <w:div w:id="896283725">
      <w:bodyDiv w:val="1"/>
      <w:marLeft w:val="0"/>
      <w:marRight w:val="0"/>
      <w:marTop w:val="0"/>
      <w:marBottom w:val="0"/>
      <w:divBdr>
        <w:top w:val="none" w:sz="0" w:space="0" w:color="auto"/>
        <w:left w:val="none" w:sz="0" w:space="0" w:color="auto"/>
        <w:bottom w:val="none" w:sz="0" w:space="0" w:color="auto"/>
        <w:right w:val="none" w:sz="0" w:space="0" w:color="auto"/>
      </w:divBdr>
    </w:div>
    <w:div w:id="919411437">
      <w:bodyDiv w:val="1"/>
      <w:marLeft w:val="0"/>
      <w:marRight w:val="0"/>
      <w:marTop w:val="0"/>
      <w:marBottom w:val="0"/>
      <w:divBdr>
        <w:top w:val="none" w:sz="0" w:space="0" w:color="auto"/>
        <w:left w:val="none" w:sz="0" w:space="0" w:color="auto"/>
        <w:bottom w:val="none" w:sz="0" w:space="0" w:color="auto"/>
        <w:right w:val="none" w:sz="0" w:space="0" w:color="auto"/>
      </w:divBdr>
    </w:div>
    <w:div w:id="945238749">
      <w:bodyDiv w:val="1"/>
      <w:marLeft w:val="0"/>
      <w:marRight w:val="0"/>
      <w:marTop w:val="0"/>
      <w:marBottom w:val="0"/>
      <w:divBdr>
        <w:top w:val="none" w:sz="0" w:space="0" w:color="auto"/>
        <w:left w:val="none" w:sz="0" w:space="0" w:color="auto"/>
        <w:bottom w:val="none" w:sz="0" w:space="0" w:color="auto"/>
        <w:right w:val="none" w:sz="0" w:space="0" w:color="auto"/>
      </w:divBdr>
    </w:div>
    <w:div w:id="946424461">
      <w:bodyDiv w:val="1"/>
      <w:marLeft w:val="0"/>
      <w:marRight w:val="0"/>
      <w:marTop w:val="0"/>
      <w:marBottom w:val="0"/>
      <w:divBdr>
        <w:top w:val="none" w:sz="0" w:space="0" w:color="auto"/>
        <w:left w:val="none" w:sz="0" w:space="0" w:color="auto"/>
        <w:bottom w:val="none" w:sz="0" w:space="0" w:color="auto"/>
        <w:right w:val="none" w:sz="0" w:space="0" w:color="auto"/>
      </w:divBdr>
    </w:div>
    <w:div w:id="960527843">
      <w:bodyDiv w:val="1"/>
      <w:marLeft w:val="0"/>
      <w:marRight w:val="0"/>
      <w:marTop w:val="0"/>
      <w:marBottom w:val="0"/>
      <w:divBdr>
        <w:top w:val="none" w:sz="0" w:space="0" w:color="auto"/>
        <w:left w:val="none" w:sz="0" w:space="0" w:color="auto"/>
        <w:bottom w:val="none" w:sz="0" w:space="0" w:color="auto"/>
        <w:right w:val="none" w:sz="0" w:space="0" w:color="auto"/>
      </w:divBdr>
    </w:div>
    <w:div w:id="982009288">
      <w:bodyDiv w:val="1"/>
      <w:marLeft w:val="0"/>
      <w:marRight w:val="0"/>
      <w:marTop w:val="0"/>
      <w:marBottom w:val="0"/>
      <w:divBdr>
        <w:top w:val="none" w:sz="0" w:space="0" w:color="auto"/>
        <w:left w:val="none" w:sz="0" w:space="0" w:color="auto"/>
        <w:bottom w:val="none" w:sz="0" w:space="0" w:color="auto"/>
        <w:right w:val="none" w:sz="0" w:space="0" w:color="auto"/>
      </w:divBdr>
    </w:div>
    <w:div w:id="1022560280">
      <w:bodyDiv w:val="1"/>
      <w:marLeft w:val="0"/>
      <w:marRight w:val="0"/>
      <w:marTop w:val="0"/>
      <w:marBottom w:val="0"/>
      <w:divBdr>
        <w:top w:val="none" w:sz="0" w:space="0" w:color="auto"/>
        <w:left w:val="none" w:sz="0" w:space="0" w:color="auto"/>
        <w:bottom w:val="none" w:sz="0" w:space="0" w:color="auto"/>
        <w:right w:val="none" w:sz="0" w:space="0" w:color="auto"/>
      </w:divBdr>
    </w:div>
    <w:div w:id="1027217998">
      <w:bodyDiv w:val="1"/>
      <w:marLeft w:val="0"/>
      <w:marRight w:val="0"/>
      <w:marTop w:val="0"/>
      <w:marBottom w:val="0"/>
      <w:divBdr>
        <w:top w:val="none" w:sz="0" w:space="0" w:color="auto"/>
        <w:left w:val="none" w:sz="0" w:space="0" w:color="auto"/>
        <w:bottom w:val="none" w:sz="0" w:space="0" w:color="auto"/>
        <w:right w:val="none" w:sz="0" w:space="0" w:color="auto"/>
      </w:divBdr>
    </w:div>
    <w:div w:id="1094085146">
      <w:bodyDiv w:val="1"/>
      <w:marLeft w:val="0"/>
      <w:marRight w:val="0"/>
      <w:marTop w:val="0"/>
      <w:marBottom w:val="0"/>
      <w:divBdr>
        <w:top w:val="none" w:sz="0" w:space="0" w:color="auto"/>
        <w:left w:val="none" w:sz="0" w:space="0" w:color="auto"/>
        <w:bottom w:val="none" w:sz="0" w:space="0" w:color="auto"/>
        <w:right w:val="none" w:sz="0" w:space="0" w:color="auto"/>
      </w:divBdr>
      <w:divsChild>
        <w:div w:id="1612322933">
          <w:marLeft w:val="0"/>
          <w:marRight w:val="0"/>
          <w:marTop w:val="0"/>
          <w:marBottom w:val="0"/>
          <w:divBdr>
            <w:top w:val="none" w:sz="0" w:space="0" w:color="auto"/>
            <w:left w:val="none" w:sz="0" w:space="0" w:color="auto"/>
            <w:bottom w:val="none" w:sz="0" w:space="0" w:color="auto"/>
            <w:right w:val="none" w:sz="0" w:space="0" w:color="auto"/>
          </w:divBdr>
        </w:div>
      </w:divsChild>
    </w:div>
    <w:div w:id="1099719515">
      <w:bodyDiv w:val="1"/>
      <w:marLeft w:val="0"/>
      <w:marRight w:val="0"/>
      <w:marTop w:val="0"/>
      <w:marBottom w:val="0"/>
      <w:divBdr>
        <w:top w:val="none" w:sz="0" w:space="0" w:color="auto"/>
        <w:left w:val="none" w:sz="0" w:space="0" w:color="auto"/>
        <w:bottom w:val="none" w:sz="0" w:space="0" w:color="auto"/>
        <w:right w:val="none" w:sz="0" w:space="0" w:color="auto"/>
      </w:divBdr>
    </w:div>
    <w:div w:id="1100874155">
      <w:bodyDiv w:val="1"/>
      <w:marLeft w:val="0"/>
      <w:marRight w:val="0"/>
      <w:marTop w:val="0"/>
      <w:marBottom w:val="0"/>
      <w:divBdr>
        <w:top w:val="none" w:sz="0" w:space="0" w:color="auto"/>
        <w:left w:val="none" w:sz="0" w:space="0" w:color="auto"/>
        <w:bottom w:val="none" w:sz="0" w:space="0" w:color="auto"/>
        <w:right w:val="none" w:sz="0" w:space="0" w:color="auto"/>
      </w:divBdr>
    </w:div>
    <w:div w:id="1106192659">
      <w:bodyDiv w:val="1"/>
      <w:marLeft w:val="0"/>
      <w:marRight w:val="0"/>
      <w:marTop w:val="0"/>
      <w:marBottom w:val="0"/>
      <w:divBdr>
        <w:top w:val="none" w:sz="0" w:space="0" w:color="auto"/>
        <w:left w:val="none" w:sz="0" w:space="0" w:color="auto"/>
        <w:bottom w:val="none" w:sz="0" w:space="0" w:color="auto"/>
        <w:right w:val="none" w:sz="0" w:space="0" w:color="auto"/>
      </w:divBdr>
    </w:div>
    <w:div w:id="1191918940">
      <w:bodyDiv w:val="1"/>
      <w:marLeft w:val="0"/>
      <w:marRight w:val="0"/>
      <w:marTop w:val="0"/>
      <w:marBottom w:val="0"/>
      <w:divBdr>
        <w:top w:val="none" w:sz="0" w:space="0" w:color="auto"/>
        <w:left w:val="none" w:sz="0" w:space="0" w:color="auto"/>
        <w:bottom w:val="none" w:sz="0" w:space="0" w:color="auto"/>
        <w:right w:val="none" w:sz="0" w:space="0" w:color="auto"/>
      </w:divBdr>
    </w:div>
    <w:div w:id="1216358706">
      <w:bodyDiv w:val="1"/>
      <w:marLeft w:val="0"/>
      <w:marRight w:val="0"/>
      <w:marTop w:val="0"/>
      <w:marBottom w:val="0"/>
      <w:divBdr>
        <w:top w:val="none" w:sz="0" w:space="0" w:color="auto"/>
        <w:left w:val="none" w:sz="0" w:space="0" w:color="auto"/>
        <w:bottom w:val="none" w:sz="0" w:space="0" w:color="auto"/>
        <w:right w:val="none" w:sz="0" w:space="0" w:color="auto"/>
      </w:divBdr>
      <w:divsChild>
        <w:div w:id="1517039644">
          <w:marLeft w:val="547"/>
          <w:marRight w:val="0"/>
          <w:marTop w:val="200"/>
          <w:marBottom w:val="160"/>
          <w:divBdr>
            <w:top w:val="none" w:sz="0" w:space="0" w:color="auto"/>
            <w:left w:val="none" w:sz="0" w:space="0" w:color="auto"/>
            <w:bottom w:val="none" w:sz="0" w:space="0" w:color="auto"/>
            <w:right w:val="none" w:sz="0" w:space="0" w:color="auto"/>
          </w:divBdr>
        </w:div>
        <w:div w:id="1556431281">
          <w:marLeft w:val="547"/>
          <w:marRight w:val="0"/>
          <w:marTop w:val="200"/>
          <w:marBottom w:val="0"/>
          <w:divBdr>
            <w:top w:val="none" w:sz="0" w:space="0" w:color="auto"/>
            <w:left w:val="none" w:sz="0" w:space="0" w:color="auto"/>
            <w:bottom w:val="none" w:sz="0" w:space="0" w:color="auto"/>
            <w:right w:val="none" w:sz="0" w:space="0" w:color="auto"/>
          </w:divBdr>
        </w:div>
      </w:divsChild>
    </w:div>
    <w:div w:id="1239173035">
      <w:bodyDiv w:val="1"/>
      <w:marLeft w:val="0"/>
      <w:marRight w:val="0"/>
      <w:marTop w:val="0"/>
      <w:marBottom w:val="0"/>
      <w:divBdr>
        <w:top w:val="none" w:sz="0" w:space="0" w:color="auto"/>
        <w:left w:val="none" w:sz="0" w:space="0" w:color="auto"/>
        <w:bottom w:val="none" w:sz="0" w:space="0" w:color="auto"/>
        <w:right w:val="none" w:sz="0" w:space="0" w:color="auto"/>
      </w:divBdr>
    </w:div>
    <w:div w:id="1277102749">
      <w:bodyDiv w:val="1"/>
      <w:marLeft w:val="0"/>
      <w:marRight w:val="0"/>
      <w:marTop w:val="0"/>
      <w:marBottom w:val="0"/>
      <w:divBdr>
        <w:top w:val="none" w:sz="0" w:space="0" w:color="auto"/>
        <w:left w:val="none" w:sz="0" w:space="0" w:color="auto"/>
        <w:bottom w:val="none" w:sz="0" w:space="0" w:color="auto"/>
        <w:right w:val="none" w:sz="0" w:space="0" w:color="auto"/>
      </w:divBdr>
      <w:divsChild>
        <w:div w:id="1916432681">
          <w:marLeft w:val="547"/>
          <w:marRight w:val="0"/>
          <w:marTop w:val="200"/>
          <w:marBottom w:val="160"/>
          <w:divBdr>
            <w:top w:val="none" w:sz="0" w:space="0" w:color="auto"/>
            <w:left w:val="none" w:sz="0" w:space="0" w:color="auto"/>
            <w:bottom w:val="none" w:sz="0" w:space="0" w:color="auto"/>
            <w:right w:val="none" w:sz="0" w:space="0" w:color="auto"/>
          </w:divBdr>
        </w:div>
        <w:div w:id="2047099714">
          <w:marLeft w:val="547"/>
          <w:marRight w:val="0"/>
          <w:marTop w:val="200"/>
          <w:marBottom w:val="0"/>
          <w:divBdr>
            <w:top w:val="none" w:sz="0" w:space="0" w:color="auto"/>
            <w:left w:val="none" w:sz="0" w:space="0" w:color="auto"/>
            <w:bottom w:val="none" w:sz="0" w:space="0" w:color="auto"/>
            <w:right w:val="none" w:sz="0" w:space="0" w:color="auto"/>
          </w:divBdr>
        </w:div>
      </w:divsChild>
    </w:div>
    <w:div w:id="1306396568">
      <w:bodyDiv w:val="1"/>
      <w:marLeft w:val="0"/>
      <w:marRight w:val="0"/>
      <w:marTop w:val="0"/>
      <w:marBottom w:val="0"/>
      <w:divBdr>
        <w:top w:val="none" w:sz="0" w:space="0" w:color="auto"/>
        <w:left w:val="none" w:sz="0" w:space="0" w:color="auto"/>
        <w:bottom w:val="none" w:sz="0" w:space="0" w:color="auto"/>
        <w:right w:val="none" w:sz="0" w:space="0" w:color="auto"/>
      </w:divBdr>
    </w:div>
    <w:div w:id="1307976213">
      <w:bodyDiv w:val="1"/>
      <w:marLeft w:val="0"/>
      <w:marRight w:val="0"/>
      <w:marTop w:val="0"/>
      <w:marBottom w:val="0"/>
      <w:divBdr>
        <w:top w:val="none" w:sz="0" w:space="0" w:color="auto"/>
        <w:left w:val="none" w:sz="0" w:space="0" w:color="auto"/>
        <w:bottom w:val="none" w:sz="0" w:space="0" w:color="auto"/>
        <w:right w:val="none" w:sz="0" w:space="0" w:color="auto"/>
      </w:divBdr>
    </w:div>
    <w:div w:id="1348557017">
      <w:bodyDiv w:val="1"/>
      <w:marLeft w:val="0"/>
      <w:marRight w:val="0"/>
      <w:marTop w:val="0"/>
      <w:marBottom w:val="0"/>
      <w:divBdr>
        <w:top w:val="none" w:sz="0" w:space="0" w:color="auto"/>
        <w:left w:val="none" w:sz="0" w:space="0" w:color="auto"/>
        <w:bottom w:val="none" w:sz="0" w:space="0" w:color="auto"/>
        <w:right w:val="none" w:sz="0" w:space="0" w:color="auto"/>
      </w:divBdr>
    </w:div>
    <w:div w:id="1427656331">
      <w:bodyDiv w:val="1"/>
      <w:marLeft w:val="0"/>
      <w:marRight w:val="0"/>
      <w:marTop w:val="0"/>
      <w:marBottom w:val="0"/>
      <w:divBdr>
        <w:top w:val="none" w:sz="0" w:space="0" w:color="auto"/>
        <w:left w:val="none" w:sz="0" w:space="0" w:color="auto"/>
        <w:bottom w:val="none" w:sz="0" w:space="0" w:color="auto"/>
        <w:right w:val="none" w:sz="0" w:space="0" w:color="auto"/>
      </w:divBdr>
    </w:div>
    <w:div w:id="1529484322">
      <w:bodyDiv w:val="1"/>
      <w:marLeft w:val="0"/>
      <w:marRight w:val="0"/>
      <w:marTop w:val="0"/>
      <w:marBottom w:val="0"/>
      <w:divBdr>
        <w:top w:val="none" w:sz="0" w:space="0" w:color="auto"/>
        <w:left w:val="none" w:sz="0" w:space="0" w:color="auto"/>
        <w:bottom w:val="none" w:sz="0" w:space="0" w:color="auto"/>
        <w:right w:val="none" w:sz="0" w:space="0" w:color="auto"/>
      </w:divBdr>
      <w:divsChild>
        <w:div w:id="660236749">
          <w:marLeft w:val="0"/>
          <w:marRight w:val="0"/>
          <w:marTop w:val="0"/>
          <w:marBottom w:val="0"/>
          <w:divBdr>
            <w:top w:val="single" w:sz="2" w:space="0" w:color="E3E3E3"/>
            <w:left w:val="single" w:sz="2" w:space="0" w:color="E3E3E3"/>
            <w:bottom w:val="single" w:sz="2" w:space="0" w:color="E3E3E3"/>
            <w:right w:val="single" w:sz="2" w:space="0" w:color="E3E3E3"/>
          </w:divBdr>
          <w:divsChild>
            <w:div w:id="29765466">
              <w:marLeft w:val="0"/>
              <w:marRight w:val="0"/>
              <w:marTop w:val="0"/>
              <w:marBottom w:val="0"/>
              <w:divBdr>
                <w:top w:val="single" w:sz="2" w:space="0" w:color="E3E3E3"/>
                <w:left w:val="single" w:sz="2" w:space="0" w:color="E3E3E3"/>
                <w:bottom w:val="single" w:sz="2" w:space="0" w:color="E3E3E3"/>
                <w:right w:val="single" w:sz="2" w:space="0" w:color="E3E3E3"/>
              </w:divBdr>
              <w:divsChild>
                <w:div w:id="2017808333">
                  <w:marLeft w:val="0"/>
                  <w:marRight w:val="0"/>
                  <w:marTop w:val="0"/>
                  <w:marBottom w:val="0"/>
                  <w:divBdr>
                    <w:top w:val="single" w:sz="2" w:space="0" w:color="E3E3E3"/>
                    <w:left w:val="single" w:sz="2" w:space="0" w:color="E3E3E3"/>
                    <w:bottom w:val="single" w:sz="2" w:space="0" w:color="E3E3E3"/>
                    <w:right w:val="single" w:sz="2" w:space="0" w:color="E3E3E3"/>
                  </w:divBdr>
                  <w:divsChild>
                    <w:div w:id="311326064">
                      <w:marLeft w:val="0"/>
                      <w:marRight w:val="0"/>
                      <w:marTop w:val="0"/>
                      <w:marBottom w:val="0"/>
                      <w:divBdr>
                        <w:top w:val="single" w:sz="2" w:space="0" w:color="E3E3E3"/>
                        <w:left w:val="single" w:sz="2" w:space="0" w:color="E3E3E3"/>
                        <w:bottom w:val="single" w:sz="2" w:space="0" w:color="E3E3E3"/>
                        <w:right w:val="single" w:sz="2" w:space="0" w:color="E3E3E3"/>
                      </w:divBdr>
                      <w:divsChild>
                        <w:div w:id="1746220777">
                          <w:marLeft w:val="0"/>
                          <w:marRight w:val="0"/>
                          <w:marTop w:val="0"/>
                          <w:marBottom w:val="0"/>
                          <w:divBdr>
                            <w:top w:val="single" w:sz="2" w:space="0" w:color="E3E3E3"/>
                            <w:left w:val="single" w:sz="2" w:space="0" w:color="E3E3E3"/>
                            <w:bottom w:val="single" w:sz="2" w:space="0" w:color="E3E3E3"/>
                            <w:right w:val="single" w:sz="2" w:space="0" w:color="E3E3E3"/>
                          </w:divBdr>
                          <w:divsChild>
                            <w:div w:id="1720393863">
                              <w:marLeft w:val="0"/>
                              <w:marRight w:val="0"/>
                              <w:marTop w:val="0"/>
                              <w:marBottom w:val="0"/>
                              <w:divBdr>
                                <w:top w:val="single" w:sz="2" w:space="0" w:color="E3E3E3"/>
                                <w:left w:val="single" w:sz="2" w:space="0" w:color="E3E3E3"/>
                                <w:bottom w:val="single" w:sz="2" w:space="0" w:color="E3E3E3"/>
                                <w:right w:val="single" w:sz="2" w:space="0" w:color="E3E3E3"/>
                              </w:divBdr>
                              <w:divsChild>
                                <w:div w:id="53745752">
                                  <w:marLeft w:val="0"/>
                                  <w:marRight w:val="0"/>
                                  <w:marTop w:val="100"/>
                                  <w:marBottom w:val="100"/>
                                  <w:divBdr>
                                    <w:top w:val="single" w:sz="2" w:space="0" w:color="E3E3E3"/>
                                    <w:left w:val="single" w:sz="2" w:space="0" w:color="E3E3E3"/>
                                    <w:bottom w:val="single" w:sz="2" w:space="0" w:color="E3E3E3"/>
                                    <w:right w:val="single" w:sz="2" w:space="0" w:color="E3E3E3"/>
                                  </w:divBdr>
                                  <w:divsChild>
                                    <w:div w:id="389572679">
                                      <w:marLeft w:val="0"/>
                                      <w:marRight w:val="0"/>
                                      <w:marTop w:val="0"/>
                                      <w:marBottom w:val="0"/>
                                      <w:divBdr>
                                        <w:top w:val="single" w:sz="2" w:space="0" w:color="E3E3E3"/>
                                        <w:left w:val="single" w:sz="2" w:space="0" w:color="E3E3E3"/>
                                        <w:bottom w:val="single" w:sz="2" w:space="0" w:color="E3E3E3"/>
                                        <w:right w:val="single" w:sz="2" w:space="0" w:color="E3E3E3"/>
                                      </w:divBdr>
                                      <w:divsChild>
                                        <w:div w:id="1479149539">
                                          <w:marLeft w:val="0"/>
                                          <w:marRight w:val="0"/>
                                          <w:marTop w:val="0"/>
                                          <w:marBottom w:val="0"/>
                                          <w:divBdr>
                                            <w:top w:val="single" w:sz="2" w:space="0" w:color="E3E3E3"/>
                                            <w:left w:val="single" w:sz="2" w:space="0" w:color="E3E3E3"/>
                                            <w:bottom w:val="single" w:sz="2" w:space="0" w:color="E3E3E3"/>
                                            <w:right w:val="single" w:sz="2" w:space="0" w:color="E3E3E3"/>
                                          </w:divBdr>
                                          <w:divsChild>
                                            <w:div w:id="1637877322">
                                              <w:marLeft w:val="0"/>
                                              <w:marRight w:val="0"/>
                                              <w:marTop w:val="0"/>
                                              <w:marBottom w:val="0"/>
                                              <w:divBdr>
                                                <w:top w:val="single" w:sz="2" w:space="0" w:color="E3E3E3"/>
                                                <w:left w:val="single" w:sz="2" w:space="0" w:color="E3E3E3"/>
                                                <w:bottom w:val="single" w:sz="2" w:space="0" w:color="E3E3E3"/>
                                                <w:right w:val="single" w:sz="2" w:space="0" w:color="E3E3E3"/>
                                              </w:divBdr>
                                              <w:divsChild>
                                                <w:div w:id="1797600162">
                                                  <w:marLeft w:val="0"/>
                                                  <w:marRight w:val="0"/>
                                                  <w:marTop w:val="0"/>
                                                  <w:marBottom w:val="0"/>
                                                  <w:divBdr>
                                                    <w:top w:val="single" w:sz="2" w:space="0" w:color="E3E3E3"/>
                                                    <w:left w:val="single" w:sz="2" w:space="0" w:color="E3E3E3"/>
                                                    <w:bottom w:val="single" w:sz="2" w:space="0" w:color="E3E3E3"/>
                                                    <w:right w:val="single" w:sz="2" w:space="0" w:color="E3E3E3"/>
                                                  </w:divBdr>
                                                  <w:divsChild>
                                                    <w:div w:id="1747726222">
                                                      <w:marLeft w:val="0"/>
                                                      <w:marRight w:val="0"/>
                                                      <w:marTop w:val="0"/>
                                                      <w:marBottom w:val="0"/>
                                                      <w:divBdr>
                                                        <w:top w:val="single" w:sz="2" w:space="0" w:color="E3E3E3"/>
                                                        <w:left w:val="single" w:sz="2" w:space="0" w:color="E3E3E3"/>
                                                        <w:bottom w:val="single" w:sz="2" w:space="0" w:color="E3E3E3"/>
                                                        <w:right w:val="single" w:sz="2" w:space="0" w:color="E3E3E3"/>
                                                      </w:divBdr>
                                                      <w:divsChild>
                                                        <w:div w:id="19504307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68524536">
          <w:marLeft w:val="0"/>
          <w:marRight w:val="0"/>
          <w:marTop w:val="0"/>
          <w:marBottom w:val="0"/>
          <w:divBdr>
            <w:top w:val="none" w:sz="0" w:space="0" w:color="auto"/>
            <w:left w:val="none" w:sz="0" w:space="0" w:color="auto"/>
            <w:bottom w:val="none" w:sz="0" w:space="0" w:color="auto"/>
            <w:right w:val="none" w:sz="0" w:space="0" w:color="auto"/>
          </w:divBdr>
        </w:div>
      </w:divsChild>
    </w:div>
    <w:div w:id="1540047188">
      <w:bodyDiv w:val="1"/>
      <w:marLeft w:val="0"/>
      <w:marRight w:val="0"/>
      <w:marTop w:val="0"/>
      <w:marBottom w:val="0"/>
      <w:divBdr>
        <w:top w:val="none" w:sz="0" w:space="0" w:color="auto"/>
        <w:left w:val="none" w:sz="0" w:space="0" w:color="auto"/>
        <w:bottom w:val="none" w:sz="0" w:space="0" w:color="auto"/>
        <w:right w:val="none" w:sz="0" w:space="0" w:color="auto"/>
      </w:divBdr>
      <w:divsChild>
        <w:div w:id="1055617095">
          <w:marLeft w:val="547"/>
          <w:marRight w:val="0"/>
          <w:marTop w:val="200"/>
          <w:marBottom w:val="0"/>
          <w:divBdr>
            <w:top w:val="none" w:sz="0" w:space="0" w:color="auto"/>
            <w:left w:val="none" w:sz="0" w:space="0" w:color="auto"/>
            <w:bottom w:val="none" w:sz="0" w:space="0" w:color="auto"/>
            <w:right w:val="none" w:sz="0" w:space="0" w:color="auto"/>
          </w:divBdr>
        </w:div>
        <w:div w:id="1170562047">
          <w:marLeft w:val="547"/>
          <w:marRight w:val="0"/>
          <w:marTop w:val="200"/>
          <w:marBottom w:val="160"/>
          <w:divBdr>
            <w:top w:val="none" w:sz="0" w:space="0" w:color="auto"/>
            <w:left w:val="none" w:sz="0" w:space="0" w:color="auto"/>
            <w:bottom w:val="none" w:sz="0" w:space="0" w:color="auto"/>
            <w:right w:val="none" w:sz="0" w:space="0" w:color="auto"/>
          </w:divBdr>
        </w:div>
        <w:div w:id="2033457249">
          <w:marLeft w:val="547"/>
          <w:marRight w:val="0"/>
          <w:marTop w:val="200"/>
          <w:marBottom w:val="0"/>
          <w:divBdr>
            <w:top w:val="none" w:sz="0" w:space="0" w:color="auto"/>
            <w:left w:val="none" w:sz="0" w:space="0" w:color="auto"/>
            <w:bottom w:val="none" w:sz="0" w:space="0" w:color="auto"/>
            <w:right w:val="none" w:sz="0" w:space="0" w:color="auto"/>
          </w:divBdr>
        </w:div>
      </w:divsChild>
    </w:div>
    <w:div w:id="1576814685">
      <w:bodyDiv w:val="1"/>
      <w:marLeft w:val="0"/>
      <w:marRight w:val="0"/>
      <w:marTop w:val="0"/>
      <w:marBottom w:val="0"/>
      <w:divBdr>
        <w:top w:val="none" w:sz="0" w:space="0" w:color="auto"/>
        <w:left w:val="none" w:sz="0" w:space="0" w:color="auto"/>
        <w:bottom w:val="none" w:sz="0" w:space="0" w:color="auto"/>
        <w:right w:val="none" w:sz="0" w:space="0" w:color="auto"/>
      </w:divBdr>
    </w:div>
    <w:div w:id="1610772957">
      <w:bodyDiv w:val="1"/>
      <w:marLeft w:val="0"/>
      <w:marRight w:val="0"/>
      <w:marTop w:val="0"/>
      <w:marBottom w:val="0"/>
      <w:divBdr>
        <w:top w:val="none" w:sz="0" w:space="0" w:color="auto"/>
        <w:left w:val="none" w:sz="0" w:space="0" w:color="auto"/>
        <w:bottom w:val="none" w:sz="0" w:space="0" w:color="auto"/>
        <w:right w:val="none" w:sz="0" w:space="0" w:color="auto"/>
      </w:divBdr>
    </w:div>
    <w:div w:id="1639870064">
      <w:bodyDiv w:val="1"/>
      <w:marLeft w:val="0"/>
      <w:marRight w:val="0"/>
      <w:marTop w:val="0"/>
      <w:marBottom w:val="0"/>
      <w:divBdr>
        <w:top w:val="none" w:sz="0" w:space="0" w:color="auto"/>
        <w:left w:val="none" w:sz="0" w:space="0" w:color="auto"/>
        <w:bottom w:val="none" w:sz="0" w:space="0" w:color="auto"/>
        <w:right w:val="none" w:sz="0" w:space="0" w:color="auto"/>
      </w:divBdr>
    </w:div>
    <w:div w:id="1671368456">
      <w:bodyDiv w:val="1"/>
      <w:marLeft w:val="0"/>
      <w:marRight w:val="0"/>
      <w:marTop w:val="0"/>
      <w:marBottom w:val="0"/>
      <w:divBdr>
        <w:top w:val="none" w:sz="0" w:space="0" w:color="auto"/>
        <w:left w:val="none" w:sz="0" w:space="0" w:color="auto"/>
        <w:bottom w:val="none" w:sz="0" w:space="0" w:color="auto"/>
        <w:right w:val="none" w:sz="0" w:space="0" w:color="auto"/>
      </w:divBdr>
    </w:div>
    <w:div w:id="1720396310">
      <w:bodyDiv w:val="1"/>
      <w:marLeft w:val="0"/>
      <w:marRight w:val="0"/>
      <w:marTop w:val="0"/>
      <w:marBottom w:val="0"/>
      <w:divBdr>
        <w:top w:val="none" w:sz="0" w:space="0" w:color="auto"/>
        <w:left w:val="none" w:sz="0" w:space="0" w:color="auto"/>
        <w:bottom w:val="none" w:sz="0" w:space="0" w:color="auto"/>
        <w:right w:val="none" w:sz="0" w:space="0" w:color="auto"/>
      </w:divBdr>
    </w:div>
    <w:div w:id="1879855685">
      <w:bodyDiv w:val="1"/>
      <w:marLeft w:val="0"/>
      <w:marRight w:val="0"/>
      <w:marTop w:val="0"/>
      <w:marBottom w:val="0"/>
      <w:divBdr>
        <w:top w:val="none" w:sz="0" w:space="0" w:color="auto"/>
        <w:left w:val="none" w:sz="0" w:space="0" w:color="auto"/>
        <w:bottom w:val="none" w:sz="0" w:space="0" w:color="auto"/>
        <w:right w:val="none" w:sz="0" w:space="0" w:color="auto"/>
      </w:divBdr>
    </w:div>
    <w:div w:id="1916353938">
      <w:bodyDiv w:val="1"/>
      <w:marLeft w:val="0"/>
      <w:marRight w:val="0"/>
      <w:marTop w:val="0"/>
      <w:marBottom w:val="0"/>
      <w:divBdr>
        <w:top w:val="none" w:sz="0" w:space="0" w:color="auto"/>
        <w:left w:val="none" w:sz="0" w:space="0" w:color="auto"/>
        <w:bottom w:val="none" w:sz="0" w:space="0" w:color="auto"/>
        <w:right w:val="none" w:sz="0" w:space="0" w:color="auto"/>
      </w:divBdr>
    </w:div>
    <w:div w:id="1934045306">
      <w:bodyDiv w:val="1"/>
      <w:marLeft w:val="0"/>
      <w:marRight w:val="0"/>
      <w:marTop w:val="0"/>
      <w:marBottom w:val="0"/>
      <w:divBdr>
        <w:top w:val="none" w:sz="0" w:space="0" w:color="auto"/>
        <w:left w:val="none" w:sz="0" w:space="0" w:color="auto"/>
        <w:bottom w:val="none" w:sz="0" w:space="0" w:color="auto"/>
        <w:right w:val="none" w:sz="0" w:space="0" w:color="auto"/>
      </w:divBdr>
    </w:div>
    <w:div w:id="2030253847">
      <w:bodyDiv w:val="1"/>
      <w:marLeft w:val="0"/>
      <w:marRight w:val="0"/>
      <w:marTop w:val="0"/>
      <w:marBottom w:val="0"/>
      <w:divBdr>
        <w:top w:val="none" w:sz="0" w:space="0" w:color="auto"/>
        <w:left w:val="none" w:sz="0" w:space="0" w:color="auto"/>
        <w:bottom w:val="none" w:sz="0" w:space="0" w:color="auto"/>
        <w:right w:val="none" w:sz="0" w:space="0" w:color="auto"/>
      </w:divBdr>
    </w:div>
    <w:div w:id="2077896751">
      <w:bodyDiv w:val="1"/>
      <w:marLeft w:val="0"/>
      <w:marRight w:val="0"/>
      <w:marTop w:val="0"/>
      <w:marBottom w:val="0"/>
      <w:divBdr>
        <w:top w:val="none" w:sz="0" w:space="0" w:color="auto"/>
        <w:left w:val="none" w:sz="0" w:space="0" w:color="auto"/>
        <w:bottom w:val="none" w:sz="0" w:space="0" w:color="auto"/>
        <w:right w:val="none" w:sz="0" w:space="0" w:color="auto"/>
      </w:divBdr>
    </w:div>
    <w:div w:id="2125028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Miedema\OneDrive%20-%20Pesant\Documenten\Merlet\Basisvaardigheden\Format%20plan%20Basisvaardigheden.docx.dotx" TargetMode="External"/></Relationships>
</file>

<file path=word/theme/theme1.xml><?xml version="1.0" encoding="utf-8"?>
<a:theme xmlns:a="http://schemas.openxmlformats.org/drawingml/2006/main" name="Kantoorthema">
  <a:themeElements>
    <a:clrScheme name="Merletcollege">
      <a:dk1>
        <a:srgbClr val="000000"/>
      </a:dk1>
      <a:lt1>
        <a:srgbClr val="FFFFFF"/>
      </a:lt1>
      <a:dk2>
        <a:srgbClr val="323232"/>
      </a:dk2>
      <a:lt2>
        <a:srgbClr val="E3DED1"/>
      </a:lt2>
      <a:accent1>
        <a:srgbClr val="D8127E"/>
      </a:accent1>
      <a:accent2>
        <a:srgbClr val="0071AE"/>
      </a:accent2>
      <a:accent3>
        <a:srgbClr val="91C399"/>
      </a:accent3>
      <a:accent4>
        <a:srgbClr val="CFD11A"/>
      </a:accent4>
      <a:accent5>
        <a:srgbClr val="7030CE"/>
      </a:accent5>
      <a:accent6>
        <a:srgbClr val="FF6900"/>
      </a:accent6>
      <a:hlink>
        <a:srgbClr val="0071AE"/>
      </a:hlink>
      <a:folHlink>
        <a:srgbClr val="5941AE"/>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0B5D5C53BE64485BEA9B213BF13AB" ma:contentTypeVersion="13" ma:contentTypeDescription="Create a new document." ma:contentTypeScope="" ma:versionID="9643c5723fda09ba1a4954130008a0f4">
  <xsd:schema xmlns:xsd="http://www.w3.org/2001/XMLSchema" xmlns:xs="http://www.w3.org/2001/XMLSchema" xmlns:p="http://schemas.microsoft.com/office/2006/metadata/properties" xmlns:ns2="d7633b16-0fdb-450c-9241-80b4b196ebbd" xmlns:ns3="b0688b74-9ad7-4628-b8f9-86ae7c50973d" targetNamespace="http://schemas.microsoft.com/office/2006/metadata/properties" ma:root="true" ma:fieldsID="9c2d146151eb35bee08da3405ac02d85" ns2:_="" ns3:_="">
    <xsd:import namespace="d7633b16-0fdb-450c-9241-80b4b196ebbd"/>
    <xsd:import namespace="b0688b74-9ad7-4628-b8f9-86ae7c50973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3b16-0fdb-450c-9241-80b4b196eb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229ee27-d777-417d-abe4-2dc6b9d333a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688b74-9ad7-4628-b8f9-86ae7c5097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5455d3a-bc8e-40ee-b491-f49d516f671c}" ma:internalName="TaxCatchAll" ma:showField="CatchAllData" ma:web="b0688b74-9ad7-4628-b8f9-86ae7c5097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0688b74-9ad7-4628-b8f9-86ae7c50973d" xsi:nil="true"/>
    <lcf76f155ced4ddcb4097134ff3c332f xmlns="d7633b16-0fdb-450c-9241-80b4b196ebb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26F194-A857-44F0-864C-9F3B67C67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3b16-0fdb-450c-9241-80b4b196ebbd"/>
    <ds:schemaRef ds:uri="b0688b74-9ad7-4628-b8f9-86ae7c5097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42ECDE-2485-499B-80A6-BFCF1795FF68}">
  <ds:schemaRefs>
    <ds:schemaRef ds:uri="http://schemas.openxmlformats.org/officeDocument/2006/bibliography"/>
  </ds:schemaRefs>
</ds:datastoreItem>
</file>

<file path=customXml/itemProps3.xml><?xml version="1.0" encoding="utf-8"?>
<ds:datastoreItem xmlns:ds="http://schemas.openxmlformats.org/officeDocument/2006/customXml" ds:itemID="{4E745830-DAE9-4E56-9B70-54C93BEE2526}">
  <ds:schemaRefs>
    <ds:schemaRef ds:uri="http://schemas.microsoft.com/sharepoint/v3/contenttype/forms"/>
  </ds:schemaRefs>
</ds:datastoreItem>
</file>

<file path=customXml/itemProps4.xml><?xml version="1.0" encoding="utf-8"?>
<ds:datastoreItem xmlns:ds="http://schemas.openxmlformats.org/officeDocument/2006/customXml" ds:itemID="{4096DA63-5B11-451D-98B1-BAF64714B0D6}">
  <ds:schemaRefs>
    <ds:schemaRef ds:uri="http://schemas.microsoft.com/office/2006/metadata/properties"/>
    <ds:schemaRef ds:uri="http://schemas.microsoft.com/office/infopath/2007/PartnerControls"/>
    <ds:schemaRef ds:uri="b0688b74-9ad7-4628-b8f9-86ae7c50973d"/>
    <ds:schemaRef ds:uri="d7633b16-0fdb-450c-9241-80b4b196ebbd"/>
  </ds:schemaRefs>
</ds:datastoreItem>
</file>

<file path=docProps/app.xml><?xml version="1.0" encoding="utf-8"?>
<Properties xmlns="http://schemas.openxmlformats.org/officeDocument/2006/extended-properties" xmlns:vt="http://schemas.openxmlformats.org/officeDocument/2006/docPropsVTypes">
  <Template>Format plan Basisvaardigheden.docx</Template>
  <TotalTime>643</TotalTime>
  <Pages>23</Pages>
  <Words>9085</Words>
  <Characters>56151</Characters>
  <Application>Microsoft Office Word</Application>
  <DocSecurity>0</DocSecurity>
  <Lines>1145</Lines>
  <Paragraphs>472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64764</CharactersWithSpaces>
  <SharedDoc>false</SharedDoc>
  <HLinks>
    <vt:vector size="108" baseType="variant">
      <vt:variant>
        <vt:i4>1900593</vt:i4>
      </vt:variant>
      <vt:variant>
        <vt:i4>104</vt:i4>
      </vt:variant>
      <vt:variant>
        <vt:i4>0</vt:i4>
      </vt:variant>
      <vt:variant>
        <vt:i4>5</vt:i4>
      </vt:variant>
      <vt:variant>
        <vt:lpwstr/>
      </vt:variant>
      <vt:variant>
        <vt:lpwstr>_Toc233028219</vt:lpwstr>
      </vt:variant>
      <vt:variant>
        <vt:i4>1900593</vt:i4>
      </vt:variant>
      <vt:variant>
        <vt:i4>98</vt:i4>
      </vt:variant>
      <vt:variant>
        <vt:i4>0</vt:i4>
      </vt:variant>
      <vt:variant>
        <vt:i4>5</vt:i4>
      </vt:variant>
      <vt:variant>
        <vt:lpwstr/>
      </vt:variant>
      <vt:variant>
        <vt:lpwstr>_Toc233028218</vt:lpwstr>
      </vt:variant>
      <vt:variant>
        <vt:i4>1900593</vt:i4>
      </vt:variant>
      <vt:variant>
        <vt:i4>92</vt:i4>
      </vt:variant>
      <vt:variant>
        <vt:i4>0</vt:i4>
      </vt:variant>
      <vt:variant>
        <vt:i4>5</vt:i4>
      </vt:variant>
      <vt:variant>
        <vt:lpwstr/>
      </vt:variant>
      <vt:variant>
        <vt:lpwstr>_Toc233028217</vt:lpwstr>
      </vt:variant>
      <vt:variant>
        <vt:i4>1900593</vt:i4>
      </vt:variant>
      <vt:variant>
        <vt:i4>86</vt:i4>
      </vt:variant>
      <vt:variant>
        <vt:i4>0</vt:i4>
      </vt:variant>
      <vt:variant>
        <vt:i4>5</vt:i4>
      </vt:variant>
      <vt:variant>
        <vt:lpwstr/>
      </vt:variant>
      <vt:variant>
        <vt:lpwstr>_Toc233028216</vt:lpwstr>
      </vt:variant>
      <vt:variant>
        <vt:i4>1900593</vt:i4>
      </vt:variant>
      <vt:variant>
        <vt:i4>80</vt:i4>
      </vt:variant>
      <vt:variant>
        <vt:i4>0</vt:i4>
      </vt:variant>
      <vt:variant>
        <vt:i4>5</vt:i4>
      </vt:variant>
      <vt:variant>
        <vt:lpwstr/>
      </vt:variant>
      <vt:variant>
        <vt:lpwstr>_Toc233028215</vt:lpwstr>
      </vt:variant>
      <vt:variant>
        <vt:i4>1900593</vt:i4>
      </vt:variant>
      <vt:variant>
        <vt:i4>74</vt:i4>
      </vt:variant>
      <vt:variant>
        <vt:i4>0</vt:i4>
      </vt:variant>
      <vt:variant>
        <vt:i4>5</vt:i4>
      </vt:variant>
      <vt:variant>
        <vt:lpwstr/>
      </vt:variant>
      <vt:variant>
        <vt:lpwstr>_Toc233028214</vt:lpwstr>
      </vt:variant>
      <vt:variant>
        <vt:i4>1900593</vt:i4>
      </vt:variant>
      <vt:variant>
        <vt:i4>68</vt:i4>
      </vt:variant>
      <vt:variant>
        <vt:i4>0</vt:i4>
      </vt:variant>
      <vt:variant>
        <vt:i4>5</vt:i4>
      </vt:variant>
      <vt:variant>
        <vt:lpwstr/>
      </vt:variant>
      <vt:variant>
        <vt:lpwstr>_Toc233028213</vt:lpwstr>
      </vt:variant>
      <vt:variant>
        <vt:i4>1900593</vt:i4>
      </vt:variant>
      <vt:variant>
        <vt:i4>62</vt:i4>
      </vt:variant>
      <vt:variant>
        <vt:i4>0</vt:i4>
      </vt:variant>
      <vt:variant>
        <vt:i4>5</vt:i4>
      </vt:variant>
      <vt:variant>
        <vt:lpwstr/>
      </vt:variant>
      <vt:variant>
        <vt:lpwstr>_Toc233028212</vt:lpwstr>
      </vt:variant>
      <vt:variant>
        <vt:i4>1900593</vt:i4>
      </vt:variant>
      <vt:variant>
        <vt:i4>56</vt:i4>
      </vt:variant>
      <vt:variant>
        <vt:i4>0</vt:i4>
      </vt:variant>
      <vt:variant>
        <vt:i4>5</vt:i4>
      </vt:variant>
      <vt:variant>
        <vt:lpwstr/>
      </vt:variant>
      <vt:variant>
        <vt:lpwstr>_Toc233028211</vt:lpwstr>
      </vt:variant>
      <vt:variant>
        <vt:i4>1900593</vt:i4>
      </vt:variant>
      <vt:variant>
        <vt:i4>50</vt:i4>
      </vt:variant>
      <vt:variant>
        <vt:i4>0</vt:i4>
      </vt:variant>
      <vt:variant>
        <vt:i4>5</vt:i4>
      </vt:variant>
      <vt:variant>
        <vt:lpwstr/>
      </vt:variant>
      <vt:variant>
        <vt:lpwstr>_Toc233028210</vt:lpwstr>
      </vt:variant>
      <vt:variant>
        <vt:i4>1835057</vt:i4>
      </vt:variant>
      <vt:variant>
        <vt:i4>44</vt:i4>
      </vt:variant>
      <vt:variant>
        <vt:i4>0</vt:i4>
      </vt:variant>
      <vt:variant>
        <vt:i4>5</vt:i4>
      </vt:variant>
      <vt:variant>
        <vt:lpwstr/>
      </vt:variant>
      <vt:variant>
        <vt:lpwstr>_Toc233028209</vt:lpwstr>
      </vt:variant>
      <vt:variant>
        <vt:i4>1835057</vt:i4>
      </vt:variant>
      <vt:variant>
        <vt:i4>38</vt:i4>
      </vt:variant>
      <vt:variant>
        <vt:i4>0</vt:i4>
      </vt:variant>
      <vt:variant>
        <vt:i4>5</vt:i4>
      </vt:variant>
      <vt:variant>
        <vt:lpwstr/>
      </vt:variant>
      <vt:variant>
        <vt:lpwstr>_Toc233028205</vt:lpwstr>
      </vt:variant>
      <vt:variant>
        <vt:i4>1835057</vt:i4>
      </vt:variant>
      <vt:variant>
        <vt:i4>32</vt:i4>
      </vt:variant>
      <vt:variant>
        <vt:i4>0</vt:i4>
      </vt:variant>
      <vt:variant>
        <vt:i4>5</vt:i4>
      </vt:variant>
      <vt:variant>
        <vt:lpwstr/>
      </vt:variant>
      <vt:variant>
        <vt:lpwstr>_Toc233028204</vt:lpwstr>
      </vt:variant>
      <vt:variant>
        <vt:i4>1376306</vt:i4>
      </vt:variant>
      <vt:variant>
        <vt:i4>26</vt:i4>
      </vt:variant>
      <vt:variant>
        <vt:i4>0</vt:i4>
      </vt:variant>
      <vt:variant>
        <vt:i4>5</vt:i4>
      </vt:variant>
      <vt:variant>
        <vt:lpwstr/>
      </vt:variant>
      <vt:variant>
        <vt:lpwstr>_Toc233028199</vt:lpwstr>
      </vt:variant>
      <vt:variant>
        <vt:i4>1376306</vt:i4>
      </vt:variant>
      <vt:variant>
        <vt:i4>20</vt:i4>
      </vt:variant>
      <vt:variant>
        <vt:i4>0</vt:i4>
      </vt:variant>
      <vt:variant>
        <vt:i4>5</vt:i4>
      </vt:variant>
      <vt:variant>
        <vt:lpwstr/>
      </vt:variant>
      <vt:variant>
        <vt:lpwstr>_Toc233028198</vt:lpwstr>
      </vt:variant>
      <vt:variant>
        <vt:i4>1376306</vt:i4>
      </vt:variant>
      <vt:variant>
        <vt:i4>14</vt:i4>
      </vt:variant>
      <vt:variant>
        <vt:i4>0</vt:i4>
      </vt:variant>
      <vt:variant>
        <vt:i4>5</vt:i4>
      </vt:variant>
      <vt:variant>
        <vt:lpwstr/>
      </vt:variant>
      <vt:variant>
        <vt:lpwstr>_Toc233028197</vt:lpwstr>
      </vt:variant>
      <vt:variant>
        <vt:i4>1376306</vt:i4>
      </vt:variant>
      <vt:variant>
        <vt:i4>8</vt:i4>
      </vt:variant>
      <vt:variant>
        <vt:i4>0</vt:i4>
      </vt:variant>
      <vt:variant>
        <vt:i4>5</vt:i4>
      </vt:variant>
      <vt:variant>
        <vt:lpwstr/>
      </vt:variant>
      <vt:variant>
        <vt:lpwstr>_Toc233028196</vt:lpwstr>
      </vt:variant>
      <vt:variant>
        <vt:i4>1376306</vt:i4>
      </vt:variant>
      <vt:variant>
        <vt:i4>2</vt:i4>
      </vt:variant>
      <vt:variant>
        <vt:i4>0</vt:i4>
      </vt:variant>
      <vt:variant>
        <vt:i4>5</vt:i4>
      </vt:variant>
      <vt:variant>
        <vt:lpwstr/>
      </vt:variant>
      <vt:variant>
        <vt:lpwstr>_Toc233028195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Miedema</dc:creator>
  <cp:keywords/>
  <dc:description/>
  <cp:lastModifiedBy>Yke van der Molen | Buro Hebe</cp:lastModifiedBy>
  <cp:revision>330</cp:revision>
  <cp:lastPrinted>2024-07-09T17:14:00Z</cp:lastPrinted>
  <dcterms:created xsi:type="dcterms:W3CDTF">2025-07-01T14:16:00Z</dcterms:created>
  <dcterms:modified xsi:type="dcterms:W3CDTF">2026-06-23T13:36:00Z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0x0101004A70B5D5C53BE64485BEA9B213BF13AB</vt:lpwstr>
  </property>
  <property fmtid="{D5CDD505-2E9C-101B-9397-08002B2CF9AE}" pid="3" name="MSIP_Label_415030db-5b96-4a80-bef5-9bbf300e0d2e_Enabled">
    <vt:lpwstr>true</vt:lpwstr>
  </property>
  <property fmtid="{D5CDD505-2E9C-101B-9397-08002B2CF9AE}" pid="4" name="MSIP_Label_415030db-5b96-4a80-bef5-9bbf300e0d2e_SetDate">
    <vt:lpwstr>2024-07-03T12:52:07Z</vt:lpwstr>
  </property>
  <property fmtid="{D5CDD505-2E9C-101B-9397-08002B2CF9AE}" pid="5" name="MSIP_Label_415030db-5b96-4a80-bef5-9bbf300e0d2e_Method">
    <vt:lpwstr>Standard</vt:lpwstr>
  </property>
  <property fmtid="{D5CDD505-2E9C-101B-9397-08002B2CF9AE}" pid="6" name="MSIP_Label_415030db-5b96-4a80-bef5-9bbf300e0d2e_Name">
    <vt:lpwstr>General</vt:lpwstr>
  </property>
  <property fmtid="{D5CDD505-2E9C-101B-9397-08002B2CF9AE}" pid="7" name="MSIP_Label_415030db-5b96-4a80-bef5-9bbf300e0d2e_SiteId">
    <vt:lpwstr>9e9002aa-e50e-44b8-bb7a-021d21198024</vt:lpwstr>
  </property>
  <property fmtid="{D5CDD505-2E9C-101B-9397-08002B2CF9AE}" pid="8" name="MSIP_Label_415030db-5b96-4a80-bef5-9bbf300e0d2e_ActionId">
    <vt:lpwstr>72565633-261c-4fb4-97b1-0b551997c458</vt:lpwstr>
  </property>
  <property fmtid="{D5CDD505-2E9C-101B-9397-08002B2CF9AE}" pid="9" name="MSIP_Label_415030db-5b96-4a80-bef5-9bbf300e0d2e_ContentBits">
    <vt:lpwstr>0</vt:lpwstr>
  </property>
  <property fmtid="{D5CDD505-2E9C-101B-9397-08002B2CF9AE}" pid="10" name="MediaServiceImageTags">
    <vt:lpwstr/>
  </property>
  <property fmtid="{D5CDD505-2E9C-101B-9397-08002B2CF9AE}" pid="11" name="MSIP_Label_95225633-f92c-4cc3-8039-da610ec32b8c_Enabled">
    <vt:lpwstr>true</vt:lpwstr>
  </property>
  <property fmtid="{D5CDD505-2E9C-101B-9397-08002B2CF9AE}" pid="12" name="MSIP_Label_95225633-f92c-4cc3-8039-da610ec32b8c_SetDate">
    <vt:lpwstr>2025-06-11T13:22:47Z</vt:lpwstr>
  </property>
  <property fmtid="{D5CDD505-2E9C-101B-9397-08002B2CF9AE}" pid="13" name="MSIP_Label_95225633-f92c-4cc3-8039-da610ec32b8c_Method">
    <vt:lpwstr>Standard</vt:lpwstr>
  </property>
  <property fmtid="{D5CDD505-2E9C-101B-9397-08002B2CF9AE}" pid="14" name="MSIP_Label_95225633-f92c-4cc3-8039-da610ec32b8c_Name">
    <vt:lpwstr>95225633-f92c-4cc3-8039-da610ec32b8c</vt:lpwstr>
  </property>
  <property fmtid="{D5CDD505-2E9C-101B-9397-08002B2CF9AE}" pid="15" name="MSIP_Label_95225633-f92c-4cc3-8039-da610ec32b8c_SiteId">
    <vt:lpwstr>039901df-31e4-4a23-b00c-1f9800e5961c</vt:lpwstr>
  </property>
  <property fmtid="{D5CDD505-2E9C-101B-9397-08002B2CF9AE}" pid="16" name="MSIP_Label_95225633-f92c-4cc3-8039-da610ec32b8c_ActionId">
    <vt:lpwstr>4e59c408-311b-47e1-8e9e-c3b645c718f6</vt:lpwstr>
  </property>
  <property fmtid="{D5CDD505-2E9C-101B-9397-08002B2CF9AE}" pid="17" name="MSIP_Label_95225633-f92c-4cc3-8039-da610ec32b8c_ContentBits">
    <vt:lpwstr>0</vt:lpwstr>
  </property>
</Properties>
</file>