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320" w:after="480"/>
        <w:jc w:val="center"/>
      </w:pPr>
      <w:r>
        <w:rPr>
          <w:b/>
          <w:bCs/>
          <w:color w:val="1F4E78"/>
          <w:sz w:val="48"/>
          <w:szCs w:val="48"/>
        </w:rPr>
        <w:t xml:space="preserve">ASNS AI 老師傅系統</w:t>
      </w:r>
    </w:p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完整軟體設計規格書</w:t>
      </w:r>
    </w:p>
    <w:p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 xml:space="preserve">Software Design Specification Document</w:t>
      </w:r>
    </w:p>
    <w:p>
      <w:pPr>
        <w:spacing w:before="1440" w:after="240"/>
        <w:jc w:val="center"/>
      </w:pPr>
      <w:r>
        <w:rPr>
          <w:sz w:val="24"/>
          <w:szCs w:val="24"/>
        </w:rPr>
        <w:t xml:space="preserve">版本: 2.0 (完善版)</w:t>
      </w:r>
    </w:p>
    <w:p>
      <w:pPr>
        <w:jc w:val="center"/>
      </w:pPr>
      <w:r>
        <w:rPr>
          <w:sz w:val="24"/>
          <w:szCs w:val="24"/>
        </w:rPr>
        <w:t xml:space="preserve">文件日期: 2026年1月30日</w:t>
      </w:r>
    </w:p>
    <w:p>
      <w:pPr>
        <w:spacing w:before="2880"/>
        <w:jc w:val="center"/>
      </w:pPr>
      <w:r>
        <w:rPr>
          <w:b/>
          <w:bCs/>
          <w:color w:val="1F4E78"/>
          <w:sz w:val="26"/>
          <w:szCs w:val="26"/>
        </w:rPr>
        <w:t xml:space="preserve">肯革陸科技 KangarooTEC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spacing w:after="240"/>
      </w:pPr>
      <w:r>
        <w:t xml:space="preserve">ASNS (AI Sensing Neural System) 老師傅系統是一套革命性的工業智慧化解決方案，專為解決傳產企業面臨的「技術斷層危機」而設計。當資深技師即將退休，其累積數十年的操作手感與異常判斷經驗若無法有效傳承，將對企業造成不可逆的損失。</w:t>
      </w:r>
    </w:p>
    <w:p>
      <w:pPr>
        <w:pStyle w:val="Heading2"/>
      </w:pPr>
      <w:r>
        <w:t xml:space="preserve">核心價值主張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痛點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ASNS 解決方案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經驗無法量化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透過「黃金基線」將最佳操作波形數位化，建立可複製的標準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異常難以預警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即時方差跟蹤演算法，在偏差發生當下立即偵測並分級預警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處置知識流失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糾偏知識庫自動匹配歷史案例，推送具體處置建議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數據無法追溯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完整時序數據庫 (RocksDB)，毫秒級精度永久保存每一筆生產軌跡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系統架構設計</w:t>
      </w:r>
    </w:p>
    <w:p>
      <w:pPr>
        <w:pStyle w:val="Heading2"/>
      </w:pPr>
      <w:r>
        <w:t xml:space="preserve">2.1 分層架構概覽</w:t>
      </w:r>
    </w:p>
    <w:p>
      <w:pPr>
        <w:spacing w:after="240"/>
      </w:pPr>
      <w:r>
        <w:t xml:space="preserve">ASNS 採用四層式架構設計，確保數據流向清晰且模組高度解耦：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層級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核心職責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關鍵技術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L0/L1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數據接入層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感測器數據採集、標準化封裝、原始時序存儲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vCAN 模組、EDC、RocksDB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核心運算層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黃金基線比對、方差計算、狀態自動歸類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DTW、歐氏距離、NumPy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知識決策層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糾偏知識檢索、任務自動生成、閉環回饋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RAG、ChromaDB、向量檢索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互動介面層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即時監控儀表板、基線管理、知識庫維護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Streamlit、Plotly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核心功能模組詳細設計</w:t>
      </w:r>
    </w:p>
    <w:p>
      <w:pPr>
        <w:spacing w:after="240"/>
      </w:pPr>
      <w:r>
        <w:t xml:space="preserve">系統包含四大核心功能模組，每個模組負責特定的業務邏輯：</w:t>
      </w:r>
    </w:p>
    <w:p>
      <w:pPr>
        <w:pStyle w:val="Heading2"/>
      </w:pPr>
      <w:r>
        <w:t xml:space="preserve">3.1 模組 A：黃金基線管理</w:t>
      </w:r>
    </w:p>
    <w:p>
      <w:pPr>
        <w:pStyle w:val="ListParagraph"/>
        <w:numPr>
          <w:ilvl w:val="0"/>
          <w:numId w:val="2"/>
        </w:numPr>
      </w:pPr>
      <w:r>
        <w:t xml:space="preserve">A1. 歷史數據回放：視覺化回放 7/30 天完整生產波形</w:t>
      </w:r>
    </w:p>
    <w:p>
      <w:pPr>
        <w:pStyle w:val="ListParagraph"/>
        <w:numPr>
          <w:ilvl w:val="0"/>
          <w:numId w:val="2"/>
        </w:numPr>
      </w:pPr>
      <w:r>
        <w:t xml:space="preserve">A2. 黃金基線選取：滑鼠框選最完美的一段並標記為黃金基線</w:t>
      </w:r>
    </w:p>
    <w:p>
      <w:pPr>
        <w:pStyle w:val="ListParagraph"/>
        <w:numPr>
          <w:ilvl w:val="0"/>
          <w:numId w:val="2"/>
        </w:numPr>
      </w:pPr>
      <w:r>
        <w:t xml:space="preserve">A3. 基線參數設定：設定基線適用範圍與容許偏差閾值</w:t>
      </w:r>
    </w:p>
    <w:p>
      <w:pPr>
        <w:pStyle w:val="ListParagraph"/>
        <w:numPr>
          <w:ilvl w:val="0"/>
          <w:numId w:val="2"/>
        </w:numPr>
      </w:pPr>
      <w:r>
        <w:t xml:space="preserve">A4. 基線庫管理：查看、更名、刪除或切換當前生效的黃金基線</w:t>
      </w:r>
    </w:p>
    <w:p>
      <w:pPr>
        <w:pStyle w:val="Heading2"/>
        <w:spacing w:before="360"/>
      </w:pPr>
      <w:r>
        <w:t xml:space="preserve">3.2 模組 B：即時監控與歸類</w:t>
      </w:r>
    </w:p>
    <w:p>
      <w:pPr>
        <w:pStyle w:val="ListParagraph"/>
        <w:numPr>
          <w:ilvl w:val="0"/>
          <w:numId w:val="2"/>
        </w:numPr>
      </w:pPr>
      <w:r>
        <w:t xml:space="preserve">B1. 方差即時運算：每秒計算當前波形與黃金基線的累積方差</w:t>
      </w:r>
    </w:p>
    <w:p>
      <w:pPr>
        <w:pStyle w:val="ListParagraph"/>
        <w:numPr>
          <w:ilvl w:val="0"/>
          <w:numId w:val="2"/>
        </w:numPr>
      </w:pPr>
      <w:r>
        <w:t xml:space="preserve">B2. 狀態自動歸類：根據偏差 % 自動歸類為完美/關注/異常三級</w:t>
      </w:r>
    </w:p>
    <w:p>
      <w:pPr>
        <w:pStyle w:val="ListParagraph"/>
        <w:numPr>
          <w:ilvl w:val="0"/>
          <w:numId w:val="2"/>
        </w:numPr>
      </w:pPr>
      <w:r>
        <w:t xml:space="preserve">B3. 即時波形儀表板：顯示黃金通道與即時曲線的雙線疊加圖</w:t>
      </w:r>
    </w:p>
    <w:p>
      <w:pPr>
        <w:pStyle w:val="ListParagraph"/>
        <w:numPr>
          <w:ilvl w:val="0"/>
          <w:numId w:val="2"/>
        </w:numPr>
      </w:pPr>
      <w:r>
        <w:t xml:space="preserve">B4. 事件切片記錄：當生產循環結束或發生異常時自動切片存檔</w:t>
      </w:r>
    </w:p>
    <w:p>
      <w:pPr>
        <w:pStyle w:val="Heading2"/>
        <w:spacing w:before="360"/>
      </w:pPr>
      <w:r>
        <w:t xml:space="preserve">3.3 模組 C：知識與糾偏</w:t>
      </w:r>
    </w:p>
    <w:p>
      <w:pPr>
        <w:pStyle w:val="ListParagraph"/>
        <w:numPr>
          <w:ilvl w:val="0"/>
          <w:numId w:val="2"/>
        </w:numPr>
      </w:pPr>
      <w:r>
        <w:t xml:space="preserve">C1. 糾偏知識卡建立：針對未知異常，由老師傅輸入症狀與處置對策</w:t>
      </w:r>
    </w:p>
    <w:p>
      <w:pPr>
        <w:pStyle w:val="ListParagraph"/>
        <w:numPr>
          <w:ilvl w:val="0"/>
          <w:numId w:val="2"/>
        </w:numPr>
      </w:pPr>
      <w:r>
        <w:t xml:space="preserve">C2. 知識庫檢索 (RAG)：當偵測到異常時，自動搜尋最相似的知識卡</w:t>
      </w:r>
    </w:p>
    <w:p>
      <w:pPr>
        <w:pStyle w:val="ListParagraph"/>
        <w:numPr>
          <w:ilvl w:val="0"/>
          <w:numId w:val="2"/>
        </w:numPr>
      </w:pPr>
      <w:r>
        <w:t xml:space="preserve">C3. 糾偏任務發起：若檢索成功，自動生成任務單推送給現場人員</w:t>
      </w:r>
    </w:p>
    <w:p>
      <w:pPr>
        <w:pStyle w:val="ListParagraph"/>
        <w:numPr>
          <w:ilvl w:val="0"/>
          <w:numId w:val="2"/>
        </w:numPr>
      </w:pPr>
      <w:r>
        <w:t xml:space="preserve">C4. 任務回饋閉環：現場人員回報執行結果，用於強化知識卡權重</w:t>
      </w:r>
    </w:p>
    <w:p>
      <w:pPr>
        <w:pStyle w:val="Heading2"/>
        <w:spacing w:before="360"/>
      </w:pPr>
      <w:r>
        <w:t xml:space="preserve">3.4 模組 D：報表與分析</w:t>
      </w:r>
    </w:p>
    <w:p>
      <w:pPr>
        <w:pStyle w:val="ListParagraph"/>
        <w:numPr>
          <w:ilvl w:val="0"/>
          <w:numId w:val="2"/>
        </w:numPr>
      </w:pPr>
      <w:r>
        <w:t xml:space="preserve">D1. 生產日報生成：自動統計昨日各 Class 爐次數量、異常次數、能耗</w:t>
      </w:r>
    </w:p>
    <w:p>
      <w:pPr>
        <w:pStyle w:val="ListParagraph"/>
        <w:numPr>
          <w:ilvl w:val="0"/>
          <w:numId w:val="2"/>
        </w:numPr>
      </w:pPr>
      <w:r>
        <w:t xml:space="preserve">D2. 偏差趨勢分析：分析近一個月的偏差 % 趨勢，判斷設備老化</w:t>
      </w:r>
    </w:p>
    <w:p>
      <w:pPr>
        <w:pStyle w:val="ListParagraph"/>
        <w:numPr>
          <w:ilvl w:val="0"/>
          <w:numId w:val="2"/>
        </w:numPr>
      </w:pPr>
      <w:r>
        <w:t xml:space="preserve">D3. 知識卡使用統計：統計哪些異常最常發生，作為維修保養依據</w:t>
      </w:r>
    </w:p>
    <w:p>
      <w:r>
        <w:br w:type="page"/>
      </w:r>
    </w:p>
    <w:p>
      <w:pPr>
        <w:pStyle w:val="Heading1"/>
      </w:pPr>
      <w:r>
        <w:t xml:space="preserve">4. 技術棧與部署架構</w:t>
      </w:r>
    </w:p>
    <w:p>
      <w:pPr>
        <w:pStyle w:val="Heading2"/>
      </w:pPr>
      <w:r>
        <w:t xml:space="preserve">4.1 完整技術棧清單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技術層級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選用技術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選型理由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前端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+ Plotly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原生、開發極快、適合數據儀表板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後端邏輯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高性能非同步框架、自動生成 OpenAPI 文檔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核心運算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 / SciPy / tslearn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 陣列運算、SciPy 科學計算、tslearn 提供 DTW 演算法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向量檢索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或 FAISS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輕量級 RAG 向量庫、無需外部依賴、支援本地部署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資料存儲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+ RocksDB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存設定與知識卡、RocksDB 存原始時序數據</w:t>
            </w:r>
          </w:p>
        </w:tc>
      </w:tr>
    </w:tbl>
    <w:p>
      <w:pPr>
        <w:pStyle w:val="Heading2"/>
        <w:spacing w:before="480"/>
      </w:pPr>
      <w:r>
        <w:t xml:space="preserve">4.2 部署架構方案</w:t>
      </w:r>
    </w:p>
    <w:p>
      <w:pPr>
        <w:pStyle w:val="Heading3"/>
      </w:pPr>
      <w:r>
        <w:t xml:space="preserve">方案 A：邊緣端全離線部署（推薦中小型工廠）</w:t>
      </w:r>
    </w:p>
    <w:p>
      <w:pPr>
        <w:pStyle w:val="ListParagraph"/>
        <w:numPr>
          <w:ilvl w:val="0"/>
          <w:numId w:val="2"/>
        </w:numPr>
      </w:pPr>
      <w:r>
        <w:t xml:space="preserve">所有模組運行於現場工控機（Ubuntu 24.04 LTS）</w:t>
      </w:r>
    </w:p>
    <w:p>
      <w:pPr>
        <w:pStyle w:val="ListParagraph"/>
        <w:numPr>
          <w:ilvl w:val="0"/>
          <w:numId w:val="2"/>
        </w:numPr>
      </w:pPr>
      <w:r>
        <w:t xml:space="preserve">無需網際網路連接，數據完全不出廠</w:t>
      </w:r>
    </w:p>
    <w:p>
      <w:pPr>
        <w:pStyle w:val="ListParagraph"/>
        <w:numPr>
          <w:ilvl w:val="0"/>
          <w:numId w:val="2"/>
        </w:numPr>
      </w:pPr>
      <w:r>
        <w:t xml:space="preserve">硬體需求：Intel i5 以上、16GB RAM、500GB SSD</w:t>
      </w:r>
    </w:p>
    <w:p>
      <w:pPr>
        <w:pStyle w:val="Heading3"/>
        <w:spacing w:before="240"/>
      </w:pPr>
      <w:r>
        <w:t xml:space="preserve">方案 B：混合部署（推薦多廠區企業）</w:t>
      </w:r>
    </w:p>
    <w:p>
      <w:pPr>
        <w:pStyle w:val="ListParagraph"/>
        <w:numPr>
          <w:ilvl w:val="0"/>
          <w:numId w:val="2"/>
        </w:numPr>
      </w:pPr>
      <w:r>
        <w:t xml:space="preserve">L0-L2 運行於邊緣端（即時性要求）</w:t>
      </w:r>
    </w:p>
    <w:p>
      <w:pPr>
        <w:pStyle w:val="ListParagraph"/>
        <w:numPr>
          <w:ilvl w:val="0"/>
          <w:numId w:val="2"/>
        </w:numPr>
      </w:pPr>
      <w:r>
        <w:t xml:space="preserve">L3 + UI 運行於私有雲（集中管理）</w:t>
      </w:r>
    </w:p>
    <w:p>
      <w:pPr>
        <w:pStyle w:val="ListParagraph"/>
        <w:numPr>
          <w:ilvl w:val="0"/>
          <w:numId w:val="2"/>
        </w:numPr>
      </w:pPr>
      <w:r>
        <w:t xml:space="preserve">透過 VPN 或專線連接，支援跨廠區數據彙總</w:t>
      </w:r>
    </w:p>
    <w:p>
      <w:r>
        <w:br w:type="page"/>
      </w:r>
    </w:p>
    <w:p>
      <w:pPr>
        <w:pStyle w:val="Heading1"/>
      </w:pPr>
      <w:r>
        <w:t xml:space="preserve">5. 核心演算法詳解</w:t>
      </w:r>
    </w:p>
    <w:p>
      <w:pPr>
        <w:pStyle w:val="Heading2"/>
      </w:pPr>
      <w:r>
        <w:t xml:space="preserve">5.1 方差跟蹤演算法</w:t>
      </w:r>
    </w:p>
    <w:p>
      <w:pPr>
        <w:spacing w:after="240"/>
      </w:pPr>
      <w:r>
        <w:t xml:space="preserve">這是 ASNS 系統的核心智慧，負責將「老師傅的手感」量化為可計算的偏差指標。</w:t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偏差 % = (歐氏距離 / 基線總能量) × 100</w:t>
      </w:r>
    </w:p>
    <w:p>
      <w:pPr>
        <w:pStyle w:val="Heading2"/>
        <w:spacing w:before="360"/>
      </w:pPr>
      <w:r>
        <w:t xml:space="preserve">5.2 狀態歸類邏輯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分類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偏差範圍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系統動作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00"/>
              </w:rPr>
              <w:t xml:space="preserve">Class 0 (完美)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無需介入，記錄此段為優良案例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</w:rPr>
              <w:t xml:space="preserve">Class 1 (關注)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~ 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黃色警示，增加監控頻率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0006"/>
              </w:rPr>
              <w:t xml:space="preserve">Class 2 (異常)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觸發 RAG 檢索，發起糾偏任務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實施路徑與時程</w:t>
      </w:r>
    </w:p>
    <w:p>
      <w:pPr>
        <w:pStyle w:val="Heading2"/>
      </w:pPr>
      <w:r>
        <w:t xml:space="preserve">6.1 POC 階段（1-2 個月）</w:t>
      </w:r>
    </w:p>
    <w:p>
      <w:pPr>
        <w:pStyle w:val="ListParagraph"/>
        <w:numPr>
          <w:ilvl w:val="0"/>
          <w:numId w:val="2"/>
        </w:numPr>
      </w:pPr>
      <w:r>
        <w:t xml:space="preserve">目標：驗證核心演算法可行性，在單一產線完成 MVP 部署</w:t>
      </w:r>
    </w:p>
    <w:p>
      <w:pPr>
        <w:pStyle w:val="ListParagraph"/>
        <w:numPr>
          <w:ilvl w:val="0"/>
          <w:numId w:val="2"/>
        </w:numPr>
      </w:pPr>
      <w:r>
        <w:t xml:space="preserve">交付物：可運行的 Streamlit 介面 + 基線選優功能 + 即時監控儀表板</w:t>
      </w:r>
    </w:p>
    <w:p>
      <w:pPr>
        <w:pStyle w:val="ListParagraph"/>
        <w:numPr>
          <w:ilvl w:val="0"/>
          <w:numId w:val="2"/>
        </w:numPr>
      </w:pPr>
      <w:r>
        <w:t xml:space="preserve">成功標準：能成功偵測至少 3 種已知異常模式，誤報率 &lt; 15%</w:t>
      </w:r>
    </w:p>
    <w:p>
      <w:pPr>
        <w:pStyle w:val="Heading2"/>
        <w:spacing w:before="360"/>
      </w:pPr>
      <w:r>
        <w:t xml:space="preserve">6.2 試點階段（3-4 個月）</w:t>
      </w:r>
    </w:p>
    <w:p>
      <w:pPr>
        <w:pStyle w:val="ListParagraph"/>
        <w:numPr>
          <w:ilvl w:val="0"/>
          <w:numId w:val="2"/>
        </w:numPr>
      </w:pPr>
      <w:r>
        <w:t xml:space="preserve">目標：擴展至 3-5 條產線，建立初步知識庫（至少 20 張知識卡）</w:t>
      </w:r>
    </w:p>
    <w:p>
      <w:pPr>
        <w:pStyle w:val="ListParagraph"/>
        <w:numPr>
          <w:ilvl w:val="0"/>
          <w:numId w:val="2"/>
        </w:numPr>
      </w:pPr>
      <w:r>
        <w:t xml:space="preserve">交付物：完整四大模組功能 + 自動報表生成 + RAG 糾偏機制</w:t>
      </w:r>
    </w:p>
    <w:p>
      <w:pPr>
        <w:pStyle w:val="ListParagraph"/>
        <w:numPr>
          <w:ilvl w:val="0"/>
          <w:numId w:val="2"/>
        </w:numPr>
      </w:pPr>
      <w:r>
        <w:t xml:space="preserve">成功標準：糾偏任務推送準確率 &gt; 75%，老師傅滿意度 &gt; 80%</w:t>
      </w:r>
    </w:p>
    <w:p>
      <w:pPr>
        <w:pStyle w:val="Heading2"/>
        <w:spacing w:before="360"/>
      </w:pPr>
      <w:r>
        <w:t xml:space="preserve">6.3 全廠推廣（5-6 個月）</w:t>
      </w:r>
    </w:p>
    <w:p>
      <w:pPr>
        <w:pStyle w:val="ListParagraph"/>
        <w:numPr>
          <w:ilvl w:val="0"/>
          <w:numId w:val="2"/>
        </w:numPr>
      </w:pPr>
      <w:r>
        <w:t xml:space="preserve">目標：覆蓋所有關鍵產線，實現跨廠區數據互通</w:t>
      </w:r>
    </w:p>
    <w:p>
      <w:pPr>
        <w:pStyle w:val="ListParagraph"/>
        <w:numPr>
          <w:ilvl w:val="0"/>
          <w:numId w:val="2"/>
        </w:numPr>
      </w:pPr>
      <w:r>
        <w:t xml:space="preserve">交付物：容器化部署方案 + 完整 API 文檔 + 操作培訓手冊</w:t>
      </w:r>
    </w:p>
    <w:p>
      <w:pPr>
        <w:pStyle w:val="ListParagraph"/>
        <w:numPr>
          <w:ilvl w:val="0"/>
          <w:numId w:val="2"/>
        </w:numPr>
      </w:pPr>
      <w:r>
        <w:t xml:space="preserve">成功標準：系統穩定運行 &gt; 3 個月，異常偵測覆蓋率 &gt; 90%</w:t>
      </w:r>
    </w:p>
    <w:p>
      <w:r>
        <w:br w:type="page"/>
      </w:r>
    </w:p>
    <w:p>
      <w:pPr>
        <w:pStyle w:val="Heading1"/>
      </w:pPr>
      <w:r>
        <w:t xml:space="preserve">7. 預期效益評估</w:t>
      </w:r>
    </w:p>
    <w:p>
      <w:pPr>
        <w:pStyle w:val="Heading2"/>
      </w:pPr>
      <w:r>
        <w:t xml:space="preserve">7.1 有形效益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效益項目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預期成效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良率提升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透過早期異常偵測，預計良率提升 3-5%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能耗降低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優化操作參數，預計單位產品能耗降低 8-10%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停機時間減少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預防性維護取代故障維修，停機時間減少 20-30%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培訓成本降低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新手透過系統指引快速上手，培訓時間從 6 個月縮短至 3 個月</w:t>
            </w:r>
          </w:p>
        </w:tc>
      </w:tr>
    </w:tbl>
    <w:p>
      <w:pPr>
        <w:pStyle w:val="Heading2"/>
        <w:spacing w:before="480"/>
      </w:pPr>
      <w:r>
        <w:t xml:space="preserve">7.2 無形效益</w:t>
      </w:r>
    </w:p>
    <w:p>
      <w:pPr>
        <w:pStyle w:val="ListParagraph"/>
        <w:numPr>
          <w:ilvl w:val="0"/>
          <w:numId w:val="2"/>
        </w:numPr>
      </w:pPr>
      <w:r>
        <w:t xml:space="preserve">技術傳承：老師傅經驗得以數位化保存，不因人員異動而流失</w:t>
      </w:r>
    </w:p>
    <w:p>
      <w:pPr>
        <w:pStyle w:val="ListParagraph"/>
        <w:numPr>
          <w:ilvl w:val="0"/>
          <w:numId w:val="2"/>
        </w:numPr>
      </w:pPr>
      <w:r>
        <w:t xml:space="preserve">決策透明：AI 判斷過程可追溯，增強現場人員對系統的信任</w:t>
      </w:r>
    </w:p>
    <w:p>
      <w:pPr>
        <w:pStyle w:val="ListParagraph"/>
        <w:numPr>
          <w:ilvl w:val="0"/>
          <w:numId w:val="2"/>
        </w:numPr>
      </w:pPr>
      <w:r>
        <w:t xml:space="preserve">持續改善：透過數據累積，不斷優化生產標準與異常處置流程</w:t>
      </w:r>
    </w:p>
    <w:p>
      <w:pPr>
        <w:pStyle w:val="ListParagraph"/>
        <w:numPr>
          <w:ilvl w:val="0"/>
          <w:numId w:val="2"/>
        </w:numPr>
      </w:pPr>
      <w:r>
        <w:t xml:space="preserve">競爭優勢：建立技術護城河，提升企業在產業鏈中的議價能力</w:t>
      </w:r>
    </w:p>
    <w:p>
      <w:r>
        <w:br w:type="page"/>
      </w:r>
    </w:p>
    <w:p>
      <w:pPr>
        <w:pStyle w:val="Heading1"/>
      </w:pPr>
      <w:r>
        <w:t xml:space="preserve">8. 結語</w:t>
      </w:r>
    </w:p>
    <w:p>
      <w:pPr>
        <w:spacing w:after="240"/>
      </w:pPr>
      <w:r>
        <w:t xml:space="preserve">ASNS AI 老師傅系統代表著工業智慧化的新典範 ─ 不是用 AI 取代人，而是用 AI 延續人的智慧。透過「黃金基線 + 方差跟蹤 + RAG 糾偏」的三位一體架構，我們將資深技師數十年累積的隱性知識，轉化為可傳承、可複製、可進化的數位資產。</w:t>
      </w:r>
    </w:p>
    <w:p>
      <w:pPr>
        <w:spacing w:after="240"/>
      </w:pPr>
      <w:r>
        <w:t xml:space="preserve">這不僅是一套軟體系統，更是傳產企業邁向智慧製造的關鍵基礎設施。當全球製造業面臨人才斷層的共同挑戰，ASNS 提供了一條兼顧技術傳承與效率提升的可行路徑。</w:t>
      </w:r>
    </w:p>
    <w:p>
      <w:pPr>
        <w:spacing w:before="480"/>
      </w:pPr>
      <w:r>
        <w:rPr>
          <w:b/>
          <w:bCs/>
          <w:sz w:val="26"/>
          <w:szCs w:val="26"/>
        </w:rPr>
        <w:t xml:space="preserve">我們期待與更多傳產企業攜手，將「老師傅的手感」化為「AI 的記憶」，讓產業經驗得以永續傳承。</w:t>
      </w:r>
    </w:p>
    <w:p>
      <w:r>
        <w:br w:type="page"/>
      </w:r>
    </w:p>
    <w:p>
      <w:pPr>
        <w:pStyle w:val="Heading1"/>
      </w:pPr>
      <w:r>
        <w:t xml:space="preserve">附錄 A：關鍵術語表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術語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黃金基線 (Golden Baseline)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由老師傅從歷史數據中選定的「最佳操作標準」，作為 AI 判斷的基準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方差跟蹤 (Variance Tracking)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即時計算當前波形與黃金基線的偏差程度，量化操作品質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(Retrieval-Augmented Generation)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檢索增強生成，透過向量檢索匹配歷史案例，提供精準的處置建議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DTW (Dynamic Time Warping)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動態時間校正演算法，能處理時間軸壓縮/拉伸的相似度比對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EDC (Edge Data Collector)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邊緣數據採集器，負責將感測器數據標準化並存入時序資料庫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B：聯絡資訊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技術支援與商務洽詢</w:t>
      </w:r>
    </w:p>
    <w:p>
      <w:pPr>
        <w:pStyle w:val="ListParagraph"/>
        <w:numPr>
          <w:ilvl w:val="0"/>
          <w:numId w:val="2"/>
        </w:numPr>
      </w:pPr>
      <w:r>
        <w:t xml:space="preserve">公司名稱：肯革陸科技股份有限公司 (KangarooTEC Co., Ltd.)</w:t>
      </w:r>
    </w:p>
    <w:p>
      <w:pPr>
        <w:pStyle w:val="ListParagraph"/>
        <w:numPr>
          <w:ilvl w:val="0"/>
          <w:numId w:val="2"/>
        </w:numPr>
      </w:pPr>
      <w:r>
        <w:t xml:space="preserve">官方網站：https://kangarootec.com</w:t>
      </w:r>
    </w:p>
    <w:p>
      <w:pPr>
        <w:pStyle w:val="ListParagraph"/>
        <w:numPr>
          <w:ilvl w:val="0"/>
          <w:numId w:val="2"/>
        </w:numPr>
      </w:pPr>
      <w:r>
        <w:t xml:space="preserve">技術支援信箱：support@kangarootec.com</w:t>
      </w:r>
    </w:p>
    <w:p>
      <w:pPr>
        <w:pStyle w:val="ListParagraph"/>
        <w:numPr>
          <w:ilvl w:val="0"/>
          <w:numId w:val="2"/>
        </w:numPr>
      </w:pPr>
      <w:r>
        <w:t xml:space="preserve">商務合作信箱：sales@kangarootec.com</w:t>
      </w:r>
    </w:p>
    <w:p>
      <w:pPr>
        <w:spacing w:before="480"/>
        <w:jc w:val="center"/>
      </w:pPr>
      <w:r>
        <w:rPr>
          <w:i/>
          <w:iCs/>
          <w:color w:val="666666"/>
          <w:sz w:val="22"/>
          <w:szCs w:val="22"/>
        </w:rPr>
        <w:t xml:space="preserve">─ 本文件結束 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KangarooTEC 肯革陸科技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ASNS AI 老師傅系統 - 軟體設計規格書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2026-01-30T01:52:20.946Z</dcterms:created>
  <dcterms:modified xsi:type="dcterms:W3CDTF">2026-01-30T01:52:20.947Z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