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A8545" w14:textId="691424A4" w:rsidR="001112E4" w:rsidRPr="00671700" w:rsidRDefault="001112E4" w:rsidP="001112E4">
      <w:pPr>
        <w:pBdr>
          <w:bottom w:val="single" w:sz="12" w:space="1" w:color="auto"/>
        </w:pBdr>
        <w:rPr>
          <w:rFonts w:ascii="Arial" w:hAnsi="Arial" w:cs="Arial"/>
          <w:b/>
        </w:rPr>
      </w:pPr>
      <w:r w:rsidRPr="00E06020">
        <w:rPr>
          <w:rFonts w:ascii="Arial" w:hAnsi="Arial" w:cs="Arial"/>
          <w:b/>
        </w:rPr>
        <w:t>IVEN</w:t>
      </w:r>
      <w:r>
        <w:rPr>
          <w:rFonts w:ascii="Arial" w:hAnsi="Arial" w:cs="Arial"/>
          <w:b/>
        </w:rPr>
        <w:t xml:space="preserve">2.0 </w:t>
      </w:r>
      <w:r w:rsidRPr="00E06020">
        <w:rPr>
          <w:rFonts w:ascii="Arial" w:hAnsi="Arial" w:cs="Arial"/>
          <w:b/>
        </w:rPr>
        <w:t>Use in Python</w:t>
      </w:r>
      <w:r>
        <w:rPr>
          <w:rFonts w:ascii="Arial" w:hAnsi="Arial" w:cs="Arial"/>
          <w:b/>
        </w:rPr>
        <w:t xml:space="preserve"> (Windows [</w:t>
      </w:r>
      <w:proofErr w:type="spellStart"/>
      <w:r>
        <w:rPr>
          <w:rFonts w:ascii="Arial" w:hAnsi="Arial" w:cs="Arial"/>
          <w:b/>
        </w:rPr>
        <w:t>cmd</w:t>
      </w:r>
      <w:proofErr w:type="spellEnd"/>
      <w:r>
        <w:rPr>
          <w:rFonts w:ascii="Arial" w:hAnsi="Arial" w:cs="Arial"/>
          <w:b/>
        </w:rPr>
        <w:t xml:space="preserve">] </w:t>
      </w:r>
      <w:r>
        <w:rPr>
          <w:rFonts w:ascii="Arial" w:hAnsi="Arial" w:cs="Arial"/>
          <w:b/>
        </w:rPr>
        <w:t>and virtual environment)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</w:rPr>
        <w:t>August 2023</w:t>
      </w:r>
      <w:r>
        <w:rPr>
          <w:rFonts w:ascii="Arial" w:hAnsi="Arial" w:cs="Arial"/>
        </w:rPr>
        <w:br/>
        <w:t>Jessica E. Forsyth</w:t>
      </w:r>
    </w:p>
    <w:p w14:paraId="06D4AC4D" w14:textId="7726E084" w:rsidR="001112E4" w:rsidRPr="001112E4" w:rsidRDefault="001112E4" w:rsidP="001112E4">
      <w:pPr>
        <w:rPr>
          <w:rFonts w:ascii="Arial" w:hAnsi="Arial" w:cs="Arial"/>
          <w:b/>
          <w:bCs/>
        </w:rPr>
      </w:pPr>
      <w:r w:rsidRPr="001112E4">
        <w:rPr>
          <w:rFonts w:ascii="Arial" w:hAnsi="Arial" w:cs="Arial"/>
          <w:b/>
          <w:bCs/>
        </w:rPr>
        <w:t xml:space="preserve">Data formatting </w:t>
      </w:r>
    </w:p>
    <w:p w14:paraId="2A616032" w14:textId="55999AF9" w:rsidR="001112E4" w:rsidRDefault="001112E4" w:rsidP="001112E4">
      <w:pPr>
        <w:rPr>
          <w:rFonts w:ascii="Arial" w:hAnsi="Arial" w:cs="Arial"/>
        </w:rPr>
      </w:pPr>
      <w:r>
        <w:rPr>
          <w:rFonts w:ascii="Arial" w:hAnsi="Arial" w:cs="Arial"/>
        </w:rPr>
        <w:t>This tutorial outlines how to use IVEN</w:t>
      </w:r>
      <w:r>
        <w:rPr>
          <w:rFonts w:ascii="Arial" w:hAnsi="Arial" w:cs="Arial"/>
        </w:rPr>
        <w:t>2.0</w:t>
      </w:r>
      <w:r>
        <w:rPr>
          <w:rFonts w:ascii="Arial" w:hAnsi="Arial" w:cs="Arial"/>
        </w:rPr>
        <w:t xml:space="preserve"> in the Python platform. </w:t>
      </w:r>
      <w:r>
        <w:rPr>
          <w:rFonts w:ascii="Arial" w:hAnsi="Arial" w:cs="Arial"/>
        </w:rPr>
        <w:t>Data assembly has been made more flexible. Data must now be imported in the following format</w:t>
      </w:r>
      <w:r w:rsidR="00EA4775">
        <w:rPr>
          <w:rFonts w:ascii="Arial" w:hAnsi="Arial" w:cs="Arial"/>
        </w:rPr>
        <w:t xml:space="preserve"> with only one header row.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992"/>
        <w:gridCol w:w="1134"/>
        <w:gridCol w:w="4910"/>
      </w:tblGrid>
      <w:tr w:rsidR="001112E4" w14:paraId="14E1B2AF" w14:textId="77777777" w:rsidTr="001112E4">
        <w:tc>
          <w:tcPr>
            <w:tcW w:w="988" w:type="dxa"/>
          </w:tcPr>
          <w:p w14:paraId="0D09F9E2" w14:textId="1C24AC33" w:rsidR="001112E4" w:rsidRPr="001112E4" w:rsidRDefault="001112E4" w:rsidP="001112E4">
            <w:pPr>
              <w:rPr>
                <w:rFonts w:ascii="Arial" w:hAnsi="Arial" w:cs="Arial"/>
                <w:b/>
                <w:bCs/>
              </w:rPr>
            </w:pPr>
            <w:r w:rsidRPr="001112E4"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992" w:type="dxa"/>
          </w:tcPr>
          <w:p w14:paraId="52C3F831" w14:textId="45EEEC34" w:rsidR="001112E4" w:rsidRPr="001112E4" w:rsidRDefault="001112E4" w:rsidP="001112E4">
            <w:pPr>
              <w:rPr>
                <w:rFonts w:ascii="Arial" w:hAnsi="Arial" w:cs="Arial"/>
                <w:b/>
                <w:bCs/>
              </w:rPr>
            </w:pPr>
            <w:r w:rsidRPr="001112E4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992" w:type="dxa"/>
          </w:tcPr>
          <w:p w14:paraId="43154645" w14:textId="79E87242" w:rsidR="001112E4" w:rsidRPr="001112E4" w:rsidRDefault="001112E4" w:rsidP="001112E4">
            <w:pPr>
              <w:rPr>
                <w:rFonts w:ascii="Arial" w:hAnsi="Arial" w:cs="Arial"/>
                <w:b/>
                <w:bCs/>
              </w:rPr>
            </w:pPr>
            <w:r w:rsidRPr="001112E4">
              <w:rPr>
                <w:rFonts w:ascii="Arial" w:hAnsi="Arial" w:cs="Arial"/>
                <w:b/>
                <w:bCs/>
              </w:rPr>
              <w:t>y</w:t>
            </w:r>
          </w:p>
        </w:tc>
        <w:tc>
          <w:tcPr>
            <w:tcW w:w="1134" w:type="dxa"/>
          </w:tcPr>
          <w:p w14:paraId="22359012" w14:textId="452B86B3" w:rsidR="001112E4" w:rsidRPr="001112E4" w:rsidRDefault="001112E4" w:rsidP="001112E4">
            <w:pPr>
              <w:rPr>
                <w:rFonts w:ascii="Arial" w:hAnsi="Arial" w:cs="Arial"/>
                <w:b/>
                <w:bCs/>
              </w:rPr>
            </w:pPr>
            <w:r w:rsidRPr="001112E4">
              <w:rPr>
                <w:rFonts w:ascii="Arial" w:hAnsi="Arial" w:cs="Arial"/>
                <w:b/>
                <w:bCs/>
              </w:rPr>
              <w:t>z</w:t>
            </w:r>
          </w:p>
        </w:tc>
        <w:tc>
          <w:tcPr>
            <w:tcW w:w="4910" w:type="dxa"/>
          </w:tcPr>
          <w:p w14:paraId="7BE4D58E" w14:textId="0987E1DA" w:rsidR="001112E4" w:rsidRPr="001112E4" w:rsidRDefault="001112E4" w:rsidP="001112E4">
            <w:pPr>
              <w:rPr>
                <w:rFonts w:ascii="Arial" w:hAnsi="Arial" w:cs="Arial"/>
                <w:b/>
                <w:bCs/>
              </w:rPr>
            </w:pPr>
            <w:r w:rsidRPr="001112E4">
              <w:rPr>
                <w:rFonts w:ascii="Arial" w:hAnsi="Arial" w:cs="Arial"/>
                <w:b/>
                <w:bCs/>
              </w:rPr>
              <w:t>Properties ……</w:t>
            </w:r>
          </w:p>
        </w:tc>
      </w:tr>
      <w:tr w:rsidR="001112E4" w14:paraId="770BFB44" w14:textId="77777777" w:rsidTr="001112E4">
        <w:tc>
          <w:tcPr>
            <w:tcW w:w="988" w:type="dxa"/>
          </w:tcPr>
          <w:p w14:paraId="31908E0F" w14:textId="77777777" w:rsidR="001112E4" w:rsidRDefault="001112E4" w:rsidP="001112E4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11A6AEEB" w14:textId="77777777" w:rsidR="001112E4" w:rsidRDefault="001112E4" w:rsidP="001112E4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42911C34" w14:textId="77777777" w:rsidR="001112E4" w:rsidRDefault="001112E4" w:rsidP="001112E4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53F3BE85" w14:textId="77777777" w:rsidR="001112E4" w:rsidRDefault="001112E4" w:rsidP="001112E4">
            <w:pPr>
              <w:rPr>
                <w:rFonts w:ascii="Arial" w:hAnsi="Arial" w:cs="Arial"/>
              </w:rPr>
            </w:pPr>
          </w:p>
        </w:tc>
        <w:tc>
          <w:tcPr>
            <w:tcW w:w="4910" w:type="dxa"/>
          </w:tcPr>
          <w:p w14:paraId="48E0E708" w14:textId="77777777" w:rsidR="001112E4" w:rsidRDefault="001112E4" w:rsidP="001112E4">
            <w:pPr>
              <w:rPr>
                <w:rFonts w:ascii="Arial" w:hAnsi="Arial" w:cs="Arial"/>
              </w:rPr>
            </w:pPr>
          </w:p>
        </w:tc>
      </w:tr>
      <w:tr w:rsidR="001112E4" w14:paraId="0EF48888" w14:textId="77777777" w:rsidTr="001112E4">
        <w:tc>
          <w:tcPr>
            <w:tcW w:w="988" w:type="dxa"/>
          </w:tcPr>
          <w:p w14:paraId="21B345FC" w14:textId="77777777" w:rsidR="001112E4" w:rsidRDefault="001112E4" w:rsidP="001112E4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759085C6" w14:textId="77777777" w:rsidR="001112E4" w:rsidRDefault="001112E4" w:rsidP="001112E4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4468E3BB" w14:textId="77777777" w:rsidR="001112E4" w:rsidRDefault="001112E4" w:rsidP="001112E4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06F55EDE" w14:textId="77777777" w:rsidR="001112E4" w:rsidRDefault="001112E4" w:rsidP="001112E4">
            <w:pPr>
              <w:rPr>
                <w:rFonts w:ascii="Arial" w:hAnsi="Arial" w:cs="Arial"/>
              </w:rPr>
            </w:pPr>
          </w:p>
        </w:tc>
        <w:tc>
          <w:tcPr>
            <w:tcW w:w="4910" w:type="dxa"/>
          </w:tcPr>
          <w:p w14:paraId="0E452DA3" w14:textId="77777777" w:rsidR="001112E4" w:rsidRDefault="001112E4" w:rsidP="001112E4">
            <w:pPr>
              <w:rPr>
                <w:rFonts w:ascii="Arial" w:hAnsi="Arial" w:cs="Arial"/>
              </w:rPr>
            </w:pPr>
          </w:p>
        </w:tc>
      </w:tr>
    </w:tbl>
    <w:p w14:paraId="6A4D7886" w14:textId="75CDCA4F" w:rsidR="001112E4" w:rsidRDefault="001112E4" w:rsidP="001112E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number of properties columns is not limited, the Python implementation will adapt to the number of extra columns. </w:t>
      </w:r>
    </w:p>
    <w:p w14:paraId="7DC94331" w14:textId="06C9EDB2" w:rsidR="001112E4" w:rsidRDefault="001112E4" w:rsidP="001112E4">
      <w:pPr>
        <w:rPr>
          <w:rFonts w:ascii="Arial" w:hAnsi="Arial" w:cs="Arial"/>
          <w:b/>
          <w:bCs/>
        </w:rPr>
      </w:pPr>
      <w:r w:rsidRPr="001112E4">
        <w:rPr>
          <w:rFonts w:ascii="Arial" w:hAnsi="Arial" w:cs="Arial"/>
          <w:b/>
          <w:bCs/>
        </w:rPr>
        <w:t xml:space="preserve"> </w:t>
      </w:r>
      <w:r w:rsidRPr="001112E4">
        <w:rPr>
          <w:rFonts w:ascii="Arial" w:hAnsi="Arial" w:cs="Arial"/>
          <w:b/>
          <w:bCs/>
        </w:rPr>
        <w:t>Python Install</w:t>
      </w:r>
    </w:p>
    <w:p w14:paraId="0BB0892E" w14:textId="43BA933F" w:rsidR="001112E4" w:rsidRDefault="001112E4" w:rsidP="001112E4">
      <w:pPr>
        <w:rPr>
          <w:rFonts w:ascii="Arial" w:hAnsi="Arial" w:cs="Arial"/>
        </w:rPr>
      </w:pPr>
      <w:r>
        <w:rPr>
          <w:rFonts w:ascii="Arial" w:hAnsi="Arial" w:cs="Arial"/>
        </w:rPr>
        <w:t>Download the latest stable version of Python from (</w:t>
      </w:r>
      <w:hyperlink r:id="rId5" w:history="1">
        <w:r w:rsidRPr="005230D9">
          <w:rPr>
            <w:rStyle w:val="Hyperlink"/>
            <w:rFonts w:ascii="Arial" w:hAnsi="Arial" w:cs="Arial"/>
          </w:rPr>
          <w:t>https://www.python.org/downloads/</w:t>
        </w:r>
      </w:hyperlink>
      <w:proofErr w:type="gramStart"/>
      <w:r>
        <w:rPr>
          <w:rFonts w:ascii="Arial" w:hAnsi="Arial" w:cs="Arial"/>
        </w:rPr>
        <w:t>) .</w:t>
      </w:r>
      <w:proofErr w:type="gramEnd"/>
      <w:r>
        <w:rPr>
          <w:rFonts w:ascii="Arial" w:hAnsi="Arial" w:cs="Arial"/>
        </w:rPr>
        <w:t xml:space="preserve"> </w:t>
      </w:r>
    </w:p>
    <w:p w14:paraId="67AFA0CB" w14:textId="3311A053" w:rsidR="001112E4" w:rsidRDefault="001112E4" w:rsidP="001112E4">
      <w:pPr>
        <w:rPr>
          <w:rFonts w:ascii="Arial" w:hAnsi="Arial" w:cs="Arial"/>
          <w:b/>
          <w:bCs/>
        </w:rPr>
      </w:pPr>
      <w:r w:rsidRPr="001112E4">
        <w:rPr>
          <w:rFonts w:ascii="Arial" w:hAnsi="Arial" w:cs="Arial"/>
          <w:b/>
          <w:bCs/>
        </w:rPr>
        <w:t>Setting up your python virtual environment</w:t>
      </w:r>
      <w:r>
        <w:rPr>
          <w:rFonts w:ascii="Arial" w:hAnsi="Arial" w:cs="Arial"/>
          <w:b/>
          <w:bCs/>
        </w:rPr>
        <w:t xml:space="preserve"> </w:t>
      </w:r>
    </w:p>
    <w:p w14:paraId="46406B44" w14:textId="3E4F78C6" w:rsidR="001112E4" w:rsidRDefault="001112E4" w:rsidP="001112E4">
      <w:pPr>
        <w:rPr>
          <w:rFonts w:ascii="Arial" w:hAnsi="Arial" w:cs="Arial"/>
        </w:rPr>
      </w:pPr>
      <w:r>
        <w:rPr>
          <w:rFonts w:ascii="Arial" w:hAnsi="Arial" w:cs="Arial"/>
        </w:rPr>
        <w:t>These instructions are for a Windows system, see (</w:t>
      </w:r>
      <w:hyperlink r:id="rId6" w:history="1">
        <w:r w:rsidRPr="005230D9">
          <w:rPr>
            <w:rStyle w:val="Hyperlink"/>
            <w:rFonts w:ascii="Arial" w:hAnsi="Arial" w:cs="Arial"/>
          </w:rPr>
          <w:t>https://packaging.python.org/en/latest/guides/installing-using-pip-and-virtual-environments/</w:t>
        </w:r>
      </w:hyperlink>
      <w:r>
        <w:rPr>
          <w:rFonts w:ascii="Arial" w:hAnsi="Arial" w:cs="Arial"/>
        </w:rPr>
        <w:t xml:space="preserve"> ) for information on how to set up the virtual environment on a different system. </w:t>
      </w:r>
      <w:r w:rsidR="00BF3809">
        <w:rPr>
          <w:rFonts w:ascii="Arial" w:hAnsi="Arial" w:cs="Arial"/>
        </w:rPr>
        <w:t>We use a virtual</w:t>
      </w:r>
    </w:p>
    <w:p w14:paraId="5F1B6515" w14:textId="50BC5B36" w:rsidR="001112E4" w:rsidRDefault="001112E4" w:rsidP="001112E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Open the Windows command line by typing </w:t>
      </w:r>
      <w:proofErr w:type="spellStart"/>
      <w:r>
        <w:rPr>
          <w:rFonts w:ascii="Arial" w:hAnsi="Arial" w:cs="Arial"/>
        </w:rPr>
        <w:t>cmd</w:t>
      </w:r>
      <w:proofErr w:type="spellEnd"/>
      <w:r>
        <w:rPr>
          <w:rFonts w:ascii="Arial" w:hAnsi="Arial" w:cs="Arial"/>
        </w:rPr>
        <w:t xml:space="preserve"> in the lower-right search bar of the desktop, and open the ‘Command Prompt’ app. </w:t>
      </w:r>
    </w:p>
    <w:p w14:paraId="6504173C" w14:textId="30E6972E" w:rsidR="001112E4" w:rsidRDefault="001112E4" w:rsidP="001112E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Navigate to where you have saved the </w:t>
      </w:r>
      <w:r w:rsidR="001631C0">
        <w:rPr>
          <w:rFonts w:ascii="Arial" w:hAnsi="Arial" w:cs="Arial"/>
        </w:rPr>
        <w:t xml:space="preserve">Python </w:t>
      </w:r>
      <w:r>
        <w:rPr>
          <w:rFonts w:ascii="Arial" w:hAnsi="Arial" w:cs="Arial"/>
        </w:rPr>
        <w:t xml:space="preserve">IVEN2.0 files, using the </w:t>
      </w:r>
      <w:r w:rsidRPr="001631C0">
        <w:rPr>
          <w:rFonts w:ascii="Courier New" w:hAnsi="Courier New" w:cs="Courier New"/>
        </w:rPr>
        <w:t>cd</w:t>
      </w:r>
      <w:r>
        <w:rPr>
          <w:rFonts w:ascii="Arial" w:hAnsi="Arial" w:cs="Arial"/>
        </w:rPr>
        <w:t xml:space="preserve"> command. For example</w:t>
      </w:r>
      <w:r w:rsidR="001631C0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  <w:r w:rsidRPr="001631C0">
        <w:rPr>
          <w:rFonts w:ascii="Courier New" w:hAnsi="Courier New" w:cs="Courier New"/>
        </w:rPr>
        <w:t>cd Documents\IVEN-2.0\</w:t>
      </w:r>
      <w:r>
        <w:rPr>
          <w:rFonts w:ascii="Arial" w:hAnsi="Arial" w:cs="Arial"/>
        </w:rPr>
        <w:t xml:space="preserve"> </w:t>
      </w:r>
    </w:p>
    <w:p w14:paraId="566A1465" w14:textId="03DAE80F" w:rsidR="001112E4" w:rsidRDefault="001112E4" w:rsidP="001112E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Type </w:t>
      </w:r>
      <w:proofErr w:type="spellStart"/>
      <w:r w:rsidRPr="001631C0">
        <w:rPr>
          <w:rFonts w:ascii="Courier New" w:hAnsi="Courier New" w:cs="Courier New"/>
        </w:rPr>
        <w:t>py</w:t>
      </w:r>
      <w:proofErr w:type="spellEnd"/>
      <w:r w:rsidRPr="001631C0">
        <w:rPr>
          <w:rFonts w:ascii="Courier New" w:hAnsi="Courier New" w:cs="Courier New"/>
        </w:rPr>
        <w:t xml:space="preserve"> -m pip install --user </w:t>
      </w:r>
      <w:proofErr w:type="spellStart"/>
      <w:r w:rsidRPr="001631C0">
        <w:rPr>
          <w:rFonts w:ascii="Courier New" w:hAnsi="Courier New" w:cs="Courier New"/>
        </w:rPr>
        <w:t>virtualenv</w:t>
      </w:r>
      <w:proofErr w:type="spellEnd"/>
      <w:r w:rsidR="001631C0">
        <w:rPr>
          <w:rFonts w:ascii="Arial" w:hAnsi="Arial" w:cs="Arial"/>
        </w:rPr>
        <w:t xml:space="preserve"> and press enter to install the virtual environment package. </w:t>
      </w:r>
    </w:p>
    <w:p w14:paraId="086D9263" w14:textId="5C6F1743" w:rsidR="001631C0" w:rsidRDefault="001631C0" w:rsidP="001112E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Type </w:t>
      </w:r>
      <w:proofErr w:type="spellStart"/>
      <w:r w:rsidRPr="001631C0">
        <w:rPr>
          <w:rFonts w:ascii="Courier New" w:hAnsi="Courier New" w:cs="Courier New"/>
        </w:rPr>
        <w:t>py</w:t>
      </w:r>
      <w:proofErr w:type="spellEnd"/>
      <w:r w:rsidRPr="001631C0">
        <w:rPr>
          <w:rFonts w:ascii="Courier New" w:hAnsi="Courier New" w:cs="Courier New"/>
        </w:rPr>
        <w:t xml:space="preserve"> -m </w:t>
      </w:r>
      <w:proofErr w:type="spellStart"/>
      <w:r w:rsidRPr="001631C0">
        <w:rPr>
          <w:rFonts w:ascii="Courier New" w:hAnsi="Courier New" w:cs="Courier New"/>
        </w:rPr>
        <w:t>venv</w:t>
      </w:r>
      <w:proofErr w:type="spellEnd"/>
      <w:r w:rsidRPr="001631C0">
        <w:rPr>
          <w:rFonts w:ascii="Courier New" w:hAnsi="Courier New" w:cs="Courier New"/>
        </w:rPr>
        <w:t xml:space="preserve"> </w:t>
      </w:r>
      <w:proofErr w:type="spellStart"/>
      <w:r w:rsidRPr="001631C0">
        <w:rPr>
          <w:rFonts w:ascii="Courier New" w:hAnsi="Courier New" w:cs="Courier New"/>
        </w:rPr>
        <w:t>iven-venv</w:t>
      </w:r>
      <w:proofErr w:type="spellEnd"/>
      <w:r w:rsidRPr="001631C0">
        <w:rPr>
          <w:rFonts w:ascii="Courier New" w:hAnsi="Courier New" w:cs="Courier New"/>
        </w:rPr>
        <w:t xml:space="preserve"> </w:t>
      </w:r>
      <w:r>
        <w:rPr>
          <w:rFonts w:ascii="Arial" w:hAnsi="Arial" w:cs="Arial"/>
        </w:rPr>
        <w:t xml:space="preserve">and press enter to create a virtual environment called </w:t>
      </w:r>
      <w:proofErr w:type="spellStart"/>
      <w:r w:rsidRPr="001631C0">
        <w:rPr>
          <w:rFonts w:ascii="Courier New" w:hAnsi="Courier New" w:cs="Courier New"/>
        </w:rPr>
        <w:t>iven-venv</w:t>
      </w:r>
      <w:proofErr w:type="spellEnd"/>
      <w:r>
        <w:rPr>
          <w:rFonts w:ascii="Arial" w:hAnsi="Arial" w:cs="Arial"/>
        </w:rPr>
        <w:t>.</w:t>
      </w:r>
    </w:p>
    <w:p w14:paraId="2CDC57AF" w14:textId="0D255CF2" w:rsidR="001631C0" w:rsidRDefault="001631C0" w:rsidP="001112E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Type </w:t>
      </w:r>
      <w:r w:rsidRPr="001631C0">
        <w:rPr>
          <w:rFonts w:ascii="Courier New" w:hAnsi="Courier New" w:cs="Courier New"/>
        </w:rPr>
        <w:t>.</w:t>
      </w:r>
      <w:proofErr w:type="gramEnd"/>
      <w:r w:rsidRPr="001631C0">
        <w:rPr>
          <w:rFonts w:ascii="Courier New" w:hAnsi="Courier New" w:cs="Courier New"/>
        </w:rPr>
        <w:t>\</w:t>
      </w:r>
      <w:proofErr w:type="spellStart"/>
      <w:r w:rsidRPr="001631C0">
        <w:rPr>
          <w:rFonts w:ascii="Courier New" w:hAnsi="Courier New" w:cs="Courier New"/>
        </w:rPr>
        <w:t>iven-venv</w:t>
      </w:r>
      <w:proofErr w:type="spellEnd"/>
      <w:r w:rsidRPr="001631C0">
        <w:rPr>
          <w:rFonts w:ascii="Courier New" w:hAnsi="Courier New" w:cs="Courier New"/>
        </w:rPr>
        <w:t>\Scripts\activate</w:t>
      </w:r>
      <w:r>
        <w:rPr>
          <w:rFonts w:ascii="Arial" w:hAnsi="Arial" w:cs="Arial"/>
        </w:rPr>
        <w:t xml:space="preserve"> and press enter to activate the virtual environment.</w:t>
      </w:r>
    </w:p>
    <w:p w14:paraId="6D6B7A51" w14:textId="044675FA" w:rsidR="001631C0" w:rsidRDefault="001631C0" w:rsidP="001112E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Install the package requirement within </w:t>
      </w:r>
      <w:proofErr w:type="spellStart"/>
      <w:r w:rsidRPr="001631C0">
        <w:rPr>
          <w:rFonts w:ascii="Courier New" w:hAnsi="Courier New" w:cs="Courier New"/>
        </w:rPr>
        <w:t>iven-venv</w:t>
      </w:r>
      <w:proofErr w:type="spellEnd"/>
      <w:r>
        <w:rPr>
          <w:rFonts w:ascii="Arial" w:hAnsi="Arial" w:cs="Arial"/>
        </w:rPr>
        <w:t xml:space="preserve"> using the </w:t>
      </w:r>
      <w:r w:rsidRPr="001631C0">
        <w:rPr>
          <w:rFonts w:ascii="Courier New" w:hAnsi="Courier New" w:cs="Courier New"/>
        </w:rPr>
        <w:t>requirements.txt</w:t>
      </w:r>
      <w:r>
        <w:rPr>
          <w:rFonts w:ascii="Arial" w:hAnsi="Arial" w:cs="Arial"/>
        </w:rPr>
        <w:t xml:space="preserve"> file by typing </w:t>
      </w:r>
      <w:proofErr w:type="spellStart"/>
      <w:r w:rsidRPr="001631C0">
        <w:rPr>
          <w:rFonts w:ascii="Courier New" w:hAnsi="Courier New" w:cs="Courier New"/>
        </w:rPr>
        <w:t>py</w:t>
      </w:r>
      <w:proofErr w:type="spellEnd"/>
      <w:r w:rsidRPr="001631C0">
        <w:rPr>
          <w:rFonts w:ascii="Courier New" w:hAnsi="Courier New" w:cs="Courier New"/>
        </w:rPr>
        <w:t xml:space="preserve"> -m pip install -r requirements.txt</w:t>
      </w:r>
      <w:r>
        <w:rPr>
          <w:rFonts w:ascii="Arial" w:hAnsi="Arial" w:cs="Arial"/>
        </w:rPr>
        <w:t xml:space="preserve"> and press enter. You should now see several packages installing/uninstalling. </w:t>
      </w:r>
    </w:p>
    <w:p w14:paraId="1E28A621" w14:textId="2B426AF3" w:rsidR="001631C0" w:rsidRDefault="001631C0" w:rsidP="001112E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Type </w:t>
      </w:r>
      <w:proofErr w:type="gramStart"/>
      <w:r w:rsidRPr="001631C0">
        <w:rPr>
          <w:rFonts w:ascii="Courier New" w:hAnsi="Courier New" w:cs="Courier New"/>
        </w:rPr>
        <w:t>deactivate</w:t>
      </w:r>
      <w:proofErr w:type="gramEnd"/>
      <w:r>
        <w:rPr>
          <w:rFonts w:ascii="Arial" w:hAnsi="Arial" w:cs="Arial"/>
        </w:rPr>
        <w:t xml:space="preserve"> to deactivate your virtual environment and close the command window. </w:t>
      </w:r>
    </w:p>
    <w:p w14:paraId="45CC3E29" w14:textId="1E8ED838" w:rsidR="001631C0" w:rsidRPr="001631C0" w:rsidRDefault="001631C0" w:rsidP="001631C0">
      <w:pPr>
        <w:rPr>
          <w:rFonts w:ascii="Arial" w:hAnsi="Arial" w:cs="Arial"/>
          <w:b/>
          <w:bCs/>
        </w:rPr>
      </w:pPr>
      <w:r w:rsidRPr="001631C0">
        <w:rPr>
          <w:rFonts w:ascii="Arial" w:hAnsi="Arial" w:cs="Arial"/>
          <w:b/>
          <w:bCs/>
        </w:rPr>
        <w:t>Using IVEN2.0</w:t>
      </w:r>
    </w:p>
    <w:p w14:paraId="2E0DC91D" w14:textId="7F3C4266" w:rsidR="001631C0" w:rsidRDefault="001631C0" w:rsidP="001631C0">
      <w:pPr>
        <w:rPr>
          <w:rFonts w:ascii="Arial" w:hAnsi="Arial" w:cs="Arial"/>
        </w:rPr>
      </w:pPr>
      <w:r>
        <w:rPr>
          <w:rFonts w:ascii="Arial" w:hAnsi="Arial" w:cs="Arial"/>
        </w:rPr>
        <w:t>Running the IVEN2.0 analysis</w:t>
      </w:r>
    </w:p>
    <w:p w14:paraId="74C099F3" w14:textId="77777777" w:rsidR="001631C0" w:rsidRDefault="001631C0" w:rsidP="001631C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Open the Windows command line by typing </w:t>
      </w:r>
      <w:proofErr w:type="spellStart"/>
      <w:r>
        <w:rPr>
          <w:rFonts w:ascii="Arial" w:hAnsi="Arial" w:cs="Arial"/>
        </w:rPr>
        <w:t>cmd</w:t>
      </w:r>
      <w:proofErr w:type="spellEnd"/>
      <w:r>
        <w:rPr>
          <w:rFonts w:ascii="Arial" w:hAnsi="Arial" w:cs="Arial"/>
        </w:rPr>
        <w:t xml:space="preserve"> in the lower-right search bar of the desktop, and open the ‘Command Prompt’ app. </w:t>
      </w:r>
    </w:p>
    <w:p w14:paraId="39639803" w14:textId="564394B0" w:rsidR="001631C0" w:rsidRDefault="001631C0" w:rsidP="001631C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Navigate to where you have saved the Python IVEN2.0 files, using the cd command.</w:t>
      </w:r>
    </w:p>
    <w:p w14:paraId="79ABFADA" w14:textId="21E21502" w:rsidR="001631C0" w:rsidRDefault="001631C0" w:rsidP="001631C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Type </w:t>
      </w:r>
      <w:r w:rsidRPr="001631C0">
        <w:rPr>
          <w:rFonts w:ascii="Courier New" w:hAnsi="Courier New" w:cs="Courier New"/>
        </w:rPr>
        <w:t>.</w:t>
      </w:r>
      <w:proofErr w:type="gramEnd"/>
      <w:r w:rsidRPr="001631C0">
        <w:rPr>
          <w:rFonts w:ascii="Courier New" w:hAnsi="Courier New" w:cs="Courier New"/>
        </w:rPr>
        <w:t>\</w:t>
      </w:r>
      <w:proofErr w:type="spellStart"/>
      <w:r w:rsidRPr="001631C0">
        <w:rPr>
          <w:rFonts w:ascii="Courier New" w:hAnsi="Courier New" w:cs="Courier New"/>
        </w:rPr>
        <w:t>iven-venv</w:t>
      </w:r>
      <w:proofErr w:type="spellEnd"/>
      <w:r w:rsidRPr="001631C0">
        <w:rPr>
          <w:rFonts w:ascii="Courier New" w:hAnsi="Courier New" w:cs="Courier New"/>
        </w:rPr>
        <w:t>\Scripts\activate</w:t>
      </w:r>
      <w:r>
        <w:rPr>
          <w:rFonts w:ascii="Arial" w:hAnsi="Arial" w:cs="Arial"/>
        </w:rPr>
        <w:t xml:space="preserve"> to activate the virtual environment you created previously. </w:t>
      </w:r>
    </w:p>
    <w:p w14:paraId="794CA04D" w14:textId="38DE2CEE" w:rsidR="001631C0" w:rsidRPr="001631C0" w:rsidRDefault="001631C0" w:rsidP="001631C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631C0">
        <w:rPr>
          <w:rFonts w:ascii="Arial" w:hAnsi="Arial" w:cs="Arial"/>
        </w:rPr>
        <w:lastRenderedPageBreak/>
        <w:t xml:space="preserve">Type </w:t>
      </w:r>
      <w:proofErr w:type="spellStart"/>
      <w:r w:rsidRPr="001631C0">
        <w:rPr>
          <w:rFonts w:ascii="Courier New" w:hAnsi="Courier New" w:cs="Courier New"/>
        </w:rPr>
        <w:t>py</w:t>
      </w:r>
      <w:proofErr w:type="spellEnd"/>
      <w:r w:rsidRPr="001631C0">
        <w:rPr>
          <w:rFonts w:ascii="Courier New" w:hAnsi="Courier New" w:cs="Courier New"/>
        </w:rPr>
        <w:t xml:space="preserve"> run_IVEN</w:t>
      </w:r>
      <w:r w:rsidR="00BF3809">
        <w:rPr>
          <w:rFonts w:ascii="Courier New" w:hAnsi="Courier New" w:cs="Courier New"/>
        </w:rPr>
        <w:t>2</w:t>
      </w:r>
      <w:r w:rsidRPr="001631C0">
        <w:rPr>
          <w:rFonts w:ascii="Courier New" w:hAnsi="Courier New" w:cs="Courier New"/>
        </w:rPr>
        <w:t>.py</w:t>
      </w:r>
      <w:r w:rsidRPr="001631C0">
        <w:rPr>
          <w:rFonts w:ascii="Arial" w:hAnsi="Arial" w:cs="Arial"/>
        </w:rPr>
        <w:t xml:space="preserve"> to run the IVEN </w:t>
      </w:r>
      <w:r w:rsidR="00BF3809">
        <w:rPr>
          <w:rFonts w:ascii="Arial" w:hAnsi="Arial" w:cs="Arial"/>
        </w:rPr>
        <w:t>analysis</w:t>
      </w:r>
      <w:r w:rsidRPr="001631C0">
        <w:rPr>
          <w:rFonts w:ascii="Arial" w:hAnsi="Arial" w:cs="Arial"/>
        </w:rPr>
        <w:t>.</w:t>
      </w:r>
      <w:r w:rsidR="00BF3809">
        <w:rPr>
          <w:rFonts w:ascii="Arial" w:hAnsi="Arial" w:cs="Arial"/>
        </w:rPr>
        <w:t xml:space="preserve"> A file window will open, select the file you want to analyse and continue.</w:t>
      </w:r>
      <w:r w:rsidR="00BF3809">
        <w:rPr>
          <w:rFonts w:ascii="Arial" w:hAnsi="Arial" w:cs="Arial"/>
        </w:rPr>
        <w:br/>
      </w:r>
      <w:r w:rsidRPr="001631C0">
        <w:rPr>
          <w:rFonts w:ascii="Arial" w:hAnsi="Arial" w:cs="Arial"/>
        </w:rPr>
        <w:t>Using IVEN should then be self-explanatory by using the GUIs that will be displayed</w:t>
      </w:r>
      <w:r w:rsidR="00BF3809">
        <w:rPr>
          <w:rFonts w:ascii="Arial" w:hAnsi="Arial" w:cs="Arial"/>
        </w:rPr>
        <w:t xml:space="preserve"> and the command window where prompts will be printed. </w:t>
      </w:r>
    </w:p>
    <w:p w14:paraId="6151C6C2" w14:textId="0155ED14" w:rsidR="001631C0" w:rsidRPr="001631C0" w:rsidRDefault="001631C0" w:rsidP="001631C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Then either run the analysis on the next file, or type </w:t>
      </w:r>
      <w:proofErr w:type="gramStart"/>
      <w:r w:rsidRPr="001631C0">
        <w:rPr>
          <w:rFonts w:ascii="Courier New" w:hAnsi="Courier New" w:cs="Courier New"/>
        </w:rPr>
        <w:t>deactivate</w:t>
      </w:r>
      <w:proofErr w:type="gramEnd"/>
      <w:r w:rsidRPr="001631C0">
        <w:rPr>
          <w:rFonts w:ascii="Courier New" w:hAnsi="Courier New" w:cs="Courier New"/>
        </w:rPr>
        <w:t xml:space="preserve"> </w:t>
      </w:r>
      <w:r>
        <w:rPr>
          <w:rFonts w:ascii="Arial" w:hAnsi="Arial" w:cs="Arial"/>
        </w:rPr>
        <w:t xml:space="preserve">and press enter, and close the cmd. </w:t>
      </w:r>
    </w:p>
    <w:p w14:paraId="5874DB2D" w14:textId="76CA9A9B" w:rsidR="001631C0" w:rsidRDefault="001631C0" w:rsidP="001631C0">
      <w:pPr>
        <w:rPr>
          <w:rFonts w:ascii="Arial" w:hAnsi="Arial" w:cs="Arial"/>
        </w:rPr>
      </w:pPr>
      <w:r>
        <w:rPr>
          <w:rFonts w:ascii="Arial" w:hAnsi="Arial" w:cs="Arial"/>
        </w:rPr>
        <w:t>Displaying results</w:t>
      </w:r>
    </w:p>
    <w:p w14:paraId="16092F0F" w14:textId="77777777" w:rsidR="001631C0" w:rsidRDefault="001631C0" w:rsidP="001631C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Open the Windows command line by typing </w:t>
      </w:r>
      <w:proofErr w:type="spellStart"/>
      <w:r>
        <w:rPr>
          <w:rFonts w:ascii="Arial" w:hAnsi="Arial" w:cs="Arial"/>
        </w:rPr>
        <w:t>cmd</w:t>
      </w:r>
      <w:proofErr w:type="spellEnd"/>
      <w:r>
        <w:rPr>
          <w:rFonts w:ascii="Arial" w:hAnsi="Arial" w:cs="Arial"/>
        </w:rPr>
        <w:t xml:space="preserve"> in the lower-right search bar of the desktop, and open the ‘Command Prompt’ app. </w:t>
      </w:r>
    </w:p>
    <w:p w14:paraId="795F0BFE" w14:textId="77777777" w:rsidR="001631C0" w:rsidRDefault="001631C0" w:rsidP="001631C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Navigate to where you have saved the Python IVEN2.0 files, using the cd command.</w:t>
      </w:r>
    </w:p>
    <w:p w14:paraId="4E5BFC4B" w14:textId="77777777" w:rsidR="001631C0" w:rsidRDefault="001631C0" w:rsidP="001631C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Type </w:t>
      </w:r>
      <w:r w:rsidRPr="001631C0">
        <w:rPr>
          <w:rFonts w:ascii="Courier New" w:hAnsi="Courier New" w:cs="Courier New"/>
        </w:rPr>
        <w:t>.</w:t>
      </w:r>
      <w:proofErr w:type="gramEnd"/>
      <w:r w:rsidRPr="001631C0">
        <w:rPr>
          <w:rFonts w:ascii="Courier New" w:hAnsi="Courier New" w:cs="Courier New"/>
        </w:rPr>
        <w:t>\</w:t>
      </w:r>
      <w:proofErr w:type="spellStart"/>
      <w:r w:rsidRPr="001631C0">
        <w:rPr>
          <w:rFonts w:ascii="Courier New" w:hAnsi="Courier New" w:cs="Courier New"/>
        </w:rPr>
        <w:t>iven-venv</w:t>
      </w:r>
      <w:proofErr w:type="spellEnd"/>
      <w:r w:rsidRPr="001631C0">
        <w:rPr>
          <w:rFonts w:ascii="Courier New" w:hAnsi="Courier New" w:cs="Courier New"/>
        </w:rPr>
        <w:t>\Scripts\activate</w:t>
      </w:r>
      <w:r>
        <w:rPr>
          <w:rFonts w:ascii="Arial" w:hAnsi="Arial" w:cs="Arial"/>
        </w:rPr>
        <w:t xml:space="preserve"> to activate the virtual environment you created previously. </w:t>
      </w:r>
    </w:p>
    <w:p w14:paraId="528945D8" w14:textId="4AAD613B" w:rsidR="000F1796" w:rsidRDefault="001631C0" w:rsidP="001631C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631C0">
        <w:rPr>
          <w:rFonts w:ascii="Arial" w:hAnsi="Arial" w:cs="Arial"/>
        </w:rPr>
        <w:t xml:space="preserve">Type </w:t>
      </w:r>
      <w:proofErr w:type="spellStart"/>
      <w:r w:rsidR="00C31FA5" w:rsidRPr="00C31FA5">
        <w:rPr>
          <w:rFonts w:ascii="Courier New" w:hAnsi="Courier New" w:cs="Courier New"/>
        </w:rPr>
        <w:t>py</w:t>
      </w:r>
      <w:proofErr w:type="spellEnd"/>
      <w:r w:rsidR="00C31FA5" w:rsidRPr="00C31FA5">
        <w:rPr>
          <w:rFonts w:ascii="Courier New" w:hAnsi="Courier New" w:cs="Courier New"/>
        </w:rPr>
        <w:t xml:space="preserve"> </w:t>
      </w:r>
      <w:r w:rsidRPr="00C31FA5">
        <w:rPr>
          <w:rFonts w:ascii="Courier New" w:hAnsi="Courier New" w:cs="Courier New"/>
        </w:rPr>
        <w:t>display_final_fig</w:t>
      </w:r>
      <w:r w:rsidRPr="00C31FA5">
        <w:rPr>
          <w:rFonts w:ascii="Courier New" w:hAnsi="Courier New" w:cs="Courier New"/>
        </w:rPr>
        <w:t>.py</w:t>
      </w:r>
      <w:r w:rsidRPr="001631C0">
        <w:rPr>
          <w:rFonts w:ascii="Arial" w:hAnsi="Arial" w:cs="Arial"/>
        </w:rPr>
        <w:t xml:space="preserve"> to </w:t>
      </w:r>
      <w:r>
        <w:rPr>
          <w:rFonts w:ascii="Arial" w:hAnsi="Arial" w:cs="Arial"/>
        </w:rPr>
        <w:t xml:space="preserve">display the </w:t>
      </w:r>
      <w:proofErr w:type="gramStart"/>
      <w:r>
        <w:rPr>
          <w:rFonts w:ascii="Arial" w:hAnsi="Arial" w:cs="Arial"/>
        </w:rPr>
        <w:t>final results</w:t>
      </w:r>
      <w:proofErr w:type="gramEnd"/>
      <w:r>
        <w:rPr>
          <w:rFonts w:ascii="Arial" w:hAnsi="Arial" w:cs="Arial"/>
        </w:rPr>
        <w:t xml:space="preserve"> in an interactive plot. </w:t>
      </w:r>
      <w:r w:rsidR="00BF3809">
        <w:rPr>
          <w:rFonts w:ascii="Arial" w:hAnsi="Arial" w:cs="Arial"/>
        </w:rPr>
        <w:t>A file window will open, select the ‘</w:t>
      </w:r>
      <w:r w:rsidR="00BF3809" w:rsidRPr="00BF3809">
        <w:rPr>
          <w:rFonts w:ascii="Arial" w:hAnsi="Arial" w:cs="Arial"/>
          <w:b/>
          <w:bCs/>
        </w:rPr>
        <w:t>IVEN2out_....</w:t>
      </w:r>
      <w:r w:rsidR="00BF3809">
        <w:rPr>
          <w:rFonts w:ascii="Arial" w:hAnsi="Arial" w:cs="Arial"/>
          <w:b/>
          <w:bCs/>
        </w:rPr>
        <w:t>csv</w:t>
      </w:r>
      <w:r w:rsidR="00BF3809">
        <w:rPr>
          <w:rFonts w:ascii="Arial" w:hAnsi="Arial" w:cs="Arial"/>
        </w:rPr>
        <w:t xml:space="preserve">’ file. </w:t>
      </w:r>
      <w:r w:rsidR="00BF3809">
        <w:rPr>
          <w:rFonts w:ascii="Arial" w:hAnsi="Arial" w:cs="Arial"/>
        </w:rPr>
        <w:br/>
      </w:r>
      <w:r>
        <w:rPr>
          <w:rFonts w:ascii="Arial" w:hAnsi="Arial" w:cs="Arial"/>
        </w:rPr>
        <w:t xml:space="preserve">Press </w:t>
      </w:r>
      <w:proofErr w:type="gramStart"/>
      <w:r>
        <w:rPr>
          <w:rFonts w:ascii="Arial" w:hAnsi="Arial" w:cs="Arial"/>
        </w:rPr>
        <w:t>enter</w:t>
      </w:r>
      <w:proofErr w:type="gramEnd"/>
      <w:r>
        <w:rPr>
          <w:rFonts w:ascii="Arial" w:hAnsi="Arial" w:cs="Arial"/>
        </w:rPr>
        <w:t xml:space="preserve"> to close the figure when you are finished. </w:t>
      </w:r>
    </w:p>
    <w:p w14:paraId="2C6EADBE" w14:textId="6C3AF64E" w:rsidR="001631C0" w:rsidRDefault="001631C0" w:rsidP="001631C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Run your next analysis/figure displaying or type deactivate, press enter and close the cmd. </w:t>
      </w:r>
    </w:p>
    <w:p w14:paraId="2D07F36A" w14:textId="3BA6C8FB" w:rsidR="00C31FA5" w:rsidRPr="00C31FA5" w:rsidRDefault="00C31FA5" w:rsidP="00C31FA5">
      <w:pPr>
        <w:rPr>
          <w:rFonts w:ascii="Arial" w:hAnsi="Arial" w:cs="Arial"/>
        </w:rPr>
      </w:pPr>
    </w:p>
    <w:sectPr w:rsidR="00C31FA5" w:rsidRPr="00C31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742D3"/>
    <w:multiLevelType w:val="hybridMultilevel"/>
    <w:tmpl w:val="6FE059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C100E"/>
    <w:multiLevelType w:val="hybridMultilevel"/>
    <w:tmpl w:val="6FE059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40BB2"/>
    <w:multiLevelType w:val="hybridMultilevel"/>
    <w:tmpl w:val="0A2488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403744">
    <w:abstractNumId w:val="2"/>
  </w:num>
  <w:num w:numId="2" w16cid:durableId="1003163736">
    <w:abstractNumId w:val="0"/>
  </w:num>
  <w:num w:numId="3" w16cid:durableId="432096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2E4"/>
    <w:rsid w:val="000C3C3C"/>
    <w:rsid w:val="000F1796"/>
    <w:rsid w:val="001112E4"/>
    <w:rsid w:val="001631C0"/>
    <w:rsid w:val="00BF3809"/>
    <w:rsid w:val="00C31FA5"/>
    <w:rsid w:val="00EA4775"/>
    <w:rsid w:val="00ED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0294A"/>
  <w15:chartTrackingRefBased/>
  <w15:docId w15:val="{B1E27EBD-BE93-4B06-8082-48E2CBBDC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2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12E4"/>
    <w:rPr>
      <w:color w:val="0000FF"/>
      <w:u w:val="single"/>
    </w:rPr>
  </w:style>
  <w:style w:type="table" w:styleId="TableGrid">
    <w:name w:val="Table Grid"/>
    <w:basedOn w:val="TableNormal"/>
    <w:uiPriority w:val="39"/>
    <w:rsid w:val="00111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112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1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ckaging.python.org/en/latest/guides/installing-using-pip-and-virtual-environments/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Forsyth</dc:creator>
  <cp:keywords/>
  <dc:description/>
  <cp:lastModifiedBy>Jessica Forsyth</cp:lastModifiedBy>
  <cp:revision>6</cp:revision>
  <dcterms:created xsi:type="dcterms:W3CDTF">2023-08-13T08:34:00Z</dcterms:created>
  <dcterms:modified xsi:type="dcterms:W3CDTF">2023-08-13T09:23:00Z</dcterms:modified>
</cp:coreProperties>
</file>