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D755E" w14:textId="77777777" w:rsidR="007515E2" w:rsidRDefault="007515E2" w:rsidP="007515E2">
      <w:pPr>
        <w:rPr>
          <w:rFonts w:ascii="Arial Rounded MT Bold" w:hAnsi="Arial Rounded MT Bold"/>
          <w:b/>
          <w:bCs/>
          <w:sz w:val="36"/>
          <w:szCs w:val="36"/>
        </w:rPr>
      </w:pPr>
      <w:r w:rsidRPr="002E4B1D">
        <w:rPr>
          <w:rFonts w:ascii="Arial Rounded MT Bold" w:hAnsi="Arial Rounded MT Bold"/>
          <w:b/>
          <w:bCs/>
          <w:sz w:val="36"/>
          <w:szCs w:val="36"/>
        </w:rPr>
        <w:t>PROTOCOL</w:t>
      </w:r>
    </w:p>
    <w:p w14:paraId="0F3C958E" w14:textId="17B0E1AF" w:rsidR="007515E2" w:rsidRDefault="009540BA" w:rsidP="007515E2">
      <w:pPr>
        <w:rPr>
          <w:rFonts w:ascii="Arial Rounded MT Bold" w:hAnsi="Arial Rounded MT Bold"/>
          <w:b/>
          <w:bCs/>
          <w:sz w:val="36"/>
          <w:szCs w:val="36"/>
        </w:rPr>
      </w:pPr>
      <w:proofErr w:type="spellStart"/>
      <w:r>
        <w:rPr>
          <w:rFonts w:ascii="Arial Rounded MT Bold" w:hAnsi="Arial Rounded MT Bold"/>
          <w:b/>
          <w:bCs/>
          <w:sz w:val="36"/>
          <w:szCs w:val="36"/>
        </w:rPr>
        <w:t>SapTrap</w:t>
      </w:r>
      <w:proofErr w:type="spellEnd"/>
      <w:r>
        <w:rPr>
          <w:rFonts w:ascii="Arial Rounded MT Bold" w:hAnsi="Arial Rounded MT Bold"/>
          <w:b/>
          <w:bCs/>
          <w:sz w:val="36"/>
          <w:szCs w:val="36"/>
        </w:rPr>
        <w:t xml:space="preserve"> Assembly for CRISPR vectors</w:t>
      </w:r>
    </w:p>
    <w:p w14:paraId="71FCC83D" w14:textId="74DE12BB" w:rsidR="009540BA" w:rsidRPr="00E009CE" w:rsidRDefault="009540BA" w:rsidP="00371FBE">
      <w:pPr>
        <w:spacing w:line="276" w:lineRule="auto"/>
        <w:rPr>
          <w:rFonts w:ascii="Arial Rounded MT Bold" w:hAnsi="Arial Rounded MT Bold"/>
          <w:sz w:val="20"/>
          <w:szCs w:val="20"/>
        </w:rPr>
      </w:pPr>
      <w:r w:rsidRPr="009540BA">
        <w:rPr>
          <w:rFonts w:ascii="Arial Rounded MT Bold" w:hAnsi="Arial Rounded MT Bold"/>
          <w:sz w:val="20"/>
          <w:szCs w:val="20"/>
        </w:rPr>
        <w:t>Note: this protocol is adapted from Schwartz and Jorgensen 2016</w:t>
      </w:r>
      <w:r w:rsidR="001466D4">
        <w:rPr>
          <w:rFonts w:ascii="Arial Rounded MT Bold" w:hAnsi="Arial Rounded MT Bold"/>
          <w:sz w:val="20"/>
          <w:szCs w:val="20"/>
        </w:rPr>
        <w:t>, transformation protocol adapted from Alisa Shaw</w:t>
      </w:r>
    </w:p>
    <w:p w14:paraId="3A875757" w14:textId="4B02B33C" w:rsidR="009540BA" w:rsidRDefault="007515E2" w:rsidP="00371FBE">
      <w:pPr>
        <w:spacing w:line="276" w:lineRule="auto"/>
        <w:rPr>
          <w:rFonts w:ascii="Arial Rounded MT Bold" w:hAnsi="Arial Rounded MT Bold"/>
          <w:sz w:val="24"/>
          <w:szCs w:val="24"/>
        </w:rPr>
      </w:pPr>
      <w:r w:rsidRPr="009540BA">
        <w:rPr>
          <w:rFonts w:ascii="Arial Rounded MT Bold" w:hAnsi="Arial Rounded MT Bold"/>
          <w:sz w:val="28"/>
          <w:szCs w:val="28"/>
        </w:rPr>
        <w:t>REAGENTS/MATERIALS</w:t>
      </w:r>
      <w:r w:rsidRPr="009540BA">
        <w:rPr>
          <w:rFonts w:ascii="Arial Rounded MT Bold" w:hAnsi="Arial Rounded MT Bold"/>
          <w:sz w:val="24"/>
          <w:szCs w:val="24"/>
        </w:rPr>
        <w:t xml:space="preserve">: </w:t>
      </w:r>
    </w:p>
    <w:p w14:paraId="4BD7A15D" w14:textId="01E77FF5" w:rsidR="00406CB2" w:rsidRDefault="00406CB2" w:rsidP="00371FBE">
      <w:pPr>
        <w:spacing w:line="276" w:lineRule="auto"/>
        <w:rPr>
          <w:rFonts w:ascii="Arial Rounded MT Bold" w:hAnsi="Arial Rounded MT Bold"/>
          <w:sz w:val="24"/>
          <w:szCs w:val="24"/>
        </w:rPr>
      </w:pPr>
      <w:r>
        <w:rPr>
          <w:rFonts w:ascii="Arial Rounded MT Bold" w:hAnsi="Arial Rounded MT Bold"/>
          <w:sz w:val="24"/>
          <w:szCs w:val="24"/>
        </w:rPr>
        <w:t>Day 1:</w:t>
      </w:r>
    </w:p>
    <w:p w14:paraId="0B6D5A42" w14:textId="60AE5293" w:rsidR="009540BA" w:rsidRDefault="009540BA" w:rsidP="00371FBE">
      <w:pPr>
        <w:pStyle w:val="ListParagraph"/>
        <w:numPr>
          <w:ilvl w:val="0"/>
          <w:numId w:val="6"/>
        </w:numPr>
        <w:spacing w:line="276" w:lineRule="auto"/>
        <w:rPr>
          <w:rFonts w:ascii="Arial Rounded MT Bold" w:hAnsi="Arial Rounded MT Bold"/>
          <w:sz w:val="24"/>
          <w:szCs w:val="24"/>
        </w:rPr>
      </w:pPr>
      <w:r>
        <w:rPr>
          <w:rFonts w:ascii="Arial Rounded MT Bold" w:hAnsi="Arial Rounded MT Bold"/>
          <w:sz w:val="24"/>
          <w:szCs w:val="24"/>
        </w:rPr>
        <w:t xml:space="preserve">50nM </w:t>
      </w:r>
      <w:r w:rsidRPr="009540BA">
        <w:rPr>
          <w:rFonts w:ascii="Arial Rounded MT Bold" w:hAnsi="Arial Rounded MT Bold"/>
          <w:sz w:val="24"/>
          <w:szCs w:val="24"/>
        </w:rPr>
        <w:t>IDT-synthesized oligonucleotide (gRNA donor or HR template donor)</w:t>
      </w:r>
    </w:p>
    <w:p w14:paraId="49C5372B" w14:textId="34118220" w:rsidR="009540BA" w:rsidRDefault="009540BA" w:rsidP="00371FBE">
      <w:pPr>
        <w:pStyle w:val="ListParagraph"/>
        <w:numPr>
          <w:ilvl w:val="0"/>
          <w:numId w:val="6"/>
        </w:numPr>
        <w:spacing w:line="276" w:lineRule="auto"/>
        <w:rPr>
          <w:rFonts w:ascii="Arial Rounded MT Bold" w:hAnsi="Arial Rounded MT Bold"/>
          <w:sz w:val="24"/>
          <w:szCs w:val="24"/>
        </w:rPr>
      </w:pPr>
      <w:r>
        <w:rPr>
          <w:rFonts w:ascii="Arial Rounded MT Bold" w:hAnsi="Arial Rounded MT Bold"/>
          <w:sz w:val="24"/>
          <w:szCs w:val="24"/>
        </w:rPr>
        <w:t>50nM Target plasmid (for gRNA – pMLS134; for HR template – pMLS257)</w:t>
      </w:r>
    </w:p>
    <w:p w14:paraId="6DB9BF12" w14:textId="3241288E" w:rsidR="007971E3" w:rsidRDefault="007971E3" w:rsidP="00371FBE">
      <w:pPr>
        <w:pStyle w:val="ListParagraph"/>
        <w:numPr>
          <w:ilvl w:val="0"/>
          <w:numId w:val="6"/>
        </w:numPr>
        <w:spacing w:line="276" w:lineRule="auto"/>
        <w:rPr>
          <w:rFonts w:ascii="Arial Rounded MT Bold" w:hAnsi="Arial Rounded MT Bold"/>
          <w:sz w:val="24"/>
          <w:szCs w:val="24"/>
        </w:rPr>
      </w:pPr>
      <w:proofErr w:type="spellStart"/>
      <w:r>
        <w:rPr>
          <w:rFonts w:ascii="Arial Rounded MT Bold" w:hAnsi="Arial Rounded MT Bold"/>
          <w:sz w:val="24"/>
          <w:szCs w:val="24"/>
        </w:rPr>
        <w:t>SapTrap</w:t>
      </w:r>
      <w:proofErr w:type="spellEnd"/>
      <w:r>
        <w:rPr>
          <w:rFonts w:ascii="Arial Rounded MT Bold" w:hAnsi="Arial Rounded MT Bold"/>
          <w:sz w:val="24"/>
          <w:szCs w:val="24"/>
        </w:rPr>
        <w:t xml:space="preserve"> Enzyme Mix:</w:t>
      </w:r>
    </w:p>
    <w:p w14:paraId="18EBA799" w14:textId="45CEE896" w:rsidR="00406CB2" w:rsidRDefault="007971E3" w:rsidP="00E009CE">
      <w:pPr>
        <w:spacing w:line="276" w:lineRule="auto"/>
        <w:jc w:val="center"/>
        <w:rPr>
          <w:rFonts w:ascii="Arial Rounded MT Bold" w:hAnsi="Arial Rounded MT Bold"/>
          <w:sz w:val="24"/>
          <w:szCs w:val="24"/>
        </w:rPr>
      </w:pPr>
      <w:r>
        <w:rPr>
          <w:noProof/>
        </w:rPr>
        <w:drawing>
          <wp:inline distT="0" distB="0" distL="0" distR="0" wp14:anchorId="543AD48D" wp14:editId="60D5E84C">
            <wp:extent cx="3985200" cy="1752040"/>
            <wp:effectExtent l="0" t="0" r="3175" b="635"/>
            <wp:docPr id="1530163273" name="Picture 1" descr="A table with a mixture of different substan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63273" name="Picture 1" descr="A table with a mixture of different substanc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8535" cy="1771092"/>
                    </a:xfrm>
                    <a:prstGeom prst="rect">
                      <a:avLst/>
                    </a:prstGeom>
                  </pic:spPr>
                </pic:pic>
              </a:graphicData>
            </a:graphic>
          </wp:inline>
        </w:drawing>
      </w:r>
    </w:p>
    <w:p w14:paraId="287760A8" w14:textId="62F17EB2" w:rsidR="00406CB2" w:rsidRDefault="00406CB2" w:rsidP="00371FBE">
      <w:pPr>
        <w:spacing w:line="276" w:lineRule="auto"/>
        <w:rPr>
          <w:rFonts w:ascii="Arial Rounded MT Bold" w:hAnsi="Arial Rounded MT Bold"/>
          <w:sz w:val="24"/>
          <w:szCs w:val="24"/>
        </w:rPr>
      </w:pPr>
      <w:r>
        <w:rPr>
          <w:rFonts w:ascii="Arial Rounded MT Bold" w:hAnsi="Arial Rounded MT Bold"/>
          <w:sz w:val="24"/>
          <w:szCs w:val="24"/>
        </w:rPr>
        <w:t>Day 2:</w:t>
      </w:r>
    </w:p>
    <w:p w14:paraId="3B027D79" w14:textId="776A7D4F" w:rsidR="007971E3" w:rsidRDefault="007971E3" w:rsidP="00371FBE">
      <w:pPr>
        <w:pStyle w:val="ListParagraph"/>
        <w:numPr>
          <w:ilvl w:val="0"/>
          <w:numId w:val="6"/>
        </w:numPr>
        <w:spacing w:line="276" w:lineRule="auto"/>
        <w:rPr>
          <w:rFonts w:ascii="Arial Rounded MT Bold" w:hAnsi="Arial Rounded MT Bold"/>
          <w:sz w:val="24"/>
          <w:szCs w:val="24"/>
        </w:rPr>
      </w:pPr>
      <w:r>
        <w:rPr>
          <w:rFonts w:ascii="Arial Rounded MT Bold" w:hAnsi="Arial Rounded MT Bold"/>
          <w:sz w:val="24"/>
          <w:szCs w:val="24"/>
        </w:rPr>
        <w:t>Restriction enzyme for counter-selection of vector</w:t>
      </w:r>
    </w:p>
    <w:p w14:paraId="47542D4A" w14:textId="4D86B61D" w:rsidR="007971E3" w:rsidRDefault="007971E3" w:rsidP="00371FBE">
      <w:pPr>
        <w:pStyle w:val="ListParagraph"/>
        <w:numPr>
          <w:ilvl w:val="1"/>
          <w:numId w:val="6"/>
        </w:numPr>
        <w:spacing w:line="276" w:lineRule="auto"/>
        <w:rPr>
          <w:rFonts w:ascii="Arial Rounded MT Bold" w:hAnsi="Arial Rounded MT Bold"/>
          <w:sz w:val="24"/>
          <w:szCs w:val="24"/>
        </w:rPr>
      </w:pPr>
      <w:r>
        <w:rPr>
          <w:rFonts w:ascii="Arial Rounded MT Bold" w:hAnsi="Arial Rounded MT Bold"/>
          <w:sz w:val="24"/>
          <w:szCs w:val="24"/>
        </w:rPr>
        <w:t xml:space="preserve">For pMLS134, we can use: </w:t>
      </w:r>
      <w:proofErr w:type="spellStart"/>
      <w:r>
        <w:rPr>
          <w:rFonts w:ascii="Arial Rounded MT Bold" w:hAnsi="Arial Rounded MT Bold"/>
          <w:sz w:val="24"/>
          <w:szCs w:val="24"/>
        </w:rPr>
        <w:t>BamHI</w:t>
      </w:r>
      <w:proofErr w:type="spellEnd"/>
      <w:r>
        <w:rPr>
          <w:rFonts w:ascii="Arial Rounded MT Bold" w:hAnsi="Arial Rounded MT Bold"/>
          <w:sz w:val="24"/>
          <w:szCs w:val="24"/>
        </w:rPr>
        <w:t xml:space="preserve">, </w:t>
      </w:r>
      <w:proofErr w:type="spellStart"/>
      <w:r>
        <w:rPr>
          <w:rFonts w:ascii="Arial Rounded MT Bold" w:hAnsi="Arial Rounded MT Bold"/>
          <w:sz w:val="24"/>
          <w:szCs w:val="24"/>
        </w:rPr>
        <w:t>BanII</w:t>
      </w:r>
      <w:proofErr w:type="spellEnd"/>
      <w:r>
        <w:rPr>
          <w:rFonts w:ascii="Arial Rounded MT Bold" w:hAnsi="Arial Rounded MT Bold"/>
          <w:sz w:val="24"/>
          <w:szCs w:val="24"/>
        </w:rPr>
        <w:t xml:space="preserve">, </w:t>
      </w:r>
      <w:proofErr w:type="spellStart"/>
      <w:r>
        <w:rPr>
          <w:rFonts w:ascii="Arial Rounded MT Bold" w:hAnsi="Arial Rounded MT Bold"/>
          <w:sz w:val="24"/>
          <w:szCs w:val="24"/>
        </w:rPr>
        <w:t>StyI</w:t>
      </w:r>
      <w:proofErr w:type="spellEnd"/>
      <w:r>
        <w:rPr>
          <w:rFonts w:ascii="Arial Rounded MT Bold" w:hAnsi="Arial Rounded MT Bold"/>
          <w:sz w:val="24"/>
          <w:szCs w:val="24"/>
        </w:rPr>
        <w:t xml:space="preserve">, </w:t>
      </w:r>
      <w:proofErr w:type="spellStart"/>
      <w:r>
        <w:rPr>
          <w:rFonts w:ascii="Arial Rounded MT Bold" w:hAnsi="Arial Rounded MT Bold"/>
          <w:sz w:val="24"/>
          <w:szCs w:val="24"/>
        </w:rPr>
        <w:t>BtgI</w:t>
      </w:r>
      <w:proofErr w:type="spellEnd"/>
      <w:r>
        <w:rPr>
          <w:rFonts w:ascii="Arial Rounded MT Bold" w:hAnsi="Arial Rounded MT Bold"/>
          <w:sz w:val="24"/>
          <w:szCs w:val="24"/>
        </w:rPr>
        <w:t xml:space="preserve">, </w:t>
      </w:r>
      <w:proofErr w:type="spellStart"/>
      <w:r>
        <w:rPr>
          <w:rFonts w:ascii="Arial Rounded MT Bold" w:hAnsi="Arial Rounded MT Bold"/>
          <w:sz w:val="24"/>
          <w:szCs w:val="24"/>
        </w:rPr>
        <w:t>NcoI</w:t>
      </w:r>
      <w:proofErr w:type="spellEnd"/>
    </w:p>
    <w:p w14:paraId="1953F6C9" w14:textId="379FE761" w:rsidR="007971E3" w:rsidRDefault="007971E3" w:rsidP="00371FBE">
      <w:pPr>
        <w:pStyle w:val="ListParagraph"/>
        <w:numPr>
          <w:ilvl w:val="1"/>
          <w:numId w:val="6"/>
        </w:numPr>
        <w:spacing w:line="276" w:lineRule="auto"/>
        <w:rPr>
          <w:rFonts w:ascii="Arial Rounded MT Bold" w:hAnsi="Arial Rounded MT Bold"/>
          <w:sz w:val="24"/>
          <w:szCs w:val="24"/>
        </w:rPr>
      </w:pPr>
      <w:r>
        <w:rPr>
          <w:rFonts w:ascii="Arial Rounded MT Bold" w:hAnsi="Arial Rounded MT Bold"/>
          <w:sz w:val="24"/>
          <w:szCs w:val="24"/>
        </w:rPr>
        <w:t xml:space="preserve">For pMLS257, we can use: </w:t>
      </w:r>
      <w:proofErr w:type="spellStart"/>
      <w:r>
        <w:rPr>
          <w:rFonts w:ascii="Arial Rounded MT Bold" w:hAnsi="Arial Rounded MT Bold"/>
          <w:sz w:val="24"/>
          <w:szCs w:val="24"/>
        </w:rPr>
        <w:t>BamHI</w:t>
      </w:r>
      <w:proofErr w:type="spellEnd"/>
      <w:r>
        <w:rPr>
          <w:rFonts w:ascii="Arial Rounded MT Bold" w:hAnsi="Arial Rounded MT Bold"/>
          <w:sz w:val="24"/>
          <w:szCs w:val="24"/>
        </w:rPr>
        <w:t xml:space="preserve">, </w:t>
      </w:r>
      <w:proofErr w:type="spellStart"/>
      <w:r>
        <w:rPr>
          <w:rFonts w:ascii="Arial Rounded MT Bold" w:hAnsi="Arial Rounded MT Bold"/>
          <w:sz w:val="24"/>
          <w:szCs w:val="24"/>
        </w:rPr>
        <w:t>StyI</w:t>
      </w:r>
      <w:proofErr w:type="spellEnd"/>
      <w:r>
        <w:rPr>
          <w:rFonts w:ascii="Arial Rounded MT Bold" w:hAnsi="Arial Rounded MT Bold"/>
          <w:sz w:val="24"/>
          <w:szCs w:val="24"/>
        </w:rPr>
        <w:t xml:space="preserve">, </w:t>
      </w:r>
      <w:proofErr w:type="spellStart"/>
      <w:r>
        <w:rPr>
          <w:rFonts w:ascii="Arial Rounded MT Bold" w:hAnsi="Arial Rounded MT Bold"/>
          <w:sz w:val="24"/>
          <w:szCs w:val="24"/>
        </w:rPr>
        <w:t>NcoI</w:t>
      </w:r>
      <w:proofErr w:type="spellEnd"/>
      <w:r>
        <w:rPr>
          <w:rFonts w:ascii="Arial Rounded MT Bold" w:hAnsi="Arial Rounded MT Bold"/>
          <w:sz w:val="24"/>
          <w:szCs w:val="24"/>
        </w:rPr>
        <w:t xml:space="preserve">, </w:t>
      </w:r>
      <w:proofErr w:type="spellStart"/>
      <w:r>
        <w:rPr>
          <w:rFonts w:ascii="Arial Rounded MT Bold" w:hAnsi="Arial Rounded MT Bold"/>
          <w:sz w:val="24"/>
          <w:szCs w:val="24"/>
        </w:rPr>
        <w:t>StuI</w:t>
      </w:r>
      <w:proofErr w:type="spellEnd"/>
      <w:r>
        <w:rPr>
          <w:rFonts w:ascii="Arial Rounded MT Bold" w:hAnsi="Arial Rounded MT Bold"/>
          <w:sz w:val="24"/>
          <w:szCs w:val="24"/>
        </w:rPr>
        <w:t xml:space="preserve">, </w:t>
      </w:r>
      <w:proofErr w:type="spellStart"/>
      <w:r>
        <w:rPr>
          <w:rFonts w:ascii="Arial Rounded MT Bold" w:hAnsi="Arial Rounded MT Bold"/>
          <w:sz w:val="24"/>
          <w:szCs w:val="24"/>
        </w:rPr>
        <w:t>NdeI</w:t>
      </w:r>
      <w:proofErr w:type="spellEnd"/>
      <w:r>
        <w:rPr>
          <w:rFonts w:ascii="Arial Rounded MT Bold" w:hAnsi="Arial Rounded MT Bold"/>
          <w:sz w:val="24"/>
          <w:szCs w:val="24"/>
        </w:rPr>
        <w:t xml:space="preserve">, </w:t>
      </w:r>
      <w:proofErr w:type="spellStart"/>
      <w:r>
        <w:rPr>
          <w:rFonts w:ascii="Arial Rounded MT Bold" w:hAnsi="Arial Rounded MT Bold"/>
          <w:sz w:val="24"/>
          <w:szCs w:val="24"/>
        </w:rPr>
        <w:t>XcmI</w:t>
      </w:r>
      <w:proofErr w:type="spellEnd"/>
      <w:r>
        <w:rPr>
          <w:rFonts w:ascii="Arial Rounded MT Bold" w:hAnsi="Arial Rounded MT Bold"/>
          <w:sz w:val="24"/>
          <w:szCs w:val="24"/>
        </w:rPr>
        <w:t xml:space="preserve">, </w:t>
      </w:r>
      <w:proofErr w:type="spellStart"/>
      <w:r>
        <w:rPr>
          <w:rFonts w:ascii="Arial Rounded MT Bold" w:hAnsi="Arial Rounded MT Bold"/>
          <w:sz w:val="24"/>
          <w:szCs w:val="24"/>
        </w:rPr>
        <w:t>SpeI</w:t>
      </w:r>
      <w:proofErr w:type="spellEnd"/>
    </w:p>
    <w:p w14:paraId="14C409DC" w14:textId="724E5B5A" w:rsidR="007971E3" w:rsidRDefault="007971E3" w:rsidP="00371FBE">
      <w:pPr>
        <w:pStyle w:val="ListParagraph"/>
        <w:numPr>
          <w:ilvl w:val="1"/>
          <w:numId w:val="6"/>
        </w:numPr>
        <w:spacing w:line="276" w:lineRule="auto"/>
        <w:rPr>
          <w:rFonts w:ascii="Arial Rounded MT Bold" w:hAnsi="Arial Rounded MT Bold"/>
          <w:sz w:val="24"/>
          <w:szCs w:val="24"/>
        </w:rPr>
      </w:pPr>
      <w:r>
        <w:rPr>
          <w:rFonts w:ascii="Arial Rounded MT Bold" w:hAnsi="Arial Rounded MT Bold"/>
          <w:sz w:val="24"/>
          <w:szCs w:val="24"/>
        </w:rPr>
        <w:t>Prior to counter-selection, ensure your desired insert does not contain the restriction site</w:t>
      </w:r>
      <w:r w:rsidR="00406CB2">
        <w:rPr>
          <w:rFonts w:ascii="Arial Rounded MT Bold" w:hAnsi="Arial Rounded MT Bold"/>
          <w:sz w:val="24"/>
          <w:szCs w:val="24"/>
        </w:rPr>
        <w:t xml:space="preserve"> you’ll use for counter-selection</w:t>
      </w:r>
      <w:r>
        <w:rPr>
          <w:rFonts w:ascii="Arial Rounded MT Bold" w:hAnsi="Arial Rounded MT Bold"/>
          <w:sz w:val="24"/>
          <w:szCs w:val="24"/>
        </w:rPr>
        <w:t xml:space="preserve">. </w:t>
      </w:r>
    </w:p>
    <w:p w14:paraId="14A1A1D4" w14:textId="5512047F" w:rsidR="00371FBE" w:rsidRDefault="00371FBE" w:rsidP="00371FBE">
      <w:pPr>
        <w:pStyle w:val="ListParagraph"/>
        <w:numPr>
          <w:ilvl w:val="0"/>
          <w:numId w:val="6"/>
        </w:numPr>
        <w:spacing w:line="276" w:lineRule="auto"/>
        <w:rPr>
          <w:rFonts w:ascii="Arial Rounded MT Bold" w:hAnsi="Arial Rounded MT Bold"/>
          <w:sz w:val="24"/>
          <w:szCs w:val="24"/>
        </w:rPr>
      </w:pPr>
      <w:r>
        <w:rPr>
          <w:rFonts w:ascii="Arial Rounded MT Bold" w:hAnsi="Arial Rounded MT Bold"/>
          <w:sz w:val="24"/>
          <w:szCs w:val="24"/>
        </w:rPr>
        <w:t>Purified pUC19 plasmid as a transformation control</w:t>
      </w:r>
    </w:p>
    <w:p w14:paraId="3FBB2A74" w14:textId="56C66871" w:rsidR="00406CB2" w:rsidRDefault="00406CB2" w:rsidP="00371FBE">
      <w:pPr>
        <w:pStyle w:val="ListParagraph"/>
        <w:numPr>
          <w:ilvl w:val="0"/>
          <w:numId w:val="6"/>
        </w:numPr>
        <w:spacing w:line="276" w:lineRule="auto"/>
        <w:rPr>
          <w:rFonts w:ascii="Arial Rounded MT Bold" w:hAnsi="Arial Rounded MT Bold"/>
          <w:sz w:val="24"/>
          <w:szCs w:val="24"/>
        </w:rPr>
      </w:pPr>
      <w:r>
        <w:rPr>
          <w:rFonts w:ascii="Arial Rounded MT Bold" w:hAnsi="Arial Rounded MT Bold"/>
          <w:sz w:val="24"/>
          <w:szCs w:val="24"/>
        </w:rPr>
        <w:t>Heat-shock competent cells (Top10 or DH5alpha)</w:t>
      </w:r>
    </w:p>
    <w:p w14:paraId="23A4274B" w14:textId="4651807E" w:rsidR="00406CB2" w:rsidRDefault="00406CB2" w:rsidP="00371FBE">
      <w:pPr>
        <w:pStyle w:val="ListParagraph"/>
        <w:numPr>
          <w:ilvl w:val="0"/>
          <w:numId w:val="6"/>
        </w:numPr>
        <w:spacing w:line="276" w:lineRule="auto"/>
        <w:rPr>
          <w:rFonts w:ascii="Arial Rounded MT Bold" w:hAnsi="Arial Rounded MT Bold"/>
          <w:sz w:val="24"/>
          <w:szCs w:val="24"/>
        </w:rPr>
      </w:pPr>
      <w:r>
        <w:rPr>
          <w:rFonts w:ascii="Arial Rounded MT Bold" w:hAnsi="Arial Rounded MT Bold"/>
          <w:sz w:val="24"/>
          <w:szCs w:val="24"/>
        </w:rPr>
        <w:t xml:space="preserve">LB </w:t>
      </w:r>
    </w:p>
    <w:p w14:paraId="2217C6AB" w14:textId="2D7893F6" w:rsidR="00406CB2" w:rsidRDefault="00406CB2" w:rsidP="00371FBE">
      <w:pPr>
        <w:pStyle w:val="ListParagraph"/>
        <w:numPr>
          <w:ilvl w:val="0"/>
          <w:numId w:val="6"/>
        </w:numPr>
        <w:spacing w:line="276" w:lineRule="auto"/>
        <w:rPr>
          <w:rFonts w:ascii="Arial Rounded MT Bold" w:hAnsi="Arial Rounded MT Bold"/>
          <w:sz w:val="24"/>
          <w:szCs w:val="24"/>
        </w:rPr>
      </w:pPr>
      <w:r>
        <w:rPr>
          <w:rFonts w:ascii="Arial Rounded MT Bold" w:hAnsi="Arial Rounded MT Bold"/>
          <w:sz w:val="24"/>
          <w:szCs w:val="24"/>
        </w:rPr>
        <w:t>LB agar plates with selective antibiotic</w:t>
      </w:r>
    </w:p>
    <w:p w14:paraId="06544329" w14:textId="77777777" w:rsidR="00406CB2" w:rsidRDefault="00406CB2" w:rsidP="00371FBE">
      <w:pPr>
        <w:spacing w:line="276" w:lineRule="auto"/>
        <w:rPr>
          <w:rFonts w:ascii="Arial Rounded MT Bold" w:hAnsi="Arial Rounded MT Bold"/>
          <w:sz w:val="24"/>
          <w:szCs w:val="24"/>
        </w:rPr>
      </w:pPr>
    </w:p>
    <w:p w14:paraId="4C8679D2" w14:textId="49AC4AD7" w:rsidR="00406CB2" w:rsidRDefault="00406CB2" w:rsidP="00371FBE">
      <w:pPr>
        <w:spacing w:line="276" w:lineRule="auto"/>
        <w:rPr>
          <w:rFonts w:ascii="Arial Rounded MT Bold" w:hAnsi="Arial Rounded MT Bold"/>
          <w:sz w:val="24"/>
          <w:szCs w:val="24"/>
        </w:rPr>
      </w:pPr>
      <w:r>
        <w:rPr>
          <w:rFonts w:ascii="Arial Rounded MT Bold" w:hAnsi="Arial Rounded MT Bold"/>
          <w:sz w:val="24"/>
          <w:szCs w:val="24"/>
        </w:rPr>
        <w:t xml:space="preserve">Day 3/4: </w:t>
      </w:r>
    </w:p>
    <w:p w14:paraId="618F1B73" w14:textId="0D5F12D8" w:rsidR="00E009CE" w:rsidRPr="00E009CE" w:rsidRDefault="00E009CE" w:rsidP="00371FBE">
      <w:pPr>
        <w:pStyle w:val="ListParagraph"/>
        <w:numPr>
          <w:ilvl w:val="0"/>
          <w:numId w:val="6"/>
        </w:numPr>
        <w:spacing w:line="276" w:lineRule="auto"/>
        <w:rPr>
          <w:rFonts w:ascii="Arial Rounded MT Bold" w:hAnsi="Arial Rounded MT Bold"/>
          <w:sz w:val="24"/>
          <w:szCs w:val="24"/>
        </w:rPr>
      </w:pPr>
      <w:r>
        <w:rPr>
          <w:rFonts w:ascii="Arial Rounded MT Bold" w:hAnsi="Arial Rounded MT Bold"/>
          <w:sz w:val="24"/>
          <w:szCs w:val="24"/>
        </w:rPr>
        <w:t>Selective antibiotic stock</w:t>
      </w:r>
    </w:p>
    <w:p w14:paraId="7D4A9751" w14:textId="58BC1C82" w:rsidR="00406CB2" w:rsidRDefault="00406CB2" w:rsidP="00371FBE">
      <w:pPr>
        <w:pStyle w:val="ListParagraph"/>
        <w:numPr>
          <w:ilvl w:val="0"/>
          <w:numId w:val="6"/>
        </w:numPr>
        <w:spacing w:line="276" w:lineRule="auto"/>
        <w:rPr>
          <w:rFonts w:ascii="Arial Rounded MT Bold" w:hAnsi="Arial Rounded MT Bold"/>
          <w:sz w:val="24"/>
          <w:szCs w:val="24"/>
        </w:rPr>
      </w:pPr>
      <w:r>
        <w:rPr>
          <w:rFonts w:ascii="Arial Rounded MT Bold" w:hAnsi="Arial Rounded MT Bold"/>
          <w:sz w:val="24"/>
          <w:szCs w:val="24"/>
        </w:rPr>
        <w:t xml:space="preserve">Primers for insert </w:t>
      </w:r>
      <w:proofErr w:type="gramStart"/>
      <w:r>
        <w:rPr>
          <w:rFonts w:ascii="Arial Rounded MT Bold" w:hAnsi="Arial Rounded MT Bold"/>
          <w:sz w:val="24"/>
          <w:szCs w:val="24"/>
        </w:rPr>
        <w:t>verification</w:t>
      </w:r>
      <w:proofErr w:type="gramEnd"/>
      <w:r>
        <w:rPr>
          <w:rFonts w:ascii="Arial Rounded MT Bold" w:hAnsi="Arial Rounded MT Bold"/>
          <w:sz w:val="24"/>
          <w:szCs w:val="24"/>
        </w:rPr>
        <w:t xml:space="preserve"> </w:t>
      </w:r>
    </w:p>
    <w:p w14:paraId="32F838C8" w14:textId="4BC5B3C1" w:rsidR="00406CB2" w:rsidRPr="00406CB2" w:rsidRDefault="00406CB2" w:rsidP="00371FBE">
      <w:pPr>
        <w:pStyle w:val="ListParagraph"/>
        <w:numPr>
          <w:ilvl w:val="0"/>
          <w:numId w:val="6"/>
        </w:numPr>
        <w:spacing w:line="276" w:lineRule="auto"/>
        <w:rPr>
          <w:rFonts w:ascii="Arial Rounded MT Bold" w:hAnsi="Arial Rounded MT Bold"/>
          <w:sz w:val="24"/>
          <w:szCs w:val="24"/>
        </w:rPr>
      </w:pPr>
      <w:r>
        <w:rPr>
          <w:rFonts w:ascii="Arial Rounded MT Bold" w:hAnsi="Arial Rounded MT Bold"/>
          <w:sz w:val="24"/>
          <w:szCs w:val="24"/>
        </w:rPr>
        <w:t>PCR reagents</w:t>
      </w:r>
    </w:p>
    <w:p w14:paraId="34BB5DC7" w14:textId="77777777" w:rsidR="009540BA" w:rsidRDefault="009540BA" w:rsidP="00371FBE">
      <w:pPr>
        <w:spacing w:line="276" w:lineRule="auto"/>
        <w:rPr>
          <w:rFonts w:ascii="Arial Rounded MT Bold" w:hAnsi="Arial Rounded MT Bold"/>
          <w:sz w:val="24"/>
          <w:szCs w:val="24"/>
        </w:rPr>
      </w:pPr>
    </w:p>
    <w:p w14:paraId="46AA1079" w14:textId="63D079AF" w:rsidR="007515E2" w:rsidRDefault="001C4D84" w:rsidP="00371FBE">
      <w:pPr>
        <w:spacing w:line="276" w:lineRule="auto"/>
        <w:rPr>
          <w:rFonts w:ascii="Arial Rounded MT Bold" w:hAnsi="Arial Rounded MT Bold"/>
          <w:sz w:val="28"/>
          <w:szCs w:val="28"/>
        </w:rPr>
      </w:pPr>
      <w:r>
        <w:rPr>
          <w:rFonts w:ascii="Arial Rounded MT Bold" w:hAnsi="Arial Rounded MT Bold"/>
          <w:sz w:val="28"/>
          <w:szCs w:val="28"/>
        </w:rPr>
        <w:t>NOTES:</w:t>
      </w:r>
    </w:p>
    <w:p w14:paraId="5CC4D36E" w14:textId="10BB8DFC" w:rsidR="009540BA" w:rsidRDefault="009540BA" w:rsidP="00371FBE">
      <w:pPr>
        <w:pStyle w:val="ListParagraph"/>
        <w:numPr>
          <w:ilvl w:val="0"/>
          <w:numId w:val="6"/>
        </w:numPr>
        <w:spacing w:line="276" w:lineRule="auto"/>
        <w:rPr>
          <w:rFonts w:ascii="Arial Rounded MT Bold" w:hAnsi="Arial Rounded MT Bold"/>
          <w:sz w:val="20"/>
          <w:szCs w:val="20"/>
        </w:rPr>
      </w:pPr>
      <w:r w:rsidRPr="001C4D84">
        <w:rPr>
          <w:rFonts w:ascii="Arial Rounded MT Bold" w:hAnsi="Arial Rounded MT Bold"/>
          <w:sz w:val="20"/>
          <w:szCs w:val="20"/>
        </w:rPr>
        <w:t xml:space="preserve">For the oligonucleotide synthesis, NEB reports that </w:t>
      </w:r>
      <w:proofErr w:type="spellStart"/>
      <w:r w:rsidRPr="001C4D84">
        <w:rPr>
          <w:rFonts w:ascii="Arial Rounded MT Bold" w:hAnsi="Arial Rounded MT Bold"/>
          <w:sz w:val="20"/>
          <w:szCs w:val="20"/>
        </w:rPr>
        <w:t>SapI</w:t>
      </w:r>
      <w:proofErr w:type="spellEnd"/>
      <w:r w:rsidRPr="001C4D84">
        <w:rPr>
          <w:rFonts w:ascii="Arial Rounded MT Bold" w:hAnsi="Arial Rounded MT Bold"/>
          <w:sz w:val="20"/>
          <w:szCs w:val="20"/>
        </w:rPr>
        <w:t xml:space="preserve"> has similar cutting efficiency towards the end of DNA templates. However, if cloning is low </w:t>
      </w:r>
      <w:proofErr w:type="gramStart"/>
      <w:r w:rsidRPr="001C4D84">
        <w:rPr>
          <w:rFonts w:ascii="Arial Rounded MT Bold" w:hAnsi="Arial Rounded MT Bold"/>
          <w:sz w:val="20"/>
          <w:szCs w:val="20"/>
        </w:rPr>
        <w:t>efficiency</w:t>
      </w:r>
      <w:proofErr w:type="gramEnd"/>
      <w:r w:rsidRPr="001C4D84">
        <w:rPr>
          <w:rFonts w:ascii="Arial Rounded MT Bold" w:hAnsi="Arial Rounded MT Bold"/>
          <w:sz w:val="20"/>
          <w:szCs w:val="20"/>
        </w:rPr>
        <w:t xml:space="preserve"> it would be good to try and add a few bp to each end of the DNA template. For DNA templates in the future, it will be </w:t>
      </w:r>
      <w:r w:rsidR="007971E3" w:rsidRPr="001C4D84">
        <w:rPr>
          <w:rFonts w:ascii="Arial Rounded MT Bold" w:hAnsi="Arial Rounded MT Bold"/>
          <w:sz w:val="20"/>
          <w:szCs w:val="20"/>
        </w:rPr>
        <w:t xml:space="preserve">beneficial to just design them with a few extra bases on each end just to be </w:t>
      </w:r>
      <w:proofErr w:type="gramStart"/>
      <w:r w:rsidR="007971E3" w:rsidRPr="001C4D84">
        <w:rPr>
          <w:rFonts w:ascii="Arial Rounded MT Bold" w:hAnsi="Arial Rounded MT Bold"/>
          <w:sz w:val="20"/>
          <w:szCs w:val="20"/>
        </w:rPr>
        <w:t>safe</w:t>
      </w:r>
      <w:proofErr w:type="gramEnd"/>
      <w:r w:rsidR="007971E3" w:rsidRPr="001C4D84">
        <w:rPr>
          <w:rFonts w:ascii="Arial Rounded MT Bold" w:hAnsi="Arial Rounded MT Bold"/>
          <w:sz w:val="20"/>
          <w:szCs w:val="20"/>
        </w:rPr>
        <w:t xml:space="preserve"> </w:t>
      </w:r>
    </w:p>
    <w:p w14:paraId="484A7192" w14:textId="3A9D5877" w:rsidR="00406CB2" w:rsidRPr="00254606" w:rsidRDefault="00371FBE"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lastRenderedPageBreak/>
        <w:t xml:space="preserve">NOTE: For each transformation we need 50uL of competent cells. Dylan made cells in 100uL aliquots, so I usually double the amount of DNA I add to my cells to ensure good transformations. For </w:t>
      </w:r>
      <w:proofErr w:type="spellStart"/>
      <w:r>
        <w:rPr>
          <w:rFonts w:ascii="Arial Rounded MT Bold" w:hAnsi="Arial Rounded MT Bold"/>
          <w:sz w:val="20"/>
          <w:szCs w:val="20"/>
        </w:rPr>
        <w:t>SapTrap</w:t>
      </w:r>
      <w:proofErr w:type="spellEnd"/>
      <w:r>
        <w:rPr>
          <w:rFonts w:ascii="Arial Rounded MT Bold" w:hAnsi="Arial Rounded MT Bold"/>
          <w:sz w:val="20"/>
          <w:szCs w:val="20"/>
        </w:rPr>
        <w:t xml:space="preserve">, I add 2uL of each </w:t>
      </w:r>
      <w:proofErr w:type="spellStart"/>
      <w:r>
        <w:rPr>
          <w:rFonts w:ascii="Arial Rounded MT Bold" w:hAnsi="Arial Rounded MT Bold"/>
          <w:sz w:val="20"/>
          <w:szCs w:val="20"/>
        </w:rPr>
        <w:t>SapTrap</w:t>
      </w:r>
      <w:proofErr w:type="spellEnd"/>
      <w:r>
        <w:rPr>
          <w:rFonts w:ascii="Arial Rounded MT Bold" w:hAnsi="Arial Rounded MT Bold"/>
          <w:sz w:val="20"/>
          <w:szCs w:val="20"/>
        </w:rPr>
        <w:t xml:space="preserve"> </w:t>
      </w:r>
      <w:proofErr w:type="gramStart"/>
      <w:r>
        <w:rPr>
          <w:rFonts w:ascii="Arial Rounded MT Bold" w:hAnsi="Arial Rounded MT Bold"/>
          <w:sz w:val="20"/>
          <w:szCs w:val="20"/>
        </w:rPr>
        <w:t>reaction</w:t>
      </w:r>
      <w:proofErr w:type="gramEnd"/>
    </w:p>
    <w:p w14:paraId="1C860928" w14:textId="41579F0D" w:rsidR="001C4D84" w:rsidRDefault="007515E2" w:rsidP="00371FBE">
      <w:pPr>
        <w:spacing w:line="276" w:lineRule="auto"/>
        <w:rPr>
          <w:rFonts w:ascii="Arial Rounded MT Bold" w:hAnsi="Arial Rounded MT Bold"/>
          <w:sz w:val="28"/>
          <w:szCs w:val="28"/>
        </w:rPr>
      </w:pPr>
      <w:r w:rsidRPr="00E7792D">
        <w:rPr>
          <w:rFonts w:ascii="Arial Rounded MT Bold" w:hAnsi="Arial Rounded MT Bold"/>
          <w:sz w:val="28"/>
          <w:szCs w:val="28"/>
        </w:rPr>
        <w:t>PROCEDURE:</w:t>
      </w:r>
    </w:p>
    <w:p w14:paraId="2FF91BEA" w14:textId="748BF366" w:rsidR="00406CB2" w:rsidRDefault="00406CB2" w:rsidP="00371FBE">
      <w:pPr>
        <w:spacing w:line="276" w:lineRule="auto"/>
        <w:rPr>
          <w:rFonts w:ascii="Arial Rounded MT Bold" w:hAnsi="Arial Rounded MT Bold"/>
          <w:sz w:val="28"/>
          <w:szCs w:val="28"/>
        </w:rPr>
      </w:pPr>
      <w:r>
        <w:rPr>
          <w:rFonts w:ascii="Arial Rounded MT Bold" w:hAnsi="Arial Rounded MT Bold"/>
          <w:sz w:val="28"/>
          <w:szCs w:val="28"/>
        </w:rPr>
        <w:t>Day 1:</w:t>
      </w:r>
    </w:p>
    <w:p w14:paraId="0ECE37C3" w14:textId="222BE2EE" w:rsidR="00C73864" w:rsidRDefault="007971E3" w:rsidP="00371FBE">
      <w:pPr>
        <w:spacing w:line="276" w:lineRule="auto"/>
        <w:rPr>
          <w:rFonts w:ascii="Arial Rounded MT Bold" w:hAnsi="Arial Rounded MT Bold"/>
          <w:sz w:val="28"/>
          <w:szCs w:val="28"/>
        </w:rPr>
      </w:pPr>
      <w:r>
        <w:rPr>
          <w:rFonts w:ascii="Arial Rounded MT Bold" w:hAnsi="Arial Rounded MT Bold"/>
          <w:sz w:val="28"/>
          <w:szCs w:val="28"/>
        </w:rPr>
        <w:t xml:space="preserve">Donor </w:t>
      </w:r>
      <w:r w:rsidR="00EC5701">
        <w:rPr>
          <w:rFonts w:ascii="Arial Rounded MT Bold" w:hAnsi="Arial Rounded MT Bold"/>
          <w:sz w:val="28"/>
          <w:szCs w:val="28"/>
        </w:rPr>
        <w:t xml:space="preserve">Fragment </w:t>
      </w:r>
      <w:r>
        <w:rPr>
          <w:rFonts w:ascii="Arial Rounded MT Bold" w:hAnsi="Arial Rounded MT Bold"/>
          <w:sz w:val="28"/>
          <w:szCs w:val="28"/>
        </w:rPr>
        <w:t xml:space="preserve">Preparation: </w:t>
      </w:r>
    </w:p>
    <w:p w14:paraId="28236AAF" w14:textId="3AC316FD" w:rsidR="007971E3" w:rsidRDefault="007971E3" w:rsidP="00371FBE">
      <w:pPr>
        <w:spacing w:line="276" w:lineRule="auto"/>
        <w:rPr>
          <w:rFonts w:ascii="Arial Rounded MT Bold" w:hAnsi="Arial Rounded MT Bold"/>
          <w:sz w:val="28"/>
          <w:szCs w:val="28"/>
        </w:rPr>
      </w:pPr>
      <w:r>
        <w:rPr>
          <w:rFonts w:ascii="Arial Rounded MT Bold" w:hAnsi="Arial Rounded MT Bold"/>
          <w:sz w:val="28"/>
          <w:szCs w:val="28"/>
        </w:rPr>
        <w:t xml:space="preserve">For </w:t>
      </w:r>
      <w:proofErr w:type="spellStart"/>
      <w:r>
        <w:rPr>
          <w:rFonts w:ascii="Arial Rounded MT Bold" w:hAnsi="Arial Rounded MT Bold"/>
          <w:sz w:val="28"/>
          <w:szCs w:val="28"/>
        </w:rPr>
        <w:t>gBlocks</w:t>
      </w:r>
      <w:proofErr w:type="spellEnd"/>
      <w:r>
        <w:rPr>
          <w:rFonts w:ascii="Arial Rounded MT Bold" w:hAnsi="Arial Rounded MT Bold"/>
          <w:sz w:val="28"/>
          <w:szCs w:val="28"/>
        </w:rPr>
        <w:t xml:space="preserve"> gene fragments</w:t>
      </w:r>
      <w:r w:rsidR="00EC5701">
        <w:rPr>
          <w:rFonts w:ascii="Arial Rounded MT Bold" w:hAnsi="Arial Rounded MT Bold"/>
          <w:sz w:val="28"/>
          <w:szCs w:val="28"/>
        </w:rPr>
        <w:t xml:space="preserve"> (Typically used for HR templates)</w:t>
      </w:r>
      <w:r>
        <w:rPr>
          <w:rFonts w:ascii="Arial Rounded MT Bold" w:hAnsi="Arial Rounded MT Bold"/>
          <w:sz w:val="28"/>
          <w:szCs w:val="28"/>
        </w:rPr>
        <w:t>:</w:t>
      </w:r>
    </w:p>
    <w:p w14:paraId="09E55FAE" w14:textId="4B97EC45" w:rsidR="001C4D84" w:rsidRDefault="007971E3" w:rsidP="00371FBE">
      <w:pPr>
        <w:pStyle w:val="ListParagraph"/>
        <w:numPr>
          <w:ilvl w:val="0"/>
          <w:numId w:val="6"/>
        </w:numPr>
        <w:spacing w:line="276" w:lineRule="auto"/>
        <w:rPr>
          <w:rFonts w:ascii="Arial Rounded MT Bold" w:hAnsi="Arial Rounded MT Bold"/>
          <w:sz w:val="20"/>
          <w:szCs w:val="20"/>
        </w:rPr>
      </w:pPr>
      <w:r w:rsidRPr="001C4D84">
        <w:rPr>
          <w:rFonts w:ascii="Arial Rounded MT Bold" w:hAnsi="Arial Rounded MT Bold"/>
          <w:sz w:val="20"/>
          <w:szCs w:val="20"/>
        </w:rPr>
        <w:t>Centri</w:t>
      </w:r>
      <w:r w:rsidR="001C4D84" w:rsidRPr="001C4D84">
        <w:rPr>
          <w:rFonts w:ascii="Arial Rounded MT Bold" w:hAnsi="Arial Rounded MT Bold"/>
          <w:sz w:val="20"/>
          <w:szCs w:val="20"/>
        </w:rPr>
        <w:t xml:space="preserve">fuge tube with dried </w:t>
      </w:r>
      <w:proofErr w:type="spellStart"/>
      <w:r w:rsidR="001C4D84" w:rsidRPr="001C4D84">
        <w:rPr>
          <w:rFonts w:ascii="Arial Rounded MT Bold" w:hAnsi="Arial Rounded MT Bold"/>
          <w:sz w:val="20"/>
          <w:szCs w:val="20"/>
        </w:rPr>
        <w:t>gBlock</w:t>
      </w:r>
      <w:proofErr w:type="spellEnd"/>
      <w:r w:rsidR="001C4D84" w:rsidRPr="001C4D84">
        <w:rPr>
          <w:rFonts w:ascii="Arial Rounded MT Bold" w:hAnsi="Arial Rounded MT Bold"/>
          <w:sz w:val="20"/>
          <w:szCs w:val="20"/>
        </w:rPr>
        <w:t xml:space="preserve"> at 3000xg to settle, resuspend in TE buffer or nuclease-free H2O (pH 7.5-8) to reach 50nM</w:t>
      </w:r>
      <w:r w:rsidR="001C4D84">
        <w:rPr>
          <w:rFonts w:ascii="Arial Rounded MT Bold" w:hAnsi="Arial Rounded MT Bold"/>
          <w:sz w:val="20"/>
          <w:szCs w:val="20"/>
        </w:rPr>
        <w:t>. Use the equation below</w:t>
      </w:r>
      <w:r w:rsidR="00C73864">
        <w:rPr>
          <w:rFonts w:ascii="Arial Rounded MT Bold" w:hAnsi="Arial Rounded MT Bold"/>
          <w:sz w:val="20"/>
          <w:szCs w:val="20"/>
        </w:rPr>
        <w:t xml:space="preserve"> for the calculation. The molecular weight of the oligo should be reported on the specification sheet (I assumed they followed the convention of reporting molecular weight in g/mol because </w:t>
      </w:r>
      <w:r w:rsidR="00983121">
        <w:rPr>
          <w:rFonts w:ascii="Arial Rounded MT Bold" w:hAnsi="Arial Rounded MT Bold"/>
          <w:sz w:val="20"/>
          <w:szCs w:val="20"/>
        </w:rPr>
        <w:t>IDT doesn’t</w:t>
      </w:r>
      <w:r w:rsidR="00C73864">
        <w:rPr>
          <w:rFonts w:ascii="Arial Rounded MT Bold" w:hAnsi="Arial Rounded MT Bold"/>
          <w:sz w:val="20"/>
          <w:szCs w:val="20"/>
        </w:rPr>
        <w:t xml:space="preserve"> directly report units).</w:t>
      </w:r>
      <w:r w:rsidR="00644D7C">
        <w:rPr>
          <w:rFonts w:ascii="Arial Rounded MT Bold" w:hAnsi="Arial Rounded MT Bold"/>
          <w:sz w:val="20"/>
          <w:szCs w:val="20"/>
        </w:rPr>
        <w:t xml:space="preserve"> Note that the amount delivered is typically in ng, so we need to input that unit conversion (1ng = 1*10^-9g)</w:t>
      </w:r>
    </w:p>
    <w:p w14:paraId="7224BADA" w14:textId="77777777" w:rsidR="001C4D84" w:rsidRDefault="001C4D84" w:rsidP="00371FBE">
      <w:pPr>
        <w:spacing w:line="276" w:lineRule="auto"/>
        <w:rPr>
          <w:rFonts w:ascii="Arial Rounded MT Bold" w:hAnsi="Arial Rounded MT Bold"/>
          <w:sz w:val="20"/>
          <w:szCs w:val="20"/>
        </w:rPr>
      </w:pPr>
    </w:p>
    <w:p w14:paraId="0F4468F9" w14:textId="7D4A4103" w:rsidR="00C73864" w:rsidRPr="00C73864" w:rsidRDefault="00C73864" w:rsidP="00371FBE">
      <w:pPr>
        <w:spacing w:line="276" w:lineRule="auto"/>
        <w:rPr>
          <w:rFonts w:ascii="Arial Rounded MT Bold" w:hAnsi="Arial Rounded MT Bold"/>
          <w:sz w:val="20"/>
          <w:szCs w:val="20"/>
        </w:rPr>
      </w:pPr>
      <m:oMathPara>
        <m:oMath>
          <m:r>
            <w:rPr>
              <w:rFonts w:ascii="Cambria Math" w:hAnsi="Cambria Math"/>
              <w:sz w:val="20"/>
              <w:szCs w:val="20"/>
            </w:rPr>
            <m:t>Resuspension volume</m:t>
          </m:r>
          <m:d>
            <m:dPr>
              <m:ctrlPr>
                <w:rPr>
                  <w:rFonts w:ascii="Cambria Math" w:hAnsi="Cambria Math"/>
                  <w:i/>
                  <w:sz w:val="20"/>
                  <w:szCs w:val="20"/>
                </w:rPr>
              </m:ctrlPr>
            </m:dPr>
            <m:e>
              <m:r>
                <w:rPr>
                  <w:rFonts w:ascii="Cambria Math" w:hAnsi="Cambria Math"/>
                  <w:sz w:val="20"/>
                  <w:szCs w:val="20"/>
                </w:rPr>
                <m:t>uL</m:t>
              </m:r>
            </m:e>
          </m:d>
          <m:r>
            <w:rPr>
              <w:rFonts w:ascii="Cambria Math" w:hAnsi="Cambria Math"/>
              <w:sz w:val="20"/>
              <w:szCs w:val="20"/>
            </w:rPr>
            <m:t xml:space="preserve">for 50nM= </m:t>
          </m:r>
          <m:f>
            <m:fPr>
              <m:ctrlPr>
                <w:rPr>
                  <w:rFonts w:ascii="Cambria Math" w:hAnsi="Cambria Math"/>
                  <w:i/>
                  <w:sz w:val="20"/>
                  <w:szCs w:val="20"/>
                </w:rPr>
              </m:ctrlPr>
            </m:fPr>
            <m:num>
              <m:r>
                <w:rPr>
                  <w:rFonts w:ascii="Cambria Math" w:hAnsi="Cambria Math"/>
                  <w:sz w:val="20"/>
                  <w:szCs w:val="20"/>
                </w:rPr>
                <m:t>amount g-block delivered (g)*1</m:t>
              </m:r>
              <m:sSup>
                <m:sSupPr>
                  <m:ctrlPr>
                    <w:rPr>
                      <w:rFonts w:ascii="Cambria Math" w:hAnsi="Cambria Math"/>
                      <w:i/>
                      <w:sz w:val="20"/>
                      <w:szCs w:val="20"/>
                    </w:rPr>
                  </m:ctrlPr>
                </m:sSupPr>
                <m:e>
                  <m:r>
                    <w:rPr>
                      <w:rFonts w:ascii="Cambria Math" w:hAnsi="Cambria Math"/>
                      <w:sz w:val="20"/>
                      <w:szCs w:val="20"/>
                    </w:rPr>
                    <m:t>0</m:t>
                  </m:r>
                </m:e>
                <m:sup>
                  <m:r>
                    <w:rPr>
                      <w:rFonts w:ascii="Cambria Math" w:hAnsi="Cambria Math"/>
                      <w:sz w:val="20"/>
                      <w:szCs w:val="20"/>
                    </w:rPr>
                    <m:t>6</m:t>
                  </m:r>
                </m:sup>
              </m:sSup>
              <m:r>
                <w:rPr>
                  <w:rFonts w:ascii="Cambria Math" w:hAnsi="Cambria Math"/>
                  <w:sz w:val="20"/>
                  <w:szCs w:val="20"/>
                </w:rPr>
                <m:t>uL</m:t>
              </m:r>
            </m:num>
            <m:den>
              <m:r>
                <w:rPr>
                  <w:rFonts w:ascii="Cambria Math" w:hAnsi="Cambria Math"/>
                  <w:sz w:val="20"/>
                  <w:szCs w:val="20"/>
                </w:rPr>
                <m:t>50*1</m:t>
              </m:r>
              <m:sSup>
                <m:sSupPr>
                  <m:ctrlPr>
                    <w:rPr>
                      <w:rFonts w:ascii="Cambria Math" w:hAnsi="Cambria Math"/>
                      <w:i/>
                      <w:sz w:val="20"/>
                      <w:szCs w:val="20"/>
                    </w:rPr>
                  </m:ctrlPr>
                </m:sSupPr>
                <m:e>
                  <m:r>
                    <w:rPr>
                      <w:rFonts w:ascii="Cambria Math" w:hAnsi="Cambria Math"/>
                      <w:sz w:val="20"/>
                      <w:szCs w:val="20"/>
                    </w:rPr>
                    <m:t>0</m:t>
                  </m:r>
                </m:e>
                <m:sup>
                  <m:r>
                    <w:rPr>
                      <w:rFonts w:ascii="Cambria Math" w:hAnsi="Cambria Math"/>
                      <w:sz w:val="20"/>
                      <w:szCs w:val="20"/>
                    </w:rPr>
                    <m:t>-9</m:t>
                  </m:r>
                </m:sup>
              </m:sSup>
              <m:r>
                <w:rPr>
                  <w:rFonts w:ascii="Cambria Math" w:hAnsi="Cambria Math"/>
                  <w:sz w:val="20"/>
                  <w:szCs w:val="20"/>
                </w:rPr>
                <m:t>M*oligoMW</m:t>
              </m:r>
              <m:d>
                <m:dPr>
                  <m:ctrlPr>
                    <w:rPr>
                      <w:rFonts w:ascii="Cambria Math" w:hAnsi="Cambria Math"/>
                      <w:i/>
                      <w:sz w:val="20"/>
                      <w:szCs w:val="20"/>
                    </w:rPr>
                  </m:ctrlPr>
                </m:dPr>
                <m:e>
                  <m:r>
                    <w:rPr>
                      <w:rFonts w:ascii="Cambria Math" w:hAnsi="Cambria Math"/>
                      <w:sz w:val="20"/>
                      <w:szCs w:val="20"/>
                    </w:rPr>
                    <m:t>g/mol</m:t>
                  </m:r>
                </m:e>
              </m:d>
            </m:den>
          </m:f>
        </m:oMath>
      </m:oMathPara>
    </w:p>
    <w:p w14:paraId="63550632" w14:textId="5C3F7ED8" w:rsidR="001C4D84" w:rsidRPr="001C4D84" w:rsidRDefault="00254606" w:rsidP="00254606">
      <w:pPr>
        <w:spacing w:line="276" w:lineRule="auto"/>
        <w:jc w:val="center"/>
        <w:rPr>
          <w:rFonts w:ascii="Arial Rounded MT Bold" w:hAnsi="Arial Rounded MT Bold"/>
          <w:sz w:val="20"/>
          <w:szCs w:val="20"/>
        </w:rPr>
      </w:pPr>
      <w:r w:rsidRPr="00254606">
        <w:rPr>
          <w:rFonts w:ascii="Arial Rounded MT Bold" w:hAnsi="Arial Rounded MT Bold"/>
          <w:sz w:val="10"/>
          <w:szCs w:val="10"/>
        </w:rPr>
        <w:t>*</w:t>
      </w:r>
      <w:proofErr w:type="gramStart"/>
      <w:r w:rsidRPr="00254606">
        <w:rPr>
          <w:rFonts w:ascii="Arial Rounded MT Bold" w:hAnsi="Arial Rounded MT Bold"/>
          <w:sz w:val="10"/>
          <w:szCs w:val="10"/>
        </w:rPr>
        <w:t>calculation</w:t>
      </w:r>
      <w:proofErr w:type="gramEnd"/>
      <w:r w:rsidRPr="00254606">
        <w:rPr>
          <w:rFonts w:ascii="Arial Rounded MT Bold" w:hAnsi="Arial Rounded MT Bold"/>
          <w:sz w:val="10"/>
          <w:szCs w:val="10"/>
        </w:rPr>
        <w:t xml:space="preserve"> example – for a g-block with a molecular weight of 137020.9 that I received 250ng o</w:t>
      </w:r>
      <w:r>
        <w:rPr>
          <w:rFonts w:ascii="Arial Rounded MT Bold" w:hAnsi="Arial Rounded MT Bold"/>
          <w:sz w:val="10"/>
          <w:szCs w:val="10"/>
        </w:rPr>
        <w:t>f, I find that I need to resuspend in 36.49uL for 50nM</w:t>
      </w:r>
    </w:p>
    <w:p w14:paraId="4D65F8D3" w14:textId="77777777" w:rsidR="001C4D84" w:rsidRDefault="001C4D84" w:rsidP="00371FBE">
      <w:pPr>
        <w:spacing w:line="276" w:lineRule="auto"/>
        <w:rPr>
          <w:rFonts w:ascii="Arial Rounded MT Bold" w:hAnsi="Arial Rounded MT Bold"/>
          <w:sz w:val="20"/>
          <w:szCs w:val="20"/>
        </w:rPr>
      </w:pPr>
    </w:p>
    <w:p w14:paraId="19E9EF56" w14:textId="13C58036" w:rsidR="00254606" w:rsidRDefault="00254606" w:rsidP="00254606">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IF they give you a delivery amount in mol:</w:t>
      </w:r>
    </w:p>
    <w:p w14:paraId="1C53C3F3" w14:textId="35F23F50" w:rsidR="00254606" w:rsidRPr="00254606" w:rsidRDefault="00254606" w:rsidP="00254606">
      <w:pPr>
        <w:spacing w:line="276" w:lineRule="auto"/>
        <w:ind w:left="360"/>
        <w:rPr>
          <w:rFonts w:ascii="Arial Rounded MT Bold" w:hAnsi="Arial Rounded MT Bold"/>
          <w:sz w:val="20"/>
          <w:szCs w:val="20"/>
        </w:rPr>
      </w:pPr>
      <m:oMathPara>
        <m:oMath>
          <m:r>
            <w:rPr>
              <w:rFonts w:ascii="Cambria Math" w:hAnsi="Cambria Math"/>
              <w:sz w:val="20"/>
              <w:szCs w:val="20"/>
            </w:rPr>
            <m:t>Resuspension volume</m:t>
          </m:r>
          <m:d>
            <m:dPr>
              <m:ctrlPr>
                <w:rPr>
                  <w:rFonts w:ascii="Cambria Math" w:hAnsi="Cambria Math"/>
                  <w:i/>
                  <w:sz w:val="20"/>
                  <w:szCs w:val="20"/>
                </w:rPr>
              </m:ctrlPr>
            </m:dPr>
            <m:e>
              <m:r>
                <w:rPr>
                  <w:rFonts w:ascii="Cambria Math" w:hAnsi="Cambria Math"/>
                  <w:sz w:val="20"/>
                  <w:szCs w:val="20"/>
                </w:rPr>
                <m:t>uL</m:t>
              </m:r>
            </m:e>
          </m:d>
          <m:r>
            <w:rPr>
              <w:rFonts w:ascii="Cambria Math" w:hAnsi="Cambria Math"/>
              <w:sz w:val="20"/>
              <w:szCs w:val="20"/>
            </w:rPr>
            <m:t xml:space="preserve">for 50nM= </m:t>
          </m:r>
          <m:f>
            <m:fPr>
              <m:ctrlPr>
                <w:rPr>
                  <w:rFonts w:ascii="Cambria Math" w:hAnsi="Cambria Math"/>
                  <w:i/>
                  <w:sz w:val="20"/>
                  <w:szCs w:val="20"/>
                </w:rPr>
              </m:ctrlPr>
            </m:fPr>
            <m:num>
              <m:r>
                <w:rPr>
                  <w:rFonts w:ascii="Cambria Math" w:hAnsi="Cambria Math"/>
                  <w:sz w:val="20"/>
                  <w:szCs w:val="20"/>
                </w:rPr>
                <m:t xml:space="preserve">amount g-block delivered </m:t>
              </m:r>
              <m:d>
                <m:dPr>
                  <m:ctrlPr>
                    <w:rPr>
                      <w:rFonts w:ascii="Cambria Math" w:hAnsi="Cambria Math"/>
                      <w:i/>
                      <w:sz w:val="20"/>
                      <w:szCs w:val="20"/>
                    </w:rPr>
                  </m:ctrlPr>
                </m:dPr>
                <m:e>
                  <m:r>
                    <w:rPr>
                      <w:rFonts w:ascii="Cambria Math" w:hAnsi="Cambria Math"/>
                      <w:sz w:val="20"/>
                      <w:szCs w:val="20"/>
                    </w:rPr>
                    <m:t>mol</m:t>
                  </m:r>
                </m:e>
              </m:d>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0</m:t>
                  </m:r>
                </m:e>
                <m:sup>
                  <m:r>
                    <w:rPr>
                      <w:rFonts w:ascii="Cambria Math" w:hAnsi="Cambria Math"/>
                      <w:sz w:val="20"/>
                      <w:szCs w:val="20"/>
                    </w:rPr>
                    <m:t>6</m:t>
                  </m:r>
                </m:sup>
              </m:sSup>
            </m:num>
            <m:den>
              <m:r>
                <w:rPr>
                  <w:rFonts w:ascii="Cambria Math" w:hAnsi="Cambria Math"/>
                  <w:sz w:val="20"/>
                  <w:szCs w:val="20"/>
                </w:rPr>
                <m:t>50*1</m:t>
              </m:r>
              <m:sSup>
                <m:sSupPr>
                  <m:ctrlPr>
                    <w:rPr>
                      <w:rFonts w:ascii="Cambria Math" w:hAnsi="Cambria Math"/>
                      <w:i/>
                      <w:sz w:val="20"/>
                      <w:szCs w:val="20"/>
                    </w:rPr>
                  </m:ctrlPr>
                </m:sSupPr>
                <m:e>
                  <m:r>
                    <w:rPr>
                      <w:rFonts w:ascii="Cambria Math" w:hAnsi="Cambria Math"/>
                      <w:sz w:val="20"/>
                      <w:szCs w:val="20"/>
                    </w:rPr>
                    <m:t>0</m:t>
                  </m:r>
                </m:e>
                <m:sup>
                  <m:r>
                    <w:rPr>
                      <w:rFonts w:ascii="Cambria Math" w:hAnsi="Cambria Math"/>
                      <w:sz w:val="20"/>
                      <w:szCs w:val="20"/>
                    </w:rPr>
                    <m:t>-9</m:t>
                  </m:r>
                </m:sup>
              </m:sSup>
            </m:den>
          </m:f>
        </m:oMath>
      </m:oMathPara>
    </w:p>
    <w:p w14:paraId="16F87A4A" w14:textId="77777777" w:rsidR="00254606" w:rsidRDefault="00254606" w:rsidP="00254606">
      <w:pPr>
        <w:spacing w:line="276" w:lineRule="auto"/>
        <w:rPr>
          <w:rFonts w:ascii="Arial Rounded MT Bold" w:hAnsi="Arial Rounded MT Bold"/>
          <w:sz w:val="20"/>
          <w:szCs w:val="20"/>
        </w:rPr>
      </w:pPr>
    </w:p>
    <w:p w14:paraId="757F6801" w14:textId="318184E4" w:rsidR="00254606" w:rsidRPr="001C4D84" w:rsidRDefault="00254606" w:rsidP="00254606">
      <w:pPr>
        <w:spacing w:line="276" w:lineRule="auto"/>
        <w:jc w:val="center"/>
        <w:rPr>
          <w:rFonts w:ascii="Arial Rounded MT Bold" w:hAnsi="Arial Rounded MT Bold"/>
          <w:sz w:val="20"/>
          <w:szCs w:val="20"/>
        </w:rPr>
      </w:pPr>
      <w:r w:rsidRPr="00254606">
        <w:rPr>
          <w:rFonts w:ascii="Arial Rounded MT Bold" w:hAnsi="Arial Rounded MT Bold"/>
          <w:sz w:val="10"/>
          <w:szCs w:val="10"/>
        </w:rPr>
        <w:t>*</w:t>
      </w:r>
      <w:proofErr w:type="gramStart"/>
      <w:r w:rsidRPr="00254606">
        <w:rPr>
          <w:rFonts w:ascii="Arial Rounded MT Bold" w:hAnsi="Arial Rounded MT Bold"/>
          <w:sz w:val="10"/>
          <w:szCs w:val="10"/>
        </w:rPr>
        <w:t>calculation</w:t>
      </w:r>
      <w:proofErr w:type="gramEnd"/>
      <w:r w:rsidRPr="00254606">
        <w:rPr>
          <w:rFonts w:ascii="Arial Rounded MT Bold" w:hAnsi="Arial Rounded MT Bold"/>
          <w:sz w:val="10"/>
          <w:szCs w:val="10"/>
        </w:rPr>
        <w:t xml:space="preserve"> example – for a g-block that I received </w:t>
      </w:r>
      <w:r>
        <w:rPr>
          <w:rFonts w:ascii="Arial Rounded MT Bold" w:hAnsi="Arial Rounded MT Bold"/>
          <w:sz w:val="10"/>
          <w:szCs w:val="10"/>
        </w:rPr>
        <w:t>1824fmol</w:t>
      </w:r>
      <w:r w:rsidRPr="00254606">
        <w:rPr>
          <w:rFonts w:ascii="Arial Rounded MT Bold" w:hAnsi="Arial Rounded MT Bold"/>
          <w:sz w:val="10"/>
          <w:szCs w:val="10"/>
        </w:rPr>
        <w:t xml:space="preserve"> o</w:t>
      </w:r>
      <w:r>
        <w:rPr>
          <w:rFonts w:ascii="Arial Rounded MT Bold" w:hAnsi="Arial Rounded MT Bold"/>
          <w:sz w:val="10"/>
          <w:szCs w:val="10"/>
        </w:rPr>
        <w:t>f, I find that I need to resuspend in 36.49uL for 50nM</w:t>
      </w:r>
    </w:p>
    <w:p w14:paraId="0B1366C9" w14:textId="77777777" w:rsidR="00254606" w:rsidRPr="00254606" w:rsidRDefault="00254606" w:rsidP="00254606">
      <w:pPr>
        <w:spacing w:line="276" w:lineRule="auto"/>
        <w:rPr>
          <w:rFonts w:ascii="Arial Rounded MT Bold" w:hAnsi="Arial Rounded MT Bold"/>
          <w:sz w:val="20"/>
          <w:szCs w:val="20"/>
        </w:rPr>
      </w:pPr>
    </w:p>
    <w:p w14:paraId="22A0A354" w14:textId="4AFA9834" w:rsidR="00EC5701" w:rsidRDefault="00EC5701" w:rsidP="00371FBE">
      <w:pPr>
        <w:spacing w:line="276" w:lineRule="auto"/>
        <w:rPr>
          <w:rFonts w:ascii="Arial Rounded MT Bold" w:hAnsi="Arial Rounded MT Bold"/>
          <w:sz w:val="28"/>
          <w:szCs w:val="28"/>
        </w:rPr>
      </w:pPr>
      <w:r>
        <w:rPr>
          <w:rFonts w:ascii="Arial Rounded MT Bold" w:hAnsi="Arial Rounded MT Bold"/>
          <w:sz w:val="28"/>
          <w:szCs w:val="28"/>
        </w:rPr>
        <w:t>For dsDNA oligos (Typically used for gRNAs):</w:t>
      </w:r>
    </w:p>
    <w:p w14:paraId="19C93460" w14:textId="677FB16A" w:rsidR="00514912" w:rsidRDefault="00644D7C" w:rsidP="00514912">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 xml:space="preserve">Ok so for this we’ll have to do serial dilutions </w:t>
      </w:r>
      <w:r w:rsidR="00514912">
        <w:rPr>
          <w:rFonts w:ascii="Arial Rounded MT Bold" w:hAnsi="Arial Rounded MT Bold"/>
          <w:sz w:val="20"/>
          <w:szCs w:val="20"/>
        </w:rPr>
        <w:t>since we just get in so much of each duplex.</w:t>
      </w:r>
    </w:p>
    <w:p w14:paraId="13C623F3" w14:textId="12211AD2" w:rsidR="00514912" w:rsidRDefault="00514912" w:rsidP="00514912">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I’ll start by making a 100uM dilution of the duplex stock:</w:t>
      </w:r>
      <w:r w:rsidR="00254606">
        <w:rPr>
          <w:rFonts w:ascii="Arial Rounded MT Bold" w:hAnsi="Arial Rounded MT Bold"/>
          <w:sz w:val="20"/>
          <w:szCs w:val="20"/>
        </w:rPr>
        <w:t xml:space="preserve"> (note that typically IDT reports delivery in nmol, and 1 nmol = 1*10^-9mol</w:t>
      </w:r>
    </w:p>
    <w:p w14:paraId="2076DB17" w14:textId="77777777" w:rsidR="00514912" w:rsidRDefault="00514912" w:rsidP="00514912">
      <w:pPr>
        <w:spacing w:line="276" w:lineRule="auto"/>
        <w:rPr>
          <w:rFonts w:ascii="Arial Rounded MT Bold" w:hAnsi="Arial Rounded MT Bold"/>
          <w:sz w:val="20"/>
          <w:szCs w:val="20"/>
        </w:rPr>
      </w:pPr>
    </w:p>
    <w:p w14:paraId="2029670E" w14:textId="04CA2152" w:rsidR="00514912" w:rsidRPr="00C73864" w:rsidRDefault="00514912" w:rsidP="00514912">
      <w:pPr>
        <w:spacing w:line="276" w:lineRule="auto"/>
        <w:rPr>
          <w:rFonts w:ascii="Arial Rounded MT Bold" w:hAnsi="Arial Rounded MT Bold"/>
          <w:sz w:val="20"/>
          <w:szCs w:val="20"/>
        </w:rPr>
      </w:pPr>
      <m:oMathPara>
        <m:oMath>
          <m:r>
            <w:rPr>
              <w:rFonts w:ascii="Cambria Math" w:hAnsi="Cambria Math"/>
              <w:sz w:val="20"/>
              <w:szCs w:val="20"/>
            </w:rPr>
            <m:t>Resuspension volume</m:t>
          </m:r>
          <m:d>
            <m:dPr>
              <m:ctrlPr>
                <w:rPr>
                  <w:rFonts w:ascii="Cambria Math" w:hAnsi="Cambria Math"/>
                  <w:i/>
                  <w:sz w:val="20"/>
                  <w:szCs w:val="20"/>
                </w:rPr>
              </m:ctrlPr>
            </m:dPr>
            <m:e>
              <m:r>
                <w:rPr>
                  <w:rFonts w:ascii="Cambria Math" w:hAnsi="Cambria Math"/>
                  <w:sz w:val="20"/>
                  <w:szCs w:val="20"/>
                </w:rPr>
                <m:t>uL</m:t>
              </m:r>
            </m:e>
          </m:d>
          <m:r>
            <w:rPr>
              <w:rFonts w:ascii="Cambria Math" w:hAnsi="Cambria Math"/>
              <w:sz w:val="20"/>
              <w:szCs w:val="20"/>
            </w:rPr>
            <m:t xml:space="preserve">for 100uM= </m:t>
          </m:r>
          <m:f>
            <m:fPr>
              <m:ctrlPr>
                <w:rPr>
                  <w:rFonts w:ascii="Cambria Math" w:hAnsi="Cambria Math"/>
                  <w:i/>
                  <w:sz w:val="20"/>
                  <w:szCs w:val="20"/>
                </w:rPr>
              </m:ctrlPr>
            </m:fPr>
            <m:num>
              <m:r>
                <w:rPr>
                  <w:rFonts w:ascii="Cambria Math" w:hAnsi="Cambria Math"/>
                  <w:sz w:val="20"/>
                  <w:szCs w:val="20"/>
                </w:rPr>
                <m:t xml:space="preserve">amount duplex delivered </m:t>
              </m:r>
              <m:d>
                <m:dPr>
                  <m:ctrlPr>
                    <w:rPr>
                      <w:rFonts w:ascii="Cambria Math" w:hAnsi="Cambria Math"/>
                      <w:i/>
                      <w:sz w:val="20"/>
                      <w:szCs w:val="20"/>
                    </w:rPr>
                  </m:ctrlPr>
                </m:dPr>
                <m:e>
                  <m:r>
                    <w:rPr>
                      <w:rFonts w:ascii="Cambria Math" w:hAnsi="Cambria Math"/>
                      <w:sz w:val="20"/>
                      <w:szCs w:val="20"/>
                    </w:rPr>
                    <m:t>mol</m:t>
                  </m:r>
                </m:e>
              </m:d>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0</m:t>
                  </m:r>
                </m:e>
                <m:sup>
                  <m:r>
                    <w:rPr>
                      <w:rFonts w:ascii="Cambria Math" w:hAnsi="Cambria Math"/>
                      <w:sz w:val="20"/>
                      <w:szCs w:val="20"/>
                    </w:rPr>
                    <m:t>6</m:t>
                  </m:r>
                </m:sup>
              </m:sSup>
            </m:num>
            <m:den>
              <m:r>
                <w:rPr>
                  <w:rFonts w:ascii="Cambria Math" w:hAnsi="Cambria Math"/>
                  <w:sz w:val="20"/>
                  <w:szCs w:val="20"/>
                </w:rPr>
                <m:t>100*1</m:t>
              </m:r>
              <m:sSup>
                <m:sSupPr>
                  <m:ctrlPr>
                    <w:rPr>
                      <w:rFonts w:ascii="Cambria Math" w:hAnsi="Cambria Math"/>
                      <w:i/>
                      <w:sz w:val="20"/>
                      <w:szCs w:val="20"/>
                    </w:rPr>
                  </m:ctrlPr>
                </m:sSupPr>
                <m:e>
                  <m:r>
                    <w:rPr>
                      <w:rFonts w:ascii="Cambria Math" w:hAnsi="Cambria Math"/>
                      <w:sz w:val="20"/>
                      <w:szCs w:val="20"/>
                    </w:rPr>
                    <m:t>0</m:t>
                  </m:r>
                </m:e>
                <m:sup>
                  <m:r>
                    <w:rPr>
                      <w:rFonts w:ascii="Cambria Math" w:hAnsi="Cambria Math"/>
                      <w:sz w:val="20"/>
                      <w:szCs w:val="20"/>
                    </w:rPr>
                    <m:t>-6</m:t>
                  </m:r>
                </m:sup>
              </m:sSup>
            </m:den>
          </m:f>
        </m:oMath>
      </m:oMathPara>
    </w:p>
    <w:p w14:paraId="09F7C091" w14:textId="77777777" w:rsidR="00514912" w:rsidRPr="00514912" w:rsidRDefault="00514912" w:rsidP="00254606">
      <w:pPr>
        <w:spacing w:line="276" w:lineRule="auto"/>
        <w:ind w:left="720"/>
        <w:jc w:val="center"/>
        <w:rPr>
          <w:rFonts w:ascii="Arial Rounded MT Bold" w:hAnsi="Arial Rounded MT Bold"/>
          <w:sz w:val="20"/>
          <w:szCs w:val="20"/>
        </w:rPr>
      </w:pPr>
    </w:p>
    <w:p w14:paraId="7803F95C" w14:textId="7F9B3442" w:rsidR="00C73864" w:rsidRPr="00254606" w:rsidRDefault="00254606" w:rsidP="00254606">
      <w:pPr>
        <w:spacing w:line="276" w:lineRule="auto"/>
        <w:jc w:val="center"/>
        <w:rPr>
          <w:rFonts w:ascii="Arial Rounded MT Bold" w:hAnsi="Arial Rounded MT Bold"/>
          <w:sz w:val="10"/>
          <w:szCs w:val="10"/>
        </w:rPr>
      </w:pPr>
      <w:r w:rsidRPr="00254606">
        <w:rPr>
          <w:rFonts w:ascii="Arial Rounded MT Bold" w:hAnsi="Arial Rounded MT Bold"/>
          <w:sz w:val="10"/>
          <w:szCs w:val="10"/>
        </w:rPr>
        <w:t>*</w:t>
      </w:r>
      <w:proofErr w:type="gramStart"/>
      <w:r w:rsidRPr="00254606">
        <w:rPr>
          <w:rFonts w:ascii="Arial Rounded MT Bold" w:hAnsi="Arial Rounded MT Bold"/>
          <w:sz w:val="10"/>
          <w:szCs w:val="10"/>
        </w:rPr>
        <w:t>calculation</w:t>
      </w:r>
      <w:proofErr w:type="gramEnd"/>
      <w:r w:rsidRPr="00254606">
        <w:rPr>
          <w:rFonts w:ascii="Arial Rounded MT Bold" w:hAnsi="Arial Rounded MT Bold"/>
          <w:sz w:val="10"/>
          <w:szCs w:val="10"/>
        </w:rPr>
        <w:t xml:space="preserve"> example – for a </w:t>
      </w:r>
      <w:r>
        <w:rPr>
          <w:rFonts w:ascii="Arial Rounded MT Bold" w:hAnsi="Arial Rounded MT Bold"/>
          <w:sz w:val="10"/>
          <w:szCs w:val="10"/>
        </w:rPr>
        <w:t xml:space="preserve">duplex </w:t>
      </w:r>
      <w:r w:rsidRPr="00254606">
        <w:rPr>
          <w:rFonts w:ascii="Arial Rounded MT Bold" w:hAnsi="Arial Rounded MT Bold"/>
          <w:sz w:val="10"/>
          <w:szCs w:val="10"/>
        </w:rPr>
        <w:t>that I received 250ng o</w:t>
      </w:r>
      <w:r>
        <w:rPr>
          <w:rFonts w:ascii="Arial Rounded MT Bold" w:hAnsi="Arial Rounded MT Bold"/>
          <w:sz w:val="10"/>
          <w:szCs w:val="10"/>
        </w:rPr>
        <w:t>f, I find that I need to resuspend in 890uL for 100uM</w:t>
      </w:r>
    </w:p>
    <w:p w14:paraId="4C912302" w14:textId="77777777" w:rsidR="007515E2" w:rsidRDefault="007515E2" w:rsidP="00371FBE">
      <w:pPr>
        <w:spacing w:line="276" w:lineRule="auto"/>
        <w:rPr>
          <w:rFonts w:ascii="Arial Rounded MT Bold" w:hAnsi="Arial Rounded MT Bold"/>
          <w:sz w:val="24"/>
          <w:szCs w:val="24"/>
        </w:rPr>
      </w:pPr>
    </w:p>
    <w:p w14:paraId="19399359" w14:textId="110369E8" w:rsidR="00E009CE" w:rsidRPr="00254606" w:rsidRDefault="00254606" w:rsidP="00371FBE">
      <w:pPr>
        <w:pStyle w:val="ListParagraph"/>
        <w:numPr>
          <w:ilvl w:val="0"/>
          <w:numId w:val="6"/>
        </w:numPr>
        <w:spacing w:line="276" w:lineRule="auto"/>
        <w:rPr>
          <w:rFonts w:ascii="Arial Rounded MT Bold" w:hAnsi="Arial Rounded MT Bold"/>
          <w:sz w:val="20"/>
          <w:szCs w:val="20"/>
        </w:rPr>
      </w:pPr>
      <w:r w:rsidRPr="00254606">
        <w:rPr>
          <w:rFonts w:ascii="Arial Rounded MT Bold" w:hAnsi="Arial Rounded MT Bold"/>
          <w:sz w:val="20"/>
          <w:szCs w:val="20"/>
        </w:rPr>
        <w:t>We’ll then take 0.5</w:t>
      </w:r>
      <w:r>
        <w:rPr>
          <w:rFonts w:ascii="Arial Rounded MT Bold" w:hAnsi="Arial Rounded MT Bold"/>
          <w:sz w:val="20"/>
          <w:szCs w:val="20"/>
        </w:rPr>
        <w:t xml:space="preserve">uL of the 100uM duplex </w:t>
      </w:r>
      <w:proofErr w:type="gramStart"/>
      <w:r>
        <w:rPr>
          <w:rFonts w:ascii="Arial Rounded MT Bold" w:hAnsi="Arial Rounded MT Bold"/>
          <w:sz w:val="20"/>
          <w:szCs w:val="20"/>
        </w:rPr>
        <w:t>solution, and</w:t>
      </w:r>
      <w:proofErr w:type="gramEnd"/>
      <w:r>
        <w:rPr>
          <w:rFonts w:ascii="Arial Rounded MT Bold" w:hAnsi="Arial Rounded MT Bold"/>
          <w:sz w:val="20"/>
          <w:szCs w:val="20"/>
        </w:rPr>
        <w:t xml:space="preserve"> dilute it with 999.5uL ddH2O (yes) to reach a final [] of 50nM</w:t>
      </w:r>
    </w:p>
    <w:p w14:paraId="2923121B" w14:textId="77777777" w:rsidR="00EC5701" w:rsidRDefault="00EC5701" w:rsidP="00371FBE">
      <w:pPr>
        <w:spacing w:line="276" w:lineRule="auto"/>
        <w:rPr>
          <w:rFonts w:ascii="Arial Rounded MT Bold" w:hAnsi="Arial Rounded MT Bold"/>
          <w:sz w:val="28"/>
          <w:szCs w:val="28"/>
        </w:rPr>
      </w:pPr>
    </w:p>
    <w:p w14:paraId="417A50B4" w14:textId="2FE4ED16" w:rsidR="00EC5701" w:rsidRDefault="00EC5701" w:rsidP="00371FBE">
      <w:pPr>
        <w:spacing w:line="276" w:lineRule="auto"/>
        <w:rPr>
          <w:rFonts w:ascii="Arial Rounded MT Bold" w:hAnsi="Arial Rounded MT Bold"/>
          <w:sz w:val="28"/>
          <w:szCs w:val="28"/>
        </w:rPr>
      </w:pPr>
      <w:proofErr w:type="spellStart"/>
      <w:r>
        <w:rPr>
          <w:rFonts w:ascii="Arial Rounded MT Bold" w:hAnsi="Arial Rounded MT Bold"/>
          <w:sz w:val="28"/>
          <w:szCs w:val="28"/>
        </w:rPr>
        <w:t>SapTrap</w:t>
      </w:r>
      <w:proofErr w:type="spellEnd"/>
      <w:r>
        <w:rPr>
          <w:rFonts w:ascii="Arial Rounded MT Bold" w:hAnsi="Arial Rounded MT Bold"/>
          <w:sz w:val="28"/>
          <w:szCs w:val="28"/>
        </w:rPr>
        <w:t xml:space="preserve"> Assembly:</w:t>
      </w:r>
    </w:p>
    <w:p w14:paraId="44E372B3" w14:textId="6E6CFE99" w:rsidR="00EC5701" w:rsidRDefault="00EC5701"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Combine and mix by pipetting:</w:t>
      </w:r>
    </w:p>
    <w:p w14:paraId="76941963" w14:textId="7F5AF2A3" w:rsidR="00EC5701" w:rsidRDefault="00EC5701" w:rsidP="00371FBE">
      <w:pPr>
        <w:pStyle w:val="ListParagraph"/>
        <w:numPr>
          <w:ilvl w:val="1"/>
          <w:numId w:val="6"/>
        </w:numPr>
        <w:spacing w:line="276" w:lineRule="auto"/>
        <w:rPr>
          <w:rFonts w:ascii="Arial Rounded MT Bold" w:hAnsi="Arial Rounded MT Bold"/>
          <w:sz w:val="20"/>
          <w:szCs w:val="20"/>
        </w:rPr>
      </w:pPr>
      <w:r>
        <w:rPr>
          <w:rFonts w:ascii="Arial Rounded MT Bold" w:hAnsi="Arial Rounded MT Bold"/>
          <w:sz w:val="20"/>
          <w:szCs w:val="20"/>
        </w:rPr>
        <w:t xml:space="preserve">1uL of 50nM destination plasmid </w:t>
      </w:r>
    </w:p>
    <w:p w14:paraId="3509EBA9" w14:textId="58A92C78" w:rsidR="00EC5701" w:rsidRDefault="00EC5701" w:rsidP="00371FBE">
      <w:pPr>
        <w:pStyle w:val="ListParagraph"/>
        <w:numPr>
          <w:ilvl w:val="1"/>
          <w:numId w:val="6"/>
        </w:numPr>
        <w:spacing w:line="276" w:lineRule="auto"/>
        <w:rPr>
          <w:rFonts w:ascii="Arial Rounded MT Bold" w:hAnsi="Arial Rounded MT Bold"/>
          <w:sz w:val="20"/>
          <w:szCs w:val="20"/>
        </w:rPr>
      </w:pPr>
      <w:r>
        <w:rPr>
          <w:rFonts w:ascii="Arial Rounded MT Bold" w:hAnsi="Arial Rounded MT Bold"/>
          <w:sz w:val="20"/>
          <w:szCs w:val="20"/>
        </w:rPr>
        <w:t xml:space="preserve">1uL of 50nM donor fragment </w:t>
      </w:r>
    </w:p>
    <w:p w14:paraId="04A2240D" w14:textId="0679D3CA" w:rsidR="00EC5701" w:rsidRDefault="00EC5701" w:rsidP="00371FBE">
      <w:pPr>
        <w:pStyle w:val="ListParagraph"/>
        <w:numPr>
          <w:ilvl w:val="1"/>
          <w:numId w:val="6"/>
        </w:numPr>
        <w:spacing w:line="276" w:lineRule="auto"/>
        <w:rPr>
          <w:rFonts w:ascii="Arial Rounded MT Bold" w:hAnsi="Arial Rounded MT Bold"/>
          <w:sz w:val="20"/>
          <w:szCs w:val="20"/>
        </w:rPr>
      </w:pPr>
      <w:r>
        <w:rPr>
          <w:rFonts w:ascii="Arial Rounded MT Bold" w:hAnsi="Arial Rounded MT Bold"/>
          <w:sz w:val="20"/>
          <w:szCs w:val="20"/>
        </w:rPr>
        <w:t>3uL ddH2O</w:t>
      </w:r>
    </w:p>
    <w:p w14:paraId="4D9D3161" w14:textId="0CEBCDC3" w:rsidR="00EC5701" w:rsidRDefault="00EC5701"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 xml:space="preserve">Thaw a 2uL aliquot of </w:t>
      </w:r>
      <w:proofErr w:type="spellStart"/>
      <w:r>
        <w:rPr>
          <w:rFonts w:ascii="Arial Rounded MT Bold" w:hAnsi="Arial Rounded MT Bold"/>
          <w:sz w:val="20"/>
          <w:szCs w:val="20"/>
        </w:rPr>
        <w:t>SapTrap</w:t>
      </w:r>
      <w:proofErr w:type="spellEnd"/>
      <w:r>
        <w:rPr>
          <w:rFonts w:ascii="Arial Rounded MT Bold" w:hAnsi="Arial Rounded MT Bold"/>
          <w:sz w:val="20"/>
          <w:szCs w:val="20"/>
        </w:rPr>
        <w:t xml:space="preserve"> Enzyme Mix (see above for recipe) </w:t>
      </w:r>
    </w:p>
    <w:p w14:paraId="5F183A45" w14:textId="1ED62926" w:rsidR="00EC5701" w:rsidRDefault="00EC5701"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 xml:space="preserve">Add 0.5uL of DNA mixture to the 2uL </w:t>
      </w:r>
      <w:proofErr w:type="spellStart"/>
      <w:r>
        <w:rPr>
          <w:rFonts w:ascii="Arial Rounded MT Bold" w:hAnsi="Arial Rounded MT Bold"/>
          <w:sz w:val="20"/>
          <w:szCs w:val="20"/>
        </w:rPr>
        <w:t>SapTrap</w:t>
      </w:r>
      <w:proofErr w:type="spellEnd"/>
      <w:r>
        <w:rPr>
          <w:rFonts w:ascii="Arial Rounded MT Bold" w:hAnsi="Arial Rounded MT Bold"/>
          <w:sz w:val="20"/>
          <w:szCs w:val="20"/>
        </w:rPr>
        <w:t xml:space="preserve"> Enzyme Mix</w:t>
      </w:r>
    </w:p>
    <w:p w14:paraId="42FEC1B5" w14:textId="2C747F50" w:rsidR="00254606" w:rsidRPr="001466D4" w:rsidRDefault="00983121"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 xml:space="preserve">Thoroughly mix, incubate the reaction overnight in thermomixer or on bench at 25C </w:t>
      </w:r>
    </w:p>
    <w:p w14:paraId="1321EDEA" w14:textId="77777777" w:rsidR="00254606" w:rsidRPr="00406CB2" w:rsidRDefault="00254606" w:rsidP="00371FBE">
      <w:pPr>
        <w:spacing w:line="276" w:lineRule="auto"/>
        <w:rPr>
          <w:rFonts w:ascii="Arial Rounded MT Bold" w:hAnsi="Arial Rounded MT Bold"/>
          <w:sz w:val="28"/>
          <w:szCs w:val="28"/>
        </w:rPr>
      </w:pPr>
    </w:p>
    <w:p w14:paraId="0B0621AA" w14:textId="1BA35EFB" w:rsidR="00406CB2" w:rsidRPr="00406CB2" w:rsidRDefault="00406CB2" w:rsidP="00371FBE">
      <w:pPr>
        <w:spacing w:line="276" w:lineRule="auto"/>
        <w:rPr>
          <w:rFonts w:ascii="Arial Rounded MT Bold" w:hAnsi="Arial Rounded MT Bold"/>
          <w:sz w:val="28"/>
          <w:szCs w:val="28"/>
        </w:rPr>
      </w:pPr>
      <w:r w:rsidRPr="00406CB2">
        <w:rPr>
          <w:rFonts w:ascii="Arial Rounded MT Bold" w:hAnsi="Arial Rounded MT Bold"/>
          <w:sz w:val="28"/>
          <w:szCs w:val="28"/>
        </w:rPr>
        <w:lastRenderedPageBreak/>
        <w:t>Day 2:</w:t>
      </w:r>
    </w:p>
    <w:p w14:paraId="32F04F98" w14:textId="4527C1CD" w:rsidR="00983121" w:rsidRDefault="00983121"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 xml:space="preserve">The next day, heat inactivate T4 ligase by incubating at 65C in thermomixer for </w:t>
      </w:r>
      <w:proofErr w:type="gramStart"/>
      <w:r>
        <w:rPr>
          <w:rFonts w:ascii="Arial Rounded MT Bold" w:hAnsi="Arial Rounded MT Bold"/>
          <w:sz w:val="20"/>
          <w:szCs w:val="20"/>
        </w:rPr>
        <w:t>30min</w:t>
      </w:r>
      <w:proofErr w:type="gramEnd"/>
      <w:r>
        <w:rPr>
          <w:rFonts w:ascii="Arial Rounded MT Bold" w:hAnsi="Arial Rounded MT Bold"/>
          <w:sz w:val="20"/>
          <w:szCs w:val="20"/>
        </w:rPr>
        <w:t xml:space="preserve"> </w:t>
      </w:r>
    </w:p>
    <w:p w14:paraId="07B729B8" w14:textId="51D91E2F" w:rsidR="009540BA" w:rsidRDefault="0090782F"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After T4 ligase inactivation, prepare a mix of 1xCutSmart + 1-2U/</w:t>
      </w:r>
      <w:proofErr w:type="spellStart"/>
      <w:r>
        <w:rPr>
          <w:rFonts w:ascii="Arial Rounded MT Bold" w:hAnsi="Arial Rounded MT Bold"/>
          <w:sz w:val="20"/>
          <w:szCs w:val="20"/>
        </w:rPr>
        <w:t>uL</w:t>
      </w:r>
      <w:proofErr w:type="spellEnd"/>
      <w:r>
        <w:rPr>
          <w:rFonts w:ascii="Arial Rounded MT Bold" w:hAnsi="Arial Rounded MT Bold"/>
          <w:sz w:val="20"/>
          <w:szCs w:val="20"/>
        </w:rPr>
        <w:t xml:space="preserve"> of counter-selection restriction enzyme (</w:t>
      </w:r>
      <w:r w:rsidR="00406CB2">
        <w:rPr>
          <w:rFonts w:ascii="Arial Rounded MT Bold" w:hAnsi="Arial Rounded MT Bold"/>
          <w:sz w:val="20"/>
          <w:szCs w:val="20"/>
        </w:rPr>
        <w:t xml:space="preserve">for pMLS257 or pMLS134 I usually use </w:t>
      </w:r>
      <w:proofErr w:type="spellStart"/>
      <w:r>
        <w:rPr>
          <w:rFonts w:ascii="Arial Rounded MT Bold" w:hAnsi="Arial Rounded MT Bold"/>
          <w:sz w:val="20"/>
          <w:szCs w:val="20"/>
        </w:rPr>
        <w:t>BamHI</w:t>
      </w:r>
      <w:proofErr w:type="spellEnd"/>
      <w:r>
        <w:rPr>
          <w:rFonts w:ascii="Arial Rounded MT Bold" w:hAnsi="Arial Rounded MT Bold"/>
          <w:sz w:val="20"/>
          <w:szCs w:val="20"/>
        </w:rPr>
        <w:t>)</w:t>
      </w:r>
    </w:p>
    <w:p w14:paraId="58A644BC" w14:textId="4D3B8DB3" w:rsidR="00406CB2" w:rsidRDefault="00406CB2"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 xml:space="preserve">Add 2.5uL of counter-selection restriction enzyme solution to the </w:t>
      </w:r>
      <w:proofErr w:type="spellStart"/>
      <w:r>
        <w:rPr>
          <w:rFonts w:ascii="Arial Rounded MT Bold" w:hAnsi="Arial Rounded MT Bold"/>
          <w:sz w:val="20"/>
          <w:szCs w:val="20"/>
        </w:rPr>
        <w:t>SapTrap</w:t>
      </w:r>
      <w:proofErr w:type="spellEnd"/>
      <w:r>
        <w:rPr>
          <w:rFonts w:ascii="Arial Rounded MT Bold" w:hAnsi="Arial Rounded MT Bold"/>
          <w:sz w:val="20"/>
          <w:szCs w:val="20"/>
        </w:rPr>
        <w:t xml:space="preserve"> mix and incubate at 37C for 1h (thermocycler).</w:t>
      </w:r>
    </w:p>
    <w:p w14:paraId="45CD048F" w14:textId="15F81763" w:rsidR="00406CB2" w:rsidRDefault="00406CB2"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While waiting for your counter-selection, warm up all the materials needed for transformation.</w:t>
      </w:r>
    </w:p>
    <w:p w14:paraId="1FB1CCC3" w14:textId="4D8D0D09" w:rsidR="00E009CE" w:rsidRDefault="00E009CE" w:rsidP="00E009CE">
      <w:pPr>
        <w:spacing w:line="276" w:lineRule="auto"/>
        <w:rPr>
          <w:rFonts w:ascii="Arial Rounded MT Bold" w:hAnsi="Arial Rounded MT Bold"/>
          <w:sz w:val="20"/>
          <w:szCs w:val="20"/>
        </w:rPr>
      </w:pPr>
    </w:p>
    <w:p w14:paraId="44070123" w14:textId="77777777" w:rsidR="00E009CE" w:rsidRPr="00E009CE" w:rsidRDefault="00E009CE" w:rsidP="00E009CE">
      <w:pPr>
        <w:spacing w:line="276" w:lineRule="auto"/>
        <w:rPr>
          <w:rFonts w:ascii="Arial Rounded MT Bold" w:hAnsi="Arial Rounded MT Bold"/>
          <w:sz w:val="20"/>
          <w:szCs w:val="20"/>
        </w:rPr>
      </w:pPr>
    </w:p>
    <w:p w14:paraId="184399BF" w14:textId="42C62A25" w:rsidR="00AE75E6" w:rsidRPr="00406CB2" w:rsidRDefault="00E009CE" w:rsidP="00371FBE">
      <w:pPr>
        <w:spacing w:line="276" w:lineRule="auto"/>
        <w:rPr>
          <w:rFonts w:ascii="Arial Rounded MT Bold" w:hAnsi="Arial Rounded MT Bold"/>
          <w:sz w:val="20"/>
          <w:szCs w:val="20"/>
        </w:rPr>
      </w:pPr>
      <w:r>
        <w:rPr>
          <w:rFonts w:ascii="Arial Rounded MT Bold" w:hAnsi="Arial Rounded MT Bold"/>
          <w:sz w:val="28"/>
          <w:szCs w:val="28"/>
        </w:rPr>
        <w:t xml:space="preserve">Heat-shock Bacterial </w:t>
      </w:r>
      <w:r w:rsidR="00406CB2">
        <w:rPr>
          <w:rFonts w:ascii="Arial Rounded MT Bold" w:hAnsi="Arial Rounded MT Bold"/>
          <w:sz w:val="28"/>
          <w:szCs w:val="28"/>
        </w:rPr>
        <w:t>Transformation:</w:t>
      </w:r>
    </w:p>
    <w:p w14:paraId="495ACB34" w14:textId="2AB70D1A" w:rsidR="00406CB2" w:rsidRDefault="00406CB2"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You need to first warm up:</w:t>
      </w:r>
    </w:p>
    <w:p w14:paraId="4958AE0D" w14:textId="2FAED3B1" w:rsidR="00406CB2" w:rsidRDefault="00406CB2" w:rsidP="00371FBE">
      <w:pPr>
        <w:pStyle w:val="ListParagraph"/>
        <w:numPr>
          <w:ilvl w:val="1"/>
          <w:numId w:val="6"/>
        </w:numPr>
        <w:spacing w:line="276" w:lineRule="auto"/>
        <w:rPr>
          <w:rFonts w:ascii="Arial Rounded MT Bold" w:hAnsi="Arial Rounded MT Bold"/>
          <w:sz w:val="20"/>
          <w:szCs w:val="20"/>
        </w:rPr>
      </w:pPr>
      <w:r>
        <w:rPr>
          <w:rFonts w:ascii="Arial Rounded MT Bold" w:hAnsi="Arial Rounded MT Bold"/>
          <w:sz w:val="20"/>
          <w:szCs w:val="20"/>
        </w:rPr>
        <w:t>LB (to room temperature)</w:t>
      </w:r>
    </w:p>
    <w:p w14:paraId="3F1DE816" w14:textId="484E8666" w:rsidR="00406CB2" w:rsidRDefault="00406CB2" w:rsidP="00371FBE">
      <w:pPr>
        <w:pStyle w:val="ListParagraph"/>
        <w:numPr>
          <w:ilvl w:val="1"/>
          <w:numId w:val="6"/>
        </w:numPr>
        <w:spacing w:line="276" w:lineRule="auto"/>
        <w:rPr>
          <w:rFonts w:ascii="Arial Rounded MT Bold" w:hAnsi="Arial Rounded MT Bold"/>
          <w:sz w:val="20"/>
          <w:szCs w:val="20"/>
        </w:rPr>
      </w:pPr>
      <w:r>
        <w:rPr>
          <w:rFonts w:ascii="Arial Rounded MT Bold" w:hAnsi="Arial Rounded MT Bold"/>
          <w:sz w:val="20"/>
          <w:szCs w:val="20"/>
        </w:rPr>
        <w:t>Bead bath (to 42C)</w:t>
      </w:r>
    </w:p>
    <w:p w14:paraId="5A678E98" w14:textId="0CD49872" w:rsidR="00406CB2" w:rsidRDefault="00406CB2" w:rsidP="00371FBE">
      <w:pPr>
        <w:pStyle w:val="ListParagraph"/>
        <w:numPr>
          <w:ilvl w:val="1"/>
          <w:numId w:val="6"/>
        </w:numPr>
        <w:spacing w:line="276" w:lineRule="auto"/>
        <w:rPr>
          <w:rFonts w:ascii="Arial Rounded MT Bold" w:hAnsi="Arial Rounded MT Bold"/>
          <w:sz w:val="20"/>
          <w:szCs w:val="20"/>
        </w:rPr>
      </w:pPr>
      <w:r>
        <w:rPr>
          <w:rFonts w:ascii="Arial Rounded MT Bold" w:hAnsi="Arial Rounded MT Bold"/>
          <w:sz w:val="20"/>
          <w:szCs w:val="20"/>
        </w:rPr>
        <w:t>Incubator (to 37C)</w:t>
      </w:r>
    </w:p>
    <w:p w14:paraId="512CECFB" w14:textId="48CB91D3" w:rsidR="00406CB2" w:rsidRDefault="00406CB2" w:rsidP="00371FBE">
      <w:pPr>
        <w:pStyle w:val="ListParagraph"/>
        <w:numPr>
          <w:ilvl w:val="1"/>
          <w:numId w:val="6"/>
        </w:numPr>
        <w:spacing w:line="276" w:lineRule="auto"/>
        <w:rPr>
          <w:rFonts w:ascii="Arial Rounded MT Bold" w:hAnsi="Arial Rounded MT Bold"/>
          <w:sz w:val="20"/>
          <w:szCs w:val="20"/>
        </w:rPr>
      </w:pPr>
      <w:r>
        <w:rPr>
          <w:rFonts w:ascii="Arial Rounded MT Bold" w:hAnsi="Arial Rounded MT Bold"/>
          <w:sz w:val="20"/>
          <w:szCs w:val="20"/>
        </w:rPr>
        <w:t>LB agar plates with proper antibiotic selection (place in 37C incubator)</w:t>
      </w:r>
      <w:r w:rsidR="00371FBE">
        <w:rPr>
          <w:rFonts w:ascii="Arial Rounded MT Bold" w:hAnsi="Arial Rounded MT Bold"/>
          <w:sz w:val="20"/>
          <w:szCs w:val="20"/>
        </w:rPr>
        <w:t>. For each transformant we will use 2 plates.</w:t>
      </w:r>
    </w:p>
    <w:p w14:paraId="77575D60" w14:textId="5CCF3658" w:rsidR="00406CB2" w:rsidRPr="00371FBE" w:rsidRDefault="00406CB2"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 xml:space="preserve">Once your counter-selection mix has sat for 1h at 37C, </w:t>
      </w:r>
      <w:r w:rsidR="00371FBE">
        <w:rPr>
          <w:rFonts w:ascii="Arial Rounded MT Bold" w:hAnsi="Arial Rounded MT Bold"/>
          <w:sz w:val="20"/>
          <w:szCs w:val="20"/>
        </w:rPr>
        <w:t>retrieve a 100uL aliquot (see notes) of</w:t>
      </w:r>
      <w:r>
        <w:rPr>
          <w:rFonts w:ascii="Arial Rounded MT Bold" w:hAnsi="Arial Rounded MT Bold"/>
          <w:sz w:val="20"/>
          <w:szCs w:val="20"/>
        </w:rPr>
        <w:t xml:space="preserve"> competent cells from the </w:t>
      </w:r>
      <w:r w:rsidRPr="00371FBE">
        <w:rPr>
          <w:rFonts w:ascii="Arial Rounded MT Bold" w:hAnsi="Arial Rounded MT Bold"/>
          <w:sz w:val="20"/>
          <w:szCs w:val="20"/>
        </w:rPr>
        <w:t>-80C freezer and place on ice.</w:t>
      </w:r>
    </w:p>
    <w:p w14:paraId="402777E6" w14:textId="5D5F2E03" w:rsidR="00371FBE" w:rsidRDefault="00371FBE"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 xml:space="preserve">After just a few minutes, the cells should be gooey and cloudy, but not totally liquid. At this point we will add 2uL of our </w:t>
      </w:r>
      <w:proofErr w:type="spellStart"/>
      <w:r>
        <w:rPr>
          <w:rFonts w:ascii="Arial Rounded MT Bold" w:hAnsi="Arial Rounded MT Bold"/>
          <w:sz w:val="20"/>
          <w:szCs w:val="20"/>
        </w:rPr>
        <w:t>SapTrap</w:t>
      </w:r>
      <w:proofErr w:type="spellEnd"/>
      <w:r>
        <w:rPr>
          <w:rFonts w:ascii="Arial Rounded MT Bold" w:hAnsi="Arial Rounded MT Bold"/>
          <w:sz w:val="20"/>
          <w:szCs w:val="20"/>
        </w:rPr>
        <w:t xml:space="preserve"> reaction to the </w:t>
      </w:r>
      <w:proofErr w:type="gramStart"/>
      <w:r>
        <w:rPr>
          <w:rFonts w:ascii="Arial Rounded MT Bold" w:hAnsi="Arial Rounded MT Bold"/>
          <w:sz w:val="20"/>
          <w:szCs w:val="20"/>
        </w:rPr>
        <w:t>cells, and</w:t>
      </w:r>
      <w:proofErr w:type="gramEnd"/>
      <w:r>
        <w:rPr>
          <w:rFonts w:ascii="Arial Rounded MT Bold" w:hAnsi="Arial Rounded MT Bold"/>
          <w:sz w:val="20"/>
          <w:szCs w:val="20"/>
        </w:rPr>
        <w:t xml:space="preserve"> tap gently on the benchtop to mix (no pipette mixing). </w:t>
      </w:r>
    </w:p>
    <w:p w14:paraId="0028A2E4" w14:textId="54BF0B75" w:rsidR="00371FBE" w:rsidRDefault="00371FBE"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As a control, add 2uL of 10pg/</w:t>
      </w:r>
      <w:proofErr w:type="spellStart"/>
      <w:r>
        <w:rPr>
          <w:rFonts w:ascii="Arial Rounded MT Bold" w:hAnsi="Arial Rounded MT Bold"/>
          <w:sz w:val="20"/>
          <w:szCs w:val="20"/>
        </w:rPr>
        <w:t>uL</w:t>
      </w:r>
      <w:proofErr w:type="spellEnd"/>
      <w:r>
        <w:rPr>
          <w:rFonts w:ascii="Arial Rounded MT Bold" w:hAnsi="Arial Rounded MT Bold"/>
          <w:sz w:val="20"/>
          <w:szCs w:val="20"/>
        </w:rPr>
        <w:t xml:space="preserve"> pUC19 to a separate tube of competent cells as a positive transformation control.</w:t>
      </w:r>
    </w:p>
    <w:p w14:paraId="094719D7" w14:textId="080DB3C1" w:rsidR="00406CB2" w:rsidRDefault="00371FBE"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 xml:space="preserve">Allow cells to sit with DNA for 30min in ice. </w:t>
      </w:r>
    </w:p>
    <w:p w14:paraId="23858360" w14:textId="7C823F41" w:rsidR="00371FBE" w:rsidRDefault="00371FBE"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After 30min, place cells in the 42C bead bath for exactly 30s. Immediately take out and return to ice. Allow to sit for ~</w:t>
      </w:r>
      <w:proofErr w:type="gramStart"/>
      <w:r>
        <w:rPr>
          <w:rFonts w:ascii="Arial Rounded MT Bold" w:hAnsi="Arial Rounded MT Bold"/>
          <w:sz w:val="20"/>
          <w:szCs w:val="20"/>
        </w:rPr>
        <w:t>1min</w:t>
      </w:r>
      <w:proofErr w:type="gramEnd"/>
    </w:p>
    <w:p w14:paraId="481A180D" w14:textId="1B851C75" w:rsidR="00371FBE" w:rsidRDefault="00371FBE"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Add 500uL room temperature LB to the cells (If using 50uL cells, use 250uL LB).</w:t>
      </w:r>
    </w:p>
    <w:p w14:paraId="3A12D7D8" w14:textId="315B7BC7" w:rsidR="00371FBE" w:rsidRDefault="00371FBE" w:rsidP="00371FB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Shake cells in 37C incubator at 225rpm for 1h.</w:t>
      </w:r>
    </w:p>
    <w:p w14:paraId="3A2C72ED" w14:textId="7E2EF358" w:rsidR="00E009CE" w:rsidRDefault="00E009CE" w:rsidP="00E009CE">
      <w:pPr>
        <w:pStyle w:val="ListParagraph"/>
        <w:numPr>
          <w:ilvl w:val="0"/>
          <w:numId w:val="6"/>
        </w:numPr>
        <w:spacing w:line="276" w:lineRule="auto"/>
        <w:rPr>
          <w:rFonts w:ascii="Arial Rounded MT Bold" w:hAnsi="Arial Rounded MT Bold"/>
          <w:sz w:val="20"/>
          <w:szCs w:val="20"/>
        </w:rPr>
      </w:pPr>
      <w:r>
        <w:rPr>
          <w:rFonts w:ascii="Arial Rounded MT Bold" w:hAnsi="Arial Rounded MT Bold"/>
          <w:sz w:val="20"/>
          <w:szCs w:val="20"/>
        </w:rPr>
        <w:t xml:space="preserve">For each transformant, streak 2 LB plates with selective antibiotic – one with 50uL of bacteria and one with 200uL bacteria. Parafilm and grow these plates at 37C overnight. </w:t>
      </w:r>
    </w:p>
    <w:p w14:paraId="2E3C78D9" w14:textId="77777777" w:rsidR="00E009CE" w:rsidRDefault="00E009CE" w:rsidP="00E009CE">
      <w:pPr>
        <w:pStyle w:val="ListParagraph"/>
        <w:spacing w:line="276" w:lineRule="auto"/>
        <w:rPr>
          <w:rFonts w:ascii="Arial Rounded MT Bold" w:hAnsi="Arial Rounded MT Bold"/>
          <w:sz w:val="20"/>
          <w:szCs w:val="20"/>
        </w:rPr>
      </w:pPr>
    </w:p>
    <w:p w14:paraId="6A75F14A" w14:textId="77777777" w:rsidR="00AA6E7F" w:rsidRDefault="00AA6E7F" w:rsidP="00E009CE">
      <w:pPr>
        <w:pStyle w:val="ListParagraph"/>
        <w:spacing w:line="276" w:lineRule="auto"/>
        <w:rPr>
          <w:rFonts w:ascii="Arial Rounded MT Bold" w:hAnsi="Arial Rounded MT Bold"/>
          <w:sz w:val="20"/>
          <w:szCs w:val="20"/>
        </w:rPr>
      </w:pPr>
    </w:p>
    <w:p w14:paraId="7BEA7261" w14:textId="77777777" w:rsidR="00AA6E7F" w:rsidRDefault="00AA6E7F" w:rsidP="00E009CE">
      <w:pPr>
        <w:pStyle w:val="ListParagraph"/>
        <w:spacing w:line="276" w:lineRule="auto"/>
        <w:rPr>
          <w:rFonts w:ascii="Arial Rounded MT Bold" w:hAnsi="Arial Rounded MT Bold"/>
          <w:sz w:val="20"/>
          <w:szCs w:val="20"/>
        </w:rPr>
      </w:pPr>
    </w:p>
    <w:p w14:paraId="7AA65CBA" w14:textId="77777777" w:rsidR="00AA6E7F" w:rsidRDefault="00AA6E7F" w:rsidP="00E009CE">
      <w:pPr>
        <w:pStyle w:val="ListParagraph"/>
        <w:spacing w:line="276" w:lineRule="auto"/>
        <w:rPr>
          <w:rFonts w:ascii="Arial Rounded MT Bold" w:hAnsi="Arial Rounded MT Bold"/>
          <w:sz w:val="20"/>
          <w:szCs w:val="20"/>
        </w:rPr>
      </w:pPr>
    </w:p>
    <w:p w14:paraId="4BD8C5FD" w14:textId="77777777" w:rsidR="00AA6E7F" w:rsidRDefault="00AA6E7F" w:rsidP="00E009CE">
      <w:pPr>
        <w:pStyle w:val="ListParagraph"/>
        <w:spacing w:line="276" w:lineRule="auto"/>
        <w:rPr>
          <w:rFonts w:ascii="Arial Rounded MT Bold" w:hAnsi="Arial Rounded MT Bold"/>
          <w:sz w:val="20"/>
          <w:szCs w:val="20"/>
        </w:rPr>
      </w:pPr>
    </w:p>
    <w:p w14:paraId="16A341C3" w14:textId="77777777" w:rsidR="00AA6E7F" w:rsidRDefault="00AA6E7F" w:rsidP="00E009CE">
      <w:pPr>
        <w:pStyle w:val="ListParagraph"/>
        <w:spacing w:line="276" w:lineRule="auto"/>
        <w:rPr>
          <w:rFonts w:ascii="Arial Rounded MT Bold" w:hAnsi="Arial Rounded MT Bold"/>
          <w:sz w:val="20"/>
          <w:szCs w:val="20"/>
        </w:rPr>
      </w:pPr>
    </w:p>
    <w:p w14:paraId="7FF98969" w14:textId="77777777" w:rsidR="00AA6E7F" w:rsidRDefault="00AA6E7F" w:rsidP="00E009CE">
      <w:pPr>
        <w:pStyle w:val="ListParagraph"/>
        <w:spacing w:line="276" w:lineRule="auto"/>
        <w:rPr>
          <w:rFonts w:ascii="Arial Rounded MT Bold" w:hAnsi="Arial Rounded MT Bold"/>
          <w:sz w:val="20"/>
          <w:szCs w:val="20"/>
        </w:rPr>
      </w:pPr>
    </w:p>
    <w:p w14:paraId="25449C57" w14:textId="77777777" w:rsidR="00AA6E7F" w:rsidRDefault="00AA6E7F" w:rsidP="00E009CE">
      <w:pPr>
        <w:pStyle w:val="ListParagraph"/>
        <w:spacing w:line="276" w:lineRule="auto"/>
        <w:rPr>
          <w:rFonts w:ascii="Arial Rounded MT Bold" w:hAnsi="Arial Rounded MT Bold"/>
          <w:sz w:val="20"/>
          <w:szCs w:val="20"/>
        </w:rPr>
      </w:pPr>
    </w:p>
    <w:p w14:paraId="180E47ED" w14:textId="77777777" w:rsidR="00AA6E7F" w:rsidRDefault="00AA6E7F" w:rsidP="00E009CE">
      <w:pPr>
        <w:pStyle w:val="ListParagraph"/>
        <w:spacing w:line="276" w:lineRule="auto"/>
        <w:rPr>
          <w:rFonts w:ascii="Arial Rounded MT Bold" w:hAnsi="Arial Rounded MT Bold"/>
          <w:sz w:val="20"/>
          <w:szCs w:val="20"/>
        </w:rPr>
      </w:pPr>
    </w:p>
    <w:p w14:paraId="0D379322" w14:textId="77777777" w:rsidR="00AA6E7F" w:rsidRDefault="00AA6E7F" w:rsidP="00E009CE">
      <w:pPr>
        <w:pStyle w:val="ListParagraph"/>
        <w:spacing w:line="276" w:lineRule="auto"/>
        <w:rPr>
          <w:rFonts w:ascii="Arial Rounded MT Bold" w:hAnsi="Arial Rounded MT Bold"/>
          <w:sz w:val="20"/>
          <w:szCs w:val="20"/>
        </w:rPr>
      </w:pPr>
    </w:p>
    <w:p w14:paraId="2C8F626D" w14:textId="77777777" w:rsidR="00AA6E7F" w:rsidRDefault="00AA6E7F" w:rsidP="00E009CE">
      <w:pPr>
        <w:pStyle w:val="ListParagraph"/>
        <w:spacing w:line="276" w:lineRule="auto"/>
        <w:rPr>
          <w:rFonts w:ascii="Arial Rounded MT Bold" w:hAnsi="Arial Rounded MT Bold"/>
          <w:sz w:val="20"/>
          <w:szCs w:val="20"/>
        </w:rPr>
      </w:pPr>
    </w:p>
    <w:p w14:paraId="3EC52930" w14:textId="77777777" w:rsidR="00AA6E7F" w:rsidRDefault="00AA6E7F" w:rsidP="00E009CE">
      <w:pPr>
        <w:pStyle w:val="ListParagraph"/>
        <w:spacing w:line="276" w:lineRule="auto"/>
        <w:rPr>
          <w:rFonts w:ascii="Arial Rounded MT Bold" w:hAnsi="Arial Rounded MT Bold"/>
          <w:sz w:val="20"/>
          <w:szCs w:val="20"/>
        </w:rPr>
      </w:pPr>
    </w:p>
    <w:p w14:paraId="5AF3DB60" w14:textId="77777777" w:rsidR="00AA6E7F" w:rsidRDefault="00AA6E7F" w:rsidP="00E009CE">
      <w:pPr>
        <w:pStyle w:val="ListParagraph"/>
        <w:spacing w:line="276" w:lineRule="auto"/>
        <w:rPr>
          <w:rFonts w:ascii="Arial Rounded MT Bold" w:hAnsi="Arial Rounded MT Bold"/>
          <w:sz w:val="20"/>
          <w:szCs w:val="20"/>
        </w:rPr>
      </w:pPr>
    </w:p>
    <w:p w14:paraId="599BD4CD" w14:textId="77777777" w:rsidR="00AA6E7F" w:rsidRDefault="00AA6E7F" w:rsidP="00E009CE">
      <w:pPr>
        <w:pStyle w:val="ListParagraph"/>
        <w:spacing w:line="276" w:lineRule="auto"/>
        <w:rPr>
          <w:rFonts w:ascii="Arial Rounded MT Bold" w:hAnsi="Arial Rounded MT Bold"/>
          <w:sz w:val="20"/>
          <w:szCs w:val="20"/>
        </w:rPr>
      </w:pPr>
    </w:p>
    <w:p w14:paraId="072DED71" w14:textId="77777777" w:rsidR="00AA6E7F" w:rsidRDefault="00AA6E7F" w:rsidP="00E009CE">
      <w:pPr>
        <w:pStyle w:val="ListParagraph"/>
        <w:spacing w:line="276" w:lineRule="auto"/>
        <w:rPr>
          <w:rFonts w:ascii="Arial Rounded MT Bold" w:hAnsi="Arial Rounded MT Bold"/>
          <w:sz w:val="20"/>
          <w:szCs w:val="20"/>
        </w:rPr>
      </w:pPr>
    </w:p>
    <w:p w14:paraId="38ED7C3C" w14:textId="77777777" w:rsidR="00AA6E7F" w:rsidRPr="00E009CE" w:rsidRDefault="00AA6E7F" w:rsidP="00E009CE">
      <w:pPr>
        <w:pStyle w:val="ListParagraph"/>
        <w:spacing w:line="276" w:lineRule="auto"/>
        <w:rPr>
          <w:rFonts w:ascii="Arial Rounded MT Bold" w:hAnsi="Arial Rounded MT Bold"/>
          <w:sz w:val="20"/>
          <w:szCs w:val="20"/>
        </w:rPr>
      </w:pPr>
    </w:p>
    <w:p w14:paraId="22B97263" w14:textId="1E2932D0" w:rsidR="00406CB2" w:rsidRDefault="00E009CE" w:rsidP="00406CB2">
      <w:pPr>
        <w:rPr>
          <w:rFonts w:ascii="Arial Rounded MT Bold" w:hAnsi="Arial Rounded MT Bold"/>
          <w:sz w:val="28"/>
          <w:szCs w:val="28"/>
        </w:rPr>
      </w:pPr>
      <w:r>
        <w:rPr>
          <w:rFonts w:ascii="Arial Rounded MT Bold" w:hAnsi="Arial Rounded MT Bold"/>
          <w:sz w:val="28"/>
          <w:szCs w:val="28"/>
        </w:rPr>
        <w:lastRenderedPageBreak/>
        <w:t xml:space="preserve">Day 3: </w:t>
      </w:r>
    </w:p>
    <w:p w14:paraId="67D582B4" w14:textId="06D86B4D" w:rsidR="00E009CE" w:rsidRDefault="00AA6E7F" w:rsidP="00406CB2">
      <w:pPr>
        <w:rPr>
          <w:rFonts w:ascii="Arial Rounded MT Bold" w:hAnsi="Arial Rounded MT Bold"/>
          <w:sz w:val="28"/>
          <w:szCs w:val="28"/>
        </w:rPr>
      </w:pPr>
      <w:r>
        <w:rPr>
          <w:rFonts w:ascii="Arial Rounded MT Bold" w:hAnsi="Arial Rounded MT Bold"/>
          <w:sz w:val="28"/>
          <w:szCs w:val="28"/>
        </w:rPr>
        <w:t>Picking/Growing Colonies</w:t>
      </w:r>
    </w:p>
    <w:p w14:paraId="33DF7C86" w14:textId="4AE507A0" w:rsidR="00E009CE" w:rsidRDefault="00E009CE" w:rsidP="00E009CE">
      <w:pPr>
        <w:pStyle w:val="ListParagraph"/>
        <w:numPr>
          <w:ilvl w:val="0"/>
          <w:numId w:val="6"/>
        </w:numPr>
        <w:rPr>
          <w:rFonts w:ascii="Arial Rounded MT Bold" w:hAnsi="Arial Rounded MT Bold"/>
        </w:rPr>
      </w:pPr>
      <w:r>
        <w:rPr>
          <w:rFonts w:ascii="Arial Rounded MT Bold" w:hAnsi="Arial Rounded MT Bold"/>
        </w:rPr>
        <w:t xml:space="preserve">Prepare PCR tubes with 10uL ddH2O for how many colonies you plan to </w:t>
      </w:r>
      <w:proofErr w:type="gramStart"/>
      <w:r>
        <w:rPr>
          <w:rFonts w:ascii="Arial Rounded MT Bold" w:hAnsi="Arial Rounded MT Bold"/>
        </w:rPr>
        <w:t>pick</w:t>
      </w:r>
      <w:proofErr w:type="gramEnd"/>
    </w:p>
    <w:p w14:paraId="0A5DECDD" w14:textId="45C7E9FC" w:rsidR="00E009CE" w:rsidRDefault="00E009CE" w:rsidP="00E009CE">
      <w:pPr>
        <w:pStyle w:val="ListParagraph"/>
        <w:numPr>
          <w:ilvl w:val="0"/>
          <w:numId w:val="6"/>
        </w:numPr>
        <w:rPr>
          <w:rFonts w:ascii="Arial Rounded MT Bold" w:hAnsi="Arial Rounded MT Bold"/>
        </w:rPr>
      </w:pPr>
      <w:r>
        <w:rPr>
          <w:rFonts w:ascii="Arial Rounded MT Bold" w:hAnsi="Arial Rounded MT Bold"/>
        </w:rPr>
        <w:t>Using pipette tips, pick one colony into each PCR tube. Vortex briefly. We will use 7uL to inoculate overnight cultures and 3uL to do colony PCR.</w:t>
      </w:r>
    </w:p>
    <w:p w14:paraId="2AAFE6F3" w14:textId="00640483" w:rsidR="00E009CE" w:rsidRDefault="00E009CE" w:rsidP="00E009CE">
      <w:pPr>
        <w:pStyle w:val="ListParagraph"/>
        <w:numPr>
          <w:ilvl w:val="0"/>
          <w:numId w:val="6"/>
        </w:numPr>
        <w:rPr>
          <w:rFonts w:ascii="Arial Rounded MT Bold" w:hAnsi="Arial Rounded MT Bold"/>
        </w:rPr>
      </w:pPr>
      <w:r>
        <w:rPr>
          <w:rFonts w:ascii="Arial Rounded MT Bold" w:hAnsi="Arial Rounded MT Bold"/>
        </w:rPr>
        <w:t>Take 7uL of each culture and inoculate overnight cultures with 4mL LB and 4uL 1000X antibiotic. Ensure that you also</w:t>
      </w:r>
      <w:r w:rsidR="00AA6E7F">
        <w:rPr>
          <w:rFonts w:ascii="Arial Rounded MT Bold" w:hAnsi="Arial Rounded MT Bold"/>
        </w:rPr>
        <w:t xml:space="preserve"> grow a positive (pUC19 transformed) and negative (OP50) </w:t>
      </w:r>
      <w:proofErr w:type="gramStart"/>
      <w:r w:rsidR="00AA6E7F">
        <w:rPr>
          <w:rFonts w:ascii="Arial Rounded MT Bold" w:hAnsi="Arial Rounded MT Bold"/>
        </w:rPr>
        <w:t>control</w:t>
      </w:r>
      <w:proofErr w:type="gramEnd"/>
    </w:p>
    <w:p w14:paraId="33C88619" w14:textId="28D70FD7" w:rsidR="00E009CE" w:rsidRPr="00AA6E7F" w:rsidRDefault="00E009CE" w:rsidP="00AA6E7F">
      <w:pPr>
        <w:pStyle w:val="ListParagraph"/>
        <w:numPr>
          <w:ilvl w:val="0"/>
          <w:numId w:val="6"/>
        </w:numPr>
        <w:rPr>
          <w:rFonts w:ascii="Arial Rounded MT Bold" w:hAnsi="Arial Rounded MT Bold"/>
        </w:rPr>
      </w:pPr>
      <w:r>
        <w:rPr>
          <w:rFonts w:ascii="Arial Rounded MT Bold" w:hAnsi="Arial Rounded MT Bold"/>
        </w:rPr>
        <w:t>For your remaining 3uL of bacteria, boil PCR tubes to lyse bacterial cells with thi</w:t>
      </w:r>
      <w:r w:rsidRPr="00AA6E7F">
        <w:rPr>
          <w:rFonts w:ascii="Arial Rounded MT Bold" w:hAnsi="Arial Rounded MT Bold"/>
        </w:rPr>
        <w:t xml:space="preserve">s program: </w:t>
      </w:r>
    </w:p>
    <w:p w14:paraId="2EF39C19" w14:textId="5337E65F" w:rsidR="00E009CE" w:rsidRDefault="00E009CE" w:rsidP="00E009CE">
      <w:pPr>
        <w:pStyle w:val="ListParagraph"/>
        <w:numPr>
          <w:ilvl w:val="1"/>
          <w:numId w:val="6"/>
        </w:numPr>
        <w:rPr>
          <w:rFonts w:ascii="Arial Rounded MT Bold" w:hAnsi="Arial Rounded MT Bold"/>
        </w:rPr>
      </w:pPr>
      <w:r>
        <w:rPr>
          <w:rFonts w:ascii="Arial Rounded MT Bold" w:hAnsi="Arial Rounded MT Bold"/>
        </w:rPr>
        <w:t>2uL Volume</w:t>
      </w:r>
    </w:p>
    <w:p w14:paraId="310BE9AB" w14:textId="10EE84E0" w:rsidR="00E009CE" w:rsidRDefault="00E009CE" w:rsidP="00E009CE">
      <w:pPr>
        <w:pStyle w:val="ListParagraph"/>
        <w:numPr>
          <w:ilvl w:val="1"/>
          <w:numId w:val="6"/>
        </w:numPr>
        <w:rPr>
          <w:rFonts w:ascii="Arial Rounded MT Bold" w:hAnsi="Arial Rounded MT Bold"/>
        </w:rPr>
      </w:pPr>
      <w:r>
        <w:rPr>
          <w:rFonts w:ascii="Arial Rounded MT Bold" w:hAnsi="Arial Rounded MT Bold"/>
        </w:rPr>
        <w:t>95C – 5:00min</w:t>
      </w:r>
    </w:p>
    <w:p w14:paraId="452D67FF" w14:textId="6F730260" w:rsidR="00263708" w:rsidRPr="00AA6E7F" w:rsidRDefault="00E009CE" w:rsidP="00AA6E7F">
      <w:pPr>
        <w:pStyle w:val="ListParagraph"/>
        <w:numPr>
          <w:ilvl w:val="1"/>
          <w:numId w:val="6"/>
        </w:numPr>
        <w:rPr>
          <w:rFonts w:ascii="Arial Rounded MT Bold" w:hAnsi="Arial Rounded MT Bold"/>
        </w:rPr>
      </w:pPr>
      <w:r>
        <w:rPr>
          <w:rFonts w:ascii="Arial Rounded MT Bold" w:hAnsi="Arial Rounded MT Bold"/>
        </w:rPr>
        <w:t>12C – hold (infinite)</w:t>
      </w:r>
    </w:p>
    <w:p w14:paraId="741F9CC8" w14:textId="77777777" w:rsidR="00AA6E7F" w:rsidRDefault="00AA6E7F" w:rsidP="00AA6E7F">
      <w:pPr>
        <w:rPr>
          <w:rFonts w:ascii="Arial Rounded MT Bold" w:hAnsi="Arial Rounded MT Bold"/>
        </w:rPr>
      </w:pPr>
    </w:p>
    <w:p w14:paraId="18A918CE" w14:textId="77777777" w:rsidR="00AA6E7F" w:rsidRDefault="00AA6E7F" w:rsidP="00AA6E7F">
      <w:pPr>
        <w:rPr>
          <w:rFonts w:ascii="Arial Rounded MT Bold" w:hAnsi="Arial Rounded MT Bold"/>
          <w:sz w:val="28"/>
          <w:szCs w:val="28"/>
        </w:rPr>
      </w:pPr>
      <w:r w:rsidRPr="00AA6E7F">
        <w:rPr>
          <w:rFonts w:ascii="Arial Rounded MT Bold" w:hAnsi="Arial Rounded MT Bold"/>
          <w:sz w:val="28"/>
          <w:szCs w:val="28"/>
        </w:rPr>
        <w:t>Colony PCR</w:t>
      </w:r>
    </w:p>
    <w:p w14:paraId="2E721E39" w14:textId="77777777" w:rsidR="00AA6E7F" w:rsidRDefault="00AA6E7F" w:rsidP="00AA6E7F">
      <w:pPr>
        <w:rPr>
          <w:rFonts w:ascii="Arial Rounded MT Bold" w:hAnsi="Arial Rounded MT Bold"/>
          <w:sz w:val="28"/>
          <w:szCs w:val="28"/>
        </w:rPr>
      </w:pPr>
    </w:p>
    <w:p w14:paraId="71F0EE39" w14:textId="6219804C" w:rsidR="00AA6E7F" w:rsidRDefault="00AA6E7F" w:rsidP="00AA6E7F">
      <w:pPr>
        <w:pStyle w:val="ListParagraph"/>
        <w:numPr>
          <w:ilvl w:val="0"/>
          <w:numId w:val="6"/>
        </w:numPr>
        <w:rPr>
          <w:rFonts w:ascii="Arial Rounded MT Bold" w:hAnsi="Arial Rounded MT Bold"/>
        </w:rPr>
      </w:pPr>
      <w:r w:rsidRPr="00AA6E7F">
        <w:rPr>
          <w:rFonts w:ascii="Arial Rounded MT Bold" w:hAnsi="Arial Rounded MT Bold"/>
        </w:rPr>
        <w:t xml:space="preserve">For PCR verification of HR template inserts, </w:t>
      </w:r>
      <w:r>
        <w:rPr>
          <w:rFonts w:ascii="Arial Rounded MT Bold" w:hAnsi="Arial Rounded MT Bold"/>
        </w:rPr>
        <w:t xml:space="preserve">we can use the primers </w:t>
      </w:r>
      <w:r w:rsidR="00601D2A">
        <w:rPr>
          <w:rFonts w:ascii="Arial Rounded MT Bold" w:hAnsi="Arial Rounded MT Bold"/>
        </w:rPr>
        <w:t>oSG015 (FWD) and oSG016 (REV)</w:t>
      </w:r>
    </w:p>
    <w:p w14:paraId="6729234F" w14:textId="21A7B314" w:rsidR="00601D2A" w:rsidRDefault="00601D2A" w:rsidP="00AA6E7F">
      <w:pPr>
        <w:pStyle w:val="ListParagraph"/>
        <w:numPr>
          <w:ilvl w:val="0"/>
          <w:numId w:val="6"/>
        </w:numPr>
        <w:rPr>
          <w:rFonts w:ascii="Arial Rounded MT Bold" w:hAnsi="Arial Rounded MT Bold"/>
        </w:rPr>
      </w:pPr>
      <w:r>
        <w:rPr>
          <w:rFonts w:ascii="Arial Rounded MT Bold" w:hAnsi="Arial Rounded MT Bold"/>
        </w:rPr>
        <w:t>For gRNA inserts, we need to use primers specific for the target sequence, because with pSG017 and pSG018, the amplicon size will be about the same size regardless of if insertion occurred.</w:t>
      </w:r>
    </w:p>
    <w:p w14:paraId="32390716" w14:textId="77777777" w:rsidR="00601D2A" w:rsidRDefault="00601D2A" w:rsidP="00601D2A">
      <w:pPr>
        <w:rPr>
          <w:rFonts w:ascii="Arial Rounded MT Bold" w:hAnsi="Arial Rounded MT Bold"/>
        </w:rPr>
      </w:pPr>
    </w:p>
    <w:p w14:paraId="5DD75D8F" w14:textId="1BAC329F" w:rsidR="00601D2A" w:rsidRDefault="00601D2A" w:rsidP="00601D2A">
      <w:pPr>
        <w:pStyle w:val="ListParagraph"/>
        <w:numPr>
          <w:ilvl w:val="0"/>
          <w:numId w:val="6"/>
        </w:numPr>
        <w:rPr>
          <w:rFonts w:ascii="Arial Rounded MT Bold" w:hAnsi="Arial Rounded MT Bold"/>
        </w:rPr>
      </w:pPr>
      <w:r>
        <w:rPr>
          <w:rFonts w:ascii="Arial Rounded MT Bold" w:hAnsi="Arial Rounded MT Bold"/>
        </w:rPr>
        <w:t xml:space="preserve">My general scheme for PCR is </w:t>
      </w:r>
      <w:proofErr w:type="gramStart"/>
      <w:r>
        <w:rPr>
          <w:rFonts w:ascii="Arial Rounded MT Bold" w:hAnsi="Arial Rounded MT Bold"/>
        </w:rPr>
        <w:t>pretty simple</w:t>
      </w:r>
      <w:proofErr w:type="gramEnd"/>
      <w:r>
        <w:rPr>
          <w:rFonts w:ascii="Arial Rounded MT Bold" w:hAnsi="Arial Rounded MT Bold"/>
        </w:rPr>
        <w:t xml:space="preserve">. For each sample (~3uL of bacteria resuspended in ddH2O) I use 45uL of the mix in the table below. The only variable is which primers you decide to add. Ensure to keep polymerase on ice and minimize the time it is out of the -20C </w:t>
      </w:r>
      <w:proofErr w:type="gramStart"/>
      <w:r>
        <w:rPr>
          <w:rFonts w:ascii="Arial Rounded MT Bold" w:hAnsi="Arial Rounded MT Bold"/>
        </w:rPr>
        <w:t>freezer</w:t>
      </w:r>
      <w:proofErr w:type="gramEnd"/>
    </w:p>
    <w:p w14:paraId="230472E5" w14:textId="77777777" w:rsidR="00601D2A" w:rsidRPr="00601D2A" w:rsidRDefault="00601D2A" w:rsidP="00601D2A">
      <w:pPr>
        <w:pStyle w:val="ListParagraph"/>
        <w:rPr>
          <w:rFonts w:ascii="Arial Rounded MT Bold" w:hAnsi="Arial Rounded MT Bold"/>
        </w:rPr>
      </w:pPr>
    </w:p>
    <w:p w14:paraId="74FC4B26" w14:textId="29FD12A1" w:rsidR="00601D2A" w:rsidRDefault="00601D2A" w:rsidP="00601D2A">
      <w:pPr>
        <w:pStyle w:val="ListParagraph"/>
        <w:numPr>
          <w:ilvl w:val="0"/>
          <w:numId w:val="6"/>
        </w:numPr>
        <w:rPr>
          <w:rFonts w:ascii="Arial Rounded MT Bold" w:hAnsi="Arial Rounded MT Bold"/>
        </w:rPr>
      </w:pPr>
      <w:r>
        <w:rPr>
          <w:rFonts w:ascii="Arial Rounded MT Bold" w:hAnsi="Arial Rounded MT Bold"/>
        </w:rPr>
        <w:t xml:space="preserve">I like to make all the mixes first, and then add 45uL of each mix to the sample. </w:t>
      </w:r>
    </w:p>
    <w:p w14:paraId="02C344F1" w14:textId="77777777" w:rsidR="00601D2A" w:rsidRPr="00601D2A" w:rsidRDefault="00601D2A" w:rsidP="00601D2A">
      <w:pPr>
        <w:pStyle w:val="ListParagraph"/>
        <w:rPr>
          <w:rFonts w:ascii="Arial Rounded MT Bold" w:hAnsi="Arial Rounded MT Bold"/>
        </w:rPr>
      </w:pPr>
    </w:p>
    <w:p w14:paraId="0B1AEAEF" w14:textId="1D0C0FF6" w:rsidR="00AA6E7F" w:rsidRPr="00601D2A" w:rsidRDefault="00601D2A" w:rsidP="00AA6E7F">
      <w:pPr>
        <w:pStyle w:val="ListParagraph"/>
        <w:numPr>
          <w:ilvl w:val="0"/>
          <w:numId w:val="6"/>
        </w:numPr>
        <w:rPr>
          <w:rFonts w:ascii="Arial Rounded MT Bold" w:hAnsi="Arial Rounded MT Bold"/>
        </w:rPr>
      </w:pPr>
      <w:r>
        <w:rPr>
          <w:rFonts w:ascii="Arial Rounded MT Bold" w:hAnsi="Arial Rounded MT Bold"/>
        </w:rPr>
        <w:t>Make sure to consider the positive/negative control – I use 1uL of 50ng/</w:t>
      </w:r>
      <w:proofErr w:type="spellStart"/>
      <w:r>
        <w:rPr>
          <w:rFonts w:ascii="Arial Rounded MT Bold" w:hAnsi="Arial Rounded MT Bold"/>
        </w:rPr>
        <w:t>uL</w:t>
      </w:r>
      <w:proofErr w:type="spellEnd"/>
      <w:r>
        <w:rPr>
          <w:rFonts w:ascii="Arial Rounded MT Bold" w:hAnsi="Arial Rounded MT Bold"/>
        </w:rPr>
        <w:t xml:space="preserve"> of naked template (pMLS134 and pMLS257).</w:t>
      </w:r>
    </w:p>
    <w:p w14:paraId="4839FB76" w14:textId="18B02697" w:rsidR="00AA6E7F" w:rsidRPr="00AA6E7F" w:rsidRDefault="00AA6E7F" w:rsidP="00AA6E7F">
      <w:pPr>
        <w:textAlignment w:val="baseline"/>
        <w:rPr>
          <w:rFonts w:ascii="Segoe UI" w:eastAsia="Times New Roman" w:hAnsi="Segoe UI" w:cs="Segoe UI"/>
          <w:kern w:val="0"/>
          <w:sz w:val="18"/>
          <w:szCs w:val="18"/>
          <w14:ligatures w14:val="none"/>
        </w:rPr>
      </w:pPr>
      <w:r w:rsidRPr="00AA6E7F">
        <w:rPr>
          <w:rFonts w:ascii="Calibri" w:eastAsia="Times New Roman" w:hAnsi="Calibri" w:cs="Calibri"/>
          <w:kern w:val="0"/>
          <w:sz w:val="24"/>
          <w:szCs w:val="24"/>
          <w14:ligatures w14:val="none"/>
        </w:rPr>
        <w:t>Samples</w:t>
      </w:r>
      <w:r>
        <w:rPr>
          <w:rFonts w:ascii="Calibri" w:eastAsia="Times New Roman" w:hAnsi="Calibri" w:cs="Calibri"/>
          <w:kern w:val="0"/>
          <w:sz w:val="24"/>
          <w:szCs w:val="24"/>
          <w14:ligatures w14:val="none"/>
        </w:rPr>
        <w:t xml:space="preserve"> (Fill out the tables </w:t>
      </w:r>
      <w:r w:rsidR="00601D2A">
        <w:rPr>
          <w:rFonts w:ascii="Calibri" w:eastAsia="Times New Roman" w:hAnsi="Calibri" w:cs="Calibri"/>
          <w:kern w:val="0"/>
          <w:sz w:val="24"/>
          <w:szCs w:val="24"/>
          <w14:ligatures w14:val="none"/>
        </w:rPr>
        <w:t xml:space="preserve">in excel </w:t>
      </w:r>
      <w:r>
        <w:rPr>
          <w:rFonts w:ascii="Calibri" w:eastAsia="Times New Roman" w:hAnsi="Calibri" w:cs="Calibri"/>
          <w:kern w:val="0"/>
          <w:sz w:val="24"/>
          <w:szCs w:val="24"/>
          <w14:ligatures w14:val="none"/>
        </w:rPr>
        <w:t>for each plasmid and primer set you plan to use</w:t>
      </w:r>
      <w:r w:rsidRPr="00AA6E7F">
        <w:rPr>
          <w:rFonts w:ascii="Calibri" w:eastAsia="Times New Roman" w:hAnsi="Calibri" w:cs="Calibri"/>
          <w:kern w:val="0"/>
          <w:sz w:val="24"/>
          <w:szCs w:val="24"/>
          <w14:ligatures w14:val="none"/>
        </w:rPr>
        <w:t>: </w:t>
      </w:r>
    </w:p>
    <w:tbl>
      <w:tblPr>
        <w:tblW w:w="96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52"/>
        <w:gridCol w:w="2430"/>
        <w:gridCol w:w="2360"/>
      </w:tblGrid>
      <w:tr w:rsidR="00AA6E7F" w:rsidRPr="00AA6E7F" w14:paraId="64B8E700" w14:textId="77777777" w:rsidTr="00601D2A">
        <w:trPr>
          <w:trHeight w:val="300"/>
        </w:trPr>
        <w:tc>
          <w:tcPr>
            <w:tcW w:w="4852" w:type="dxa"/>
            <w:tcBorders>
              <w:top w:val="single" w:sz="6" w:space="0" w:color="auto"/>
              <w:left w:val="single" w:sz="6" w:space="0" w:color="auto"/>
              <w:bottom w:val="single" w:sz="6" w:space="0" w:color="auto"/>
              <w:right w:val="single" w:sz="6" w:space="0" w:color="auto"/>
            </w:tcBorders>
            <w:shd w:val="clear" w:color="auto" w:fill="auto"/>
            <w:hideMark/>
          </w:tcPr>
          <w:p w14:paraId="7370C26B" w14:textId="77777777" w:rsidR="00AA6E7F" w:rsidRPr="00AA6E7F" w:rsidRDefault="00AA6E7F" w:rsidP="00AA6E7F">
            <w:pPr>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kern w:val="0"/>
                <w:sz w:val="24"/>
                <w:szCs w:val="24"/>
                <w14:ligatures w14:val="none"/>
              </w:rPr>
              <w:t>Plasmids  </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7DF79EF" w14:textId="77777777" w:rsidR="00AA6E7F" w:rsidRPr="00AA6E7F" w:rsidRDefault="00AA6E7F" w:rsidP="00AA6E7F">
            <w:pPr>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kern w:val="0"/>
                <w:sz w:val="24"/>
                <w:szCs w:val="24"/>
                <w14:ligatures w14:val="none"/>
              </w:rPr>
              <w:t>Primers  </w:t>
            </w:r>
          </w:p>
        </w:tc>
        <w:tc>
          <w:tcPr>
            <w:tcW w:w="2360" w:type="dxa"/>
            <w:tcBorders>
              <w:top w:val="single" w:sz="6" w:space="0" w:color="auto"/>
              <w:left w:val="single" w:sz="6" w:space="0" w:color="auto"/>
              <w:bottom w:val="single" w:sz="6" w:space="0" w:color="auto"/>
              <w:right w:val="single" w:sz="6" w:space="0" w:color="auto"/>
            </w:tcBorders>
            <w:shd w:val="clear" w:color="auto" w:fill="auto"/>
            <w:hideMark/>
          </w:tcPr>
          <w:p w14:paraId="6355916D" w14:textId="77777777" w:rsidR="00AA6E7F" w:rsidRPr="00AA6E7F" w:rsidRDefault="00AA6E7F" w:rsidP="00AA6E7F">
            <w:pPr>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kern w:val="0"/>
                <w:sz w:val="24"/>
                <w:szCs w:val="24"/>
                <w14:ligatures w14:val="none"/>
              </w:rPr>
              <w:t>Mix </w:t>
            </w:r>
          </w:p>
        </w:tc>
      </w:tr>
      <w:tr w:rsidR="00AA6E7F" w:rsidRPr="00AA6E7F" w14:paraId="2887F52A" w14:textId="77777777" w:rsidTr="00601D2A">
        <w:trPr>
          <w:trHeight w:val="300"/>
        </w:trPr>
        <w:tc>
          <w:tcPr>
            <w:tcW w:w="4852" w:type="dxa"/>
            <w:tcBorders>
              <w:top w:val="single" w:sz="6" w:space="0" w:color="auto"/>
              <w:left w:val="single" w:sz="6" w:space="0" w:color="auto"/>
              <w:bottom w:val="single" w:sz="6" w:space="0" w:color="auto"/>
              <w:right w:val="single" w:sz="6" w:space="0" w:color="auto"/>
            </w:tcBorders>
            <w:shd w:val="clear" w:color="auto" w:fill="auto"/>
            <w:hideMark/>
          </w:tcPr>
          <w:p w14:paraId="2482D420" w14:textId="10352CB4" w:rsidR="00AA6E7F" w:rsidRPr="00AA6E7F" w:rsidRDefault="00601D2A" w:rsidP="00AA6E7F">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Some HR template </w:t>
            </w:r>
            <w:proofErr w:type="gramStart"/>
            <w:r>
              <w:rPr>
                <w:rFonts w:ascii="Times New Roman" w:eastAsia="Times New Roman" w:hAnsi="Times New Roman" w:cs="Times New Roman"/>
                <w:kern w:val="0"/>
                <w:sz w:val="24"/>
                <w:szCs w:val="24"/>
                <w14:ligatures w14:val="none"/>
              </w:rPr>
              <w:t>plasmid</w:t>
            </w:r>
            <w:proofErr w:type="gramEnd"/>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A10A365" w14:textId="365C3303" w:rsidR="00AA6E7F" w:rsidRPr="00AA6E7F" w:rsidRDefault="00601D2A" w:rsidP="00AA6E7F">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pSG015 and pSG016</w:t>
            </w:r>
          </w:p>
        </w:tc>
        <w:tc>
          <w:tcPr>
            <w:tcW w:w="2360" w:type="dxa"/>
            <w:tcBorders>
              <w:top w:val="single" w:sz="6" w:space="0" w:color="auto"/>
              <w:left w:val="single" w:sz="6" w:space="0" w:color="auto"/>
              <w:bottom w:val="single" w:sz="6" w:space="0" w:color="auto"/>
              <w:right w:val="single" w:sz="6" w:space="0" w:color="auto"/>
            </w:tcBorders>
            <w:shd w:val="clear" w:color="auto" w:fill="auto"/>
            <w:hideMark/>
          </w:tcPr>
          <w:p w14:paraId="7B593660" w14:textId="44217EF8" w:rsidR="00AA6E7F" w:rsidRPr="00AA6E7F" w:rsidRDefault="00601D2A" w:rsidP="00AA6E7F">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Mix 1</w:t>
            </w:r>
          </w:p>
        </w:tc>
      </w:tr>
    </w:tbl>
    <w:p w14:paraId="02D52281" w14:textId="77777777" w:rsidR="00AA6E7F" w:rsidRPr="00AA6E7F" w:rsidRDefault="00AA6E7F" w:rsidP="00AA6E7F">
      <w:pPr>
        <w:textAlignment w:val="baseline"/>
        <w:rPr>
          <w:rFonts w:ascii="Segoe UI" w:eastAsia="Times New Roman" w:hAnsi="Segoe UI" w:cs="Segoe UI"/>
          <w:kern w:val="0"/>
          <w:sz w:val="18"/>
          <w:szCs w:val="18"/>
          <w14:ligatures w14:val="none"/>
        </w:rPr>
      </w:pPr>
      <w:r w:rsidRPr="00AA6E7F">
        <w:rPr>
          <w:rFonts w:ascii="Calibri" w:eastAsia="Times New Roman" w:hAnsi="Calibri" w:cs="Calibri"/>
          <w:kern w:val="0"/>
          <w:sz w:val="24"/>
          <w:szCs w:val="24"/>
          <w14:ligatures w14:val="none"/>
        </w:rPr>
        <w:t> </w:t>
      </w:r>
    </w:p>
    <w:p w14:paraId="459964F6" w14:textId="77777777" w:rsidR="00AA6E7F" w:rsidRPr="00AA6E7F" w:rsidRDefault="00AA6E7F" w:rsidP="00AA6E7F">
      <w:pPr>
        <w:textAlignment w:val="baseline"/>
        <w:rPr>
          <w:rFonts w:ascii="Segoe UI" w:eastAsia="Times New Roman" w:hAnsi="Segoe UI" w:cs="Segoe UI"/>
          <w:kern w:val="0"/>
          <w:sz w:val="18"/>
          <w:szCs w:val="18"/>
          <w14:ligatures w14:val="none"/>
        </w:rPr>
      </w:pPr>
      <w:r w:rsidRPr="00AA6E7F">
        <w:rPr>
          <w:rFonts w:ascii="Calibri" w:eastAsia="Times New Roman" w:hAnsi="Calibri" w:cs="Calibri"/>
          <w:kern w:val="0"/>
          <w:sz w:val="24"/>
          <w:szCs w:val="24"/>
          <w14:ligatures w14:val="none"/>
        </w:rPr>
        <w:t>Mixes: </w:t>
      </w: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2"/>
        <w:gridCol w:w="2970"/>
        <w:gridCol w:w="2970"/>
      </w:tblGrid>
      <w:tr w:rsidR="00AA6E7F" w:rsidRPr="00AA6E7F" w14:paraId="6DED0712" w14:textId="7352CF68" w:rsidTr="00601D2A">
        <w:trPr>
          <w:trHeight w:val="315"/>
        </w:trPr>
        <w:tc>
          <w:tcPr>
            <w:tcW w:w="3322" w:type="dxa"/>
            <w:tcBorders>
              <w:top w:val="single" w:sz="6" w:space="0" w:color="auto"/>
              <w:left w:val="single" w:sz="6" w:space="0" w:color="auto"/>
              <w:bottom w:val="single" w:sz="6" w:space="0" w:color="auto"/>
              <w:right w:val="single" w:sz="6" w:space="0" w:color="auto"/>
            </w:tcBorders>
            <w:shd w:val="clear" w:color="auto" w:fill="auto"/>
            <w:hideMark/>
          </w:tcPr>
          <w:p w14:paraId="28C310C1" w14:textId="77777777" w:rsidR="00AA6E7F" w:rsidRPr="00AA6E7F" w:rsidRDefault="00AA6E7F" w:rsidP="00AA6E7F">
            <w:pPr>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Mix 1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5E668F5B" w14:textId="038530D3" w:rsidR="00AA6E7F" w:rsidRPr="00AA6E7F" w:rsidRDefault="00AA6E7F" w:rsidP="00AA6E7F">
            <w:pPr>
              <w:jc w:val="right"/>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sz w:val="24"/>
                <w:szCs w:val="24"/>
                <w14:ligatures w14:val="none"/>
              </w:rPr>
              <w:t>Mix amount for 1 sample</w:t>
            </w:r>
            <w:r w:rsidR="00601D2A">
              <w:rPr>
                <w:rFonts w:ascii="Calibri" w:eastAsia="Times New Roman" w:hAnsi="Calibri" w:cs="Calibri"/>
                <w:color w:val="000000"/>
                <w:kern w:val="0"/>
                <w:sz w:val="24"/>
                <w:szCs w:val="24"/>
                <w14:ligatures w14:val="none"/>
              </w:rPr>
              <w:t xml:space="preserve"> (</w:t>
            </w:r>
            <w:proofErr w:type="spellStart"/>
            <w:r w:rsidR="00601D2A">
              <w:rPr>
                <w:rFonts w:ascii="Calibri" w:eastAsia="Times New Roman" w:hAnsi="Calibri" w:cs="Calibri"/>
                <w:color w:val="000000"/>
                <w:kern w:val="0"/>
                <w:sz w:val="24"/>
                <w:szCs w:val="24"/>
                <w14:ligatures w14:val="none"/>
              </w:rPr>
              <w:t>uL</w:t>
            </w:r>
            <w:proofErr w:type="spellEnd"/>
            <w:r w:rsidR="00601D2A">
              <w:rPr>
                <w:rFonts w:ascii="Calibri" w:eastAsia="Times New Roman" w:hAnsi="Calibri" w:cs="Calibri"/>
                <w:color w:val="000000"/>
                <w:kern w:val="0"/>
                <w:sz w:val="24"/>
                <w:szCs w:val="24"/>
                <w14:ligatures w14:val="none"/>
              </w:rPr>
              <w:t>)</w:t>
            </w:r>
            <w:r w:rsidRPr="00AA6E7F">
              <w:rPr>
                <w:rFonts w:ascii="Calibri" w:eastAsia="Times New Roman" w:hAnsi="Calibri" w:cs="Calibri"/>
                <w:color w:val="000000"/>
                <w:kern w:val="0"/>
                <w:sz w:val="24"/>
                <w:szCs w:val="24"/>
                <w14:ligatures w14:val="none"/>
              </w:rPr>
              <w:t> </w:t>
            </w:r>
          </w:p>
        </w:tc>
        <w:tc>
          <w:tcPr>
            <w:tcW w:w="2970" w:type="dxa"/>
            <w:tcBorders>
              <w:top w:val="single" w:sz="6" w:space="0" w:color="auto"/>
              <w:left w:val="single" w:sz="6" w:space="0" w:color="auto"/>
              <w:bottom w:val="single" w:sz="6" w:space="0" w:color="auto"/>
              <w:right w:val="single" w:sz="6" w:space="0" w:color="auto"/>
            </w:tcBorders>
          </w:tcPr>
          <w:p w14:paraId="4AEBD040" w14:textId="762D7BEB" w:rsidR="00AA6E7F" w:rsidRPr="00AA6E7F" w:rsidRDefault="00AA6E7F" w:rsidP="00AA6E7F">
            <w:pPr>
              <w:jc w:val="right"/>
              <w:textAlignment w:val="baseline"/>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Mix amount for X samples</w:t>
            </w:r>
          </w:p>
        </w:tc>
      </w:tr>
      <w:tr w:rsidR="00AA6E7F" w:rsidRPr="00AA6E7F" w14:paraId="2A0198EE" w14:textId="77777777" w:rsidTr="00601D2A">
        <w:trPr>
          <w:trHeight w:val="315"/>
        </w:trPr>
        <w:tc>
          <w:tcPr>
            <w:tcW w:w="3322" w:type="dxa"/>
            <w:tcBorders>
              <w:top w:val="single" w:sz="6" w:space="0" w:color="auto"/>
              <w:left w:val="single" w:sz="6" w:space="0" w:color="auto"/>
              <w:bottom w:val="single" w:sz="18" w:space="0" w:color="auto"/>
              <w:right w:val="single" w:sz="6" w:space="0" w:color="auto"/>
            </w:tcBorders>
            <w:shd w:val="clear" w:color="auto" w:fill="auto"/>
          </w:tcPr>
          <w:p w14:paraId="3F1CA0D7" w14:textId="3B6D3EC0" w:rsidR="00AA6E7F" w:rsidRPr="00AA6E7F" w:rsidRDefault="00AA6E7F" w:rsidP="00AA6E7F">
            <w:pPr>
              <w:textAlignment w:val="baseline"/>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 of samples for this mix</w:t>
            </w:r>
          </w:p>
        </w:tc>
        <w:tc>
          <w:tcPr>
            <w:tcW w:w="2970" w:type="dxa"/>
            <w:tcBorders>
              <w:top w:val="single" w:sz="6" w:space="0" w:color="auto"/>
              <w:left w:val="single" w:sz="6" w:space="0" w:color="auto"/>
              <w:bottom w:val="single" w:sz="18" w:space="0" w:color="auto"/>
              <w:right w:val="single" w:sz="6" w:space="0" w:color="auto"/>
            </w:tcBorders>
            <w:shd w:val="clear" w:color="auto" w:fill="auto"/>
          </w:tcPr>
          <w:p w14:paraId="485333F8" w14:textId="4C9F6DDE" w:rsidR="00AA6E7F" w:rsidRPr="00AA6E7F" w:rsidRDefault="00AA6E7F" w:rsidP="00AA6E7F">
            <w:pPr>
              <w:jc w:val="right"/>
              <w:textAlignment w:val="baseline"/>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w:t>
            </w:r>
          </w:p>
        </w:tc>
        <w:tc>
          <w:tcPr>
            <w:tcW w:w="2970" w:type="dxa"/>
            <w:tcBorders>
              <w:top w:val="single" w:sz="6" w:space="0" w:color="auto"/>
              <w:left w:val="single" w:sz="6" w:space="0" w:color="auto"/>
              <w:bottom w:val="single" w:sz="18" w:space="0" w:color="auto"/>
              <w:right w:val="single" w:sz="6" w:space="0" w:color="auto"/>
            </w:tcBorders>
          </w:tcPr>
          <w:p w14:paraId="3AFD7F18" w14:textId="77777777" w:rsidR="00AA6E7F" w:rsidRPr="00AA6E7F" w:rsidRDefault="00AA6E7F" w:rsidP="00AA6E7F">
            <w:pPr>
              <w:jc w:val="right"/>
              <w:textAlignment w:val="baseline"/>
              <w:rPr>
                <w:rFonts w:ascii="Calibri" w:eastAsia="Times New Roman" w:hAnsi="Calibri" w:cs="Calibri"/>
                <w:color w:val="000000"/>
                <w:kern w:val="0"/>
                <w:sz w:val="24"/>
                <w:szCs w:val="24"/>
                <w14:ligatures w14:val="none"/>
              </w:rPr>
            </w:pPr>
          </w:p>
        </w:tc>
      </w:tr>
      <w:tr w:rsidR="00AA6E7F" w:rsidRPr="00AA6E7F" w14:paraId="464FDF7B" w14:textId="53A110AC" w:rsidTr="00601D2A">
        <w:trPr>
          <w:trHeight w:val="315"/>
        </w:trPr>
        <w:tc>
          <w:tcPr>
            <w:tcW w:w="3322" w:type="dxa"/>
            <w:tcBorders>
              <w:top w:val="single" w:sz="18" w:space="0" w:color="auto"/>
              <w:left w:val="single" w:sz="6" w:space="0" w:color="auto"/>
              <w:bottom w:val="single" w:sz="6" w:space="0" w:color="auto"/>
              <w:right w:val="single" w:sz="6" w:space="0" w:color="auto"/>
            </w:tcBorders>
            <w:shd w:val="clear" w:color="auto" w:fill="auto"/>
            <w:hideMark/>
          </w:tcPr>
          <w:p w14:paraId="39353786" w14:textId="62433CD0" w:rsidR="00AA6E7F" w:rsidRPr="00AA6E7F" w:rsidRDefault="00AA6E7F" w:rsidP="00AA6E7F">
            <w:pPr>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H2O</w:t>
            </w:r>
          </w:p>
        </w:tc>
        <w:tc>
          <w:tcPr>
            <w:tcW w:w="2970" w:type="dxa"/>
            <w:tcBorders>
              <w:top w:val="single" w:sz="18" w:space="0" w:color="auto"/>
              <w:left w:val="single" w:sz="6" w:space="0" w:color="auto"/>
              <w:bottom w:val="single" w:sz="6" w:space="0" w:color="auto"/>
              <w:right w:val="single" w:sz="6" w:space="0" w:color="auto"/>
            </w:tcBorders>
            <w:shd w:val="clear" w:color="auto" w:fill="auto"/>
            <w:hideMark/>
          </w:tcPr>
          <w:p w14:paraId="499FDE6E" w14:textId="77777777" w:rsidR="00AA6E7F" w:rsidRPr="00AA6E7F" w:rsidRDefault="00AA6E7F" w:rsidP="00AA6E7F">
            <w:pPr>
              <w:jc w:val="right"/>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33 </w:t>
            </w:r>
          </w:p>
        </w:tc>
        <w:tc>
          <w:tcPr>
            <w:tcW w:w="2970" w:type="dxa"/>
            <w:tcBorders>
              <w:top w:val="single" w:sz="18" w:space="0" w:color="auto"/>
              <w:left w:val="single" w:sz="6" w:space="0" w:color="auto"/>
              <w:bottom w:val="single" w:sz="6" w:space="0" w:color="auto"/>
              <w:right w:val="single" w:sz="6" w:space="0" w:color="auto"/>
            </w:tcBorders>
          </w:tcPr>
          <w:p w14:paraId="65098620" w14:textId="4880E196" w:rsidR="00AA6E7F" w:rsidRPr="00AA6E7F" w:rsidRDefault="00AA6E7F" w:rsidP="00AA6E7F">
            <w:pPr>
              <w:jc w:val="right"/>
              <w:textAlignment w:val="baseline"/>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(=x*33)</w:t>
            </w:r>
          </w:p>
        </w:tc>
      </w:tr>
      <w:tr w:rsidR="00AA6E7F" w:rsidRPr="00AA6E7F" w14:paraId="7046DAE0" w14:textId="396B6C31" w:rsidTr="00601D2A">
        <w:trPr>
          <w:trHeight w:val="315"/>
        </w:trPr>
        <w:tc>
          <w:tcPr>
            <w:tcW w:w="3322" w:type="dxa"/>
            <w:tcBorders>
              <w:top w:val="single" w:sz="6" w:space="0" w:color="auto"/>
              <w:left w:val="single" w:sz="6" w:space="0" w:color="auto"/>
              <w:bottom w:val="single" w:sz="6" w:space="0" w:color="auto"/>
              <w:right w:val="single" w:sz="6" w:space="0" w:color="auto"/>
            </w:tcBorders>
            <w:shd w:val="clear" w:color="auto" w:fill="auto"/>
            <w:hideMark/>
          </w:tcPr>
          <w:p w14:paraId="013D5531" w14:textId="77777777" w:rsidR="00AA6E7F" w:rsidRPr="00AA6E7F" w:rsidRDefault="00AA6E7F" w:rsidP="00AA6E7F">
            <w:pPr>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 xml:space="preserve">5X Q5 </w:t>
            </w:r>
            <w:proofErr w:type="spellStart"/>
            <w:r w:rsidRPr="00AA6E7F">
              <w:rPr>
                <w:rFonts w:ascii="Calibri" w:eastAsia="Times New Roman" w:hAnsi="Calibri" w:cs="Calibri"/>
                <w:color w:val="000000"/>
                <w:kern w:val="0"/>
                <w:sz w:val="24"/>
                <w:szCs w:val="24"/>
                <w14:ligatures w14:val="none"/>
              </w:rPr>
              <w:t>Rxn</w:t>
            </w:r>
            <w:proofErr w:type="spellEnd"/>
            <w:r w:rsidRPr="00AA6E7F">
              <w:rPr>
                <w:rFonts w:ascii="Calibri" w:eastAsia="Times New Roman" w:hAnsi="Calibri" w:cs="Calibri"/>
                <w:color w:val="000000"/>
                <w:kern w:val="0"/>
                <w:sz w:val="24"/>
                <w:szCs w:val="24"/>
                <w14:ligatures w14:val="none"/>
              </w:rPr>
              <w:t xml:space="preserve"> buffer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28F9F4AC" w14:textId="77777777" w:rsidR="00AA6E7F" w:rsidRPr="00AA6E7F" w:rsidRDefault="00AA6E7F" w:rsidP="00AA6E7F">
            <w:pPr>
              <w:jc w:val="right"/>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10 </w:t>
            </w:r>
          </w:p>
        </w:tc>
        <w:tc>
          <w:tcPr>
            <w:tcW w:w="2970" w:type="dxa"/>
            <w:tcBorders>
              <w:top w:val="single" w:sz="6" w:space="0" w:color="auto"/>
              <w:left w:val="single" w:sz="6" w:space="0" w:color="auto"/>
              <w:bottom w:val="single" w:sz="6" w:space="0" w:color="auto"/>
              <w:right w:val="single" w:sz="6" w:space="0" w:color="auto"/>
            </w:tcBorders>
          </w:tcPr>
          <w:p w14:paraId="69226339" w14:textId="77777777" w:rsidR="00AA6E7F" w:rsidRPr="00AA6E7F" w:rsidRDefault="00AA6E7F" w:rsidP="00AA6E7F">
            <w:pPr>
              <w:jc w:val="right"/>
              <w:textAlignment w:val="baseline"/>
              <w:rPr>
                <w:rFonts w:ascii="Calibri" w:eastAsia="Times New Roman" w:hAnsi="Calibri" w:cs="Calibri"/>
                <w:color w:val="000000"/>
                <w:kern w:val="0"/>
                <w:sz w:val="24"/>
                <w:szCs w:val="24"/>
                <w14:ligatures w14:val="none"/>
              </w:rPr>
            </w:pPr>
          </w:p>
        </w:tc>
      </w:tr>
      <w:tr w:rsidR="00AA6E7F" w:rsidRPr="00AA6E7F" w14:paraId="1AC03491" w14:textId="67457039" w:rsidTr="00601D2A">
        <w:trPr>
          <w:trHeight w:val="315"/>
        </w:trPr>
        <w:tc>
          <w:tcPr>
            <w:tcW w:w="3322" w:type="dxa"/>
            <w:tcBorders>
              <w:top w:val="single" w:sz="6" w:space="0" w:color="auto"/>
              <w:left w:val="single" w:sz="6" w:space="0" w:color="auto"/>
              <w:bottom w:val="single" w:sz="6" w:space="0" w:color="auto"/>
              <w:right w:val="single" w:sz="6" w:space="0" w:color="auto"/>
            </w:tcBorders>
            <w:shd w:val="clear" w:color="auto" w:fill="auto"/>
            <w:hideMark/>
          </w:tcPr>
          <w:p w14:paraId="6947A3D8" w14:textId="77777777" w:rsidR="00AA6E7F" w:rsidRPr="00AA6E7F" w:rsidRDefault="00AA6E7F" w:rsidP="00AA6E7F">
            <w:pPr>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10mM dNTP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7C657D3E" w14:textId="77777777" w:rsidR="00AA6E7F" w:rsidRPr="00AA6E7F" w:rsidRDefault="00AA6E7F" w:rsidP="00AA6E7F">
            <w:pPr>
              <w:jc w:val="right"/>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1 </w:t>
            </w:r>
          </w:p>
        </w:tc>
        <w:tc>
          <w:tcPr>
            <w:tcW w:w="2970" w:type="dxa"/>
            <w:tcBorders>
              <w:top w:val="single" w:sz="6" w:space="0" w:color="auto"/>
              <w:left w:val="single" w:sz="6" w:space="0" w:color="auto"/>
              <w:bottom w:val="single" w:sz="6" w:space="0" w:color="auto"/>
              <w:right w:val="single" w:sz="6" w:space="0" w:color="auto"/>
            </w:tcBorders>
          </w:tcPr>
          <w:p w14:paraId="6DEF37D6" w14:textId="77777777" w:rsidR="00AA6E7F" w:rsidRPr="00AA6E7F" w:rsidRDefault="00AA6E7F" w:rsidP="00AA6E7F">
            <w:pPr>
              <w:jc w:val="right"/>
              <w:textAlignment w:val="baseline"/>
              <w:rPr>
                <w:rFonts w:ascii="Calibri" w:eastAsia="Times New Roman" w:hAnsi="Calibri" w:cs="Calibri"/>
                <w:color w:val="000000"/>
                <w:kern w:val="0"/>
                <w:sz w:val="24"/>
                <w:szCs w:val="24"/>
                <w14:ligatures w14:val="none"/>
              </w:rPr>
            </w:pPr>
          </w:p>
        </w:tc>
      </w:tr>
      <w:tr w:rsidR="00AA6E7F" w:rsidRPr="00AA6E7F" w14:paraId="7149B3B0" w14:textId="0D3DF39F" w:rsidTr="00601D2A">
        <w:trPr>
          <w:trHeight w:val="315"/>
        </w:trPr>
        <w:tc>
          <w:tcPr>
            <w:tcW w:w="3322" w:type="dxa"/>
            <w:tcBorders>
              <w:top w:val="single" w:sz="6" w:space="0" w:color="auto"/>
              <w:left w:val="single" w:sz="6" w:space="0" w:color="auto"/>
              <w:bottom w:val="single" w:sz="6" w:space="0" w:color="auto"/>
              <w:right w:val="single" w:sz="6" w:space="0" w:color="auto"/>
            </w:tcBorders>
            <w:shd w:val="clear" w:color="auto" w:fill="auto"/>
            <w:hideMark/>
          </w:tcPr>
          <w:p w14:paraId="5AAD65DB" w14:textId="1D6E0C7E" w:rsidR="00AA6E7F" w:rsidRPr="00AA6E7F" w:rsidRDefault="00AA6E7F" w:rsidP="00AA6E7F">
            <w:pPr>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 xml:space="preserve">100uM </w:t>
            </w:r>
            <w:r w:rsidR="00601D2A">
              <w:rPr>
                <w:rFonts w:ascii="Calibri" w:eastAsia="Times New Roman" w:hAnsi="Calibri" w:cs="Calibri"/>
                <w:color w:val="000000"/>
                <w:kern w:val="0"/>
                <w:sz w:val="24"/>
                <w:szCs w:val="24"/>
                <w14:ligatures w14:val="none"/>
              </w:rPr>
              <w:t>Primer 1</w:t>
            </w:r>
            <w:r w:rsidRPr="00AA6E7F">
              <w:rPr>
                <w:rFonts w:ascii="Calibri" w:eastAsia="Times New Roman" w:hAnsi="Calibri" w:cs="Calibri"/>
                <w:color w:val="000000"/>
                <w:kern w:val="0"/>
                <w:sz w:val="24"/>
                <w:szCs w:val="24"/>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492971D4" w14:textId="77777777" w:rsidR="00AA6E7F" w:rsidRPr="00AA6E7F" w:rsidRDefault="00AA6E7F" w:rsidP="00AA6E7F">
            <w:pPr>
              <w:jc w:val="right"/>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0.25 </w:t>
            </w:r>
          </w:p>
        </w:tc>
        <w:tc>
          <w:tcPr>
            <w:tcW w:w="2970" w:type="dxa"/>
            <w:tcBorders>
              <w:top w:val="single" w:sz="6" w:space="0" w:color="auto"/>
              <w:left w:val="single" w:sz="6" w:space="0" w:color="auto"/>
              <w:bottom w:val="single" w:sz="6" w:space="0" w:color="auto"/>
              <w:right w:val="single" w:sz="6" w:space="0" w:color="auto"/>
            </w:tcBorders>
          </w:tcPr>
          <w:p w14:paraId="1CB7DD60" w14:textId="77777777" w:rsidR="00AA6E7F" w:rsidRPr="00AA6E7F" w:rsidRDefault="00AA6E7F" w:rsidP="00AA6E7F">
            <w:pPr>
              <w:jc w:val="right"/>
              <w:textAlignment w:val="baseline"/>
              <w:rPr>
                <w:rFonts w:ascii="Calibri" w:eastAsia="Times New Roman" w:hAnsi="Calibri" w:cs="Calibri"/>
                <w:color w:val="000000"/>
                <w:kern w:val="0"/>
                <w:sz w:val="24"/>
                <w:szCs w:val="24"/>
                <w14:ligatures w14:val="none"/>
              </w:rPr>
            </w:pPr>
          </w:p>
        </w:tc>
      </w:tr>
      <w:tr w:rsidR="00AA6E7F" w:rsidRPr="00AA6E7F" w14:paraId="361C9A62" w14:textId="54B471B5" w:rsidTr="00601D2A">
        <w:trPr>
          <w:trHeight w:val="315"/>
        </w:trPr>
        <w:tc>
          <w:tcPr>
            <w:tcW w:w="3322" w:type="dxa"/>
            <w:tcBorders>
              <w:top w:val="single" w:sz="6" w:space="0" w:color="auto"/>
              <w:left w:val="single" w:sz="6" w:space="0" w:color="auto"/>
              <w:bottom w:val="single" w:sz="6" w:space="0" w:color="auto"/>
              <w:right w:val="single" w:sz="6" w:space="0" w:color="auto"/>
            </w:tcBorders>
            <w:shd w:val="clear" w:color="auto" w:fill="auto"/>
            <w:hideMark/>
          </w:tcPr>
          <w:p w14:paraId="337F5396" w14:textId="66F45780" w:rsidR="00AA6E7F" w:rsidRPr="00AA6E7F" w:rsidRDefault="00AA6E7F" w:rsidP="00AA6E7F">
            <w:pPr>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 xml:space="preserve">100uM </w:t>
            </w:r>
            <w:r w:rsidR="00601D2A">
              <w:rPr>
                <w:rFonts w:ascii="Calibri" w:eastAsia="Times New Roman" w:hAnsi="Calibri" w:cs="Calibri"/>
                <w:color w:val="000000"/>
                <w:kern w:val="0"/>
                <w:sz w:val="24"/>
                <w:szCs w:val="24"/>
                <w14:ligatures w14:val="none"/>
              </w:rPr>
              <w:t>Primer 1</w:t>
            </w:r>
            <w:r w:rsidRPr="00AA6E7F">
              <w:rPr>
                <w:rFonts w:ascii="Calibri" w:eastAsia="Times New Roman" w:hAnsi="Calibri" w:cs="Calibri"/>
                <w:color w:val="000000"/>
                <w:kern w:val="0"/>
                <w:sz w:val="24"/>
                <w:szCs w:val="24"/>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36B66381" w14:textId="77777777" w:rsidR="00AA6E7F" w:rsidRPr="00AA6E7F" w:rsidRDefault="00AA6E7F" w:rsidP="00AA6E7F">
            <w:pPr>
              <w:jc w:val="right"/>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0.25 </w:t>
            </w:r>
          </w:p>
        </w:tc>
        <w:tc>
          <w:tcPr>
            <w:tcW w:w="2970" w:type="dxa"/>
            <w:tcBorders>
              <w:top w:val="single" w:sz="6" w:space="0" w:color="auto"/>
              <w:left w:val="single" w:sz="6" w:space="0" w:color="auto"/>
              <w:bottom w:val="single" w:sz="6" w:space="0" w:color="auto"/>
              <w:right w:val="single" w:sz="6" w:space="0" w:color="auto"/>
            </w:tcBorders>
          </w:tcPr>
          <w:p w14:paraId="297B11AF" w14:textId="77777777" w:rsidR="00AA6E7F" w:rsidRPr="00AA6E7F" w:rsidRDefault="00AA6E7F" w:rsidP="00AA6E7F">
            <w:pPr>
              <w:jc w:val="right"/>
              <w:textAlignment w:val="baseline"/>
              <w:rPr>
                <w:rFonts w:ascii="Calibri" w:eastAsia="Times New Roman" w:hAnsi="Calibri" w:cs="Calibri"/>
                <w:color w:val="000000"/>
                <w:kern w:val="0"/>
                <w:sz w:val="24"/>
                <w:szCs w:val="24"/>
                <w14:ligatures w14:val="none"/>
              </w:rPr>
            </w:pPr>
          </w:p>
        </w:tc>
      </w:tr>
      <w:tr w:rsidR="00AA6E7F" w:rsidRPr="00AA6E7F" w14:paraId="333C896C" w14:textId="716233BF" w:rsidTr="00601D2A">
        <w:trPr>
          <w:trHeight w:val="315"/>
        </w:trPr>
        <w:tc>
          <w:tcPr>
            <w:tcW w:w="3322" w:type="dxa"/>
            <w:tcBorders>
              <w:top w:val="single" w:sz="6" w:space="0" w:color="auto"/>
              <w:left w:val="single" w:sz="6" w:space="0" w:color="auto"/>
              <w:bottom w:val="single" w:sz="18" w:space="0" w:color="auto"/>
              <w:right w:val="single" w:sz="6" w:space="0" w:color="auto"/>
            </w:tcBorders>
            <w:shd w:val="clear" w:color="auto" w:fill="auto"/>
            <w:hideMark/>
          </w:tcPr>
          <w:p w14:paraId="025B6BC9" w14:textId="0D5836A8" w:rsidR="00AA6E7F" w:rsidRPr="00AA6E7F" w:rsidRDefault="00AA6E7F" w:rsidP="00AA6E7F">
            <w:pPr>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Q5 Taq </w:t>
            </w:r>
            <w:r w:rsidR="00601D2A">
              <w:rPr>
                <w:rFonts w:ascii="Calibri" w:eastAsia="Times New Roman" w:hAnsi="Calibri" w:cs="Calibri"/>
                <w:color w:val="000000"/>
                <w:kern w:val="0"/>
                <w:sz w:val="24"/>
                <w:szCs w:val="24"/>
                <w14:ligatures w14:val="none"/>
              </w:rPr>
              <w:t>polymerase (add last)</w:t>
            </w:r>
          </w:p>
        </w:tc>
        <w:tc>
          <w:tcPr>
            <w:tcW w:w="2970" w:type="dxa"/>
            <w:tcBorders>
              <w:top w:val="single" w:sz="6" w:space="0" w:color="auto"/>
              <w:left w:val="single" w:sz="6" w:space="0" w:color="auto"/>
              <w:bottom w:val="single" w:sz="18" w:space="0" w:color="auto"/>
              <w:right w:val="single" w:sz="6" w:space="0" w:color="auto"/>
            </w:tcBorders>
            <w:shd w:val="clear" w:color="auto" w:fill="auto"/>
            <w:hideMark/>
          </w:tcPr>
          <w:p w14:paraId="0842AAC1" w14:textId="77777777" w:rsidR="00AA6E7F" w:rsidRPr="00AA6E7F" w:rsidRDefault="00AA6E7F" w:rsidP="00AA6E7F">
            <w:pPr>
              <w:jc w:val="right"/>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0.5 </w:t>
            </w:r>
          </w:p>
        </w:tc>
        <w:tc>
          <w:tcPr>
            <w:tcW w:w="2970" w:type="dxa"/>
            <w:tcBorders>
              <w:top w:val="single" w:sz="6" w:space="0" w:color="auto"/>
              <w:left w:val="single" w:sz="6" w:space="0" w:color="auto"/>
              <w:bottom w:val="single" w:sz="18" w:space="0" w:color="auto"/>
              <w:right w:val="single" w:sz="6" w:space="0" w:color="auto"/>
            </w:tcBorders>
          </w:tcPr>
          <w:p w14:paraId="5F682A09" w14:textId="77777777" w:rsidR="00AA6E7F" w:rsidRPr="00AA6E7F" w:rsidRDefault="00AA6E7F" w:rsidP="00AA6E7F">
            <w:pPr>
              <w:jc w:val="right"/>
              <w:textAlignment w:val="baseline"/>
              <w:rPr>
                <w:rFonts w:ascii="Calibri" w:eastAsia="Times New Roman" w:hAnsi="Calibri" w:cs="Calibri"/>
                <w:color w:val="000000"/>
                <w:kern w:val="0"/>
                <w:sz w:val="24"/>
                <w:szCs w:val="24"/>
                <w14:ligatures w14:val="none"/>
              </w:rPr>
            </w:pPr>
          </w:p>
        </w:tc>
      </w:tr>
      <w:tr w:rsidR="00AA6E7F" w:rsidRPr="00AA6E7F" w14:paraId="0F4C769A" w14:textId="3A217AA7" w:rsidTr="00601D2A">
        <w:trPr>
          <w:trHeight w:val="315"/>
        </w:trPr>
        <w:tc>
          <w:tcPr>
            <w:tcW w:w="3322" w:type="dxa"/>
            <w:tcBorders>
              <w:top w:val="single" w:sz="18" w:space="0" w:color="auto"/>
              <w:left w:val="single" w:sz="6" w:space="0" w:color="auto"/>
              <w:bottom w:val="single" w:sz="6" w:space="0" w:color="auto"/>
              <w:right w:val="single" w:sz="6" w:space="0" w:color="auto"/>
            </w:tcBorders>
            <w:shd w:val="clear" w:color="auto" w:fill="auto"/>
            <w:hideMark/>
          </w:tcPr>
          <w:p w14:paraId="3470D526" w14:textId="77777777" w:rsidR="00AA6E7F" w:rsidRPr="00AA6E7F" w:rsidRDefault="00AA6E7F" w:rsidP="00AA6E7F">
            <w:pPr>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Total </w:t>
            </w:r>
          </w:p>
        </w:tc>
        <w:tc>
          <w:tcPr>
            <w:tcW w:w="2970" w:type="dxa"/>
            <w:tcBorders>
              <w:top w:val="single" w:sz="18" w:space="0" w:color="auto"/>
              <w:left w:val="single" w:sz="6" w:space="0" w:color="auto"/>
              <w:bottom w:val="single" w:sz="6" w:space="0" w:color="auto"/>
              <w:right w:val="single" w:sz="6" w:space="0" w:color="auto"/>
            </w:tcBorders>
            <w:shd w:val="clear" w:color="auto" w:fill="auto"/>
            <w:hideMark/>
          </w:tcPr>
          <w:p w14:paraId="67ADD3E1" w14:textId="77777777" w:rsidR="00AA6E7F" w:rsidRPr="00AA6E7F" w:rsidRDefault="00AA6E7F" w:rsidP="00AA6E7F">
            <w:pPr>
              <w:jc w:val="right"/>
              <w:textAlignment w:val="baseline"/>
              <w:rPr>
                <w:rFonts w:ascii="Times New Roman" w:eastAsia="Times New Roman" w:hAnsi="Times New Roman" w:cs="Times New Roman"/>
                <w:kern w:val="0"/>
                <w:sz w:val="24"/>
                <w:szCs w:val="24"/>
                <w14:ligatures w14:val="none"/>
              </w:rPr>
            </w:pPr>
            <w:r w:rsidRPr="00AA6E7F">
              <w:rPr>
                <w:rFonts w:ascii="Calibri" w:eastAsia="Times New Roman" w:hAnsi="Calibri" w:cs="Calibri"/>
                <w:color w:val="000000"/>
                <w:kern w:val="0"/>
                <w:sz w:val="24"/>
                <w:szCs w:val="24"/>
                <w14:ligatures w14:val="none"/>
              </w:rPr>
              <w:t>45 </w:t>
            </w:r>
          </w:p>
        </w:tc>
        <w:tc>
          <w:tcPr>
            <w:tcW w:w="2970" w:type="dxa"/>
            <w:tcBorders>
              <w:top w:val="single" w:sz="18" w:space="0" w:color="auto"/>
              <w:left w:val="single" w:sz="6" w:space="0" w:color="auto"/>
              <w:bottom w:val="single" w:sz="6" w:space="0" w:color="auto"/>
              <w:right w:val="single" w:sz="6" w:space="0" w:color="auto"/>
            </w:tcBorders>
          </w:tcPr>
          <w:p w14:paraId="316B3B46" w14:textId="77777777" w:rsidR="00AA6E7F" w:rsidRPr="00AA6E7F" w:rsidRDefault="00AA6E7F" w:rsidP="00AA6E7F">
            <w:pPr>
              <w:jc w:val="right"/>
              <w:textAlignment w:val="baseline"/>
              <w:rPr>
                <w:rFonts w:ascii="Calibri" w:eastAsia="Times New Roman" w:hAnsi="Calibri" w:cs="Calibri"/>
                <w:color w:val="000000"/>
                <w:kern w:val="0"/>
                <w:sz w:val="24"/>
                <w:szCs w:val="24"/>
                <w14:ligatures w14:val="none"/>
              </w:rPr>
            </w:pPr>
          </w:p>
        </w:tc>
      </w:tr>
    </w:tbl>
    <w:p w14:paraId="36D261CD" w14:textId="77777777" w:rsidR="00AA6E7F" w:rsidRDefault="00AA6E7F" w:rsidP="00AA6E7F">
      <w:pPr>
        <w:rPr>
          <w:rFonts w:ascii="Arial Rounded MT Bold" w:hAnsi="Arial Rounded MT Bold"/>
          <w:sz w:val="28"/>
          <w:szCs w:val="28"/>
        </w:rPr>
      </w:pPr>
    </w:p>
    <w:p w14:paraId="2D5E41FF" w14:textId="77777777" w:rsidR="00AA6E7F" w:rsidRDefault="00AA6E7F" w:rsidP="00AA6E7F">
      <w:pPr>
        <w:rPr>
          <w:rFonts w:ascii="Arial Rounded MT Bold" w:hAnsi="Arial Rounded MT Bold"/>
          <w:sz w:val="28"/>
          <w:szCs w:val="28"/>
        </w:rPr>
      </w:pPr>
    </w:p>
    <w:p w14:paraId="58F4F9E4" w14:textId="46F6A9CA" w:rsidR="00AA6E7F" w:rsidRPr="00601D2A" w:rsidRDefault="00601D2A" w:rsidP="00601D2A">
      <w:pPr>
        <w:rPr>
          <w:rFonts w:ascii="Arial Rounded MT Bold" w:hAnsi="Arial Rounded MT Bold"/>
        </w:rPr>
      </w:pPr>
      <w:r w:rsidRPr="00601D2A">
        <w:rPr>
          <w:rFonts w:ascii="Arial Rounded MT Bold" w:hAnsi="Arial Rounded MT Bold"/>
        </w:rPr>
        <w:t>Once the mixes are made and added to the DNA, I use the following thermocycler protocol (listed as (Q5) in thermocycler)</w:t>
      </w:r>
      <w:r>
        <w:rPr>
          <w:rFonts w:ascii="Arial Rounded MT Bold" w:hAnsi="Arial Rounded MT Bold"/>
        </w:rPr>
        <w:t>.</w:t>
      </w:r>
    </w:p>
    <w:p w14:paraId="6BC4F640" w14:textId="77777777" w:rsidR="00601D2A" w:rsidRPr="00601D2A" w:rsidRDefault="00601D2A" w:rsidP="00601D2A">
      <w:pPr>
        <w:pStyle w:val="paragraph"/>
        <w:numPr>
          <w:ilvl w:val="0"/>
          <w:numId w:val="6"/>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rPr>
        <w:t>98C 30sec </w:t>
      </w:r>
      <w:r>
        <w:rPr>
          <w:rStyle w:val="eop"/>
          <w:rFonts w:ascii="Calibri" w:hAnsi="Calibri" w:cs="Calibri"/>
        </w:rPr>
        <w:t> </w:t>
      </w:r>
    </w:p>
    <w:p w14:paraId="2D62D34A" w14:textId="334C5E47" w:rsidR="00601D2A" w:rsidRDefault="00601D2A" w:rsidP="00601D2A">
      <w:pPr>
        <w:pStyle w:val="paragraph"/>
        <w:numPr>
          <w:ilvl w:val="1"/>
          <w:numId w:val="6"/>
        </w:numPr>
        <w:spacing w:before="0" w:beforeAutospacing="0" w:after="0" w:afterAutospacing="0"/>
        <w:textAlignment w:val="baseline"/>
        <w:rPr>
          <w:rFonts w:ascii="Segoe UI" w:hAnsi="Segoe UI" w:cs="Segoe UI"/>
          <w:sz w:val="18"/>
          <w:szCs w:val="18"/>
        </w:rPr>
      </w:pPr>
      <w:r>
        <w:rPr>
          <w:rStyle w:val="eop"/>
          <w:rFonts w:ascii="Calibri" w:hAnsi="Calibri" w:cs="Calibri"/>
        </w:rPr>
        <w:t>Cycle:</w:t>
      </w:r>
    </w:p>
    <w:p w14:paraId="7E27F7C6" w14:textId="77777777" w:rsidR="00601D2A" w:rsidRDefault="00601D2A" w:rsidP="00601D2A">
      <w:pPr>
        <w:pStyle w:val="paragraph"/>
        <w:numPr>
          <w:ilvl w:val="1"/>
          <w:numId w:val="6"/>
        </w:numPr>
        <w:spacing w:before="0" w:beforeAutospacing="0" w:after="0" w:afterAutospacing="0"/>
        <w:textAlignment w:val="baseline"/>
        <w:rPr>
          <w:rFonts w:ascii="Segoe UI" w:hAnsi="Segoe UI" w:cs="Segoe UI"/>
          <w:sz w:val="18"/>
          <w:szCs w:val="18"/>
        </w:rPr>
      </w:pPr>
      <w:r>
        <w:rPr>
          <w:rStyle w:val="normaltextrun"/>
          <w:rFonts w:ascii="Calibri" w:hAnsi="Calibri" w:cs="Calibri"/>
        </w:rPr>
        <w:t>98C 10sec </w:t>
      </w:r>
      <w:r>
        <w:rPr>
          <w:rStyle w:val="eop"/>
          <w:rFonts w:ascii="Calibri" w:hAnsi="Calibri" w:cs="Calibri"/>
        </w:rPr>
        <w:t> </w:t>
      </w:r>
    </w:p>
    <w:p w14:paraId="5E5950CD" w14:textId="77777777" w:rsidR="00601D2A" w:rsidRDefault="00601D2A" w:rsidP="00601D2A">
      <w:pPr>
        <w:pStyle w:val="paragraph"/>
        <w:numPr>
          <w:ilvl w:val="1"/>
          <w:numId w:val="6"/>
        </w:numPr>
        <w:spacing w:before="0" w:beforeAutospacing="0" w:after="0" w:afterAutospacing="0"/>
        <w:textAlignment w:val="baseline"/>
        <w:rPr>
          <w:rFonts w:ascii="Segoe UI" w:hAnsi="Segoe UI" w:cs="Segoe UI"/>
          <w:sz w:val="18"/>
          <w:szCs w:val="18"/>
        </w:rPr>
      </w:pPr>
      <w:r>
        <w:rPr>
          <w:rStyle w:val="normaltextrun"/>
          <w:rFonts w:ascii="Calibri" w:hAnsi="Calibri" w:cs="Calibri"/>
        </w:rPr>
        <w:t>65C 30sec </w:t>
      </w:r>
      <w:r>
        <w:rPr>
          <w:rStyle w:val="eop"/>
          <w:rFonts w:ascii="Calibri" w:hAnsi="Calibri" w:cs="Calibri"/>
        </w:rPr>
        <w:t> </w:t>
      </w:r>
    </w:p>
    <w:p w14:paraId="237DBBA4" w14:textId="77777777" w:rsidR="00601D2A" w:rsidRDefault="00601D2A" w:rsidP="00601D2A">
      <w:pPr>
        <w:pStyle w:val="paragraph"/>
        <w:numPr>
          <w:ilvl w:val="1"/>
          <w:numId w:val="6"/>
        </w:numPr>
        <w:spacing w:before="0" w:beforeAutospacing="0" w:after="0" w:afterAutospacing="0"/>
        <w:textAlignment w:val="baseline"/>
        <w:rPr>
          <w:rFonts w:ascii="Segoe UI" w:hAnsi="Segoe UI" w:cs="Segoe UI"/>
          <w:sz w:val="18"/>
          <w:szCs w:val="18"/>
        </w:rPr>
      </w:pPr>
      <w:r>
        <w:rPr>
          <w:rStyle w:val="normaltextrun"/>
          <w:rFonts w:ascii="Calibri" w:hAnsi="Calibri" w:cs="Calibri"/>
        </w:rPr>
        <w:t>72C 10min</w:t>
      </w:r>
      <w:r>
        <w:rPr>
          <w:rStyle w:val="eop"/>
          <w:rFonts w:ascii="Calibri" w:hAnsi="Calibri" w:cs="Calibri"/>
        </w:rPr>
        <w:t> </w:t>
      </w:r>
    </w:p>
    <w:p w14:paraId="67A5B546" w14:textId="77777777" w:rsidR="00601D2A" w:rsidRDefault="00601D2A" w:rsidP="00601D2A">
      <w:pPr>
        <w:pStyle w:val="paragraph"/>
        <w:numPr>
          <w:ilvl w:val="1"/>
          <w:numId w:val="6"/>
        </w:numPr>
        <w:spacing w:before="0" w:beforeAutospacing="0" w:after="0" w:afterAutospacing="0"/>
        <w:textAlignment w:val="baseline"/>
        <w:rPr>
          <w:rFonts w:ascii="Segoe UI" w:hAnsi="Segoe UI" w:cs="Segoe UI"/>
          <w:sz w:val="18"/>
          <w:szCs w:val="18"/>
        </w:rPr>
      </w:pPr>
      <w:r>
        <w:rPr>
          <w:rStyle w:val="normaltextrun"/>
          <w:rFonts w:ascii="Calibri" w:hAnsi="Calibri" w:cs="Calibri"/>
        </w:rPr>
        <w:t>30X cycles </w:t>
      </w:r>
      <w:r>
        <w:rPr>
          <w:rStyle w:val="eop"/>
          <w:rFonts w:ascii="Calibri" w:hAnsi="Calibri" w:cs="Calibri"/>
        </w:rPr>
        <w:t> </w:t>
      </w:r>
    </w:p>
    <w:p w14:paraId="36F5DCBB" w14:textId="5F2D4B11" w:rsidR="00601D2A" w:rsidRPr="00601D2A" w:rsidRDefault="00601D2A" w:rsidP="00601D2A">
      <w:pPr>
        <w:pStyle w:val="paragraph"/>
        <w:numPr>
          <w:ilvl w:val="0"/>
          <w:numId w:val="6"/>
        </w:numPr>
        <w:spacing w:before="0" w:beforeAutospacing="0" w:after="0" w:afterAutospacing="0"/>
        <w:textAlignment w:val="baseline"/>
        <w:rPr>
          <w:rFonts w:ascii="Segoe UI" w:hAnsi="Segoe UI" w:cs="Segoe UI"/>
          <w:sz w:val="18"/>
          <w:szCs w:val="18"/>
        </w:rPr>
      </w:pPr>
      <w:r w:rsidRPr="00601D2A">
        <w:rPr>
          <w:rStyle w:val="normaltextrun"/>
          <w:rFonts w:ascii="Calibri" w:hAnsi="Calibri" w:cs="Calibri"/>
        </w:rPr>
        <w:t>72C 2min </w:t>
      </w:r>
      <w:r w:rsidRPr="00601D2A">
        <w:rPr>
          <w:rStyle w:val="eop"/>
          <w:rFonts w:ascii="Calibri" w:hAnsi="Calibri" w:cs="Calibri"/>
        </w:rPr>
        <w:t> </w:t>
      </w:r>
    </w:p>
    <w:p w14:paraId="402CB503" w14:textId="50AD457F" w:rsidR="00601D2A" w:rsidRPr="00601D2A" w:rsidRDefault="00601D2A" w:rsidP="00601D2A">
      <w:pPr>
        <w:pStyle w:val="paragraph"/>
        <w:numPr>
          <w:ilvl w:val="0"/>
          <w:numId w:val="6"/>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rPr>
        <w:t xml:space="preserve">12C </w:t>
      </w:r>
      <w:proofErr w:type="gramStart"/>
      <w:r>
        <w:rPr>
          <w:rStyle w:val="normaltextrun"/>
          <w:rFonts w:ascii="Calibri" w:hAnsi="Calibri" w:cs="Calibri"/>
        </w:rPr>
        <w:t>hold</w:t>
      </w:r>
      <w:proofErr w:type="gramEnd"/>
      <w:r>
        <w:rPr>
          <w:rStyle w:val="normaltextrun"/>
          <w:rFonts w:ascii="Calibri" w:hAnsi="Calibri" w:cs="Calibri"/>
        </w:rPr>
        <w:t> </w:t>
      </w:r>
      <w:r>
        <w:rPr>
          <w:rStyle w:val="eop"/>
          <w:rFonts w:ascii="Calibri" w:hAnsi="Calibri" w:cs="Calibri"/>
        </w:rPr>
        <w:t> </w:t>
      </w:r>
    </w:p>
    <w:p w14:paraId="47A44914" w14:textId="77777777" w:rsidR="00601D2A" w:rsidRDefault="00601D2A" w:rsidP="00601D2A">
      <w:pPr>
        <w:pStyle w:val="paragraph"/>
        <w:spacing w:before="0" w:beforeAutospacing="0" w:after="0" w:afterAutospacing="0"/>
        <w:textAlignment w:val="baseline"/>
        <w:rPr>
          <w:rStyle w:val="eop"/>
          <w:rFonts w:ascii="Calibri" w:hAnsi="Calibri" w:cs="Calibri"/>
        </w:rPr>
      </w:pPr>
    </w:p>
    <w:p w14:paraId="4DD661DB" w14:textId="77777777" w:rsidR="00601D2A" w:rsidRDefault="00601D2A" w:rsidP="00601D2A">
      <w:pPr>
        <w:pStyle w:val="paragraph"/>
        <w:spacing w:before="0" w:beforeAutospacing="0" w:after="0" w:afterAutospacing="0"/>
        <w:textAlignment w:val="baseline"/>
        <w:rPr>
          <w:rStyle w:val="eop"/>
          <w:rFonts w:ascii="Calibri" w:hAnsi="Calibri" w:cs="Calibri"/>
        </w:rPr>
      </w:pPr>
    </w:p>
    <w:p w14:paraId="045A9EDA" w14:textId="13FB6E73" w:rsidR="00601D2A" w:rsidRPr="00601D2A" w:rsidRDefault="00601D2A" w:rsidP="00601D2A">
      <w:pPr>
        <w:pStyle w:val="paragraph"/>
        <w:spacing w:before="0" w:beforeAutospacing="0" w:after="0" w:afterAutospacing="0"/>
        <w:textAlignment w:val="baseline"/>
        <w:rPr>
          <w:rFonts w:ascii="Segoe UI" w:hAnsi="Segoe UI" w:cs="Segoe UI"/>
          <w:sz w:val="18"/>
          <w:szCs w:val="18"/>
        </w:rPr>
      </w:pPr>
    </w:p>
    <w:sectPr w:rsidR="00601D2A" w:rsidRPr="00601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Rounded MT Bold">
    <w:panose1 w:val="020F070403050403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7E57"/>
    <w:multiLevelType w:val="hybridMultilevel"/>
    <w:tmpl w:val="631A54F2"/>
    <w:lvl w:ilvl="0" w:tplc="AB1CF8A2">
      <w:numFmt w:val="bullet"/>
      <w:lvlText w:val="-"/>
      <w:lvlJc w:val="left"/>
      <w:pPr>
        <w:ind w:left="720" w:hanging="360"/>
      </w:pPr>
      <w:rPr>
        <w:rFonts w:ascii="Times New Roman" w:eastAsia="Calibr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E3A1F"/>
    <w:multiLevelType w:val="hybridMultilevel"/>
    <w:tmpl w:val="4B9C30B2"/>
    <w:lvl w:ilvl="0" w:tplc="3D9293AA">
      <w:start w:val="4"/>
      <w:numFmt w:val="bullet"/>
      <w:lvlText w:val="-"/>
      <w:lvlJc w:val="left"/>
      <w:pPr>
        <w:ind w:left="720" w:hanging="360"/>
      </w:pPr>
      <w:rPr>
        <w:rFonts w:ascii="Arial Rounded MT Bold" w:eastAsiaTheme="minorEastAsia"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80E"/>
    <w:multiLevelType w:val="hybridMultilevel"/>
    <w:tmpl w:val="26F4C83C"/>
    <w:lvl w:ilvl="0" w:tplc="D5FA62F8">
      <w:start w:val="4"/>
      <w:numFmt w:val="bullet"/>
      <w:lvlText w:val="-"/>
      <w:lvlJc w:val="left"/>
      <w:pPr>
        <w:ind w:left="720" w:hanging="360"/>
      </w:pPr>
      <w:rPr>
        <w:rFonts w:ascii="Arial Rounded MT Bold" w:eastAsiaTheme="minorEastAsia"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E377F"/>
    <w:multiLevelType w:val="hybridMultilevel"/>
    <w:tmpl w:val="FBFC85E0"/>
    <w:lvl w:ilvl="0" w:tplc="45EE1A08">
      <w:start w:val="4"/>
      <w:numFmt w:val="bullet"/>
      <w:lvlText w:val="-"/>
      <w:lvlJc w:val="left"/>
      <w:pPr>
        <w:ind w:left="420" w:hanging="360"/>
      </w:pPr>
      <w:rPr>
        <w:rFonts w:ascii="Arial Rounded MT Bold" w:eastAsiaTheme="minorEastAsia" w:hAnsi="Arial Rounded MT Bold"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5D61836"/>
    <w:multiLevelType w:val="hybridMultilevel"/>
    <w:tmpl w:val="F99A3E8C"/>
    <w:lvl w:ilvl="0" w:tplc="9D08ED40">
      <w:start w:val="4"/>
      <w:numFmt w:val="bullet"/>
      <w:lvlText w:val="-"/>
      <w:lvlJc w:val="left"/>
      <w:pPr>
        <w:ind w:left="720" w:hanging="360"/>
      </w:pPr>
      <w:rPr>
        <w:rFonts w:ascii="Arial Rounded MT Bold" w:eastAsiaTheme="minorEastAsia" w:hAnsi="Arial Rounded MT Bol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64704"/>
    <w:multiLevelType w:val="hybridMultilevel"/>
    <w:tmpl w:val="549C7EFE"/>
    <w:lvl w:ilvl="0" w:tplc="9D08ED40">
      <w:start w:val="4"/>
      <w:numFmt w:val="bullet"/>
      <w:lvlText w:val="-"/>
      <w:lvlJc w:val="left"/>
      <w:pPr>
        <w:ind w:left="720" w:hanging="360"/>
      </w:pPr>
      <w:rPr>
        <w:rFonts w:ascii="Arial Rounded MT Bold" w:eastAsiaTheme="minorEastAsia"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237792">
    <w:abstractNumId w:val="5"/>
  </w:num>
  <w:num w:numId="2" w16cid:durableId="849753642">
    <w:abstractNumId w:val="1"/>
  </w:num>
  <w:num w:numId="3" w16cid:durableId="1761834184">
    <w:abstractNumId w:val="2"/>
  </w:num>
  <w:num w:numId="4" w16cid:durableId="947354562">
    <w:abstractNumId w:val="3"/>
  </w:num>
  <w:num w:numId="5" w16cid:durableId="530342217">
    <w:abstractNumId w:val="0"/>
  </w:num>
  <w:num w:numId="6" w16cid:durableId="2013213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E2"/>
    <w:rsid w:val="000073D3"/>
    <w:rsid w:val="001466D4"/>
    <w:rsid w:val="001C4D84"/>
    <w:rsid w:val="00254606"/>
    <w:rsid w:val="00263708"/>
    <w:rsid w:val="00371FBE"/>
    <w:rsid w:val="00406CB2"/>
    <w:rsid w:val="00514912"/>
    <w:rsid w:val="00601D2A"/>
    <w:rsid w:val="00644D7C"/>
    <w:rsid w:val="007515E2"/>
    <w:rsid w:val="00792C56"/>
    <w:rsid w:val="007971E3"/>
    <w:rsid w:val="007F0AFC"/>
    <w:rsid w:val="0090782F"/>
    <w:rsid w:val="009540BA"/>
    <w:rsid w:val="00983121"/>
    <w:rsid w:val="00AA6E7F"/>
    <w:rsid w:val="00AE75E6"/>
    <w:rsid w:val="00C1189F"/>
    <w:rsid w:val="00C73864"/>
    <w:rsid w:val="00E009CE"/>
    <w:rsid w:val="00EC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5FFE1"/>
  <w15:chartTrackingRefBased/>
  <w15:docId w15:val="{24B76E9C-1A7D-4848-A739-252B2ECC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E2"/>
    <w:rPr>
      <w:rFonts w:eastAsiaTheme="minorEastAsia"/>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BA"/>
    <w:pPr>
      <w:ind w:left="720"/>
      <w:contextualSpacing/>
    </w:pPr>
  </w:style>
  <w:style w:type="character" w:styleId="PlaceholderText">
    <w:name w:val="Placeholder Text"/>
    <w:basedOn w:val="DefaultParagraphFont"/>
    <w:uiPriority w:val="99"/>
    <w:semiHidden/>
    <w:rsid w:val="001C4D84"/>
    <w:rPr>
      <w:color w:val="666666"/>
    </w:rPr>
  </w:style>
  <w:style w:type="paragraph" w:customStyle="1" w:styleId="paragraph">
    <w:name w:val="paragraph"/>
    <w:basedOn w:val="Normal"/>
    <w:rsid w:val="00AA6E7F"/>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A6E7F"/>
  </w:style>
  <w:style w:type="character" w:customStyle="1" w:styleId="eop">
    <w:name w:val="eop"/>
    <w:basedOn w:val="DefaultParagraphFont"/>
    <w:rsid w:val="00AA6E7F"/>
  </w:style>
  <w:style w:type="character" w:customStyle="1" w:styleId="spellingerror">
    <w:name w:val="spellingerror"/>
    <w:basedOn w:val="DefaultParagraphFont"/>
    <w:rsid w:val="00AA6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545139">
      <w:bodyDiv w:val="1"/>
      <w:marLeft w:val="0"/>
      <w:marRight w:val="0"/>
      <w:marTop w:val="0"/>
      <w:marBottom w:val="0"/>
      <w:divBdr>
        <w:top w:val="none" w:sz="0" w:space="0" w:color="auto"/>
        <w:left w:val="none" w:sz="0" w:space="0" w:color="auto"/>
        <w:bottom w:val="none" w:sz="0" w:space="0" w:color="auto"/>
        <w:right w:val="none" w:sz="0" w:space="0" w:color="auto"/>
      </w:divBdr>
      <w:divsChild>
        <w:div w:id="480998401">
          <w:marLeft w:val="0"/>
          <w:marRight w:val="0"/>
          <w:marTop w:val="0"/>
          <w:marBottom w:val="0"/>
          <w:divBdr>
            <w:top w:val="none" w:sz="0" w:space="0" w:color="auto"/>
            <w:left w:val="none" w:sz="0" w:space="0" w:color="auto"/>
            <w:bottom w:val="none" w:sz="0" w:space="0" w:color="auto"/>
            <w:right w:val="none" w:sz="0" w:space="0" w:color="auto"/>
          </w:divBdr>
        </w:div>
        <w:div w:id="2071615835">
          <w:marLeft w:val="0"/>
          <w:marRight w:val="0"/>
          <w:marTop w:val="0"/>
          <w:marBottom w:val="0"/>
          <w:divBdr>
            <w:top w:val="none" w:sz="0" w:space="0" w:color="auto"/>
            <w:left w:val="none" w:sz="0" w:space="0" w:color="auto"/>
            <w:bottom w:val="none" w:sz="0" w:space="0" w:color="auto"/>
            <w:right w:val="none" w:sz="0" w:space="0" w:color="auto"/>
          </w:divBdr>
        </w:div>
        <w:div w:id="480125057">
          <w:marLeft w:val="0"/>
          <w:marRight w:val="0"/>
          <w:marTop w:val="0"/>
          <w:marBottom w:val="0"/>
          <w:divBdr>
            <w:top w:val="none" w:sz="0" w:space="0" w:color="auto"/>
            <w:left w:val="none" w:sz="0" w:space="0" w:color="auto"/>
            <w:bottom w:val="none" w:sz="0" w:space="0" w:color="auto"/>
            <w:right w:val="none" w:sz="0" w:space="0" w:color="auto"/>
          </w:divBdr>
        </w:div>
        <w:div w:id="143553196">
          <w:marLeft w:val="0"/>
          <w:marRight w:val="0"/>
          <w:marTop w:val="0"/>
          <w:marBottom w:val="0"/>
          <w:divBdr>
            <w:top w:val="none" w:sz="0" w:space="0" w:color="auto"/>
            <w:left w:val="none" w:sz="0" w:space="0" w:color="auto"/>
            <w:bottom w:val="none" w:sz="0" w:space="0" w:color="auto"/>
            <w:right w:val="none" w:sz="0" w:space="0" w:color="auto"/>
          </w:divBdr>
        </w:div>
        <w:div w:id="1644850738">
          <w:marLeft w:val="0"/>
          <w:marRight w:val="0"/>
          <w:marTop w:val="0"/>
          <w:marBottom w:val="0"/>
          <w:divBdr>
            <w:top w:val="none" w:sz="0" w:space="0" w:color="auto"/>
            <w:left w:val="none" w:sz="0" w:space="0" w:color="auto"/>
            <w:bottom w:val="none" w:sz="0" w:space="0" w:color="auto"/>
            <w:right w:val="none" w:sz="0" w:space="0" w:color="auto"/>
          </w:divBdr>
        </w:div>
        <w:div w:id="459032107">
          <w:marLeft w:val="0"/>
          <w:marRight w:val="0"/>
          <w:marTop w:val="0"/>
          <w:marBottom w:val="0"/>
          <w:divBdr>
            <w:top w:val="none" w:sz="0" w:space="0" w:color="auto"/>
            <w:left w:val="none" w:sz="0" w:space="0" w:color="auto"/>
            <w:bottom w:val="none" w:sz="0" w:space="0" w:color="auto"/>
            <w:right w:val="none" w:sz="0" w:space="0" w:color="auto"/>
          </w:divBdr>
        </w:div>
        <w:div w:id="249900040">
          <w:marLeft w:val="0"/>
          <w:marRight w:val="0"/>
          <w:marTop w:val="0"/>
          <w:marBottom w:val="0"/>
          <w:divBdr>
            <w:top w:val="none" w:sz="0" w:space="0" w:color="auto"/>
            <w:left w:val="none" w:sz="0" w:space="0" w:color="auto"/>
            <w:bottom w:val="none" w:sz="0" w:space="0" w:color="auto"/>
            <w:right w:val="none" w:sz="0" w:space="0" w:color="auto"/>
          </w:divBdr>
        </w:div>
      </w:divsChild>
    </w:div>
    <w:div w:id="1357542403">
      <w:bodyDiv w:val="1"/>
      <w:marLeft w:val="0"/>
      <w:marRight w:val="0"/>
      <w:marTop w:val="0"/>
      <w:marBottom w:val="0"/>
      <w:divBdr>
        <w:top w:val="none" w:sz="0" w:space="0" w:color="auto"/>
        <w:left w:val="none" w:sz="0" w:space="0" w:color="auto"/>
        <w:bottom w:val="none" w:sz="0" w:space="0" w:color="auto"/>
        <w:right w:val="none" w:sz="0" w:space="0" w:color="auto"/>
      </w:divBdr>
      <w:divsChild>
        <w:div w:id="1770152980">
          <w:marLeft w:val="0"/>
          <w:marRight w:val="0"/>
          <w:marTop w:val="0"/>
          <w:marBottom w:val="0"/>
          <w:divBdr>
            <w:top w:val="none" w:sz="0" w:space="0" w:color="auto"/>
            <w:left w:val="none" w:sz="0" w:space="0" w:color="auto"/>
            <w:bottom w:val="none" w:sz="0" w:space="0" w:color="auto"/>
            <w:right w:val="none" w:sz="0" w:space="0" w:color="auto"/>
          </w:divBdr>
        </w:div>
        <w:div w:id="1052926229">
          <w:marLeft w:val="0"/>
          <w:marRight w:val="0"/>
          <w:marTop w:val="0"/>
          <w:marBottom w:val="0"/>
          <w:divBdr>
            <w:top w:val="none" w:sz="0" w:space="0" w:color="auto"/>
            <w:left w:val="none" w:sz="0" w:space="0" w:color="auto"/>
            <w:bottom w:val="none" w:sz="0" w:space="0" w:color="auto"/>
            <w:right w:val="none" w:sz="0" w:space="0" w:color="auto"/>
          </w:divBdr>
          <w:divsChild>
            <w:div w:id="740759815">
              <w:marLeft w:val="0"/>
              <w:marRight w:val="0"/>
              <w:marTop w:val="30"/>
              <w:marBottom w:val="30"/>
              <w:divBdr>
                <w:top w:val="none" w:sz="0" w:space="0" w:color="auto"/>
                <w:left w:val="none" w:sz="0" w:space="0" w:color="auto"/>
                <w:bottom w:val="none" w:sz="0" w:space="0" w:color="auto"/>
                <w:right w:val="none" w:sz="0" w:space="0" w:color="auto"/>
              </w:divBdr>
              <w:divsChild>
                <w:div w:id="1045177690">
                  <w:marLeft w:val="0"/>
                  <w:marRight w:val="0"/>
                  <w:marTop w:val="0"/>
                  <w:marBottom w:val="0"/>
                  <w:divBdr>
                    <w:top w:val="none" w:sz="0" w:space="0" w:color="auto"/>
                    <w:left w:val="none" w:sz="0" w:space="0" w:color="auto"/>
                    <w:bottom w:val="none" w:sz="0" w:space="0" w:color="auto"/>
                    <w:right w:val="none" w:sz="0" w:space="0" w:color="auto"/>
                  </w:divBdr>
                  <w:divsChild>
                    <w:div w:id="1921719730">
                      <w:marLeft w:val="0"/>
                      <w:marRight w:val="0"/>
                      <w:marTop w:val="0"/>
                      <w:marBottom w:val="0"/>
                      <w:divBdr>
                        <w:top w:val="none" w:sz="0" w:space="0" w:color="auto"/>
                        <w:left w:val="none" w:sz="0" w:space="0" w:color="auto"/>
                        <w:bottom w:val="none" w:sz="0" w:space="0" w:color="auto"/>
                        <w:right w:val="none" w:sz="0" w:space="0" w:color="auto"/>
                      </w:divBdr>
                    </w:div>
                  </w:divsChild>
                </w:div>
                <w:div w:id="1563714686">
                  <w:marLeft w:val="0"/>
                  <w:marRight w:val="0"/>
                  <w:marTop w:val="0"/>
                  <w:marBottom w:val="0"/>
                  <w:divBdr>
                    <w:top w:val="none" w:sz="0" w:space="0" w:color="auto"/>
                    <w:left w:val="none" w:sz="0" w:space="0" w:color="auto"/>
                    <w:bottom w:val="none" w:sz="0" w:space="0" w:color="auto"/>
                    <w:right w:val="none" w:sz="0" w:space="0" w:color="auto"/>
                  </w:divBdr>
                  <w:divsChild>
                    <w:div w:id="1946617762">
                      <w:marLeft w:val="0"/>
                      <w:marRight w:val="0"/>
                      <w:marTop w:val="0"/>
                      <w:marBottom w:val="0"/>
                      <w:divBdr>
                        <w:top w:val="none" w:sz="0" w:space="0" w:color="auto"/>
                        <w:left w:val="none" w:sz="0" w:space="0" w:color="auto"/>
                        <w:bottom w:val="none" w:sz="0" w:space="0" w:color="auto"/>
                        <w:right w:val="none" w:sz="0" w:space="0" w:color="auto"/>
                      </w:divBdr>
                    </w:div>
                  </w:divsChild>
                </w:div>
                <w:div w:id="731465946">
                  <w:marLeft w:val="0"/>
                  <w:marRight w:val="0"/>
                  <w:marTop w:val="0"/>
                  <w:marBottom w:val="0"/>
                  <w:divBdr>
                    <w:top w:val="none" w:sz="0" w:space="0" w:color="auto"/>
                    <w:left w:val="none" w:sz="0" w:space="0" w:color="auto"/>
                    <w:bottom w:val="none" w:sz="0" w:space="0" w:color="auto"/>
                    <w:right w:val="none" w:sz="0" w:space="0" w:color="auto"/>
                  </w:divBdr>
                  <w:divsChild>
                    <w:div w:id="1824926634">
                      <w:marLeft w:val="0"/>
                      <w:marRight w:val="0"/>
                      <w:marTop w:val="0"/>
                      <w:marBottom w:val="0"/>
                      <w:divBdr>
                        <w:top w:val="none" w:sz="0" w:space="0" w:color="auto"/>
                        <w:left w:val="none" w:sz="0" w:space="0" w:color="auto"/>
                        <w:bottom w:val="none" w:sz="0" w:space="0" w:color="auto"/>
                        <w:right w:val="none" w:sz="0" w:space="0" w:color="auto"/>
                      </w:divBdr>
                    </w:div>
                  </w:divsChild>
                </w:div>
                <w:div w:id="727844919">
                  <w:marLeft w:val="0"/>
                  <w:marRight w:val="0"/>
                  <w:marTop w:val="0"/>
                  <w:marBottom w:val="0"/>
                  <w:divBdr>
                    <w:top w:val="none" w:sz="0" w:space="0" w:color="auto"/>
                    <w:left w:val="none" w:sz="0" w:space="0" w:color="auto"/>
                    <w:bottom w:val="none" w:sz="0" w:space="0" w:color="auto"/>
                    <w:right w:val="none" w:sz="0" w:space="0" w:color="auto"/>
                  </w:divBdr>
                  <w:divsChild>
                    <w:div w:id="2113671444">
                      <w:marLeft w:val="0"/>
                      <w:marRight w:val="0"/>
                      <w:marTop w:val="0"/>
                      <w:marBottom w:val="0"/>
                      <w:divBdr>
                        <w:top w:val="none" w:sz="0" w:space="0" w:color="auto"/>
                        <w:left w:val="none" w:sz="0" w:space="0" w:color="auto"/>
                        <w:bottom w:val="none" w:sz="0" w:space="0" w:color="auto"/>
                        <w:right w:val="none" w:sz="0" w:space="0" w:color="auto"/>
                      </w:divBdr>
                    </w:div>
                  </w:divsChild>
                </w:div>
                <w:div w:id="1924532614">
                  <w:marLeft w:val="0"/>
                  <w:marRight w:val="0"/>
                  <w:marTop w:val="0"/>
                  <w:marBottom w:val="0"/>
                  <w:divBdr>
                    <w:top w:val="none" w:sz="0" w:space="0" w:color="auto"/>
                    <w:left w:val="none" w:sz="0" w:space="0" w:color="auto"/>
                    <w:bottom w:val="none" w:sz="0" w:space="0" w:color="auto"/>
                    <w:right w:val="none" w:sz="0" w:space="0" w:color="auto"/>
                  </w:divBdr>
                  <w:divsChild>
                    <w:div w:id="820998145">
                      <w:marLeft w:val="0"/>
                      <w:marRight w:val="0"/>
                      <w:marTop w:val="0"/>
                      <w:marBottom w:val="0"/>
                      <w:divBdr>
                        <w:top w:val="none" w:sz="0" w:space="0" w:color="auto"/>
                        <w:left w:val="none" w:sz="0" w:space="0" w:color="auto"/>
                        <w:bottom w:val="none" w:sz="0" w:space="0" w:color="auto"/>
                        <w:right w:val="none" w:sz="0" w:space="0" w:color="auto"/>
                      </w:divBdr>
                    </w:div>
                  </w:divsChild>
                </w:div>
                <w:div w:id="1403676000">
                  <w:marLeft w:val="0"/>
                  <w:marRight w:val="0"/>
                  <w:marTop w:val="0"/>
                  <w:marBottom w:val="0"/>
                  <w:divBdr>
                    <w:top w:val="none" w:sz="0" w:space="0" w:color="auto"/>
                    <w:left w:val="none" w:sz="0" w:space="0" w:color="auto"/>
                    <w:bottom w:val="none" w:sz="0" w:space="0" w:color="auto"/>
                    <w:right w:val="none" w:sz="0" w:space="0" w:color="auto"/>
                  </w:divBdr>
                  <w:divsChild>
                    <w:div w:id="19759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60714">
          <w:marLeft w:val="0"/>
          <w:marRight w:val="0"/>
          <w:marTop w:val="0"/>
          <w:marBottom w:val="0"/>
          <w:divBdr>
            <w:top w:val="none" w:sz="0" w:space="0" w:color="auto"/>
            <w:left w:val="none" w:sz="0" w:space="0" w:color="auto"/>
            <w:bottom w:val="none" w:sz="0" w:space="0" w:color="auto"/>
            <w:right w:val="none" w:sz="0" w:space="0" w:color="auto"/>
          </w:divBdr>
        </w:div>
        <w:div w:id="141629100">
          <w:marLeft w:val="0"/>
          <w:marRight w:val="0"/>
          <w:marTop w:val="0"/>
          <w:marBottom w:val="0"/>
          <w:divBdr>
            <w:top w:val="none" w:sz="0" w:space="0" w:color="auto"/>
            <w:left w:val="none" w:sz="0" w:space="0" w:color="auto"/>
            <w:bottom w:val="none" w:sz="0" w:space="0" w:color="auto"/>
            <w:right w:val="none" w:sz="0" w:space="0" w:color="auto"/>
          </w:divBdr>
        </w:div>
        <w:div w:id="1801919105">
          <w:marLeft w:val="0"/>
          <w:marRight w:val="0"/>
          <w:marTop w:val="0"/>
          <w:marBottom w:val="0"/>
          <w:divBdr>
            <w:top w:val="none" w:sz="0" w:space="0" w:color="auto"/>
            <w:left w:val="none" w:sz="0" w:space="0" w:color="auto"/>
            <w:bottom w:val="none" w:sz="0" w:space="0" w:color="auto"/>
            <w:right w:val="none" w:sz="0" w:space="0" w:color="auto"/>
          </w:divBdr>
          <w:divsChild>
            <w:div w:id="530459393">
              <w:marLeft w:val="0"/>
              <w:marRight w:val="0"/>
              <w:marTop w:val="30"/>
              <w:marBottom w:val="30"/>
              <w:divBdr>
                <w:top w:val="none" w:sz="0" w:space="0" w:color="auto"/>
                <w:left w:val="none" w:sz="0" w:space="0" w:color="auto"/>
                <w:bottom w:val="none" w:sz="0" w:space="0" w:color="auto"/>
                <w:right w:val="none" w:sz="0" w:space="0" w:color="auto"/>
              </w:divBdr>
              <w:divsChild>
                <w:div w:id="637221640">
                  <w:marLeft w:val="0"/>
                  <w:marRight w:val="0"/>
                  <w:marTop w:val="0"/>
                  <w:marBottom w:val="0"/>
                  <w:divBdr>
                    <w:top w:val="none" w:sz="0" w:space="0" w:color="auto"/>
                    <w:left w:val="none" w:sz="0" w:space="0" w:color="auto"/>
                    <w:bottom w:val="none" w:sz="0" w:space="0" w:color="auto"/>
                    <w:right w:val="none" w:sz="0" w:space="0" w:color="auto"/>
                  </w:divBdr>
                  <w:divsChild>
                    <w:div w:id="586377805">
                      <w:marLeft w:val="0"/>
                      <w:marRight w:val="0"/>
                      <w:marTop w:val="0"/>
                      <w:marBottom w:val="0"/>
                      <w:divBdr>
                        <w:top w:val="none" w:sz="0" w:space="0" w:color="auto"/>
                        <w:left w:val="none" w:sz="0" w:space="0" w:color="auto"/>
                        <w:bottom w:val="none" w:sz="0" w:space="0" w:color="auto"/>
                        <w:right w:val="none" w:sz="0" w:space="0" w:color="auto"/>
                      </w:divBdr>
                    </w:div>
                  </w:divsChild>
                </w:div>
                <w:div w:id="367687323">
                  <w:marLeft w:val="0"/>
                  <w:marRight w:val="0"/>
                  <w:marTop w:val="0"/>
                  <w:marBottom w:val="0"/>
                  <w:divBdr>
                    <w:top w:val="none" w:sz="0" w:space="0" w:color="auto"/>
                    <w:left w:val="none" w:sz="0" w:space="0" w:color="auto"/>
                    <w:bottom w:val="none" w:sz="0" w:space="0" w:color="auto"/>
                    <w:right w:val="none" w:sz="0" w:space="0" w:color="auto"/>
                  </w:divBdr>
                  <w:divsChild>
                    <w:div w:id="960188068">
                      <w:marLeft w:val="0"/>
                      <w:marRight w:val="0"/>
                      <w:marTop w:val="0"/>
                      <w:marBottom w:val="0"/>
                      <w:divBdr>
                        <w:top w:val="none" w:sz="0" w:space="0" w:color="auto"/>
                        <w:left w:val="none" w:sz="0" w:space="0" w:color="auto"/>
                        <w:bottom w:val="none" w:sz="0" w:space="0" w:color="auto"/>
                        <w:right w:val="none" w:sz="0" w:space="0" w:color="auto"/>
                      </w:divBdr>
                    </w:div>
                  </w:divsChild>
                </w:div>
                <w:div w:id="488134602">
                  <w:marLeft w:val="0"/>
                  <w:marRight w:val="0"/>
                  <w:marTop w:val="0"/>
                  <w:marBottom w:val="0"/>
                  <w:divBdr>
                    <w:top w:val="none" w:sz="0" w:space="0" w:color="auto"/>
                    <w:left w:val="none" w:sz="0" w:space="0" w:color="auto"/>
                    <w:bottom w:val="none" w:sz="0" w:space="0" w:color="auto"/>
                    <w:right w:val="none" w:sz="0" w:space="0" w:color="auto"/>
                  </w:divBdr>
                  <w:divsChild>
                    <w:div w:id="838665794">
                      <w:marLeft w:val="0"/>
                      <w:marRight w:val="0"/>
                      <w:marTop w:val="0"/>
                      <w:marBottom w:val="0"/>
                      <w:divBdr>
                        <w:top w:val="none" w:sz="0" w:space="0" w:color="auto"/>
                        <w:left w:val="none" w:sz="0" w:space="0" w:color="auto"/>
                        <w:bottom w:val="none" w:sz="0" w:space="0" w:color="auto"/>
                        <w:right w:val="none" w:sz="0" w:space="0" w:color="auto"/>
                      </w:divBdr>
                    </w:div>
                  </w:divsChild>
                </w:div>
                <w:div w:id="48848686">
                  <w:marLeft w:val="0"/>
                  <w:marRight w:val="0"/>
                  <w:marTop w:val="0"/>
                  <w:marBottom w:val="0"/>
                  <w:divBdr>
                    <w:top w:val="none" w:sz="0" w:space="0" w:color="auto"/>
                    <w:left w:val="none" w:sz="0" w:space="0" w:color="auto"/>
                    <w:bottom w:val="none" w:sz="0" w:space="0" w:color="auto"/>
                    <w:right w:val="none" w:sz="0" w:space="0" w:color="auto"/>
                  </w:divBdr>
                  <w:divsChild>
                    <w:div w:id="153188817">
                      <w:marLeft w:val="0"/>
                      <w:marRight w:val="0"/>
                      <w:marTop w:val="0"/>
                      <w:marBottom w:val="0"/>
                      <w:divBdr>
                        <w:top w:val="none" w:sz="0" w:space="0" w:color="auto"/>
                        <w:left w:val="none" w:sz="0" w:space="0" w:color="auto"/>
                        <w:bottom w:val="none" w:sz="0" w:space="0" w:color="auto"/>
                        <w:right w:val="none" w:sz="0" w:space="0" w:color="auto"/>
                      </w:divBdr>
                    </w:div>
                  </w:divsChild>
                </w:div>
                <w:div w:id="741950762">
                  <w:marLeft w:val="0"/>
                  <w:marRight w:val="0"/>
                  <w:marTop w:val="0"/>
                  <w:marBottom w:val="0"/>
                  <w:divBdr>
                    <w:top w:val="none" w:sz="0" w:space="0" w:color="auto"/>
                    <w:left w:val="none" w:sz="0" w:space="0" w:color="auto"/>
                    <w:bottom w:val="none" w:sz="0" w:space="0" w:color="auto"/>
                    <w:right w:val="none" w:sz="0" w:space="0" w:color="auto"/>
                  </w:divBdr>
                  <w:divsChild>
                    <w:div w:id="339043743">
                      <w:marLeft w:val="0"/>
                      <w:marRight w:val="0"/>
                      <w:marTop w:val="0"/>
                      <w:marBottom w:val="0"/>
                      <w:divBdr>
                        <w:top w:val="none" w:sz="0" w:space="0" w:color="auto"/>
                        <w:left w:val="none" w:sz="0" w:space="0" w:color="auto"/>
                        <w:bottom w:val="none" w:sz="0" w:space="0" w:color="auto"/>
                        <w:right w:val="none" w:sz="0" w:space="0" w:color="auto"/>
                      </w:divBdr>
                    </w:div>
                  </w:divsChild>
                </w:div>
                <w:div w:id="1330013187">
                  <w:marLeft w:val="0"/>
                  <w:marRight w:val="0"/>
                  <w:marTop w:val="0"/>
                  <w:marBottom w:val="0"/>
                  <w:divBdr>
                    <w:top w:val="none" w:sz="0" w:space="0" w:color="auto"/>
                    <w:left w:val="none" w:sz="0" w:space="0" w:color="auto"/>
                    <w:bottom w:val="none" w:sz="0" w:space="0" w:color="auto"/>
                    <w:right w:val="none" w:sz="0" w:space="0" w:color="auto"/>
                  </w:divBdr>
                  <w:divsChild>
                    <w:div w:id="36198038">
                      <w:marLeft w:val="0"/>
                      <w:marRight w:val="0"/>
                      <w:marTop w:val="0"/>
                      <w:marBottom w:val="0"/>
                      <w:divBdr>
                        <w:top w:val="none" w:sz="0" w:space="0" w:color="auto"/>
                        <w:left w:val="none" w:sz="0" w:space="0" w:color="auto"/>
                        <w:bottom w:val="none" w:sz="0" w:space="0" w:color="auto"/>
                        <w:right w:val="none" w:sz="0" w:space="0" w:color="auto"/>
                      </w:divBdr>
                    </w:div>
                  </w:divsChild>
                </w:div>
                <w:div w:id="147089389">
                  <w:marLeft w:val="0"/>
                  <w:marRight w:val="0"/>
                  <w:marTop w:val="0"/>
                  <w:marBottom w:val="0"/>
                  <w:divBdr>
                    <w:top w:val="none" w:sz="0" w:space="0" w:color="auto"/>
                    <w:left w:val="none" w:sz="0" w:space="0" w:color="auto"/>
                    <w:bottom w:val="none" w:sz="0" w:space="0" w:color="auto"/>
                    <w:right w:val="none" w:sz="0" w:space="0" w:color="auto"/>
                  </w:divBdr>
                  <w:divsChild>
                    <w:div w:id="1879390809">
                      <w:marLeft w:val="0"/>
                      <w:marRight w:val="0"/>
                      <w:marTop w:val="0"/>
                      <w:marBottom w:val="0"/>
                      <w:divBdr>
                        <w:top w:val="none" w:sz="0" w:space="0" w:color="auto"/>
                        <w:left w:val="none" w:sz="0" w:space="0" w:color="auto"/>
                        <w:bottom w:val="none" w:sz="0" w:space="0" w:color="auto"/>
                        <w:right w:val="none" w:sz="0" w:space="0" w:color="auto"/>
                      </w:divBdr>
                    </w:div>
                  </w:divsChild>
                </w:div>
                <w:div w:id="483594155">
                  <w:marLeft w:val="0"/>
                  <w:marRight w:val="0"/>
                  <w:marTop w:val="0"/>
                  <w:marBottom w:val="0"/>
                  <w:divBdr>
                    <w:top w:val="none" w:sz="0" w:space="0" w:color="auto"/>
                    <w:left w:val="none" w:sz="0" w:space="0" w:color="auto"/>
                    <w:bottom w:val="none" w:sz="0" w:space="0" w:color="auto"/>
                    <w:right w:val="none" w:sz="0" w:space="0" w:color="auto"/>
                  </w:divBdr>
                  <w:divsChild>
                    <w:div w:id="611786124">
                      <w:marLeft w:val="0"/>
                      <w:marRight w:val="0"/>
                      <w:marTop w:val="0"/>
                      <w:marBottom w:val="0"/>
                      <w:divBdr>
                        <w:top w:val="none" w:sz="0" w:space="0" w:color="auto"/>
                        <w:left w:val="none" w:sz="0" w:space="0" w:color="auto"/>
                        <w:bottom w:val="none" w:sz="0" w:space="0" w:color="auto"/>
                        <w:right w:val="none" w:sz="0" w:space="0" w:color="auto"/>
                      </w:divBdr>
                    </w:div>
                  </w:divsChild>
                </w:div>
                <w:div w:id="1014502566">
                  <w:marLeft w:val="0"/>
                  <w:marRight w:val="0"/>
                  <w:marTop w:val="0"/>
                  <w:marBottom w:val="0"/>
                  <w:divBdr>
                    <w:top w:val="none" w:sz="0" w:space="0" w:color="auto"/>
                    <w:left w:val="none" w:sz="0" w:space="0" w:color="auto"/>
                    <w:bottom w:val="none" w:sz="0" w:space="0" w:color="auto"/>
                    <w:right w:val="none" w:sz="0" w:space="0" w:color="auto"/>
                  </w:divBdr>
                  <w:divsChild>
                    <w:div w:id="553467987">
                      <w:marLeft w:val="0"/>
                      <w:marRight w:val="0"/>
                      <w:marTop w:val="0"/>
                      <w:marBottom w:val="0"/>
                      <w:divBdr>
                        <w:top w:val="none" w:sz="0" w:space="0" w:color="auto"/>
                        <w:left w:val="none" w:sz="0" w:space="0" w:color="auto"/>
                        <w:bottom w:val="none" w:sz="0" w:space="0" w:color="auto"/>
                        <w:right w:val="none" w:sz="0" w:space="0" w:color="auto"/>
                      </w:divBdr>
                    </w:div>
                  </w:divsChild>
                </w:div>
                <w:div w:id="2142532316">
                  <w:marLeft w:val="0"/>
                  <w:marRight w:val="0"/>
                  <w:marTop w:val="0"/>
                  <w:marBottom w:val="0"/>
                  <w:divBdr>
                    <w:top w:val="none" w:sz="0" w:space="0" w:color="auto"/>
                    <w:left w:val="none" w:sz="0" w:space="0" w:color="auto"/>
                    <w:bottom w:val="none" w:sz="0" w:space="0" w:color="auto"/>
                    <w:right w:val="none" w:sz="0" w:space="0" w:color="auto"/>
                  </w:divBdr>
                  <w:divsChild>
                    <w:div w:id="784546443">
                      <w:marLeft w:val="0"/>
                      <w:marRight w:val="0"/>
                      <w:marTop w:val="0"/>
                      <w:marBottom w:val="0"/>
                      <w:divBdr>
                        <w:top w:val="none" w:sz="0" w:space="0" w:color="auto"/>
                        <w:left w:val="none" w:sz="0" w:space="0" w:color="auto"/>
                        <w:bottom w:val="none" w:sz="0" w:space="0" w:color="auto"/>
                        <w:right w:val="none" w:sz="0" w:space="0" w:color="auto"/>
                      </w:divBdr>
                    </w:div>
                  </w:divsChild>
                </w:div>
                <w:div w:id="986398172">
                  <w:marLeft w:val="0"/>
                  <w:marRight w:val="0"/>
                  <w:marTop w:val="0"/>
                  <w:marBottom w:val="0"/>
                  <w:divBdr>
                    <w:top w:val="none" w:sz="0" w:space="0" w:color="auto"/>
                    <w:left w:val="none" w:sz="0" w:space="0" w:color="auto"/>
                    <w:bottom w:val="none" w:sz="0" w:space="0" w:color="auto"/>
                    <w:right w:val="none" w:sz="0" w:space="0" w:color="auto"/>
                  </w:divBdr>
                  <w:divsChild>
                    <w:div w:id="502208261">
                      <w:marLeft w:val="0"/>
                      <w:marRight w:val="0"/>
                      <w:marTop w:val="0"/>
                      <w:marBottom w:val="0"/>
                      <w:divBdr>
                        <w:top w:val="none" w:sz="0" w:space="0" w:color="auto"/>
                        <w:left w:val="none" w:sz="0" w:space="0" w:color="auto"/>
                        <w:bottom w:val="none" w:sz="0" w:space="0" w:color="auto"/>
                        <w:right w:val="none" w:sz="0" w:space="0" w:color="auto"/>
                      </w:divBdr>
                    </w:div>
                  </w:divsChild>
                </w:div>
                <w:div w:id="297148581">
                  <w:marLeft w:val="0"/>
                  <w:marRight w:val="0"/>
                  <w:marTop w:val="0"/>
                  <w:marBottom w:val="0"/>
                  <w:divBdr>
                    <w:top w:val="none" w:sz="0" w:space="0" w:color="auto"/>
                    <w:left w:val="none" w:sz="0" w:space="0" w:color="auto"/>
                    <w:bottom w:val="none" w:sz="0" w:space="0" w:color="auto"/>
                    <w:right w:val="none" w:sz="0" w:space="0" w:color="auto"/>
                  </w:divBdr>
                  <w:divsChild>
                    <w:div w:id="742459276">
                      <w:marLeft w:val="0"/>
                      <w:marRight w:val="0"/>
                      <w:marTop w:val="0"/>
                      <w:marBottom w:val="0"/>
                      <w:divBdr>
                        <w:top w:val="none" w:sz="0" w:space="0" w:color="auto"/>
                        <w:left w:val="none" w:sz="0" w:space="0" w:color="auto"/>
                        <w:bottom w:val="none" w:sz="0" w:space="0" w:color="auto"/>
                        <w:right w:val="none" w:sz="0" w:space="0" w:color="auto"/>
                      </w:divBdr>
                    </w:div>
                  </w:divsChild>
                </w:div>
                <w:div w:id="667055093">
                  <w:marLeft w:val="0"/>
                  <w:marRight w:val="0"/>
                  <w:marTop w:val="0"/>
                  <w:marBottom w:val="0"/>
                  <w:divBdr>
                    <w:top w:val="none" w:sz="0" w:space="0" w:color="auto"/>
                    <w:left w:val="none" w:sz="0" w:space="0" w:color="auto"/>
                    <w:bottom w:val="none" w:sz="0" w:space="0" w:color="auto"/>
                    <w:right w:val="none" w:sz="0" w:space="0" w:color="auto"/>
                  </w:divBdr>
                  <w:divsChild>
                    <w:div w:id="2126390656">
                      <w:marLeft w:val="0"/>
                      <w:marRight w:val="0"/>
                      <w:marTop w:val="0"/>
                      <w:marBottom w:val="0"/>
                      <w:divBdr>
                        <w:top w:val="none" w:sz="0" w:space="0" w:color="auto"/>
                        <w:left w:val="none" w:sz="0" w:space="0" w:color="auto"/>
                        <w:bottom w:val="none" w:sz="0" w:space="0" w:color="auto"/>
                        <w:right w:val="none" w:sz="0" w:space="0" w:color="auto"/>
                      </w:divBdr>
                    </w:div>
                  </w:divsChild>
                </w:div>
                <w:div w:id="1791196922">
                  <w:marLeft w:val="0"/>
                  <w:marRight w:val="0"/>
                  <w:marTop w:val="0"/>
                  <w:marBottom w:val="0"/>
                  <w:divBdr>
                    <w:top w:val="none" w:sz="0" w:space="0" w:color="auto"/>
                    <w:left w:val="none" w:sz="0" w:space="0" w:color="auto"/>
                    <w:bottom w:val="none" w:sz="0" w:space="0" w:color="auto"/>
                    <w:right w:val="none" w:sz="0" w:space="0" w:color="auto"/>
                  </w:divBdr>
                  <w:divsChild>
                    <w:div w:id="511845551">
                      <w:marLeft w:val="0"/>
                      <w:marRight w:val="0"/>
                      <w:marTop w:val="0"/>
                      <w:marBottom w:val="0"/>
                      <w:divBdr>
                        <w:top w:val="none" w:sz="0" w:space="0" w:color="auto"/>
                        <w:left w:val="none" w:sz="0" w:space="0" w:color="auto"/>
                        <w:bottom w:val="none" w:sz="0" w:space="0" w:color="auto"/>
                        <w:right w:val="none" w:sz="0" w:space="0" w:color="auto"/>
                      </w:divBdr>
                    </w:div>
                  </w:divsChild>
                </w:div>
                <w:div w:id="718436772">
                  <w:marLeft w:val="0"/>
                  <w:marRight w:val="0"/>
                  <w:marTop w:val="0"/>
                  <w:marBottom w:val="0"/>
                  <w:divBdr>
                    <w:top w:val="none" w:sz="0" w:space="0" w:color="auto"/>
                    <w:left w:val="none" w:sz="0" w:space="0" w:color="auto"/>
                    <w:bottom w:val="none" w:sz="0" w:space="0" w:color="auto"/>
                    <w:right w:val="none" w:sz="0" w:space="0" w:color="auto"/>
                  </w:divBdr>
                  <w:divsChild>
                    <w:div w:id="1808744537">
                      <w:marLeft w:val="0"/>
                      <w:marRight w:val="0"/>
                      <w:marTop w:val="0"/>
                      <w:marBottom w:val="0"/>
                      <w:divBdr>
                        <w:top w:val="none" w:sz="0" w:space="0" w:color="auto"/>
                        <w:left w:val="none" w:sz="0" w:space="0" w:color="auto"/>
                        <w:bottom w:val="none" w:sz="0" w:space="0" w:color="auto"/>
                        <w:right w:val="none" w:sz="0" w:space="0" w:color="auto"/>
                      </w:divBdr>
                    </w:div>
                  </w:divsChild>
                </w:div>
                <w:div w:id="1282956944">
                  <w:marLeft w:val="0"/>
                  <w:marRight w:val="0"/>
                  <w:marTop w:val="0"/>
                  <w:marBottom w:val="0"/>
                  <w:divBdr>
                    <w:top w:val="none" w:sz="0" w:space="0" w:color="auto"/>
                    <w:left w:val="none" w:sz="0" w:space="0" w:color="auto"/>
                    <w:bottom w:val="none" w:sz="0" w:space="0" w:color="auto"/>
                    <w:right w:val="none" w:sz="0" w:space="0" w:color="auto"/>
                  </w:divBdr>
                  <w:divsChild>
                    <w:div w:id="1178040130">
                      <w:marLeft w:val="0"/>
                      <w:marRight w:val="0"/>
                      <w:marTop w:val="0"/>
                      <w:marBottom w:val="0"/>
                      <w:divBdr>
                        <w:top w:val="none" w:sz="0" w:space="0" w:color="auto"/>
                        <w:left w:val="none" w:sz="0" w:space="0" w:color="auto"/>
                        <w:bottom w:val="none" w:sz="0" w:space="0" w:color="auto"/>
                        <w:right w:val="none" w:sz="0" w:space="0" w:color="auto"/>
                      </w:divBdr>
                    </w:div>
                  </w:divsChild>
                </w:div>
                <w:div w:id="1688143646">
                  <w:marLeft w:val="0"/>
                  <w:marRight w:val="0"/>
                  <w:marTop w:val="0"/>
                  <w:marBottom w:val="0"/>
                  <w:divBdr>
                    <w:top w:val="none" w:sz="0" w:space="0" w:color="auto"/>
                    <w:left w:val="none" w:sz="0" w:space="0" w:color="auto"/>
                    <w:bottom w:val="none" w:sz="0" w:space="0" w:color="auto"/>
                    <w:right w:val="none" w:sz="0" w:space="0" w:color="auto"/>
                  </w:divBdr>
                  <w:divsChild>
                    <w:div w:id="1649700514">
                      <w:marLeft w:val="0"/>
                      <w:marRight w:val="0"/>
                      <w:marTop w:val="0"/>
                      <w:marBottom w:val="0"/>
                      <w:divBdr>
                        <w:top w:val="none" w:sz="0" w:space="0" w:color="auto"/>
                        <w:left w:val="none" w:sz="0" w:space="0" w:color="auto"/>
                        <w:bottom w:val="none" w:sz="0" w:space="0" w:color="auto"/>
                        <w:right w:val="none" w:sz="0" w:space="0" w:color="auto"/>
                      </w:divBdr>
                    </w:div>
                  </w:divsChild>
                </w:div>
                <w:div w:id="793672176">
                  <w:marLeft w:val="0"/>
                  <w:marRight w:val="0"/>
                  <w:marTop w:val="0"/>
                  <w:marBottom w:val="0"/>
                  <w:divBdr>
                    <w:top w:val="none" w:sz="0" w:space="0" w:color="auto"/>
                    <w:left w:val="none" w:sz="0" w:space="0" w:color="auto"/>
                    <w:bottom w:val="none" w:sz="0" w:space="0" w:color="auto"/>
                    <w:right w:val="none" w:sz="0" w:space="0" w:color="auto"/>
                  </w:divBdr>
                  <w:divsChild>
                    <w:div w:id="184907675">
                      <w:marLeft w:val="0"/>
                      <w:marRight w:val="0"/>
                      <w:marTop w:val="0"/>
                      <w:marBottom w:val="0"/>
                      <w:divBdr>
                        <w:top w:val="none" w:sz="0" w:space="0" w:color="auto"/>
                        <w:left w:val="none" w:sz="0" w:space="0" w:color="auto"/>
                        <w:bottom w:val="none" w:sz="0" w:space="0" w:color="auto"/>
                        <w:right w:val="none" w:sz="0" w:space="0" w:color="auto"/>
                      </w:divBdr>
                    </w:div>
                  </w:divsChild>
                </w:div>
                <w:div w:id="1537543550">
                  <w:marLeft w:val="0"/>
                  <w:marRight w:val="0"/>
                  <w:marTop w:val="0"/>
                  <w:marBottom w:val="0"/>
                  <w:divBdr>
                    <w:top w:val="none" w:sz="0" w:space="0" w:color="auto"/>
                    <w:left w:val="none" w:sz="0" w:space="0" w:color="auto"/>
                    <w:bottom w:val="none" w:sz="0" w:space="0" w:color="auto"/>
                    <w:right w:val="none" w:sz="0" w:space="0" w:color="auto"/>
                  </w:divBdr>
                  <w:divsChild>
                    <w:div w:id="226645117">
                      <w:marLeft w:val="0"/>
                      <w:marRight w:val="0"/>
                      <w:marTop w:val="0"/>
                      <w:marBottom w:val="0"/>
                      <w:divBdr>
                        <w:top w:val="none" w:sz="0" w:space="0" w:color="auto"/>
                        <w:left w:val="none" w:sz="0" w:space="0" w:color="auto"/>
                        <w:bottom w:val="none" w:sz="0" w:space="0" w:color="auto"/>
                        <w:right w:val="none" w:sz="0" w:space="0" w:color="auto"/>
                      </w:divBdr>
                    </w:div>
                  </w:divsChild>
                </w:div>
                <w:div w:id="2085376672">
                  <w:marLeft w:val="0"/>
                  <w:marRight w:val="0"/>
                  <w:marTop w:val="0"/>
                  <w:marBottom w:val="0"/>
                  <w:divBdr>
                    <w:top w:val="none" w:sz="0" w:space="0" w:color="auto"/>
                    <w:left w:val="none" w:sz="0" w:space="0" w:color="auto"/>
                    <w:bottom w:val="none" w:sz="0" w:space="0" w:color="auto"/>
                    <w:right w:val="none" w:sz="0" w:space="0" w:color="auto"/>
                  </w:divBdr>
                  <w:divsChild>
                    <w:div w:id="513150003">
                      <w:marLeft w:val="0"/>
                      <w:marRight w:val="0"/>
                      <w:marTop w:val="0"/>
                      <w:marBottom w:val="0"/>
                      <w:divBdr>
                        <w:top w:val="none" w:sz="0" w:space="0" w:color="auto"/>
                        <w:left w:val="none" w:sz="0" w:space="0" w:color="auto"/>
                        <w:bottom w:val="none" w:sz="0" w:space="0" w:color="auto"/>
                        <w:right w:val="none" w:sz="0" w:space="0" w:color="auto"/>
                      </w:divBdr>
                    </w:div>
                  </w:divsChild>
                </w:div>
                <w:div w:id="1688556298">
                  <w:marLeft w:val="0"/>
                  <w:marRight w:val="0"/>
                  <w:marTop w:val="0"/>
                  <w:marBottom w:val="0"/>
                  <w:divBdr>
                    <w:top w:val="none" w:sz="0" w:space="0" w:color="auto"/>
                    <w:left w:val="none" w:sz="0" w:space="0" w:color="auto"/>
                    <w:bottom w:val="none" w:sz="0" w:space="0" w:color="auto"/>
                    <w:right w:val="none" w:sz="0" w:space="0" w:color="auto"/>
                  </w:divBdr>
                  <w:divsChild>
                    <w:div w:id="1770853987">
                      <w:marLeft w:val="0"/>
                      <w:marRight w:val="0"/>
                      <w:marTop w:val="0"/>
                      <w:marBottom w:val="0"/>
                      <w:divBdr>
                        <w:top w:val="none" w:sz="0" w:space="0" w:color="auto"/>
                        <w:left w:val="none" w:sz="0" w:space="0" w:color="auto"/>
                        <w:bottom w:val="none" w:sz="0" w:space="0" w:color="auto"/>
                        <w:right w:val="none" w:sz="0" w:space="0" w:color="auto"/>
                      </w:divBdr>
                    </w:div>
                  </w:divsChild>
                </w:div>
                <w:div w:id="1780182126">
                  <w:marLeft w:val="0"/>
                  <w:marRight w:val="0"/>
                  <w:marTop w:val="0"/>
                  <w:marBottom w:val="0"/>
                  <w:divBdr>
                    <w:top w:val="none" w:sz="0" w:space="0" w:color="auto"/>
                    <w:left w:val="none" w:sz="0" w:space="0" w:color="auto"/>
                    <w:bottom w:val="none" w:sz="0" w:space="0" w:color="auto"/>
                    <w:right w:val="none" w:sz="0" w:space="0" w:color="auto"/>
                  </w:divBdr>
                </w:div>
                <w:div w:id="1245802856">
                  <w:marLeft w:val="0"/>
                  <w:marRight w:val="0"/>
                  <w:marTop w:val="0"/>
                  <w:marBottom w:val="0"/>
                  <w:divBdr>
                    <w:top w:val="none" w:sz="0" w:space="0" w:color="auto"/>
                    <w:left w:val="none" w:sz="0" w:space="0" w:color="auto"/>
                    <w:bottom w:val="none" w:sz="0" w:space="0" w:color="auto"/>
                    <w:right w:val="none" w:sz="0" w:space="0" w:color="auto"/>
                  </w:divBdr>
                </w:div>
                <w:div w:id="15198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Graham,Steven</dc:creator>
  <cp:keywords/>
  <dc:description/>
  <cp:lastModifiedBy>Hill,Jessica</cp:lastModifiedBy>
  <cp:revision>6</cp:revision>
  <cp:lastPrinted>2023-12-14T23:35:00Z</cp:lastPrinted>
  <dcterms:created xsi:type="dcterms:W3CDTF">2023-06-26T15:34:00Z</dcterms:created>
  <dcterms:modified xsi:type="dcterms:W3CDTF">2024-01-09T23:53:00Z</dcterms:modified>
</cp:coreProperties>
</file>