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FB2D3" w14:textId="48E5DF61" w:rsidR="006B326A" w:rsidRDefault="000E4072" w:rsidP="000E4072">
      <w:pPr>
        <w:jc w:val="center"/>
        <w:rPr>
          <w:rFonts w:ascii="Iowan Old Style Roman" w:hAnsi="Iowan Old Style Roman"/>
        </w:rPr>
      </w:pPr>
      <w:r w:rsidRPr="000E4072">
        <w:rPr>
          <w:rFonts w:ascii="Iowan Old Style Roman" w:hAnsi="Iowan Old Style Roman"/>
        </w:rPr>
        <w:t xml:space="preserve">Results: </w:t>
      </w:r>
      <w:proofErr w:type="spellStart"/>
      <w:r w:rsidRPr="000E4072">
        <w:rPr>
          <w:rFonts w:ascii="Iowan Old Style Roman" w:hAnsi="Iowan Old Style Roman"/>
        </w:rPr>
        <w:t>Ventisqueros</w:t>
      </w:r>
      <w:proofErr w:type="spellEnd"/>
      <w:r w:rsidRPr="000E4072">
        <w:rPr>
          <w:rFonts w:ascii="Iowan Old Style Roman" w:hAnsi="Iowan Old Style Roman"/>
        </w:rPr>
        <w:t xml:space="preserve"> warming on soil C processes</w:t>
      </w:r>
    </w:p>
    <w:p w14:paraId="35B76BB3" w14:textId="77777777" w:rsidR="00F77DDC" w:rsidRDefault="00F77DDC" w:rsidP="000E4072">
      <w:pPr>
        <w:jc w:val="center"/>
        <w:rPr>
          <w:rFonts w:ascii="Iowan Old Style Roman" w:hAnsi="Iowan Old Style Roman"/>
        </w:rPr>
      </w:pPr>
    </w:p>
    <w:p w14:paraId="3F1D09C5" w14:textId="72CAB4EA" w:rsidR="0090178B" w:rsidRDefault="000E4072" w:rsidP="0090178B">
      <w:pPr>
        <w:rPr>
          <w:rFonts w:ascii="Iowan Old Style Roman" w:hAnsi="Iowan Old Style Roman"/>
        </w:rPr>
      </w:pPr>
      <w:r w:rsidRPr="000E4072">
        <w:rPr>
          <w:rFonts w:ascii="Iowan Old Style Roman" w:hAnsi="Iowan Old Style Roman"/>
        </w:rPr>
        <w:t xml:space="preserve">Soil respiration was measured five times from October 24, 2021 to February 2, 2022, spanning the wet and dry seasons. </w:t>
      </w:r>
    </w:p>
    <w:p w14:paraId="658B5AAF" w14:textId="77777777" w:rsidR="0090178B" w:rsidRDefault="0090178B" w:rsidP="0090178B">
      <w:pPr>
        <w:rPr>
          <w:rFonts w:ascii="Iowan Old Style Roman" w:hAnsi="Iowan Old Style Roman"/>
        </w:rPr>
      </w:pPr>
    </w:p>
    <w:p w14:paraId="4043596E" w14:textId="77777777" w:rsidR="0090178B" w:rsidRDefault="0090178B" w:rsidP="0090178B">
      <w:pPr>
        <w:rPr>
          <w:rFonts w:ascii="Iowan Old Style Roman" w:hAnsi="Iowan Old Style Roman"/>
          <w:b/>
          <w:bCs/>
        </w:rPr>
      </w:pPr>
      <w:r>
        <w:rPr>
          <w:rFonts w:ascii="Iowan Old Style Roman" w:hAnsi="Iowan Old Style Roman"/>
          <w:b/>
          <w:bCs/>
        </w:rPr>
        <w:t>Microclimate</w:t>
      </w:r>
    </w:p>
    <w:p w14:paraId="75CFF530" w14:textId="77777777" w:rsidR="0090178B" w:rsidRDefault="0090178B" w:rsidP="00F77DDC">
      <w:pPr>
        <w:ind w:firstLine="720"/>
        <w:rPr>
          <w:rFonts w:ascii="Iowan Old Style Roman" w:hAnsi="Iowan Old Style Roman"/>
        </w:rPr>
      </w:pPr>
    </w:p>
    <w:p w14:paraId="62FF0089" w14:textId="580C957E" w:rsidR="000E4072" w:rsidRDefault="000E4072" w:rsidP="00F77DDC">
      <w:pPr>
        <w:ind w:firstLine="720"/>
        <w:rPr>
          <w:rFonts w:ascii="Iowan Old Style Roman" w:hAnsi="Iowan Old Style Roman" w:cs="Farisi"/>
        </w:rPr>
      </w:pPr>
      <w:r>
        <w:rPr>
          <w:rFonts w:ascii="Iowan Old Style Roman" w:hAnsi="Iowan Old Style Roman"/>
        </w:rPr>
        <w:t>On average d</w:t>
      </w:r>
      <w:r w:rsidRPr="000E4072">
        <w:rPr>
          <w:rFonts w:ascii="Iowan Old Style Roman" w:hAnsi="Iowan Old Style Roman"/>
        </w:rPr>
        <w:t xml:space="preserve">uring the measurement period, the OTC’s warmed the </w:t>
      </w:r>
      <w:r>
        <w:rPr>
          <w:rFonts w:ascii="Iowan Old Style Roman" w:hAnsi="Iowan Old Style Roman"/>
        </w:rPr>
        <w:t>sub</w:t>
      </w:r>
      <w:r w:rsidRPr="000E4072">
        <w:rPr>
          <w:rFonts w:ascii="Iowan Old Style Roman" w:hAnsi="Iowan Old Style Roman"/>
        </w:rPr>
        <w:t xml:space="preserve">soil </w:t>
      </w:r>
      <w:r w:rsidRPr="000E4072">
        <w:rPr>
          <w:rFonts w:ascii="Iowan Old Style Roman" w:hAnsi="Iowan Old Style Roman" w:cs="Farisi"/>
          <w:b/>
          <w:bCs/>
        </w:rPr>
        <w:t>0.95°C</w:t>
      </w:r>
      <w:r w:rsidRPr="000E4072">
        <w:rPr>
          <w:rFonts w:ascii="Iowan Old Style Roman" w:hAnsi="Iowan Old Style Roman" w:cs="Farisi"/>
        </w:rPr>
        <w:t xml:space="preserve"> during the day and </w:t>
      </w:r>
      <w:r w:rsidRPr="000E4072">
        <w:rPr>
          <w:rFonts w:ascii="Iowan Old Style Roman" w:hAnsi="Iowan Old Style Roman" w:cs="Farisi"/>
          <w:b/>
          <w:bCs/>
        </w:rPr>
        <w:t>1°C</w:t>
      </w:r>
      <w:r w:rsidRPr="000E4072">
        <w:rPr>
          <w:rFonts w:ascii="Iowan Old Style Roman" w:hAnsi="Iowan Old Style Roman" w:cs="Farisi"/>
        </w:rPr>
        <w:t xml:space="preserve"> at night (p=0.007, t=2.707); </w:t>
      </w:r>
      <w:r>
        <w:rPr>
          <w:rFonts w:ascii="Iowan Old Style Roman" w:hAnsi="Iowan Old Style Roman" w:cs="Farisi"/>
        </w:rPr>
        <w:t xml:space="preserve">the soil </w:t>
      </w:r>
      <w:r w:rsidRPr="000E4072">
        <w:rPr>
          <w:rFonts w:ascii="Iowan Old Style Roman" w:hAnsi="Iowan Old Style Roman" w:cs="Farisi"/>
        </w:rPr>
        <w:t xml:space="preserve">surface </w:t>
      </w:r>
      <w:r w:rsidRPr="000E4072">
        <w:rPr>
          <w:rFonts w:ascii="Iowan Old Style Roman" w:hAnsi="Iowan Old Style Roman" w:cs="Farisi"/>
          <w:b/>
          <w:bCs/>
        </w:rPr>
        <w:t>1.85°C</w:t>
      </w:r>
      <w:r w:rsidRPr="000E4072">
        <w:rPr>
          <w:rFonts w:ascii="Iowan Old Style Roman" w:hAnsi="Iowan Old Style Roman" w:cs="Farisi"/>
        </w:rPr>
        <w:t xml:space="preserve"> during the day and </w:t>
      </w:r>
      <w:r w:rsidRPr="000E4072">
        <w:rPr>
          <w:rFonts w:ascii="Iowan Old Style Roman" w:hAnsi="Iowan Old Style Roman" w:cs="Farisi"/>
          <w:b/>
          <w:bCs/>
        </w:rPr>
        <w:t>0.22°C</w:t>
      </w:r>
      <w:r w:rsidRPr="000E4072">
        <w:rPr>
          <w:rFonts w:ascii="Iowan Old Style Roman" w:hAnsi="Iowan Old Style Roman" w:cs="Farisi"/>
        </w:rPr>
        <w:t xml:space="preserve"> at night (p&lt;0.001, t=-41.105); and </w:t>
      </w:r>
      <w:r>
        <w:rPr>
          <w:rFonts w:ascii="Iowan Old Style Roman" w:hAnsi="Iowan Old Style Roman" w:cs="Farisi"/>
        </w:rPr>
        <w:t xml:space="preserve">the </w:t>
      </w:r>
      <w:r w:rsidRPr="000E4072">
        <w:rPr>
          <w:rFonts w:ascii="Iowan Old Style Roman" w:hAnsi="Iowan Old Style Roman" w:cs="Farisi"/>
        </w:rPr>
        <w:t xml:space="preserve">air </w:t>
      </w:r>
      <w:r w:rsidRPr="000E4072">
        <w:rPr>
          <w:rFonts w:ascii="Iowan Old Style Roman" w:hAnsi="Iowan Old Style Roman" w:cs="Farisi"/>
          <w:b/>
          <w:bCs/>
        </w:rPr>
        <w:t>2.36°C</w:t>
      </w:r>
      <w:r w:rsidRPr="000E4072">
        <w:rPr>
          <w:rFonts w:ascii="Iowan Old Style Roman" w:hAnsi="Iowan Old Style Roman" w:cs="Farisi"/>
        </w:rPr>
        <w:t xml:space="preserve"> during the day and </w:t>
      </w:r>
      <w:r w:rsidRPr="000E4072">
        <w:rPr>
          <w:rFonts w:ascii="Iowan Old Style Roman" w:hAnsi="Iowan Old Style Roman" w:cs="Farisi"/>
          <w:b/>
          <w:bCs/>
        </w:rPr>
        <w:t>0.09°C</w:t>
      </w:r>
      <w:r w:rsidRPr="000E4072">
        <w:rPr>
          <w:rFonts w:ascii="Iowan Old Style Roman" w:hAnsi="Iowan Old Style Roman" w:cs="Farisi"/>
        </w:rPr>
        <w:t xml:space="preserve"> at night (p&lt;0.001, t=-72.99)</w:t>
      </w:r>
      <w:r>
        <w:rPr>
          <w:rFonts w:ascii="Iowan Old Style Roman" w:hAnsi="Iowan Old Style Roman" w:cs="Farisi"/>
        </w:rPr>
        <w:t>.</w:t>
      </w:r>
      <w:r w:rsidR="00B66230">
        <w:rPr>
          <w:rFonts w:ascii="Iowan Old Style Roman" w:hAnsi="Iowan Old Style Roman" w:cs="Farisi"/>
        </w:rPr>
        <w:t xml:space="preserve"> Gravimetric soil moisture in the OTCs was reduced by about </w:t>
      </w:r>
      <w:r w:rsidR="00B66230">
        <w:rPr>
          <w:rFonts w:ascii="Iowan Old Style Roman" w:hAnsi="Iowan Old Style Roman" w:cs="Farisi"/>
        </w:rPr>
        <w:t>1.6%, p&lt;0.001, t=45.98)</w:t>
      </w:r>
      <w:r w:rsidR="00F77DDC">
        <w:rPr>
          <w:rFonts w:ascii="Iowan Old Style Roman" w:hAnsi="Iowan Old Style Roman" w:cs="Farisi"/>
        </w:rPr>
        <w:t>.</w:t>
      </w:r>
    </w:p>
    <w:p w14:paraId="707AF621" w14:textId="77777777" w:rsidR="00F77DDC" w:rsidRPr="000E4072" w:rsidRDefault="00F77DDC" w:rsidP="000E4072">
      <w:pPr>
        <w:ind w:firstLine="720"/>
        <w:rPr>
          <w:rFonts w:ascii="Iowan Old Style Roman" w:hAnsi="Iowan Old Style Roman" w:cs="Farisi"/>
        </w:rPr>
      </w:pPr>
    </w:p>
    <w:p w14:paraId="29A6DD97" w14:textId="018FBBFB" w:rsidR="00B9689E" w:rsidRDefault="00B9689E" w:rsidP="000E4072">
      <w:pPr>
        <w:rPr>
          <w:rFonts w:ascii="Iowan Old Style Roman" w:hAnsi="Iowan Old Style Roman"/>
        </w:rPr>
      </w:pPr>
    </w:p>
    <w:p w14:paraId="022B42A9" w14:textId="51734D39" w:rsidR="00B9689E" w:rsidRDefault="00B9689E" w:rsidP="000E4072">
      <w:pPr>
        <w:rPr>
          <w:rFonts w:ascii="Iowan Old Style Roman" w:hAnsi="Iowan Old Style Roman"/>
          <w:b/>
          <w:bCs/>
        </w:rPr>
      </w:pPr>
      <w:r>
        <w:rPr>
          <w:rFonts w:ascii="Iowan Old Style Roman" w:hAnsi="Iowan Old Style Roman"/>
          <w:b/>
          <w:bCs/>
        </w:rPr>
        <w:t>Soil variables</w:t>
      </w:r>
    </w:p>
    <w:p w14:paraId="3C9E350D" w14:textId="6E6A26AD" w:rsidR="00B9689E" w:rsidRDefault="00B9689E" w:rsidP="00B9689E">
      <w:pPr>
        <w:rPr>
          <w:rFonts w:ascii="Iowan Old Style Roman" w:hAnsi="Iowan Old Style Roman"/>
        </w:rPr>
      </w:pPr>
    </w:p>
    <w:p w14:paraId="795AB8B9" w14:textId="3FFB2790" w:rsidR="00BB0716" w:rsidRPr="00B9689E" w:rsidRDefault="00791C26" w:rsidP="00791C26">
      <w:pPr>
        <w:ind w:firstLine="720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Soil </w:t>
      </w:r>
      <w:r w:rsidR="00BB0716">
        <w:rPr>
          <w:rFonts w:ascii="Iowan Old Style Roman" w:hAnsi="Iowan Old Style Roman"/>
        </w:rPr>
        <w:t>C and N pools</w:t>
      </w:r>
      <w:r>
        <w:rPr>
          <w:rFonts w:ascii="Iowan Old Style Roman" w:hAnsi="Iowan Old Style Roman"/>
        </w:rPr>
        <w:t xml:space="preserve"> varied spatially</w:t>
      </w:r>
      <w:r w:rsidR="00BB0716">
        <w:rPr>
          <w:rFonts w:ascii="Iowan Old Style Roman" w:hAnsi="Iowan Old Style Roman"/>
        </w:rPr>
        <w:t xml:space="preserve">. %C, %N, microbial biomass C, microbial biomass N, and TDN varied by block, with blocks 3 and 4 representing the largest C and N </w:t>
      </w:r>
      <w:r w:rsidR="00BA2F64">
        <w:rPr>
          <w:rFonts w:ascii="Iowan Old Style Roman" w:hAnsi="Iowan Old Style Roman"/>
        </w:rPr>
        <w:t>pools.</w:t>
      </w:r>
      <w:r w:rsidR="00BB0716">
        <w:rPr>
          <w:rFonts w:ascii="Iowan Old Style Roman" w:hAnsi="Iowan Old Style Roman"/>
        </w:rPr>
        <w:t xml:space="preserve"> Warming influenced soil C pools but only in certain blocks: warming reduced %C and soil C/N relative to control plots in block 4 and reduced MBC in block 2. </w:t>
      </w:r>
      <w:r w:rsidR="009E2068">
        <w:rPr>
          <w:rFonts w:ascii="Iowan Old Style Roman" w:hAnsi="Iowan Old Style Roman"/>
        </w:rPr>
        <w:t>Warming did not affect</w:t>
      </w:r>
      <w:r w:rsidR="00BB0716">
        <w:rPr>
          <w:rFonts w:ascii="Iowan Old Style Roman" w:hAnsi="Iowan Old Style Roman"/>
        </w:rPr>
        <w:t xml:space="preserve"> soil N pools</w:t>
      </w:r>
      <w:r w:rsidR="00BA2F64">
        <w:rPr>
          <w:rFonts w:ascii="Iowan Old Style Roman" w:hAnsi="Iowan Old Style Roman"/>
        </w:rPr>
        <w:t xml:space="preserve"> (table </w:t>
      </w:r>
      <w:r w:rsidR="00446328">
        <w:rPr>
          <w:rFonts w:ascii="Iowan Old Style Roman" w:hAnsi="Iowan Old Style Roman"/>
        </w:rPr>
        <w:t>1</w:t>
      </w:r>
      <w:r w:rsidR="00BA2F64">
        <w:rPr>
          <w:rFonts w:ascii="Iowan Old Style Roman" w:hAnsi="Iowan Old Style Roman"/>
        </w:rPr>
        <w:t>).</w:t>
      </w:r>
    </w:p>
    <w:p w14:paraId="4F665B73" w14:textId="67CAB57D" w:rsidR="00B9689E" w:rsidRDefault="00B9689E" w:rsidP="000E4072">
      <w:pPr>
        <w:rPr>
          <w:rFonts w:ascii="Iowan Old Style Roman" w:hAnsi="Iowan Old Style Roman"/>
        </w:rPr>
      </w:pPr>
    </w:p>
    <w:p w14:paraId="57AD18F4" w14:textId="105D2A2B" w:rsidR="00BB0716" w:rsidRDefault="00BB0716" w:rsidP="00BB0716">
      <w:pPr>
        <w:rPr>
          <w:rFonts w:ascii="Iowan Old Style Roman" w:hAnsi="Iowan Old Style Roman"/>
          <w:b/>
          <w:bCs/>
        </w:rPr>
      </w:pPr>
      <w:r w:rsidRPr="00F77DDC">
        <w:rPr>
          <w:rFonts w:ascii="Iowan Old Style Roman" w:hAnsi="Iowan Old Style Roman"/>
          <w:b/>
          <w:bCs/>
        </w:rPr>
        <w:t xml:space="preserve">Soil </w:t>
      </w:r>
      <w:commentRangeStart w:id="0"/>
      <w:r w:rsidRPr="00F77DDC">
        <w:rPr>
          <w:rFonts w:ascii="Iowan Old Style Roman" w:hAnsi="Iowan Old Style Roman"/>
          <w:b/>
          <w:bCs/>
        </w:rPr>
        <w:t>respiration</w:t>
      </w:r>
      <w:commentRangeEnd w:id="0"/>
      <w:r w:rsidR="0083298A">
        <w:rPr>
          <w:rStyle w:val="CommentReference"/>
        </w:rPr>
        <w:commentReference w:id="0"/>
      </w:r>
    </w:p>
    <w:p w14:paraId="61275FD4" w14:textId="77777777" w:rsidR="00A4431E" w:rsidRPr="00F77DDC" w:rsidRDefault="00A4431E" w:rsidP="00BB0716">
      <w:pPr>
        <w:rPr>
          <w:rFonts w:ascii="Iowan Old Style Roman" w:hAnsi="Iowan Old Style Roman"/>
          <w:b/>
          <w:bCs/>
        </w:rPr>
      </w:pPr>
    </w:p>
    <w:p w14:paraId="66A15E57" w14:textId="7B1DC35D" w:rsidR="00BB0716" w:rsidRDefault="00BB0716" w:rsidP="000E4072">
      <w:p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ab/>
      </w:r>
      <w:r w:rsidR="006E203E">
        <w:rPr>
          <w:rFonts w:ascii="Iowan Old Style Roman" w:hAnsi="Iowan Old Style Roman"/>
        </w:rPr>
        <w:t>Warming reduced soil respiration (Rs) relative to control plots in Block 3</w:t>
      </w:r>
      <w:r w:rsidR="00786D50">
        <w:rPr>
          <w:rFonts w:ascii="Iowan Old Style Roman" w:hAnsi="Iowan Old Style Roman"/>
        </w:rPr>
        <w:t xml:space="preserve"> (p=0.04, t=-2.312)</w:t>
      </w:r>
      <w:r w:rsidR="006E203E">
        <w:rPr>
          <w:rFonts w:ascii="Iowan Old Style Roman" w:hAnsi="Iowan Old Style Roman"/>
        </w:rPr>
        <w:t xml:space="preserve"> but had no effect in other blocks. Rs was highe</w:t>
      </w:r>
      <w:r w:rsidR="001D22A7">
        <w:rPr>
          <w:rFonts w:ascii="Iowan Old Style Roman" w:hAnsi="Iowan Old Style Roman"/>
        </w:rPr>
        <w:t>st</w:t>
      </w:r>
      <w:r w:rsidR="006E203E">
        <w:rPr>
          <w:rFonts w:ascii="Iowan Old Style Roman" w:hAnsi="Iowan Old Style Roman"/>
        </w:rPr>
        <w:t xml:space="preserve"> in the wet season </w:t>
      </w:r>
      <w:r w:rsidR="00786D50">
        <w:rPr>
          <w:rFonts w:ascii="Iowan Old Style Roman" w:hAnsi="Iowan Old Style Roman"/>
        </w:rPr>
        <w:t xml:space="preserve">(p=0.015, t=2.465) </w:t>
      </w:r>
      <w:r w:rsidR="006E203E">
        <w:rPr>
          <w:rFonts w:ascii="Iowan Old Style Roman" w:hAnsi="Iowan Old Style Roman"/>
        </w:rPr>
        <w:t>and generally higher in blocks 3 and 4</w:t>
      </w:r>
      <w:r w:rsidR="00786D50">
        <w:rPr>
          <w:rFonts w:ascii="Iowan Old Style Roman" w:hAnsi="Iowan Old Style Roman"/>
        </w:rPr>
        <w:t xml:space="preserve"> (p= 0.012, t=2.658; p=0.046, t=2.071, respectively)</w:t>
      </w:r>
      <w:r w:rsidR="006E203E">
        <w:rPr>
          <w:rFonts w:ascii="Iowan Old Style Roman" w:hAnsi="Iowan Old Style Roman"/>
        </w:rPr>
        <w:t xml:space="preserve">. </w:t>
      </w:r>
      <w:r w:rsidR="007F0F84">
        <w:rPr>
          <w:rFonts w:ascii="Iowan Old Style Roman" w:hAnsi="Iowan Old Style Roman"/>
        </w:rPr>
        <w:t>Rs increased with gravimetric soil moisture (p&lt;0.001, t=3.903) but was not correlated with soil temperature nor air temperature</w:t>
      </w:r>
      <w:r w:rsidR="00446328">
        <w:rPr>
          <w:rFonts w:ascii="Iowan Old Style Roman" w:hAnsi="Iowan Old Style Roman"/>
        </w:rPr>
        <w:t xml:space="preserve"> </w:t>
      </w:r>
      <w:commentRangeStart w:id="1"/>
      <w:r w:rsidR="00446328">
        <w:rPr>
          <w:rFonts w:ascii="Iowan Old Style Roman" w:hAnsi="Iowan Old Style Roman"/>
        </w:rPr>
        <w:t>(table 2).</w:t>
      </w:r>
      <w:commentRangeEnd w:id="1"/>
      <w:r w:rsidR="00446328">
        <w:rPr>
          <w:rStyle w:val="CommentReference"/>
        </w:rPr>
        <w:commentReference w:id="1"/>
      </w:r>
      <w:r w:rsidR="007F57C9">
        <w:rPr>
          <w:rFonts w:ascii="Iowan Old Style Roman" w:hAnsi="Iowan Old Style Roman"/>
        </w:rPr>
        <w:t xml:space="preserve"> Both wet and dry season Rs was correlated with dissolved organic C (wet: p=0.039, t=2.225; dry: p=0.057, t = 2.035)</w:t>
      </w:r>
      <w:r w:rsidR="00CD6B28">
        <w:rPr>
          <w:rFonts w:ascii="Iowan Old Style Roman" w:hAnsi="Iowan Old Style Roman"/>
        </w:rPr>
        <w:t>.</w:t>
      </w:r>
    </w:p>
    <w:p w14:paraId="2800050B" w14:textId="0C073D3F" w:rsidR="00CD6B28" w:rsidRDefault="00CD6B28" w:rsidP="000E4072">
      <w:pPr>
        <w:rPr>
          <w:rFonts w:ascii="Iowan Old Style Roman" w:hAnsi="Iowan Old Style Roman"/>
        </w:rPr>
      </w:pPr>
    </w:p>
    <w:p w14:paraId="0CC56079" w14:textId="0B12B97C" w:rsidR="000A6CD3" w:rsidRDefault="000A6CD3" w:rsidP="000E4072">
      <w:pPr>
        <w:rPr>
          <w:rFonts w:ascii="Iowan Old Style Roman" w:hAnsi="Iowan Old Style Roman"/>
        </w:rPr>
      </w:pPr>
    </w:p>
    <w:p w14:paraId="68626E03" w14:textId="5FC85F04" w:rsidR="000A6CD3" w:rsidRDefault="000A6CD3" w:rsidP="000E4072">
      <w:pPr>
        <w:rPr>
          <w:rFonts w:ascii="Iowan Old Style Roman" w:hAnsi="Iowan Old Style Roman"/>
          <w:b/>
          <w:bCs/>
        </w:rPr>
      </w:pPr>
      <w:commentRangeStart w:id="2"/>
      <w:r w:rsidRPr="000A6CD3">
        <w:rPr>
          <w:rFonts w:ascii="Iowan Old Style Roman" w:hAnsi="Iowan Old Style Roman"/>
          <w:b/>
          <w:bCs/>
        </w:rPr>
        <w:t>Ratio responses</w:t>
      </w:r>
      <w:commentRangeEnd w:id="2"/>
      <w:r>
        <w:rPr>
          <w:rStyle w:val="CommentReference"/>
        </w:rPr>
        <w:commentReference w:id="2"/>
      </w:r>
    </w:p>
    <w:p w14:paraId="24F21863" w14:textId="03557F72" w:rsidR="00D54561" w:rsidRDefault="00D54561" w:rsidP="00874546">
      <w:pPr>
        <w:ind w:firstLine="720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To better understand the drivers of spatial variability in Rs and soil C and N pools, we divided the warming values by the control values for each plot to get a response ratio for each measurement. We found the response ratio of soil %C was negatively correlated with </w:t>
      </w:r>
      <w:r w:rsidR="00874546">
        <w:rPr>
          <w:rFonts w:ascii="Iowan Old Style Roman" w:hAnsi="Iowan Old Style Roman"/>
        </w:rPr>
        <w:t>soil %C in the control</w:t>
      </w:r>
      <w:r>
        <w:rPr>
          <w:rFonts w:ascii="Iowan Old Style Roman" w:hAnsi="Iowan Old Style Roman"/>
        </w:rPr>
        <w:t xml:space="preserve"> (p=0.0</w:t>
      </w:r>
      <w:r w:rsidR="00874546">
        <w:rPr>
          <w:rFonts w:ascii="Iowan Old Style Roman" w:hAnsi="Iowan Old Style Roman"/>
        </w:rPr>
        <w:t>239</w:t>
      </w:r>
      <w:r>
        <w:rPr>
          <w:rFonts w:ascii="Iowan Old Style Roman" w:hAnsi="Iowan Old Style Roman"/>
        </w:rPr>
        <w:t>, t = -2.</w:t>
      </w:r>
      <w:r w:rsidR="00874546">
        <w:rPr>
          <w:rFonts w:ascii="Iowan Old Style Roman" w:hAnsi="Iowan Old Style Roman"/>
        </w:rPr>
        <w:t>455</w:t>
      </w:r>
      <w:r>
        <w:rPr>
          <w:rFonts w:ascii="Iowan Old Style Roman" w:hAnsi="Iowan Old Style Roman"/>
        </w:rPr>
        <w:t>) and inorganic N (p</w:t>
      </w:r>
      <w:r w:rsidR="00874546">
        <w:rPr>
          <w:rFonts w:ascii="Iowan Old Style Roman" w:hAnsi="Iowan Old Style Roman"/>
        </w:rPr>
        <w:t>=0.022</w:t>
      </w:r>
      <w:r>
        <w:rPr>
          <w:rFonts w:ascii="Iowan Old Style Roman" w:hAnsi="Iowan Old Style Roman"/>
        </w:rPr>
        <w:t>, t=-</w:t>
      </w:r>
      <w:r w:rsidR="00874546">
        <w:rPr>
          <w:rFonts w:ascii="Iowan Old Style Roman" w:hAnsi="Iowan Old Style Roman"/>
        </w:rPr>
        <w:t>2.488</w:t>
      </w:r>
      <w:r>
        <w:rPr>
          <w:rFonts w:ascii="Iowan Old Style Roman" w:hAnsi="Iowan Old Style Roman"/>
        </w:rPr>
        <w:t xml:space="preserve">) in the control plots. In other words, </w:t>
      </w:r>
      <w:r w:rsidR="00874546">
        <w:rPr>
          <w:rFonts w:ascii="Iowan Old Style Roman" w:hAnsi="Iowan Old Style Roman"/>
        </w:rPr>
        <w:t xml:space="preserve">plots with greater %soil C </w:t>
      </w:r>
      <w:r w:rsidR="00874546">
        <w:rPr>
          <w:rFonts w:ascii="Iowan Old Style Roman" w:hAnsi="Iowan Old Style Roman"/>
        </w:rPr>
        <w:lastRenderedPageBreak/>
        <w:t>in the control plots saw greater soil %C losses in response to warming while plots with less soil %C in the control had increased soil %C in the warmed plots.</w:t>
      </w:r>
    </w:p>
    <w:p w14:paraId="32BF8103" w14:textId="508D04C7" w:rsidR="00D54561" w:rsidRPr="000A6CD3" w:rsidRDefault="00C6587A" w:rsidP="000E4072">
      <w:pPr>
        <w:rPr>
          <w:rFonts w:ascii="Iowan Old Style Roman" w:hAnsi="Iowan Old Style Roman"/>
          <w:b/>
          <w:bCs/>
        </w:rPr>
      </w:pPr>
      <w:r>
        <w:rPr>
          <w:rFonts w:ascii="Iowan Old Style Roman" w:hAnsi="Iowan Old Style Roman"/>
        </w:rPr>
        <w:tab/>
      </w:r>
      <w:r w:rsidR="00341E7D">
        <w:rPr>
          <w:rFonts w:ascii="Iowan Old Style Roman" w:hAnsi="Iowan Old Style Roman"/>
        </w:rPr>
        <w:t xml:space="preserve">Rs was higher in warmed vs. control plots in plots with low soil %C while Rs in warmed plots was lower or equivalent to the controls in plots with high soil %C. </w:t>
      </w:r>
    </w:p>
    <w:sectPr w:rsidR="00D54561" w:rsidRPr="000A6CD3" w:rsidSect="0084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essica Murray" w:date="2023-10-10T20:12:00Z" w:initials="JM">
    <w:p w14:paraId="520643D9" w14:textId="383504B4" w:rsidR="0083298A" w:rsidRDefault="0083298A">
      <w:pPr>
        <w:pStyle w:val="CommentText"/>
      </w:pPr>
      <w:r>
        <w:rPr>
          <w:rStyle w:val="CommentReference"/>
        </w:rPr>
        <w:annotationRef/>
      </w:r>
      <w:r>
        <w:t>Need to add summary values (avg soil vars by block and trt)</w:t>
      </w:r>
    </w:p>
  </w:comment>
  <w:comment w:id="1" w:author="Jessica Murray" w:date="2023-10-10T19:52:00Z" w:initials="JM">
    <w:p w14:paraId="018BAA2D" w14:textId="66ED9F38" w:rsidR="00446328" w:rsidRDefault="00446328">
      <w:pPr>
        <w:pStyle w:val="CommentText"/>
      </w:pPr>
      <w:r>
        <w:rPr>
          <w:rStyle w:val="CommentReference"/>
        </w:rPr>
        <w:annotationRef/>
      </w:r>
      <w:r>
        <w:t>Will probably move these stats to a table as well for readability</w:t>
      </w:r>
    </w:p>
  </w:comment>
  <w:comment w:id="2" w:author="Jessica Murray" w:date="2023-10-10T19:56:00Z" w:initials="JM">
    <w:p w14:paraId="0F3B08FB" w14:textId="5A44CCA8" w:rsidR="000A6CD3" w:rsidRDefault="000A6CD3">
      <w:pPr>
        <w:pStyle w:val="CommentText"/>
      </w:pPr>
      <w:r>
        <w:rPr>
          <w:rStyle w:val="CommentReference"/>
        </w:rPr>
        <w:annotationRef/>
      </w:r>
      <w:r>
        <w:t>This is probably not the technically correct word but I want to distinguish the following analyses since they use a different kind of response variables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0643D9" w15:done="0"/>
  <w15:commentEx w15:paraId="018BAA2D" w15:done="0"/>
  <w15:commentEx w15:paraId="0F3B08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D02EC6" w16cex:dateUtc="2023-10-11T02:12:00Z"/>
  <w16cex:commentExtensible w16cex:durableId="28D029E7" w16cex:dateUtc="2023-10-11T01:52:00Z"/>
  <w16cex:commentExtensible w16cex:durableId="28D02AD2" w16cex:dateUtc="2023-10-11T0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0643D9" w16cid:durableId="28D02EC6"/>
  <w16cid:commentId w16cid:paraId="018BAA2D" w16cid:durableId="28D029E7"/>
  <w16cid:commentId w16cid:paraId="0F3B08FB" w16cid:durableId="28D02A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Iowan Old Style Roman">
    <w:altName w:val="﷽﷽﷽﷽﷽﷽﷽﷽D STYLE ROMAN"/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Farisi">
    <w:altName w:val="﷽﷽﷽﷽﷽﷽﷽﷽s塠Z怀"/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91509"/>
    <w:multiLevelType w:val="hybridMultilevel"/>
    <w:tmpl w:val="2C38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ssica Murray">
    <w15:presenceInfo w15:providerId="AD" w15:userId="S::murray.jessica@aggiemail.usu.edu::e4cb7c1f-5104-42b8-967a-11b8145588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72"/>
    <w:rsid w:val="00080A8B"/>
    <w:rsid w:val="000A6CD3"/>
    <w:rsid w:val="000E4072"/>
    <w:rsid w:val="0012584C"/>
    <w:rsid w:val="001D22A7"/>
    <w:rsid w:val="00341E7D"/>
    <w:rsid w:val="00446328"/>
    <w:rsid w:val="005C1B12"/>
    <w:rsid w:val="00642450"/>
    <w:rsid w:val="006B326A"/>
    <w:rsid w:val="006E203E"/>
    <w:rsid w:val="00786D50"/>
    <w:rsid w:val="00791C26"/>
    <w:rsid w:val="007F0F84"/>
    <w:rsid w:val="007F57C9"/>
    <w:rsid w:val="0083298A"/>
    <w:rsid w:val="008413CD"/>
    <w:rsid w:val="00874546"/>
    <w:rsid w:val="0090178B"/>
    <w:rsid w:val="009E2068"/>
    <w:rsid w:val="00A4431E"/>
    <w:rsid w:val="00A83361"/>
    <w:rsid w:val="00AC4CB1"/>
    <w:rsid w:val="00B66230"/>
    <w:rsid w:val="00B9689E"/>
    <w:rsid w:val="00BA2F64"/>
    <w:rsid w:val="00BB0716"/>
    <w:rsid w:val="00C6587A"/>
    <w:rsid w:val="00C823BB"/>
    <w:rsid w:val="00CD6B28"/>
    <w:rsid w:val="00D54561"/>
    <w:rsid w:val="00E1356D"/>
    <w:rsid w:val="00F77DDC"/>
    <w:rsid w:val="00F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F5705"/>
  <w15:chartTrackingRefBased/>
  <w15:docId w15:val="{4AB08D12-B0DF-1A47-A5D7-09A6213E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0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89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89E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833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3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3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3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3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3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Murray</dc:creator>
  <cp:keywords/>
  <dc:description/>
  <cp:lastModifiedBy>Jessica Murray</cp:lastModifiedBy>
  <cp:revision>29</cp:revision>
  <dcterms:created xsi:type="dcterms:W3CDTF">2023-10-10T19:40:00Z</dcterms:created>
  <dcterms:modified xsi:type="dcterms:W3CDTF">2023-10-11T02:13:00Z</dcterms:modified>
</cp:coreProperties>
</file>