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Default="00FA0B9D" w:rsidP="00FA0B9D">
      <w:pPr>
        <w:pStyle w:val="Prrafodelista"/>
        <w:jc w:val="both"/>
        <w:rPr>
          <w:rFonts w:asciiTheme="majorHAnsi" w:hAnsiTheme="majorHAnsi" w:cs="Arial"/>
          <w:color w:val="000000" w:themeColor="text1"/>
        </w:rPr>
      </w:pP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myInts</w:t>
      </w:r>
      <w:proofErr w:type="spellEnd"/>
      <w:r>
        <w:rPr>
          <w:rFonts w:asciiTheme="majorHAnsi" w:hAnsiTheme="majorHAnsi" w:cs="Arial"/>
          <w:color w:val="000000" w:themeColor="text1"/>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hyperlink r:id="rId14" w:history="1">
        <w:r w:rsidRPr="000B7CF2">
          <w:rPr>
            <w:rStyle w:val="Hipervnculo"/>
            <w:rFonts w:asciiTheme="majorHAnsi" w:hAnsiTheme="majorHAnsi"/>
            <w:color w:val="000000" w:themeColor="text1"/>
            <w:u w:val="none"/>
            <w:shd w:val="clear" w:color="auto" w:fill="FFFFFF"/>
          </w:rPr>
          <w:t>!=</w:t>
        </w:r>
      </w:hyperlink>
      <w:r>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F37975"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F37975" w:rsidRDefault="00F37975" w:rsidP="00F37975">
      <w:pPr>
        <w:pStyle w:val="Prrafodelista"/>
        <w:ind w:left="1080"/>
        <w:jc w:val="both"/>
        <w:rPr>
          <w:rFonts w:asciiTheme="majorHAnsi" w:hAnsiTheme="majorHAnsi" w:cs="Arial"/>
          <w:b/>
          <w:color w:val="000000" w:themeColor="text1"/>
          <w:lang w:val="en-US"/>
        </w:rPr>
      </w:pPr>
    </w:p>
    <w:p w:rsidR="00E77037" w:rsidRDefault="00E77037" w:rsidP="00F37975">
      <w:pPr>
        <w:pStyle w:val="Prrafodelista"/>
        <w:ind w:left="1080"/>
        <w:jc w:val="both"/>
        <w:rPr>
          <w:rFonts w:asciiTheme="majorHAnsi" w:hAnsiTheme="majorHAnsi" w:cs="Arial"/>
          <w:b/>
          <w:color w:val="000000" w:themeColor="text1"/>
          <w:lang w:val="en-US"/>
        </w:rPr>
      </w:pPr>
    </w:p>
    <w:p w:rsidR="00E77037" w:rsidRPr="00E77037" w:rsidRDefault="00E77037" w:rsidP="00F37975">
      <w:pPr>
        <w:pStyle w:val="Prrafodelista"/>
        <w:ind w:left="1080"/>
        <w:jc w:val="both"/>
        <w:rPr>
          <w:rFonts w:asciiTheme="majorHAnsi" w:hAnsiTheme="majorHAnsi" w:cs="Arial"/>
          <w:b/>
          <w:color w:val="000000" w:themeColor="text1"/>
          <w:lang w:val="en-US"/>
        </w:rPr>
      </w:pPr>
    </w:p>
    <w:p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rsidR="00A57A2E" w:rsidRP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 xml:space="preserve">Programa compilado con la palabra </w:t>
      </w:r>
      <w:proofErr w:type="spellStart"/>
      <w:r>
        <w:rPr>
          <w:rFonts w:asciiTheme="majorHAnsi" w:hAnsiTheme="majorHAnsi" w:cs="Arial"/>
          <w:color w:val="000000" w:themeColor="text1"/>
          <w:sz w:val="20"/>
          <w:szCs w:val="20"/>
        </w:rPr>
        <w:t>const.</w:t>
      </w:r>
      <w:proofErr w:type="spellEnd"/>
    </w:p>
    <w:p w:rsidR="00A57A2E" w:rsidRDefault="00A57A2E" w:rsidP="00A57A2E">
      <w:pPr>
        <w:jc w:val="center"/>
        <w:rPr>
          <w:rFonts w:asciiTheme="majorHAnsi" w:hAnsiTheme="majorHAnsi" w:cs="Arial"/>
          <w:color w:val="000000" w:themeColor="text1"/>
        </w:rPr>
      </w:pPr>
    </w:p>
    <w:p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lastRenderedPageBreak/>
        <w:drawing>
          <wp:inline distT="0" distB="0" distL="0" distR="0">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rsidR="00A57A2E" w:rsidRP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w:t>
      </w:r>
      <w:r>
        <w:rPr>
          <w:rFonts w:asciiTheme="majorHAnsi" w:hAnsiTheme="majorHAnsi" w:cs="Arial"/>
          <w:b/>
          <w:color w:val="000000" w:themeColor="text1"/>
          <w:sz w:val="20"/>
          <w:szCs w:val="20"/>
        </w:rPr>
        <w:t>5</w:t>
      </w:r>
      <w:r>
        <w:rPr>
          <w:rFonts w:asciiTheme="majorHAnsi" w:hAnsiTheme="majorHAnsi" w:cs="Arial"/>
          <w:b/>
          <w:color w:val="000000" w:themeColor="text1"/>
          <w:sz w:val="20"/>
          <w:szCs w:val="20"/>
        </w:rPr>
        <w:t xml:space="preserve">: </w:t>
      </w:r>
      <w:r>
        <w:rPr>
          <w:rFonts w:asciiTheme="majorHAnsi" w:hAnsiTheme="majorHAnsi" w:cs="Arial"/>
          <w:color w:val="000000" w:themeColor="text1"/>
          <w:sz w:val="20"/>
          <w:szCs w:val="20"/>
        </w:rPr>
        <w:t xml:space="preserve">Programa compilado </w:t>
      </w:r>
      <w:r>
        <w:rPr>
          <w:rFonts w:asciiTheme="majorHAnsi" w:hAnsiTheme="majorHAnsi" w:cs="Arial"/>
          <w:color w:val="000000" w:themeColor="text1"/>
          <w:sz w:val="20"/>
          <w:szCs w:val="20"/>
        </w:rPr>
        <w:t>sin</w:t>
      </w:r>
      <w:bookmarkStart w:id="0" w:name="_GoBack"/>
      <w:bookmarkEnd w:id="0"/>
      <w:r>
        <w:rPr>
          <w:rFonts w:asciiTheme="majorHAnsi" w:hAnsiTheme="majorHAnsi" w:cs="Arial"/>
          <w:color w:val="000000" w:themeColor="text1"/>
          <w:sz w:val="20"/>
          <w:szCs w:val="20"/>
        </w:rPr>
        <w:t xml:space="preserve"> la palabra </w:t>
      </w:r>
      <w:proofErr w:type="spellStart"/>
      <w:r>
        <w:rPr>
          <w:rFonts w:asciiTheme="majorHAnsi" w:hAnsiTheme="majorHAnsi" w:cs="Arial"/>
          <w:color w:val="000000" w:themeColor="text1"/>
          <w:sz w:val="20"/>
          <w:szCs w:val="20"/>
        </w:rPr>
        <w:t>const.</w:t>
      </w:r>
      <w:proofErr w:type="spellEnd"/>
    </w:p>
    <w:p w:rsidR="00A57A2E" w:rsidRPr="00A57A2E" w:rsidRDefault="00A57A2E" w:rsidP="00A57A2E">
      <w:pPr>
        <w:jc w:val="center"/>
        <w:rPr>
          <w:rFonts w:asciiTheme="majorHAnsi" w:hAnsiTheme="majorHAnsi" w:cs="Arial"/>
          <w:color w:val="000000" w:themeColor="text1"/>
        </w:rPr>
      </w:pPr>
    </w:p>
    <w:p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4"/>
  </w:num>
  <w:num w:numId="5">
    <w:abstractNumId w:val="0"/>
  </w:num>
  <w:num w:numId="6">
    <w:abstractNumId w:val="8"/>
  </w:num>
  <w:num w:numId="7">
    <w:abstractNumId w:val="7"/>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601CA"/>
    <w:rsid w:val="00193ADA"/>
    <w:rsid w:val="001D47E5"/>
    <w:rsid w:val="002B1BDF"/>
    <w:rsid w:val="002C0710"/>
    <w:rsid w:val="002E00DB"/>
    <w:rsid w:val="002E5099"/>
    <w:rsid w:val="002F4010"/>
    <w:rsid w:val="00302324"/>
    <w:rsid w:val="00346A7D"/>
    <w:rsid w:val="003A3D9D"/>
    <w:rsid w:val="003C7E9B"/>
    <w:rsid w:val="003F5038"/>
    <w:rsid w:val="004024B4"/>
    <w:rsid w:val="004055C1"/>
    <w:rsid w:val="00417EF4"/>
    <w:rsid w:val="00427BD2"/>
    <w:rsid w:val="004650D0"/>
    <w:rsid w:val="00485B60"/>
    <w:rsid w:val="004D404F"/>
    <w:rsid w:val="004F5213"/>
    <w:rsid w:val="005526B4"/>
    <w:rsid w:val="00580366"/>
    <w:rsid w:val="00581CD0"/>
    <w:rsid w:val="005A267C"/>
    <w:rsid w:val="005C1ED6"/>
    <w:rsid w:val="005F41EB"/>
    <w:rsid w:val="006531CE"/>
    <w:rsid w:val="006A3649"/>
    <w:rsid w:val="006F413E"/>
    <w:rsid w:val="0073531C"/>
    <w:rsid w:val="00784A39"/>
    <w:rsid w:val="007A6775"/>
    <w:rsid w:val="007B18ED"/>
    <w:rsid w:val="0081289F"/>
    <w:rsid w:val="008146B3"/>
    <w:rsid w:val="00827661"/>
    <w:rsid w:val="00865490"/>
    <w:rsid w:val="0087287C"/>
    <w:rsid w:val="008A6F27"/>
    <w:rsid w:val="008B1769"/>
    <w:rsid w:val="00903DD7"/>
    <w:rsid w:val="00926EAB"/>
    <w:rsid w:val="009441DE"/>
    <w:rsid w:val="009A407C"/>
    <w:rsid w:val="009D0366"/>
    <w:rsid w:val="00A14791"/>
    <w:rsid w:val="00A36100"/>
    <w:rsid w:val="00A57A2E"/>
    <w:rsid w:val="00AE44A8"/>
    <w:rsid w:val="00B254DE"/>
    <w:rsid w:val="00B71AC0"/>
    <w:rsid w:val="00B72110"/>
    <w:rsid w:val="00BA5955"/>
    <w:rsid w:val="00C24E06"/>
    <w:rsid w:val="00CB24BE"/>
    <w:rsid w:val="00D3281F"/>
    <w:rsid w:val="00D37A21"/>
    <w:rsid w:val="00DA37C7"/>
    <w:rsid w:val="00DE62BD"/>
    <w:rsid w:val="00E77037"/>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semiHidden/>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rduino.cc/en/Reference/Con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1070</Words>
  <Characters>5887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66</cp:revision>
  <dcterms:created xsi:type="dcterms:W3CDTF">2015-07-31T19:20:00Z</dcterms:created>
  <dcterms:modified xsi:type="dcterms:W3CDTF">2015-08-12T20:43:00Z</dcterms:modified>
</cp:coreProperties>
</file>