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FC13" w14:textId="760AE505" w:rsidR="003C7B0A" w:rsidRDefault="003C7B0A">
      <w:pPr>
        <w:rPr>
          <w:sz w:val="28"/>
          <w:szCs w:val="28"/>
        </w:rPr>
      </w:pPr>
      <w:r>
        <w:rPr>
          <w:sz w:val="28"/>
          <w:szCs w:val="28"/>
        </w:rPr>
        <w:t>For Plankton Ecology and Limnology Lab</w:t>
      </w:r>
    </w:p>
    <w:p w14:paraId="49F6C81C" w14:textId="1319F454" w:rsidR="004A5466" w:rsidRPr="00F459B6" w:rsidRDefault="00350068">
      <w:pPr>
        <w:rPr>
          <w:sz w:val="28"/>
          <w:szCs w:val="28"/>
        </w:rPr>
      </w:pPr>
      <w:r w:rsidRPr="00F459B6">
        <w:rPr>
          <w:sz w:val="28"/>
          <w:szCs w:val="28"/>
        </w:rPr>
        <w:t>From each site, please collect:</w:t>
      </w:r>
    </w:p>
    <w:p w14:paraId="4306CADC" w14:textId="76A12645" w:rsidR="00350068" w:rsidRPr="00F459B6" w:rsidRDefault="00350068">
      <w:pPr>
        <w:rPr>
          <w:sz w:val="28"/>
          <w:szCs w:val="28"/>
        </w:rPr>
      </w:pPr>
    </w:p>
    <w:p w14:paraId="1F4628CB" w14:textId="291FE8E2" w:rsidR="00350068" w:rsidRPr="00F459B6" w:rsidRDefault="00350068" w:rsidP="00DC49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59B6">
        <w:rPr>
          <w:sz w:val="28"/>
          <w:szCs w:val="28"/>
        </w:rPr>
        <w:t xml:space="preserve">1 </w:t>
      </w:r>
      <w:r w:rsidR="00CE5AAB">
        <w:rPr>
          <w:sz w:val="28"/>
          <w:szCs w:val="28"/>
        </w:rPr>
        <w:t>liter</w:t>
      </w:r>
      <w:r w:rsidRPr="00F459B6">
        <w:rPr>
          <w:sz w:val="28"/>
          <w:szCs w:val="28"/>
        </w:rPr>
        <w:t xml:space="preserve"> of water integrated across the photic zone (surface to 2x Secchi depth)</w:t>
      </w:r>
      <w:r w:rsidR="00F5600C">
        <w:rPr>
          <w:sz w:val="28"/>
          <w:szCs w:val="28"/>
        </w:rPr>
        <w:t xml:space="preserve"> -OR- for BUMPS lakes, 1L grab sample at 0.5 m</w:t>
      </w:r>
    </w:p>
    <w:p w14:paraId="32701A0E" w14:textId="17A1A592" w:rsidR="00350068" w:rsidRPr="00F459B6" w:rsidRDefault="00350068" w:rsidP="00DC49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59B6">
        <w:rPr>
          <w:sz w:val="28"/>
          <w:szCs w:val="28"/>
        </w:rPr>
        <w:t>2 vertical zooplankton tow</w:t>
      </w:r>
      <w:r w:rsidR="00DC4971" w:rsidRPr="00F459B6">
        <w:rPr>
          <w:sz w:val="28"/>
          <w:szCs w:val="28"/>
        </w:rPr>
        <w:t>s</w:t>
      </w:r>
      <w:r w:rsidRPr="00F459B6">
        <w:rPr>
          <w:sz w:val="28"/>
          <w:szCs w:val="28"/>
        </w:rPr>
        <w:t xml:space="preserve"> from bottom to surface using 63 µm net. Each tow should go in a separate, labeled 250 ml bottle (already has 95% ethanol added for preservative)</w:t>
      </w:r>
    </w:p>
    <w:p w14:paraId="0CC7BCAB" w14:textId="69DF61E3" w:rsidR="00350068" w:rsidRDefault="00350068" w:rsidP="00DC49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59B6">
        <w:rPr>
          <w:sz w:val="28"/>
          <w:szCs w:val="28"/>
        </w:rPr>
        <w:t>Limno</w:t>
      </w:r>
      <w:r w:rsidR="00DC4971" w:rsidRPr="00F459B6">
        <w:rPr>
          <w:sz w:val="28"/>
          <w:szCs w:val="28"/>
        </w:rPr>
        <w:t>logical</w:t>
      </w:r>
      <w:r w:rsidRPr="00F459B6">
        <w:rPr>
          <w:sz w:val="28"/>
          <w:szCs w:val="28"/>
        </w:rPr>
        <w:t xml:space="preserve"> data using YSI/</w:t>
      </w:r>
      <w:proofErr w:type="spellStart"/>
      <w:r w:rsidRPr="00F459B6">
        <w:rPr>
          <w:sz w:val="28"/>
          <w:szCs w:val="28"/>
        </w:rPr>
        <w:t>hydrolab</w:t>
      </w:r>
      <w:proofErr w:type="spellEnd"/>
      <w:r w:rsidRPr="00F459B6">
        <w:rPr>
          <w:sz w:val="28"/>
          <w:szCs w:val="28"/>
        </w:rPr>
        <w:t xml:space="preserve"> sonde</w:t>
      </w:r>
      <w:r w:rsidR="00CE5AAB">
        <w:rPr>
          <w:sz w:val="28"/>
          <w:szCs w:val="28"/>
        </w:rPr>
        <w:t>- t</w:t>
      </w:r>
      <w:r w:rsidRPr="00F459B6">
        <w:rPr>
          <w:sz w:val="28"/>
          <w:szCs w:val="28"/>
        </w:rPr>
        <w:t>his can be provided later by email</w:t>
      </w:r>
    </w:p>
    <w:p w14:paraId="61757D52" w14:textId="77777777" w:rsidR="00CE5AAB" w:rsidRDefault="00CE5AAB" w:rsidP="00CE5AAB">
      <w:pPr>
        <w:rPr>
          <w:sz w:val="28"/>
          <w:szCs w:val="28"/>
        </w:rPr>
      </w:pPr>
    </w:p>
    <w:p w14:paraId="19E7BA36" w14:textId="2F69CD29" w:rsidR="00CE5AAB" w:rsidRPr="00CE5AAB" w:rsidRDefault="00CE5AAB" w:rsidP="00CE5AAB">
      <w:pPr>
        <w:rPr>
          <w:sz w:val="28"/>
          <w:szCs w:val="28"/>
        </w:rPr>
      </w:pPr>
      <w:r>
        <w:rPr>
          <w:sz w:val="28"/>
          <w:szCs w:val="28"/>
        </w:rPr>
        <w:t xml:space="preserve">Fill </w:t>
      </w:r>
      <w:r w:rsidRPr="00CE5AAB">
        <w:rPr>
          <w:sz w:val="28"/>
          <w:szCs w:val="28"/>
        </w:rPr>
        <w:t xml:space="preserve">in details on sheets on clipboard for each site: depth of integrated sample, total depth, site name, date, time, personnel, depth for zooplankton tow, and number of zooplankton tows per bottle (should be one unless site is &lt;5 m deep). </w:t>
      </w:r>
    </w:p>
    <w:p w14:paraId="36220B5B" w14:textId="77777777" w:rsidR="00CE5AAB" w:rsidRPr="00CE5AAB" w:rsidRDefault="00CE5AAB" w:rsidP="00CE5AAB">
      <w:pPr>
        <w:rPr>
          <w:sz w:val="28"/>
          <w:szCs w:val="28"/>
        </w:rPr>
      </w:pPr>
    </w:p>
    <w:sectPr w:rsidR="00CE5AAB" w:rsidRPr="00CE5AAB" w:rsidSect="006E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680B"/>
    <w:multiLevelType w:val="hybridMultilevel"/>
    <w:tmpl w:val="57E6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A302D"/>
    <w:multiLevelType w:val="hybridMultilevel"/>
    <w:tmpl w:val="E9227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68"/>
    <w:rsid w:val="0000637A"/>
    <w:rsid w:val="00350068"/>
    <w:rsid w:val="003C7B0A"/>
    <w:rsid w:val="006E2539"/>
    <w:rsid w:val="00BE3B8D"/>
    <w:rsid w:val="00CE5AAB"/>
    <w:rsid w:val="00DC4971"/>
    <w:rsid w:val="00F459B6"/>
    <w:rsid w:val="00F5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EC6"/>
  <w14:defaultImageDpi w14:val="32767"/>
  <w15:chartTrackingRefBased/>
  <w15:docId w15:val="{03BD8236-8444-8546-B649-2CD64CB2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2</cp:revision>
  <dcterms:created xsi:type="dcterms:W3CDTF">2022-05-17T14:35:00Z</dcterms:created>
  <dcterms:modified xsi:type="dcterms:W3CDTF">2022-05-17T14:35:00Z</dcterms:modified>
</cp:coreProperties>
</file>