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8CEC" w14:textId="77777777" w:rsidR="00B21289" w:rsidRPr="00CD4D37" w:rsidRDefault="00B21289" w:rsidP="00B21289">
      <w:pPr>
        <w:spacing w:after="0"/>
        <w:rPr>
          <w:rFonts w:ascii="Century Gothic" w:hAnsi="Century Gothic" w:cs="Arial"/>
          <w:sz w:val="23"/>
          <w:szCs w:val="23"/>
        </w:rPr>
      </w:pPr>
      <w:bookmarkStart w:id="0" w:name="_Hlk36739696"/>
      <w:bookmarkEnd w:id="0"/>
      <w:r w:rsidRPr="00CD4D37">
        <w:rPr>
          <w:rFonts w:ascii="Century Gothic" w:hAnsi="Century Gothic" w:cs="Arial"/>
          <w:noProof/>
          <w:sz w:val="23"/>
          <w:szCs w:val="23"/>
          <w:lang w:val="en-US"/>
        </w:rPr>
        <w:drawing>
          <wp:anchor distT="0" distB="0" distL="114300" distR="114300" simplePos="0" relativeHeight="251658240" behindDoc="1" locked="0" layoutInCell="1" allowOverlap="1" wp14:anchorId="2CE858C6" wp14:editId="3F32F0BA">
            <wp:simplePos x="0" y="0"/>
            <wp:positionH relativeFrom="margin">
              <wp:posOffset>4365625</wp:posOffset>
            </wp:positionH>
            <wp:positionV relativeFrom="paragraph">
              <wp:posOffset>9525</wp:posOffset>
            </wp:positionV>
            <wp:extent cx="1543050" cy="1543050"/>
            <wp:effectExtent l="0" t="0" r="0" b="0"/>
            <wp:wrapNone/>
            <wp:docPr id="5" name="Picture 5" descr="Resultado de imagen de usa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usac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D37">
        <w:rPr>
          <w:rFonts w:ascii="Century Gothic" w:hAnsi="Century Gothic" w:cs="Arial"/>
          <w:sz w:val="23"/>
          <w:szCs w:val="23"/>
        </w:rPr>
        <w:t>Universidad de San Carlos de Guatemala</w:t>
      </w:r>
    </w:p>
    <w:p w14:paraId="3A992E19" w14:textId="77777777" w:rsidR="00B21289" w:rsidRPr="00CD4D37" w:rsidRDefault="00B21289" w:rsidP="00B21289">
      <w:pPr>
        <w:spacing w:after="0"/>
        <w:rPr>
          <w:rFonts w:ascii="Century Gothic" w:hAnsi="Century Gothic" w:cs="Arial"/>
          <w:sz w:val="23"/>
          <w:szCs w:val="23"/>
        </w:rPr>
      </w:pPr>
      <w:r w:rsidRPr="00CD4D37">
        <w:rPr>
          <w:rFonts w:ascii="Century Gothic" w:hAnsi="Century Gothic" w:cs="Arial"/>
          <w:sz w:val="23"/>
          <w:szCs w:val="23"/>
        </w:rPr>
        <w:t>Facultad de Ingeniería</w:t>
      </w:r>
    </w:p>
    <w:p w14:paraId="218A525F" w14:textId="77777777" w:rsidR="00B21289" w:rsidRPr="00CD4D37" w:rsidRDefault="00B21289" w:rsidP="00B21289">
      <w:pPr>
        <w:spacing w:after="0"/>
        <w:rPr>
          <w:rFonts w:ascii="Century Gothic" w:hAnsi="Century Gothic" w:cs="Arial"/>
          <w:sz w:val="23"/>
          <w:szCs w:val="23"/>
        </w:rPr>
      </w:pPr>
      <w:r w:rsidRPr="00CD4D37">
        <w:rPr>
          <w:rFonts w:ascii="Century Gothic" w:hAnsi="Century Gothic" w:cs="Arial"/>
          <w:sz w:val="23"/>
          <w:szCs w:val="23"/>
        </w:rPr>
        <w:t>Escuela de Ciencias y Sistemas</w:t>
      </w:r>
    </w:p>
    <w:p w14:paraId="5286BF75" w14:textId="5B7F9191" w:rsidR="00B21289" w:rsidRPr="00CD4D37" w:rsidRDefault="00A0488F" w:rsidP="00B21289">
      <w:pPr>
        <w:spacing w:after="0"/>
        <w:rPr>
          <w:rFonts w:ascii="Century Gothic" w:hAnsi="Century Gothic" w:cs="Arial"/>
          <w:sz w:val="23"/>
          <w:szCs w:val="23"/>
        </w:rPr>
      </w:pPr>
      <w:r w:rsidRPr="00CD4D37">
        <w:rPr>
          <w:rFonts w:ascii="Century Gothic" w:hAnsi="Century Gothic" w:cs="Arial"/>
          <w:sz w:val="23"/>
          <w:szCs w:val="23"/>
        </w:rPr>
        <w:t xml:space="preserve">Arquitectura de Computadoras y </w:t>
      </w:r>
      <w:r w:rsidR="004C5718" w:rsidRPr="00CD4D37">
        <w:rPr>
          <w:rFonts w:ascii="Century Gothic" w:hAnsi="Century Gothic" w:cs="Arial"/>
          <w:sz w:val="23"/>
          <w:szCs w:val="23"/>
        </w:rPr>
        <w:t>Ensambladores I</w:t>
      </w:r>
    </w:p>
    <w:p w14:paraId="1D481CF3" w14:textId="4ACDE6BF" w:rsidR="00251BA6" w:rsidRPr="00CD4D37" w:rsidRDefault="00251BA6" w:rsidP="00B21289">
      <w:pPr>
        <w:spacing w:after="0"/>
        <w:rPr>
          <w:rFonts w:ascii="Century Gothic" w:hAnsi="Century Gothic" w:cs="Arial"/>
          <w:sz w:val="23"/>
          <w:szCs w:val="23"/>
        </w:rPr>
      </w:pPr>
      <w:r w:rsidRPr="00CD4D37">
        <w:rPr>
          <w:rFonts w:ascii="Century Gothic" w:hAnsi="Century Gothic" w:cs="Arial"/>
          <w:sz w:val="23"/>
          <w:szCs w:val="23"/>
        </w:rPr>
        <w:t>Sección A</w:t>
      </w:r>
    </w:p>
    <w:p w14:paraId="166BC725" w14:textId="32E7AF10" w:rsidR="00B21289" w:rsidRPr="00CD4D37" w:rsidRDefault="00B21289" w:rsidP="00B21289">
      <w:pPr>
        <w:spacing w:after="0"/>
        <w:rPr>
          <w:rFonts w:ascii="Century Gothic" w:hAnsi="Century Gothic" w:cs="Arial"/>
          <w:sz w:val="23"/>
          <w:szCs w:val="23"/>
        </w:rPr>
      </w:pPr>
      <w:r w:rsidRPr="00CD4D37">
        <w:rPr>
          <w:rFonts w:ascii="Century Gothic" w:hAnsi="Century Gothic" w:cs="Arial"/>
          <w:sz w:val="23"/>
          <w:szCs w:val="23"/>
        </w:rPr>
        <w:t>Segundo Semestre 2020</w:t>
      </w:r>
    </w:p>
    <w:p w14:paraId="3FC38F89" w14:textId="77777777" w:rsidR="00B21289" w:rsidRPr="00CD4D37" w:rsidRDefault="00B21289" w:rsidP="00B21289">
      <w:pPr>
        <w:spacing w:after="0"/>
        <w:rPr>
          <w:rFonts w:ascii="Century Gothic" w:hAnsi="Century Gothic" w:cs="Arial"/>
          <w:sz w:val="23"/>
          <w:szCs w:val="23"/>
        </w:rPr>
      </w:pPr>
      <w:r w:rsidRPr="00CD4D37">
        <w:rPr>
          <w:rFonts w:ascii="Century Gothic" w:hAnsi="Century Gothic" w:cs="Arial"/>
          <w:sz w:val="23"/>
          <w:szCs w:val="23"/>
        </w:rPr>
        <w:t>Catedráticos: Ing. Otto Rene Escobar Leiva</w:t>
      </w:r>
    </w:p>
    <w:p w14:paraId="4C666458" w14:textId="4EC64566" w:rsidR="00B21289" w:rsidRPr="00CD4D37" w:rsidRDefault="00B21289" w:rsidP="00B21289">
      <w:pPr>
        <w:spacing w:after="0"/>
        <w:rPr>
          <w:rFonts w:ascii="Century Gothic" w:hAnsi="Century Gothic" w:cs="Arial"/>
          <w:sz w:val="23"/>
          <w:szCs w:val="23"/>
        </w:rPr>
      </w:pPr>
      <w:r w:rsidRPr="00CD4D37">
        <w:rPr>
          <w:rFonts w:ascii="Century Gothic" w:hAnsi="Century Gothic" w:cs="Arial"/>
          <w:sz w:val="23"/>
          <w:szCs w:val="23"/>
        </w:rPr>
        <w:t>Tutores académicos: Herberth Argueta</w:t>
      </w:r>
    </w:p>
    <w:p w14:paraId="0F245B30" w14:textId="77777777" w:rsidR="00B21289" w:rsidRPr="00CD4D37" w:rsidRDefault="00B21289" w:rsidP="00B21289">
      <w:pPr>
        <w:spacing w:after="0"/>
        <w:rPr>
          <w:rFonts w:ascii="Century Gothic" w:hAnsi="Century Gothic" w:cs="Arial"/>
          <w:sz w:val="23"/>
          <w:szCs w:val="23"/>
        </w:rPr>
      </w:pPr>
    </w:p>
    <w:p w14:paraId="07748D3B" w14:textId="77777777" w:rsidR="00B21289" w:rsidRPr="00CD4D37" w:rsidRDefault="00B21289" w:rsidP="00B21289">
      <w:pPr>
        <w:pStyle w:val="paragraph"/>
        <w:spacing w:before="0" w:beforeAutospacing="0" w:after="0" w:afterAutospacing="0"/>
        <w:textAlignment w:val="baseline"/>
        <w:rPr>
          <w:rFonts w:ascii="Century Gothic" w:hAnsi="Century Gothic" w:cs="Arial"/>
          <w:sz w:val="23"/>
          <w:szCs w:val="23"/>
          <w:lang w:val="es-ES"/>
        </w:rPr>
      </w:pPr>
      <w:r w:rsidRPr="00CD4D37">
        <w:rPr>
          <w:rStyle w:val="normaltextrun"/>
          <w:rFonts w:ascii="Century Gothic" w:hAnsi="Century Gothic" w:cs="Arial"/>
          <w:sz w:val="23"/>
          <w:szCs w:val="23"/>
          <w:lang w:val="es-ES"/>
        </w:rPr>
        <w:t>201800535 Jessica Elizabeth Botón Pérez</w:t>
      </w:r>
      <w:r w:rsidRPr="00CD4D37">
        <w:rPr>
          <w:rStyle w:val="eop"/>
          <w:rFonts w:ascii="Century Gothic" w:hAnsi="Century Gothic" w:cs="Arial"/>
          <w:sz w:val="23"/>
          <w:szCs w:val="23"/>
          <w:lang w:val="es-ES"/>
        </w:rPr>
        <w:t> </w:t>
      </w:r>
    </w:p>
    <w:p w14:paraId="7777198D" w14:textId="77777777" w:rsidR="00EE53B4" w:rsidRDefault="00EE53B4" w:rsidP="001C5D04">
      <w:pPr>
        <w:pStyle w:val="paragraph"/>
        <w:spacing w:before="0" w:beforeAutospacing="0" w:after="0" w:afterAutospacing="0"/>
        <w:textAlignment w:val="baseline"/>
        <w:rPr>
          <w:rStyle w:val="normaltextrun"/>
          <w:rFonts w:ascii="Century Gothic" w:hAnsi="Century Gothic" w:cs="Arial"/>
          <w:b/>
          <w:bCs/>
          <w:color w:val="538135"/>
          <w:sz w:val="32"/>
          <w:szCs w:val="32"/>
          <w:lang w:val="es-ES"/>
        </w:rPr>
      </w:pPr>
    </w:p>
    <w:p w14:paraId="50BC01EB" w14:textId="2118F89B" w:rsidR="00DD2A30" w:rsidRPr="00CD4D37" w:rsidRDefault="00EE53B4" w:rsidP="00EE53B4">
      <w:pPr>
        <w:pStyle w:val="paragraph"/>
        <w:spacing w:before="0" w:beforeAutospacing="0" w:after="0" w:afterAutospacing="0"/>
        <w:jc w:val="center"/>
        <w:textAlignment w:val="baseline"/>
        <w:rPr>
          <w:rStyle w:val="eop"/>
          <w:rFonts w:ascii="Century Gothic" w:hAnsi="Century Gothic" w:cs="Arial"/>
          <w:sz w:val="32"/>
          <w:szCs w:val="32"/>
          <w:lang w:val="es-ES"/>
        </w:rPr>
      </w:pPr>
      <w:r w:rsidRPr="00CD4D37">
        <w:rPr>
          <w:rStyle w:val="normaltextrun"/>
          <w:rFonts w:ascii="Century Gothic" w:hAnsi="Century Gothic" w:cs="Arial"/>
          <w:b/>
          <w:bCs/>
          <w:color w:val="538135"/>
          <w:sz w:val="32"/>
          <w:szCs w:val="32"/>
          <w:lang w:val="es-ES"/>
        </w:rPr>
        <w:t>----</w:t>
      </w:r>
      <w:r>
        <w:rPr>
          <w:rStyle w:val="normaltextrun"/>
          <w:rFonts w:ascii="Century Gothic" w:hAnsi="Century Gothic" w:cs="Arial"/>
          <w:b/>
          <w:bCs/>
          <w:color w:val="538135"/>
          <w:sz w:val="32"/>
          <w:szCs w:val="32"/>
          <w:lang w:val="es-ES"/>
        </w:rPr>
        <w:t xml:space="preserve"> </w:t>
      </w:r>
      <w:r w:rsidR="005B55A4">
        <w:rPr>
          <w:rStyle w:val="normaltextrun"/>
          <w:rFonts w:ascii="Century Gothic" w:hAnsi="Century Gothic" w:cs="Arial"/>
          <w:b/>
          <w:bCs/>
          <w:color w:val="538135"/>
          <w:sz w:val="32"/>
          <w:szCs w:val="32"/>
          <w:lang w:val="es-ES"/>
        </w:rPr>
        <w:t>PRÁCTICA NO.3</w:t>
      </w:r>
      <w:r w:rsidR="002E6EE6">
        <w:rPr>
          <w:rStyle w:val="normaltextrun"/>
          <w:rFonts w:ascii="Century Gothic" w:hAnsi="Century Gothic" w:cs="Arial"/>
          <w:b/>
          <w:bCs/>
          <w:color w:val="538135"/>
          <w:sz w:val="32"/>
          <w:szCs w:val="32"/>
          <w:lang w:val="es-ES"/>
        </w:rPr>
        <w:t xml:space="preserve"> - </w:t>
      </w:r>
      <w:r w:rsidR="005B55A4">
        <w:rPr>
          <w:rStyle w:val="normaltextrun"/>
          <w:rFonts w:ascii="Century Gothic" w:hAnsi="Century Gothic" w:cs="Arial"/>
          <w:b/>
          <w:bCs/>
          <w:color w:val="538135"/>
          <w:sz w:val="32"/>
          <w:szCs w:val="32"/>
          <w:lang w:val="es-ES"/>
        </w:rPr>
        <w:t>JUEGO</w:t>
      </w:r>
      <w:r w:rsidR="00DD2A30" w:rsidRPr="00CD4D37">
        <w:rPr>
          <w:rStyle w:val="normaltextrun"/>
          <w:rFonts w:ascii="Century Gothic" w:hAnsi="Century Gothic" w:cs="Arial"/>
          <w:b/>
          <w:bCs/>
          <w:color w:val="538135"/>
          <w:sz w:val="32"/>
          <w:szCs w:val="32"/>
          <w:lang w:val="es-ES"/>
        </w:rPr>
        <w:t xml:space="preserve"> </w:t>
      </w:r>
      <w:r w:rsidR="005B55A4">
        <w:rPr>
          <w:rStyle w:val="normaltextrun"/>
          <w:rFonts w:ascii="Century Gothic" w:hAnsi="Century Gothic" w:cs="Arial"/>
          <w:b/>
          <w:bCs/>
          <w:color w:val="538135"/>
          <w:sz w:val="32"/>
          <w:szCs w:val="32"/>
          <w:lang w:val="es-ES"/>
        </w:rPr>
        <w:t xml:space="preserve">DAMAS </w:t>
      </w:r>
      <w:r w:rsidR="00DD2A30" w:rsidRPr="00CD4D37">
        <w:rPr>
          <w:rStyle w:val="normaltextrun"/>
          <w:rFonts w:ascii="Century Gothic" w:hAnsi="Century Gothic" w:cs="Arial"/>
          <w:b/>
          <w:bCs/>
          <w:color w:val="538135"/>
          <w:sz w:val="32"/>
          <w:szCs w:val="32"/>
          <w:lang w:val="es-ES"/>
        </w:rPr>
        <w:t>-----</w:t>
      </w:r>
      <w:r w:rsidR="00DD2A30" w:rsidRPr="00CD4D37">
        <w:rPr>
          <w:rStyle w:val="eop"/>
          <w:rFonts w:ascii="Century Gothic" w:hAnsi="Century Gothic" w:cs="Arial"/>
          <w:sz w:val="32"/>
          <w:szCs w:val="32"/>
          <w:lang w:val="es-ES"/>
        </w:rPr>
        <w:t> </w:t>
      </w:r>
    </w:p>
    <w:p w14:paraId="310ED444" w14:textId="62F6EC38" w:rsidR="00CD60B7" w:rsidRDefault="00CD60B7"/>
    <w:p w14:paraId="35D0FCCE" w14:textId="77777777" w:rsidR="00440A1F" w:rsidRDefault="00440A1F"/>
    <w:p w14:paraId="09DF7CD9" w14:textId="233D6235" w:rsidR="002E6EE6" w:rsidRDefault="00056D9A" w:rsidP="00766F69">
      <w:pPr>
        <w:pStyle w:val="paragraph"/>
        <w:spacing w:before="0" w:beforeAutospacing="0" w:after="0" w:afterAutospacing="0"/>
        <w:jc w:val="center"/>
        <w:textAlignment w:val="baseline"/>
        <w:rPr>
          <w:rStyle w:val="normaltextrun"/>
          <w:rFonts w:ascii="Century Gothic" w:hAnsi="Century Gothic"/>
          <w:b/>
          <w:color w:val="7030A0"/>
          <w:sz w:val="32"/>
          <w:szCs w:val="32"/>
          <w:lang w:val="es-ES"/>
        </w:rPr>
      </w:pPr>
      <w:r w:rsidRPr="006744A9">
        <w:rPr>
          <w:rStyle w:val="normaltextrun"/>
          <w:rFonts w:ascii="Century Gothic" w:hAnsi="Century Gothic"/>
          <w:b/>
          <w:color w:val="7030A0"/>
          <w:sz w:val="32"/>
          <w:szCs w:val="32"/>
          <w:lang w:val="es-ES"/>
        </w:rPr>
        <w:t xml:space="preserve"> </w:t>
      </w:r>
      <w:r w:rsidR="00C9007D" w:rsidRPr="006744A9">
        <w:rPr>
          <w:rStyle w:val="normaltextrun"/>
          <w:rFonts w:ascii="Century Gothic" w:hAnsi="Century Gothic"/>
          <w:b/>
          <w:color w:val="7030A0"/>
          <w:sz w:val="32"/>
          <w:szCs w:val="32"/>
          <w:lang w:val="es-ES"/>
        </w:rPr>
        <w:t>DESCRIPCIÓN</w:t>
      </w:r>
    </w:p>
    <w:p w14:paraId="698D24CA" w14:textId="77777777" w:rsidR="00574F8A" w:rsidRPr="006744A9" w:rsidRDefault="00574F8A" w:rsidP="00766F69">
      <w:pPr>
        <w:pStyle w:val="paragraph"/>
        <w:spacing w:before="0" w:beforeAutospacing="0" w:after="0" w:afterAutospacing="0"/>
        <w:jc w:val="center"/>
        <w:textAlignment w:val="baseline"/>
        <w:rPr>
          <w:rFonts w:ascii="Century Gothic" w:hAnsi="Century Gothic" w:cs="Arial"/>
          <w:sz w:val="32"/>
          <w:szCs w:val="32"/>
          <w:lang w:val="es-ES"/>
        </w:rPr>
      </w:pPr>
    </w:p>
    <w:p w14:paraId="531F94B4" w14:textId="0F0ADB62" w:rsidR="00440A1F" w:rsidRDefault="00440A1F" w:rsidP="00766F69">
      <w:pPr>
        <w:spacing w:line="240" w:lineRule="auto"/>
        <w:jc w:val="both"/>
        <w:rPr>
          <w:rFonts w:ascii="Century Gothic" w:hAnsi="Century Gothic"/>
          <w:sz w:val="24"/>
          <w:szCs w:val="24"/>
        </w:rPr>
      </w:pPr>
      <w:r w:rsidRPr="00440A1F">
        <w:rPr>
          <w:rFonts w:ascii="Century Gothic" w:hAnsi="Century Gothic"/>
          <w:sz w:val="24"/>
          <w:szCs w:val="24"/>
        </w:rPr>
        <w:t>La práctica consiste en desarr</w:t>
      </w:r>
      <w:r>
        <w:rPr>
          <w:rFonts w:ascii="Century Gothic" w:hAnsi="Century Gothic"/>
          <w:sz w:val="24"/>
          <w:szCs w:val="24"/>
        </w:rPr>
        <w:t>ollar el famoso juego de DAMAS, con todas sus reglas y propiedades.</w:t>
      </w:r>
    </w:p>
    <w:p w14:paraId="4875A544" w14:textId="7AE9A544" w:rsidR="00440A1F" w:rsidRDefault="00440A1F" w:rsidP="00440A1F">
      <w:pPr>
        <w:spacing w:line="240" w:lineRule="auto"/>
        <w:jc w:val="both"/>
        <w:rPr>
          <w:rFonts w:ascii="Century Gothic" w:hAnsi="Century Gothic"/>
          <w:sz w:val="24"/>
          <w:szCs w:val="24"/>
        </w:rPr>
      </w:pPr>
      <w:r w:rsidRPr="00440A1F">
        <w:rPr>
          <w:rFonts w:ascii="Century Gothic" w:hAnsi="Century Gothic"/>
          <w:sz w:val="24"/>
          <w:szCs w:val="24"/>
        </w:rPr>
        <w:t>Todo el tablero y la funcionalidad será únicamente en consola.</w:t>
      </w:r>
      <w:r>
        <w:rPr>
          <w:rFonts w:ascii="Century Gothic" w:hAnsi="Century Gothic"/>
          <w:sz w:val="24"/>
          <w:szCs w:val="24"/>
        </w:rPr>
        <w:t xml:space="preserve"> El lenguaje de programación a utilizar será ensamblador.</w:t>
      </w:r>
    </w:p>
    <w:p w14:paraId="3351D9A5" w14:textId="416C8F59" w:rsidR="005B55A4" w:rsidRDefault="00440A1F" w:rsidP="00440A1F">
      <w:pPr>
        <w:spacing w:line="240" w:lineRule="auto"/>
        <w:jc w:val="both"/>
        <w:rPr>
          <w:rFonts w:ascii="Century Gothic" w:hAnsi="Century Gothic"/>
          <w:sz w:val="24"/>
          <w:szCs w:val="24"/>
        </w:rPr>
      </w:pPr>
      <w:r>
        <w:rPr>
          <w:rFonts w:ascii="Century Gothic" w:hAnsi="Century Gothic"/>
          <w:sz w:val="24"/>
          <w:szCs w:val="24"/>
        </w:rPr>
        <w:t>También posee la generación de un reporte de visualización en HTML, una opción de guardar el estado del juego para posteriormente ser cargado.</w:t>
      </w:r>
    </w:p>
    <w:p w14:paraId="295C9A27" w14:textId="15F72E59" w:rsidR="007D15EF" w:rsidRDefault="007D15EF" w:rsidP="00766F69">
      <w:pPr>
        <w:spacing w:line="240" w:lineRule="auto"/>
        <w:rPr>
          <w:rFonts w:ascii="Century Gothic" w:hAnsi="Century Gothic"/>
          <w:sz w:val="24"/>
          <w:szCs w:val="24"/>
        </w:rPr>
      </w:pPr>
    </w:p>
    <w:p w14:paraId="46B9DA42" w14:textId="77777777" w:rsidR="00440A1F" w:rsidRDefault="00440A1F" w:rsidP="00766F69">
      <w:pPr>
        <w:spacing w:line="240" w:lineRule="auto"/>
        <w:rPr>
          <w:rFonts w:ascii="Century Gothic" w:hAnsi="Century Gothic"/>
          <w:sz w:val="24"/>
          <w:szCs w:val="24"/>
        </w:rPr>
      </w:pPr>
    </w:p>
    <w:p w14:paraId="2E30B51B" w14:textId="673F01E4" w:rsidR="007D15EF" w:rsidRDefault="007D15EF" w:rsidP="00766F69">
      <w:pPr>
        <w:pStyle w:val="paragraph"/>
        <w:spacing w:before="0" w:beforeAutospacing="0" w:after="0" w:afterAutospacing="0"/>
        <w:jc w:val="center"/>
        <w:textAlignment w:val="baseline"/>
        <w:rPr>
          <w:rStyle w:val="normaltextrun"/>
          <w:rFonts w:ascii="Century Gothic" w:hAnsi="Century Gothic"/>
          <w:b/>
          <w:color w:val="7030A0"/>
          <w:sz w:val="32"/>
          <w:szCs w:val="32"/>
          <w:lang w:val="es-ES"/>
        </w:rPr>
      </w:pPr>
      <w:r w:rsidRPr="00766F69">
        <w:rPr>
          <w:rStyle w:val="normaltextrun"/>
          <w:rFonts w:ascii="Century Gothic" w:hAnsi="Century Gothic"/>
          <w:b/>
          <w:color w:val="7030A0"/>
          <w:sz w:val="32"/>
          <w:szCs w:val="32"/>
          <w:lang w:val="es-ES"/>
        </w:rPr>
        <w:t>REQUERIMIENTOS TECNICOS</w:t>
      </w:r>
    </w:p>
    <w:p w14:paraId="019DC7AA" w14:textId="77777777" w:rsidR="001C5D04" w:rsidRPr="00766F69" w:rsidRDefault="001C5D04" w:rsidP="00766F69">
      <w:pPr>
        <w:pStyle w:val="paragraph"/>
        <w:spacing w:before="0" w:beforeAutospacing="0" w:after="0" w:afterAutospacing="0"/>
        <w:jc w:val="center"/>
        <w:textAlignment w:val="baseline"/>
        <w:rPr>
          <w:rFonts w:ascii="Century Gothic" w:hAnsi="Century Gothic" w:cs="Arial"/>
          <w:sz w:val="32"/>
          <w:szCs w:val="32"/>
          <w:lang w:val="es-ES"/>
        </w:rPr>
      </w:pPr>
    </w:p>
    <w:p w14:paraId="59339F34" w14:textId="77777777" w:rsidR="00CA5731" w:rsidRDefault="002D3018" w:rsidP="00766F69">
      <w:pPr>
        <w:spacing w:line="240" w:lineRule="auto"/>
        <w:rPr>
          <w:rFonts w:ascii="Century Gothic" w:hAnsi="Century Gothic"/>
          <w:sz w:val="24"/>
          <w:szCs w:val="24"/>
        </w:rPr>
      </w:pPr>
      <w:r>
        <w:rPr>
          <w:rFonts w:ascii="Century Gothic" w:hAnsi="Century Gothic"/>
          <w:sz w:val="24"/>
          <w:szCs w:val="24"/>
        </w:rPr>
        <w:t>Para la realización de esta práctica, se utilizó</w:t>
      </w:r>
      <w:r w:rsidR="00CA5731">
        <w:rPr>
          <w:rFonts w:ascii="Century Gothic" w:hAnsi="Century Gothic"/>
          <w:sz w:val="24"/>
          <w:szCs w:val="24"/>
        </w:rPr>
        <w:t>:</w:t>
      </w:r>
    </w:p>
    <w:p w14:paraId="1FE767EA" w14:textId="60134795" w:rsidR="00B853BA" w:rsidRDefault="00440A1F" w:rsidP="00766F69">
      <w:pPr>
        <w:pStyle w:val="Prrafodelista"/>
        <w:numPr>
          <w:ilvl w:val="0"/>
          <w:numId w:val="1"/>
        </w:numPr>
        <w:spacing w:line="240" w:lineRule="auto"/>
        <w:rPr>
          <w:rFonts w:ascii="Century Gothic" w:hAnsi="Century Gothic"/>
          <w:sz w:val="24"/>
          <w:szCs w:val="24"/>
        </w:rPr>
      </w:pPr>
      <w:r>
        <w:rPr>
          <w:rFonts w:ascii="Century Gothic" w:hAnsi="Century Gothic"/>
          <w:sz w:val="24"/>
          <w:szCs w:val="24"/>
        </w:rPr>
        <w:t>Lenguaje Ensamblador</w:t>
      </w:r>
    </w:p>
    <w:p w14:paraId="0AD872B6" w14:textId="75D235A4" w:rsidR="00B853BA" w:rsidRPr="00B853BA" w:rsidRDefault="00B853BA" w:rsidP="00766F69">
      <w:pPr>
        <w:spacing w:line="240" w:lineRule="auto"/>
        <w:rPr>
          <w:rFonts w:ascii="Century Gothic" w:hAnsi="Century Gothic"/>
          <w:sz w:val="24"/>
          <w:szCs w:val="24"/>
        </w:rPr>
      </w:pPr>
      <w:r>
        <w:rPr>
          <w:rFonts w:ascii="Century Gothic" w:hAnsi="Century Gothic"/>
          <w:sz w:val="24"/>
          <w:szCs w:val="24"/>
        </w:rPr>
        <w:t>Programas:</w:t>
      </w:r>
    </w:p>
    <w:p w14:paraId="51B2B908" w14:textId="5C3F269B" w:rsidR="00B853BA" w:rsidRDefault="00440A1F" w:rsidP="00766F69">
      <w:pPr>
        <w:pStyle w:val="Prrafodelista"/>
        <w:numPr>
          <w:ilvl w:val="0"/>
          <w:numId w:val="1"/>
        </w:numPr>
        <w:spacing w:line="240" w:lineRule="auto"/>
        <w:rPr>
          <w:rFonts w:ascii="Century Gothic" w:hAnsi="Century Gothic"/>
          <w:sz w:val="24"/>
          <w:szCs w:val="24"/>
        </w:rPr>
      </w:pPr>
      <w:proofErr w:type="spellStart"/>
      <w:r>
        <w:rPr>
          <w:rFonts w:ascii="Century Gothic" w:hAnsi="Century Gothic"/>
          <w:sz w:val="24"/>
          <w:szCs w:val="24"/>
        </w:rPr>
        <w:t>DOSbox</w:t>
      </w:r>
      <w:proofErr w:type="spellEnd"/>
      <w:r>
        <w:rPr>
          <w:rFonts w:ascii="Century Gothic" w:hAnsi="Century Gothic"/>
          <w:sz w:val="24"/>
          <w:szCs w:val="24"/>
        </w:rPr>
        <w:t xml:space="preserve"> 0.74 - 3</w:t>
      </w:r>
    </w:p>
    <w:p w14:paraId="001481EA" w14:textId="7CC416BB" w:rsidR="00766F69" w:rsidRDefault="00440A1F" w:rsidP="00574F8A">
      <w:pPr>
        <w:pStyle w:val="Prrafodelista"/>
        <w:numPr>
          <w:ilvl w:val="0"/>
          <w:numId w:val="1"/>
        </w:numPr>
        <w:spacing w:line="240" w:lineRule="auto"/>
        <w:rPr>
          <w:rFonts w:ascii="Century Gothic" w:hAnsi="Century Gothic"/>
          <w:sz w:val="24"/>
          <w:szCs w:val="24"/>
        </w:rPr>
      </w:pPr>
      <w:r>
        <w:rPr>
          <w:rFonts w:ascii="Century Gothic" w:hAnsi="Century Gothic"/>
          <w:sz w:val="24"/>
          <w:szCs w:val="24"/>
        </w:rPr>
        <w:t>Sublime Text</w:t>
      </w:r>
    </w:p>
    <w:p w14:paraId="09A8F621" w14:textId="00FDECAD" w:rsidR="00440A1F" w:rsidRDefault="00440A1F" w:rsidP="00440A1F">
      <w:pPr>
        <w:spacing w:line="240" w:lineRule="auto"/>
        <w:rPr>
          <w:rStyle w:val="normaltextrun"/>
          <w:rFonts w:ascii="Century Gothic" w:hAnsi="Century Gothic"/>
          <w:sz w:val="24"/>
          <w:szCs w:val="24"/>
        </w:rPr>
      </w:pPr>
    </w:p>
    <w:p w14:paraId="286D50DC" w14:textId="04C3E19E" w:rsidR="00440A1F" w:rsidRDefault="00440A1F" w:rsidP="00440A1F">
      <w:pPr>
        <w:spacing w:line="240" w:lineRule="auto"/>
        <w:rPr>
          <w:rStyle w:val="normaltextrun"/>
          <w:rFonts w:ascii="Century Gothic" w:hAnsi="Century Gothic"/>
          <w:sz w:val="24"/>
          <w:szCs w:val="24"/>
        </w:rPr>
      </w:pPr>
    </w:p>
    <w:p w14:paraId="69B31345" w14:textId="77777777" w:rsidR="00440A1F" w:rsidRPr="00440A1F" w:rsidRDefault="00440A1F" w:rsidP="00440A1F">
      <w:pPr>
        <w:spacing w:line="240" w:lineRule="auto"/>
        <w:rPr>
          <w:rStyle w:val="normaltextrun"/>
          <w:rFonts w:ascii="Century Gothic" w:hAnsi="Century Gothic"/>
          <w:sz w:val="24"/>
          <w:szCs w:val="24"/>
        </w:rPr>
      </w:pPr>
    </w:p>
    <w:p w14:paraId="73226E8B" w14:textId="1540562E" w:rsidR="009261EB" w:rsidRPr="005A41B3" w:rsidRDefault="00BA62EB" w:rsidP="00766F69">
      <w:pPr>
        <w:pStyle w:val="paragraph"/>
        <w:spacing w:before="0" w:beforeAutospacing="0" w:after="0" w:afterAutospacing="0"/>
        <w:jc w:val="center"/>
        <w:textAlignment w:val="baseline"/>
        <w:rPr>
          <w:rFonts w:ascii="Century Gothic" w:hAnsi="Century Gothic" w:cs="Arial"/>
          <w:sz w:val="48"/>
          <w:szCs w:val="48"/>
          <w:lang w:val="es-ES"/>
        </w:rPr>
      </w:pPr>
      <w:r w:rsidRPr="005A41B3">
        <w:rPr>
          <w:rStyle w:val="normaltextrun"/>
          <w:rFonts w:ascii="Century Gothic" w:hAnsi="Century Gothic"/>
          <w:b/>
          <w:color w:val="7030A0"/>
          <w:sz w:val="48"/>
          <w:szCs w:val="48"/>
          <w:lang w:val="es-ES"/>
        </w:rPr>
        <w:lastRenderedPageBreak/>
        <w:t>CODIGO</w:t>
      </w:r>
    </w:p>
    <w:p w14:paraId="30FE4B23" w14:textId="77777777" w:rsidR="00115308" w:rsidRPr="005A41B3" w:rsidRDefault="00115308" w:rsidP="009261EB">
      <w:pPr>
        <w:rPr>
          <w:rFonts w:ascii="Century Gothic" w:hAnsi="Century Gothic"/>
          <w:sz w:val="32"/>
          <w:szCs w:val="32"/>
        </w:rPr>
      </w:pPr>
    </w:p>
    <w:p w14:paraId="4876018E" w14:textId="627C1747" w:rsidR="00FF677C" w:rsidRPr="004700C7" w:rsidRDefault="00115308" w:rsidP="004700C7">
      <w:pPr>
        <w:shd w:val="clear" w:color="auto" w:fill="00B050"/>
        <w:rPr>
          <w:rFonts w:ascii="Century Gothic" w:hAnsi="Century Gothic"/>
          <w:b/>
          <w:bCs/>
          <w:color w:val="FFFFFF" w:themeColor="background1"/>
          <w:sz w:val="32"/>
          <w:szCs w:val="32"/>
        </w:rPr>
      </w:pPr>
      <w:r w:rsidRPr="004700C7">
        <w:rPr>
          <w:rFonts w:ascii="Century Gothic" w:hAnsi="Century Gothic"/>
          <w:b/>
          <w:bCs/>
          <w:color w:val="FFFFFF" w:themeColor="background1"/>
          <w:sz w:val="32"/>
          <w:szCs w:val="32"/>
        </w:rPr>
        <w:t xml:space="preserve">CODIGO DE </w:t>
      </w:r>
      <w:r w:rsidR="00293B29" w:rsidRPr="004700C7">
        <w:rPr>
          <w:rFonts w:ascii="Century Gothic" w:hAnsi="Century Gothic"/>
          <w:b/>
          <w:bCs/>
          <w:color w:val="FFFFFF" w:themeColor="background1"/>
          <w:sz w:val="32"/>
          <w:szCs w:val="32"/>
        </w:rPr>
        <w:t>PREPARACIÓN</w:t>
      </w:r>
      <w:r w:rsidR="00BA62EB" w:rsidRPr="004700C7">
        <w:rPr>
          <w:rFonts w:ascii="Century Gothic" w:hAnsi="Century Gothic"/>
          <w:b/>
          <w:bCs/>
          <w:color w:val="FFFFFF" w:themeColor="background1"/>
          <w:sz w:val="32"/>
          <w:szCs w:val="32"/>
        </w:rPr>
        <w:t xml:space="preserve"> - </w:t>
      </w:r>
      <w:r w:rsidR="00A1445F">
        <w:rPr>
          <w:rFonts w:ascii="Century Gothic" w:hAnsi="Century Gothic"/>
          <w:b/>
          <w:bCs/>
          <w:color w:val="FFFFFF" w:themeColor="background1"/>
          <w:sz w:val="32"/>
          <w:szCs w:val="32"/>
        </w:rPr>
        <w:t>VARIABLES</w:t>
      </w:r>
    </w:p>
    <w:p w14:paraId="3A68DB9C" w14:textId="77777777" w:rsidR="005A41B3" w:rsidRDefault="005A41B3" w:rsidP="009261EB">
      <w:pPr>
        <w:rPr>
          <w:rFonts w:ascii="Century Gothic" w:hAnsi="Century Gothic"/>
          <w:sz w:val="24"/>
          <w:szCs w:val="24"/>
        </w:rPr>
      </w:pPr>
    </w:p>
    <w:p w14:paraId="4C28921C" w14:textId="6265FC25" w:rsidR="00FF677C" w:rsidRDefault="00440A1F" w:rsidP="009261EB">
      <w:pPr>
        <w:rPr>
          <w:rFonts w:ascii="Century Gothic" w:hAnsi="Century Gothic"/>
          <w:sz w:val="24"/>
          <w:szCs w:val="24"/>
        </w:rPr>
      </w:pPr>
      <w:r>
        <w:rPr>
          <w:noProof/>
          <w:lang w:val="en-US"/>
        </w:rPr>
        <w:drawing>
          <wp:inline distT="0" distB="0" distL="0" distR="0" wp14:anchorId="7D86F59F" wp14:editId="74040E07">
            <wp:extent cx="5943600" cy="4095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95750"/>
                    </a:xfrm>
                    <a:prstGeom prst="rect">
                      <a:avLst/>
                    </a:prstGeom>
                  </pic:spPr>
                </pic:pic>
              </a:graphicData>
            </a:graphic>
          </wp:inline>
        </w:drawing>
      </w:r>
    </w:p>
    <w:p w14:paraId="313CDF87" w14:textId="07581D5B" w:rsidR="00C62A92" w:rsidRDefault="00C62A92" w:rsidP="009261EB">
      <w:pPr>
        <w:rPr>
          <w:rFonts w:ascii="Century Gothic" w:hAnsi="Century Gothic"/>
          <w:sz w:val="24"/>
          <w:szCs w:val="24"/>
        </w:rPr>
      </w:pPr>
    </w:p>
    <w:p w14:paraId="01C90533" w14:textId="296DBEA5" w:rsidR="005A41B3" w:rsidRDefault="006E70FC" w:rsidP="00F957DD">
      <w:pPr>
        <w:jc w:val="both"/>
        <w:rPr>
          <w:rFonts w:ascii="Century Gothic" w:hAnsi="Century Gothic"/>
          <w:sz w:val="24"/>
          <w:szCs w:val="24"/>
        </w:rPr>
      </w:pPr>
      <w:r>
        <w:rPr>
          <w:rFonts w:ascii="Century Gothic" w:hAnsi="Century Gothic"/>
          <w:sz w:val="24"/>
          <w:szCs w:val="24"/>
        </w:rPr>
        <w:t xml:space="preserve">Al inicio del programa se </w:t>
      </w:r>
      <w:r w:rsidR="00A1445F">
        <w:rPr>
          <w:rFonts w:ascii="Century Gothic" w:hAnsi="Century Gothic"/>
          <w:sz w:val="24"/>
          <w:szCs w:val="24"/>
        </w:rPr>
        <w:t>incluye el archivo “prac3.mas.asm” que posee las macros utilizadas en el programa</w:t>
      </w:r>
      <w:r w:rsidR="00EE4592">
        <w:rPr>
          <w:rFonts w:ascii="Century Gothic" w:hAnsi="Century Gothic"/>
          <w:sz w:val="24"/>
          <w:szCs w:val="24"/>
        </w:rPr>
        <w:t>, esta</w:t>
      </w:r>
      <w:r w:rsidR="00683325">
        <w:rPr>
          <w:rFonts w:ascii="Century Gothic" w:hAnsi="Century Gothic"/>
          <w:sz w:val="24"/>
          <w:szCs w:val="24"/>
        </w:rPr>
        <w:t xml:space="preserve"> nos </w:t>
      </w:r>
      <w:r w:rsidR="00AA1596">
        <w:rPr>
          <w:rFonts w:ascii="Century Gothic" w:hAnsi="Century Gothic"/>
          <w:sz w:val="24"/>
          <w:szCs w:val="24"/>
        </w:rPr>
        <w:t xml:space="preserve">permitirá gestionar </w:t>
      </w:r>
      <w:r w:rsidR="00A1445F">
        <w:rPr>
          <w:rFonts w:ascii="Century Gothic" w:hAnsi="Century Gothic"/>
          <w:sz w:val="24"/>
          <w:szCs w:val="24"/>
        </w:rPr>
        <w:t>de mejor manera el espacio en el archivo principal</w:t>
      </w:r>
      <w:r w:rsidR="00EE4592">
        <w:rPr>
          <w:rFonts w:ascii="Century Gothic" w:hAnsi="Century Gothic"/>
          <w:sz w:val="24"/>
          <w:szCs w:val="24"/>
        </w:rPr>
        <w:t xml:space="preserve">. Luego, </w:t>
      </w:r>
      <w:r w:rsidR="00A1445F">
        <w:rPr>
          <w:rFonts w:ascii="Century Gothic" w:hAnsi="Century Gothic"/>
          <w:sz w:val="24"/>
          <w:szCs w:val="24"/>
        </w:rPr>
        <w:t xml:space="preserve">indicamos donde se ubica el </w:t>
      </w:r>
      <w:proofErr w:type="gramStart"/>
      <w:r w:rsidR="00A1445F">
        <w:rPr>
          <w:rFonts w:ascii="Century Gothic" w:hAnsi="Century Gothic"/>
          <w:sz w:val="24"/>
          <w:szCs w:val="24"/>
        </w:rPr>
        <w:t>“.</w:t>
      </w:r>
      <w:proofErr w:type="spellStart"/>
      <w:r w:rsidR="00A1445F">
        <w:rPr>
          <w:rFonts w:ascii="Century Gothic" w:hAnsi="Century Gothic"/>
          <w:sz w:val="24"/>
          <w:szCs w:val="24"/>
        </w:rPr>
        <w:t>model</w:t>
      </w:r>
      <w:proofErr w:type="spellEnd"/>
      <w:proofErr w:type="gramEnd"/>
      <w:r w:rsidR="00A1445F">
        <w:rPr>
          <w:rFonts w:ascii="Century Gothic" w:hAnsi="Century Gothic"/>
          <w:sz w:val="24"/>
          <w:szCs w:val="24"/>
        </w:rPr>
        <w:t>” y el “.</w:t>
      </w:r>
      <w:proofErr w:type="spellStart"/>
      <w:r w:rsidR="00A1445F">
        <w:rPr>
          <w:rFonts w:ascii="Century Gothic" w:hAnsi="Century Gothic"/>
          <w:sz w:val="24"/>
          <w:szCs w:val="24"/>
        </w:rPr>
        <w:t>stack</w:t>
      </w:r>
      <w:proofErr w:type="spellEnd"/>
      <w:r w:rsidR="00A1445F">
        <w:rPr>
          <w:rFonts w:ascii="Century Gothic" w:hAnsi="Century Gothic"/>
          <w:sz w:val="24"/>
          <w:szCs w:val="24"/>
        </w:rPr>
        <w:t>” (pila). Así mismo indicamos donde inicia la declaración de los datos colocando “.data”</w:t>
      </w:r>
    </w:p>
    <w:p w14:paraId="60B997C0" w14:textId="6D2DDA3F" w:rsidR="001A54E8" w:rsidRDefault="00A1445F" w:rsidP="00F957DD">
      <w:pPr>
        <w:jc w:val="both"/>
        <w:rPr>
          <w:rFonts w:ascii="Century Gothic" w:hAnsi="Century Gothic"/>
          <w:sz w:val="24"/>
          <w:szCs w:val="24"/>
        </w:rPr>
      </w:pPr>
      <w:r>
        <w:rPr>
          <w:rFonts w:ascii="Century Gothic" w:hAnsi="Century Gothic"/>
          <w:sz w:val="24"/>
          <w:szCs w:val="24"/>
        </w:rPr>
        <w:t>En ese apartado declaramos todas las variables a utilizar en nuestra práctica. Siendo las primeras, las de los encabezadosP1, encabezadosP2 y el menú de opciones.</w:t>
      </w:r>
    </w:p>
    <w:p w14:paraId="68997B72" w14:textId="27E4E8D7" w:rsidR="00064E91" w:rsidRDefault="00A1445F" w:rsidP="009168B3">
      <w:pPr>
        <w:jc w:val="both"/>
        <w:rPr>
          <w:rFonts w:ascii="Century Gothic" w:hAnsi="Century Gothic"/>
          <w:sz w:val="24"/>
          <w:szCs w:val="24"/>
        </w:rPr>
      </w:pPr>
      <w:r>
        <w:rPr>
          <w:rFonts w:ascii="Century Gothic" w:hAnsi="Century Gothic"/>
          <w:sz w:val="24"/>
          <w:szCs w:val="24"/>
        </w:rPr>
        <w:t>También declaramos</w:t>
      </w:r>
      <w:r w:rsidR="008B5A2F">
        <w:rPr>
          <w:rFonts w:ascii="Century Gothic" w:hAnsi="Century Gothic"/>
          <w:sz w:val="24"/>
          <w:szCs w:val="24"/>
        </w:rPr>
        <w:t xml:space="preserve"> </w:t>
      </w:r>
      <w:r>
        <w:rPr>
          <w:rFonts w:ascii="Century Gothic" w:hAnsi="Century Gothic"/>
          <w:sz w:val="24"/>
          <w:szCs w:val="24"/>
        </w:rPr>
        <w:t>los detalles de los tableros, como los datos en el eje x &amp; y.</w:t>
      </w:r>
      <w:r w:rsidR="002522BB">
        <w:rPr>
          <w:rFonts w:ascii="Century Gothic" w:hAnsi="Century Gothic"/>
          <w:sz w:val="24"/>
          <w:szCs w:val="24"/>
        </w:rPr>
        <w:t xml:space="preserve"> </w:t>
      </w:r>
      <w:r w:rsidR="00466331">
        <w:rPr>
          <w:rFonts w:ascii="Century Gothic" w:hAnsi="Century Gothic"/>
          <w:sz w:val="24"/>
          <w:szCs w:val="24"/>
        </w:rPr>
        <w:t xml:space="preserve"> </w:t>
      </w:r>
      <w:r w:rsidR="009168B3">
        <w:rPr>
          <w:rFonts w:ascii="Century Gothic" w:hAnsi="Century Gothic"/>
          <w:sz w:val="24"/>
          <w:szCs w:val="24"/>
        </w:rPr>
        <w:t xml:space="preserve"> </w:t>
      </w:r>
    </w:p>
    <w:p w14:paraId="32796547" w14:textId="316E28EF" w:rsidR="00A1445F" w:rsidRDefault="00A1445F" w:rsidP="00A1445F">
      <w:pPr>
        <w:jc w:val="both"/>
        <w:rPr>
          <w:rFonts w:ascii="Century Gothic" w:hAnsi="Century Gothic"/>
          <w:sz w:val="24"/>
          <w:szCs w:val="24"/>
        </w:rPr>
      </w:pPr>
      <w:r>
        <w:rPr>
          <w:rFonts w:ascii="Century Gothic" w:hAnsi="Century Gothic"/>
          <w:sz w:val="24"/>
          <w:szCs w:val="24"/>
        </w:rPr>
        <w:lastRenderedPageBreak/>
        <w:t>En la imagen siguiente, podemos observar el conjunto de arreglos que se utilizan para las filas del tablero. Estas están llenas de números binarios que representan algo, según como se ve en el comentario de la imagen:</w:t>
      </w:r>
    </w:p>
    <w:p w14:paraId="6A251524" w14:textId="77777777" w:rsidR="003E1198" w:rsidRDefault="003E1198" w:rsidP="00A1445F">
      <w:pPr>
        <w:jc w:val="both"/>
        <w:rPr>
          <w:rFonts w:ascii="Century Gothic" w:hAnsi="Century Gothic"/>
          <w:sz w:val="24"/>
          <w:szCs w:val="24"/>
        </w:rPr>
      </w:pPr>
    </w:p>
    <w:p w14:paraId="51ECA6DD" w14:textId="4FA7E3ED" w:rsidR="003E1198" w:rsidRDefault="003E1198" w:rsidP="00A1445F">
      <w:pPr>
        <w:jc w:val="both"/>
        <w:rPr>
          <w:rFonts w:ascii="Century Gothic" w:hAnsi="Century Gothic"/>
          <w:sz w:val="24"/>
          <w:szCs w:val="24"/>
        </w:rPr>
      </w:pPr>
      <w:r>
        <w:rPr>
          <w:noProof/>
          <w:lang w:val="en-US"/>
        </w:rPr>
        <w:drawing>
          <wp:inline distT="0" distB="0" distL="0" distR="0" wp14:anchorId="76DFE4AB" wp14:editId="2890BB0A">
            <wp:extent cx="5943600" cy="25806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0640"/>
                    </a:xfrm>
                    <a:prstGeom prst="rect">
                      <a:avLst/>
                    </a:prstGeom>
                  </pic:spPr>
                </pic:pic>
              </a:graphicData>
            </a:graphic>
          </wp:inline>
        </w:drawing>
      </w:r>
    </w:p>
    <w:p w14:paraId="12CF2FEC" w14:textId="09E7DD6F" w:rsidR="003E1198" w:rsidRDefault="003E1198" w:rsidP="00A1445F">
      <w:pPr>
        <w:jc w:val="both"/>
        <w:rPr>
          <w:rFonts w:ascii="Century Gothic" w:hAnsi="Century Gothic"/>
          <w:sz w:val="24"/>
          <w:szCs w:val="24"/>
        </w:rPr>
      </w:pPr>
    </w:p>
    <w:p w14:paraId="1F269908" w14:textId="26C99A1B" w:rsidR="003E1198" w:rsidRDefault="003E1198" w:rsidP="00A1445F">
      <w:pPr>
        <w:jc w:val="both"/>
        <w:rPr>
          <w:rFonts w:ascii="Century Gothic" w:hAnsi="Century Gothic"/>
          <w:sz w:val="24"/>
          <w:szCs w:val="24"/>
        </w:rPr>
      </w:pPr>
    </w:p>
    <w:p w14:paraId="1F29BB41" w14:textId="77777777" w:rsidR="003E1198" w:rsidRDefault="003E1198" w:rsidP="00A1445F">
      <w:pPr>
        <w:jc w:val="both"/>
        <w:rPr>
          <w:rFonts w:ascii="Century Gothic" w:hAnsi="Century Gothic"/>
          <w:sz w:val="24"/>
          <w:szCs w:val="24"/>
        </w:rPr>
      </w:pPr>
    </w:p>
    <w:p w14:paraId="23881CF4" w14:textId="29C9E6D8" w:rsidR="00A1445F" w:rsidRPr="003E1198" w:rsidRDefault="003E1198" w:rsidP="003E1198">
      <w:pPr>
        <w:jc w:val="both"/>
        <w:rPr>
          <w:rFonts w:ascii="Century Gothic" w:hAnsi="Century Gothic"/>
          <w:sz w:val="24"/>
          <w:szCs w:val="24"/>
        </w:rPr>
      </w:pPr>
      <w:r>
        <w:rPr>
          <w:rFonts w:ascii="Century Gothic" w:hAnsi="Century Gothic"/>
          <w:sz w:val="24"/>
          <w:szCs w:val="24"/>
        </w:rPr>
        <w:t xml:space="preserve">También declaramos los buffers de lectura y escritura, los mensajes de error y todo el contenido de las etiquetas </w:t>
      </w:r>
      <w:proofErr w:type="spellStart"/>
      <w:r>
        <w:rPr>
          <w:rFonts w:ascii="Century Gothic" w:hAnsi="Century Gothic"/>
          <w:sz w:val="24"/>
          <w:szCs w:val="24"/>
        </w:rPr>
        <w:t>html</w:t>
      </w:r>
      <w:proofErr w:type="spellEnd"/>
      <w:r>
        <w:rPr>
          <w:rFonts w:ascii="Century Gothic" w:hAnsi="Century Gothic"/>
          <w:sz w:val="24"/>
          <w:szCs w:val="24"/>
        </w:rPr>
        <w:t>.</w:t>
      </w:r>
    </w:p>
    <w:p w14:paraId="36A69E36" w14:textId="127FA7A7" w:rsidR="00A1445F" w:rsidRDefault="00A1445F">
      <w:pPr>
        <w:rPr>
          <w:rFonts w:ascii="Century Gothic" w:hAnsi="Century Gothic"/>
          <w:b/>
          <w:bCs/>
          <w:color w:val="FFFFFF" w:themeColor="background1"/>
          <w:sz w:val="32"/>
          <w:szCs w:val="32"/>
        </w:rPr>
      </w:pPr>
      <w:r>
        <w:rPr>
          <w:noProof/>
          <w:lang w:val="en-US"/>
        </w:rPr>
        <w:drawing>
          <wp:inline distT="0" distB="0" distL="0" distR="0" wp14:anchorId="186D0368" wp14:editId="4639A67A">
            <wp:extent cx="5943600" cy="2918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8460"/>
                    </a:xfrm>
                    <a:prstGeom prst="rect">
                      <a:avLst/>
                    </a:prstGeom>
                  </pic:spPr>
                </pic:pic>
              </a:graphicData>
            </a:graphic>
          </wp:inline>
        </w:drawing>
      </w:r>
      <w:r w:rsidR="009168B3">
        <w:rPr>
          <w:rFonts w:ascii="Century Gothic" w:hAnsi="Century Gothic"/>
          <w:b/>
          <w:bCs/>
          <w:color w:val="FFFFFF" w:themeColor="background1"/>
          <w:sz w:val="32"/>
          <w:szCs w:val="32"/>
        </w:rPr>
        <w:br w:type="page"/>
      </w:r>
    </w:p>
    <w:p w14:paraId="07EA6F43" w14:textId="29D2CBF9" w:rsidR="005A41B3" w:rsidRPr="004700C7" w:rsidRDefault="00F816D6" w:rsidP="004700C7">
      <w:pPr>
        <w:shd w:val="clear" w:color="auto" w:fill="00B050"/>
        <w:rPr>
          <w:rFonts w:ascii="Century Gothic" w:hAnsi="Century Gothic"/>
          <w:b/>
          <w:bCs/>
          <w:color w:val="FFFFFF" w:themeColor="background1"/>
          <w:sz w:val="32"/>
          <w:szCs w:val="32"/>
        </w:rPr>
      </w:pPr>
      <w:r w:rsidRPr="004700C7">
        <w:rPr>
          <w:rFonts w:ascii="Century Gothic" w:hAnsi="Century Gothic"/>
          <w:b/>
          <w:bCs/>
          <w:color w:val="FFFFFF" w:themeColor="background1"/>
          <w:sz w:val="32"/>
          <w:szCs w:val="32"/>
        </w:rPr>
        <w:lastRenderedPageBreak/>
        <w:t xml:space="preserve">CODIGO </w:t>
      </w:r>
      <w:r w:rsidR="003E1198">
        <w:rPr>
          <w:rFonts w:ascii="Century Gothic" w:hAnsi="Century Gothic"/>
          <w:b/>
          <w:bCs/>
          <w:color w:val="FFFFFF" w:themeColor="background1"/>
          <w:sz w:val="32"/>
          <w:szCs w:val="32"/>
        </w:rPr>
        <w:t>MAIN PROC</w:t>
      </w:r>
    </w:p>
    <w:p w14:paraId="7D275808" w14:textId="667AE75F" w:rsidR="00B12878" w:rsidRDefault="003E1198" w:rsidP="009261EB">
      <w:pPr>
        <w:rPr>
          <w:rFonts w:ascii="Century Gothic" w:hAnsi="Century Gothic"/>
          <w:sz w:val="24"/>
          <w:szCs w:val="24"/>
        </w:rPr>
      </w:pPr>
      <w:r>
        <w:rPr>
          <w:noProof/>
          <w:lang w:val="en-US"/>
        </w:rPr>
        <w:drawing>
          <wp:inline distT="0" distB="0" distL="0" distR="0" wp14:anchorId="140B19DB" wp14:editId="08EBA115">
            <wp:extent cx="5286375" cy="48577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375" cy="4857750"/>
                    </a:xfrm>
                    <a:prstGeom prst="rect">
                      <a:avLst/>
                    </a:prstGeom>
                  </pic:spPr>
                </pic:pic>
              </a:graphicData>
            </a:graphic>
          </wp:inline>
        </w:drawing>
      </w:r>
    </w:p>
    <w:p w14:paraId="5EAEAB0B" w14:textId="7F97ED30" w:rsidR="00BD7A20" w:rsidRDefault="003E1198" w:rsidP="00707A0F">
      <w:pPr>
        <w:jc w:val="both"/>
        <w:rPr>
          <w:rFonts w:ascii="Century Gothic" w:hAnsi="Century Gothic"/>
          <w:sz w:val="24"/>
          <w:szCs w:val="24"/>
        </w:rPr>
      </w:pPr>
      <w:r>
        <w:rPr>
          <w:rFonts w:ascii="Century Gothic" w:hAnsi="Century Gothic"/>
          <w:sz w:val="24"/>
          <w:szCs w:val="24"/>
        </w:rPr>
        <w:t>INICIO:</w:t>
      </w:r>
    </w:p>
    <w:p w14:paraId="779C3875" w14:textId="02ADA9B4" w:rsidR="003E1198" w:rsidRDefault="003E1198" w:rsidP="003E1198">
      <w:pPr>
        <w:pStyle w:val="Prrafodelista"/>
        <w:numPr>
          <w:ilvl w:val="0"/>
          <w:numId w:val="5"/>
        </w:numPr>
        <w:jc w:val="both"/>
        <w:rPr>
          <w:rFonts w:ascii="Century Gothic" w:hAnsi="Century Gothic"/>
          <w:sz w:val="24"/>
          <w:szCs w:val="24"/>
        </w:rPr>
      </w:pPr>
      <w:r>
        <w:rPr>
          <w:rFonts w:ascii="Century Gothic" w:hAnsi="Century Gothic"/>
          <w:sz w:val="24"/>
          <w:szCs w:val="24"/>
        </w:rPr>
        <w:t>Se carga el segmento de datos</w:t>
      </w:r>
    </w:p>
    <w:p w14:paraId="5B542293" w14:textId="7EB45B26" w:rsidR="003E1198" w:rsidRDefault="003E1198" w:rsidP="003E1198">
      <w:pPr>
        <w:pStyle w:val="Prrafodelista"/>
        <w:numPr>
          <w:ilvl w:val="0"/>
          <w:numId w:val="5"/>
        </w:numPr>
        <w:jc w:val="both"/>
        <w:rPr>
          <w:rFonts w:ascii="Century Gothic" w:hAnsi="Century Gothic"/>
          <w:sz w:val="24"/>
          <w:szCs w:val="24"/>
        </w:rPr>
      </w:pPr>
      <w:r>
        <w:rPr>
          <w:rFonts w:ascii="Century Gothic" w:hAnsi="Century Gothic"/>
          <w:sz w:val="24"/>
          <w:szCs w:val="24"/>
        </w:rPr>
        <w:t>Se imprimen los encabezados</w:t>
      </w:r>
    </w:p>
    <w:p w14:paraId="6819B35E" w14:textId="48CA2AAB" w:rsidR="003E1198" w:rsidRPr="003E1198" w:rsidRDefault="003E1198" w:rsidP="003E1198">
      <w:pPr>
        <w:pStyle w:val="Prrafodelista"/>
        <w:numPr>
          <w:ilvl w:val="0"/>
          <w:numId w:val="5"/>
        </w:numPr>
        <w:jc w:val="both"/>
        <w:rPr>
          <w:rFonts w:ascii="Century Gothic" w:hAnsi="Century Gothic"/>
          <w:sz w:val="24"/>
          <w:szCs w:val="24"/>
        </w:rPr>
      </w:pPr>
      <w:r>
        <w:rPr>
          <w:rFonts w:ascii="Century Gothic" w:hAnsi="Century Gothic"/>
          <w:sz w:val="24"/>
          <w:szCs w:val="24"/>
        </w:rPr>
        <w:t>Se dirige al menú</w:t>
      </w:r>
    </w:p>
    <w:p w14:paraId="79E147F6" w14:textId="77777777" w:rsidR="003E1198" w:rsidRDefault="003E1198" w:rsidP="00707A0F">
      <w:pPr>
        <w:jc w:val="both"/>
        <w:rPr>
          <w:rFonts w:ascii="Century Gothic" w:hAnsi="Century Gothic"/>
          <w:sz w:val="24"/>
          <w:szCs w:val="24"/>
        </w:rPr>
      </w:pPr>
    </w:p>
    <w:p w14:paraId="00D77AE4" w14:textId="0ED3B119" w:rsidR="003E1198" w:rsidRDefault="003E1198" w:rsidP="00707A0F">
      <w:pPr>
        <w:jc w:val="both"/>
        <w:rPr>
          <w:rFonts w:ascii="Century Gothic" w:hAnsi="Century Gothic"/>
          <w:sz w:val="24"/>
          <w:szCs w:val="24"/>
        </w:rPr>
      </w:pPr>
      <w:r>
        <w:rPr>
          <w:rFonts w:ascii="Century Gothic" w:hAnsi="Century Gothic"/>
          <w:sz w:val="24"/>
          <w:szCs w:val="24"/>
        </w:rPr>
        <w:t>MENU PRINCIPAL:</w:t>
      </w:r>
    </w:p>
    <w:p w14:paraId="3DB36173" w14:textId="6BBF17AC" w:rsidR="003E1198" w:rsidRDefault="003E1198" w:rsidP="003E1198">
      <w:pPr>
        <w:pStyle w:val="Prrafodelista"/>
        <w:numPr>
          <w:ilvl w:val="0"/>
          <w:numId w:val="5"/>
        </w:numPr>
        <w:jc w:val="both"/>
        <w:rPr>
          <w:rFonts w:ascii="Century Gothic" w:hAnsi="Century Gothic"/>
          <w:sz w:val="24"/>
          <w:szCs w:val="24"/>
        </w:rPr>
      </w:pPr>
      <w:r>
        <w:rPr>
          <w:rFonts w:ascii="Century Gothic" w:hAnsi="Century Gothic"/>
          <w:sz w:val="24"/>
          <w:szCs w:val="24"/>
        </w:rPr>
        <w:t>Se imprime el menú</w:t>
      </w:r>
    </w:p>
    <w:p w14:paraId="1CFC0571" w14:textId="2A1B40C8" w:rsidR="003E1198" w:rsidRDefault="003E1198" w:rsidP="003E1198">
      <w:pPr>
        <w:pStyle w:val="Prrafodelista"/>
        <w:numPr>
          <w:ilvl w:val="0"/>
          <w:numId w:val="5"/>
        </w:numPr>
        <w:jc w:val="both"/>
        <w:rPr>
          <w:rFonts w:ascii="Century Gothic" w:hAnsi="Century Gothic"/>
          <w:sz w:val="24"/>
          <w:szCs w:val="24"/>
        </w:rPr>
      </w:pPr>
      <w:r>
        <w:rPr>
          <w:rFonts w:ascii="Century Gothic" w:hAnsi="Century Gothic"/>
          <w:sz w:val="24"/>
          <w:szCs w:val="24"/>
        </w:rPr>
        <w:t>Se leer la entrada</w:t>
      </w:r>
    </w:p>
    <w:p w14:paraId="4979C7E3" w14:textId="1B4470E6" w:rsidR="00F816D6" w:rsidRPr="00AE5C21" w:rsidRDefault="003E1198" w:rsidP="009261EB">
      <w:pPr>
        <w:pStyle w:val="Prrafodelista"/>
        <w:numPr>
          <w:ilvl w:val="0"/>
          <w:numId w:val="5"/>
        </w:numPr>
        <w:jc w:val="both"/>
        <w:rPr>
          <w:rFonts w:ascii="Century Gothic" w:hAnsi="Century Gothic"/>
          <w:sz w:val="24"/>
          <w:szCs w:val="24"/>
        </w:rPr>
      </w:pPr>
      <w:r>
        <w:rPr>
          <w:rFonts w:ascii="Century Gothic" w:hAnsi="Century Gothic"/>
          <w:sz w:val="24"/>
          <w:szCs w:val="24"/>
        </w:rPr>
        <w:t xml:space="preserve">Se realizan comparaciones </w:t>
      </w:r>
      <w:r w:rsidR="00AE5C21">
        <w:rPr>
          <w:rFonts w:ascii="Century Gothic" w:hAnsi="Century Gothic"/>
          <w:sz w:val="24"/>
          <w:szCs w:val="24"/>
        </w:rPr>
        <w:t>como la instrucción “</w:t>
      </w:r>
      <w:proofErr w:type="spellStart"/>
      <w:r w:rsidR="00AE5C21">
        <w:rPr>
          <w:rFonts w:ascii="Century Gothic" w:hAnsi="Century Gothic"/>
          <w:sz w:val="24"/>
          <w:szCs w:val="24"/>
        </w:rPr>
        <w:t>cmp</w:t>
      </w:r>
      <w:proofErr w:type="spellEnd"/>
      <w:r w:rsidR="00AE5C21">
        <w:rPr>
          <w:rFonts w:ascii="Century Gothic" w:hAnsi="Century Gothic"/>
          <w:sz w:val="24"/>
          <w:szCs w:val="24"/>
        </w:rPr>
        <w:t xml:space="preserve">” </w:t>
      </w:r>
      <w:r>
        <w:rPr>
          <w:rFonts w:ascii="Century Gothic" w:hAnsi="Century Gothic"/>
          <w:sz w:val="24"/>
          <w:szCs w:val="24"/>
        </w:rPr>
        <w:t>para saber que opción escogió</w:t>
      </w:r>
      <w:r w:rsidR="00AE5C21">
        <w:rPr>
          <w:rFonts w:ascii="Century Gothic" w:hAnsi="Century Gothic"/>
          <w:sz w:val="24"/>
          <w:szCs w:val="24"/>
        </w:rPr>
        <w:t>, y si la bandera “je”, se activa, se dirige a la opción correspondiente.</w:t>
      </w:r>
    </w:p>
    <w:p w14:paraId="0163801D" w14:textId="3D75F7C2" w:rsidR="00846923" w:rsidRDefault="003E1198" w:rsidP="00D563E8">
      <w:pPr>
        <w:rPr>
          <w:rFonts w:ascii="Century Gothic" w:hAnsi="Century Gothic"/>
          <w:sz w:val="24"/>
          <w:szCs w:val="24"/>
        </w:rPr>
      </w:pPr>
      <w:r>
        <w:rPr>
          <w:noProof/>
          <w:lang w:val="en-US"/>
        </w:rPr>
        <w:lastRenderedPageBreak/>
        <w:drawing>
          <wp:inline distT="0" distB="0" distL="0" distR="0" wp14:anchorId="71AEB21A" wp14:editId="76E277E4">
            <wp:extent cx="5943600" cy="46348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34865"/>
                    </a:xfrm>
                    <a:prstGeom prst="rect">
                      <a:avLst/>
                    </a:prstGeom>
                  </pic:spPr>
                </pic:pic>
              </a:graphicData>
            </a:graphic>
          </wp:inline>
        </w:drawing>
      </w:r>
    </w:p>
    <w:p w14:paraId="54742F2C" w14:textId="77777777" w:rsidR="00AE5C21" w:rsidRDefault="00AE5C21" w:rsidP="00AE5C21">
      <w:pPr>
        <w:jc w:val="both"/>
        <w:rPr>
          <w:rFonts w:ascii="Century Gothic" w:hAnsi="Century Gothic"/>
          <w:sz w:val="24"/>
          <w:szCs w:val="24"/>
        </w:rPr>
      </w:pPr>
    </w:p>
    <w:p w14:paraId="5A0F38E7" w14:textId="05FCB517" w:rsidR="00AE5C21" w:rsidRDefault="00AE5C21" w:rsidP="00AE5C21">
      <w:pPr>
        <w:jc w:val="both"/>
        <w:rPr>
          <w:rFonts w:ascii="Century Gothic" w:hAnsi="Century Gothic"/>
          <w:sz w:val="24"/>
          <w:szCs w:val="24"/>
        </w:rPr>
      </w:pPr>
      <w:r>
        <w:rPr>
          <w:rFonts w:ascii="Century Gothic" w:hAnsi="Century Gothic"/>
          <w:sz w:val="24"/>
          <w:szCs w:val="24"/>
        </w:rPr>
        <w:t>INGRESAR</w:t>
      </w:r>
      <w:r>
        <w:rPr>
          <w:rFonts w:ascii="Century Gothic" w:hAnsi="Century Gothic"/>
          <w:sz w:val="24"/>
          <w:szCs w:val="24"/>
        </w:rPr>
        <w:t>:</w:t>
      </w:r>
    </w:p>
    <w:p w14:paraId="1506D4DB" w14:textId="3796D1CD" w:rsidR="00AE5C21" w:rsidRDefault="00AE5C21" w:rsidP="00AE5C21">
      <w:pPr>
        <w:pStyle w:val="Prrafodelista"/>
        <w:numPr>
          <w:ilvl w:val="0"/>
          <w:numId w:val="5"/>
        </w:numPr>
        <w:jc w:val="both"/>
        <w:rPr>
          <w:rFonts w:ascii="Century Gothic" w:hAnsi="Century Gothic"/>
          <w:sz w:val="24"/>
          <w:szCs w:val="24"/>
        </w:rPr>
      </w:pPr>
      <w:r>
        <w:rPr>
          <w:rFonts w:ascii="Century Gothic" w:hAnsi="Century Gothic"/>
          <w:sz w:val="24"/>
          <w:szCs w:val="24"/>
        </w:rPr>
        <w:t xml:space="preserve">Se imprime </w:t>
      </w:r>
      <w:r>
        <w:rPr>
          <w:rFonts w:ascii="Century Gothic" w:hAnsi="Century Gothic"/>
          <w:sz w:val="24"/>
          <w:szCs w:val="24"/>
        </w:rPr>
        <w:t>un mensaje</w:t>
      </w:r>
    </w:p>
    <w:p w14:paraId="42208E5B" w14:textId="39322775" w:rsidR="00AE5C21" w:rsidRDefault="00AE5C21" w:rsidP="00AE5C21">
      <w:pPr>
        <w:pStyle w:val="Prrafodelista"/>
        <w:numPr>
          <w:ilvl w:val="0"/>
          <w:numId w:val="5"/>
        </w:numPr>
        <w:jc w:val="both"/>
        <w:rPr>
          <w:rFonts w:ascii="Century Gothic" w:hAnsi="Century Gothic"/>
          <w:sz w:val="24"/>
          <w:szCs w:val="24"/>
        </w:rPr>
      </w:pPr>
      <w:r>
        <w:rPr>
          <w:rFonts w:ascii="Century Gothic" w:hAnsi="Century Gothic"/>
          <w:sz w:val="24"/>
          <w:szCs w:val="24"/>
        </w:rPr>
        <w:t xml:space="preserve">Se </w:t>
      </w:r>
      <w:r>
        <w:rPr>
          <w:rFonts w:ascii="Century Gothic" w:hAnsi="Century Gothic"/>
          <w:sz w:val="24"/>
          <w:szCs w:val="24"/>
        </w:rPr>
        <w:t>imprime el tablero llamando a la macro “imprimir” fila por fila</w:t>
      </w:r>
    </w:p>
    <w:p w14:paraId="760206C2" w14:textId="3EFE1EC8" w:rsidR="00AE5C21" w:rsidRDefault="00AE5C21" w:rsidP="00AE5C21">
      <w:pPr>
        <w:pStyle w:val="Prrafodelista"/>
        <w:numPr>
          <w:ilvl w:val="0"/>
          <w:numId w:val="5"/>
        </w:numPr>
        <w:jc w:val="both"/>
        <w:rPr>
          <w:rFonts w:ascii="Century Gothic" w:hAnsi="Century Gothic"/>
          <w:sz w:val="24"/>
          <w:szCs w:val="24"/>
        </w:rPr>
      </w:pPr>
      <w:r>
        <w:rPr>
          <w:rFonts w:ascii="Century Gothic" w:hAnsi="Century Gothic"/>
          <w:sz w:val="24"/>
          <w:szCs w:val="24"/>
        </w:rPr>
        <w:t>Se realizan comparaciones como la instrucción “</w:t>
      </w:r>
      <w:proofErr w:type="spellStart"/>
      <w:r>
        <w:rPr>
          <w:rFonts w:ascii="Century Gothic" w:hAnsi="Century Gothic"/>
          <w:sz w:val="24"/>
          <w:szCs w:val="24"/>
        </w:rPr>
        <w:t>cmp</w:t>
      </w:r>
      <w:proofErr w:type="spellEnd"/>
      <w:r>
        <w:rPr>
          <w:rFonts w:ascii="Century Gothic" w:hAnsi="Century Gothic"/>
          <w:sz w:val="24"/>
          <w:szCs w:val="24"/>
        </w:rPr>
        <w:t xml:space="preserve">” para saber que </w:t>
      </w:r>
      <w:r>
        <w:rPr>
          <w:rFonts w:ascii="Century Gothic" w:hAnsi="Century Gothic"/>
          <w:sz w:val="24"/>
          <w:szCs w:val="24"/>
        </w:rPr>
        <w:t>turno es</w:t>
      </w:r>
      <w:r>
        <w:rPr>
          <w:rFonts w:ascii="Century Gothic" w:hAnsi="Century Gothic"/>
          <w:sz w:val="24"/>
          <w:szCs w:val="24"/>
        </w:rPr>
        <w:t>, y si la bandera “je”, se activa, se dirige a la opción correspondiente.</w:t>
      </w:r>
    </w:p>
    <w:p w14:paraId="35EFADC8" w14:textId="0386E691" w:rsidR="00AE5C21" w:rsidRDefault="00AE5C21" w:rsidP="00AE5C21">
      <w:pPr>
        <w:jc w:val="both"/>
        <w:rPr>
          <w:rFonts w:ascii="Century Gothic" w:hAnsi="Century Gothic"/>
          <w:sz w:val="24"/>
          <w:szCs w:val="24"/>
        </w:rPr>
      </w:pPr>
    </w:p>
    <w:p w14:paraId="6947E8D1" w14:textId="06BB9736" w:rsidR="00AE5C21" w:rsidRDefault="00AE5C21" w:rsidP="00AE5C21">
      <w:pPr>
        <w:jc w:val="both"/>
        <w:rPr>
          <w:rFonts w:ascii="Century Gothic" w:hAnsi="Century Gothic"/>
          <w:sz w:val="24"/>
          <w:szCs w:val="24"/>
        </w:rPr>
      </w:pPr>
    </w:p>
    <w:p w14:paraId="65A49AB4" w14:textId="76CFCC0C" w:rsidR="00AE5C21" w:rsidRDefault="00AE5C21" w:rsidP="00AE5C21">
      <w:pPr>
        <w:jc w:val="both"/>
        <w:rPr>
          <w:rFonts w:ascii="Century Gothic" w:hAnsi="Century Gothic"/>
          <w:sz w:val="24"/>
          <w:szCs w:val="24"/>
        </w:rPr>
      </w:pPr>
    </w:p>
    <w:p w14:paraId="1CD3CE57" w14:textId="049F9B54" w:rsidR="00AE5C21" w:rsidRDefault="00AE5C21" w:rsidP="00AE5C21">
      <w:pPr>
        <w:jc w:val="both"/>
        <w:rPr>
          <w:rFonts w:ascii="Century Gothic" w:hAnsi="Century Gothic"/>
          <w:sz w:val="24"/>
          <w:szCs w:val="24"/>
        </w:rPr>
      </w:pPr>
    </w:p>
    <w:p w14:paraId="7A169012" w14:textId="77777777" w:rsidR="00AE5C21" w:rsidRPr="00AE5C21" w:rsidRDefault="00AE5C21" w:rsidP="00AE5C21">
      <w:pPr>
        <w:jc w:val="both"/>
        <w:rPr>
          <w:rFonts w:ascii="Century Gothic" w:hAnsi="Century Gothic"/>
          <w:sz w:val="24"/>
          <w:szCs w:val="24"/>
        </w:rPr>
      </w:pPr>
    </w:p>
    <w:p w14:paraId="50A1E97F" w14:textId="77777777" w:rsidR="00AE5C21" w:rsidRPr="00AE5C21" w:rsidRDefault="00AE5C21" w:rsidP="00AE5C21">
      <w:pPr>
        <w:spacing w:line="240" w:lineRule="auto"/>
        <w:jc w:val="both"/>
        <w:rPr>
          <w:rFonts w:ascii="Century Gothic" w:hAnsi="Century Gothic"/>
          <w:sz w:val="24"/>
          <w:szCs w:val="24"/>
        </w:rPr>
      </w:pPr>
    </w:p>
    <w:p w14:paraId="22F6C42F" w14:textId="0B2B1F1F" w:rsidR="00BD06CA" w:rsidRPr="004700C7" w:rsidRDefault="008046FE" w:rsidP="00AE5C21">
      <w:pPr>
        <w:shd w:val="clear" w:color="auto" w:fill="00B050"/>
        <w:jc w:val="center"/>
        <w:rPr>
          <w:rFonts w:ascii="Century Gothic" w:hAnsi="Century Gothic"/>
          <w:b/>
          <w:bCs/>
          <w:color w:val="FFFFFF" w:themeColor="background1"/>
          <w:sz w:val="32"/>
          <w:szCs w:val="32"/>
        </w:rPr>
      </w:pPr>
      <w:r w:rsidRPr="004700C7">
        <w:rPr>
          <w:rFonts w:ascii="Century Gothic" w:hAnsi="Century Gothic"/>
          <w:b/>
          <w:bCs/>
          <w:color w:val="FFFFFF" w:themeColor="background1"/>
          <w:sz w:val="32"/>
          <w:szCs w:val="32"/>
        </w:rPr>
        <w:lastRenderedPageBreak/>
        <w:t>M</w:t>
      </w:r>
      <w:r w:rsidR="00AE5C21">
        <w:rPr>
          <w:rFonts w:ascii="Century Gothic" w:hAnsi="Century Gothic"/>
          <w:b/>
          <w:bCs/>
          <w:color w:val="FFFFFF" w:themeColor="background1"/>
          <w:sz w:val="32"/>
          <w:szCs w:val="32"/>
        </w:rPr>
        <w:t>ACROS</w:t>
      </w:r>
    </w:p>
    <w:p w14:paraId="3E3D5970" w14:textId="718D568C" w:rsidR="00846923" w:rsidRDefault="003E1198" w:rsidP="00E645AC">
      <w:pPr>
        <w:spacing w:line="240" w:lineRule="auto"/>
        <w:jc w:val="center"/>
        <w:rPr>
          <w:rFonts w:ascii="Century Gothic" w:hAnsi="Century Gothic"/>
          <w:sz w:val="24"/>
          <w:szCs w:val="24"/>
        </w:rPr>
      </w:pPr>
      <w:r>
        <w:rPr>
          <w:noProof/>
          <w:lang w:val="en-US"/>
        </w:rPr>
        <w:drawing>
          <wp:inline distT="0" distB="0" distL="0" distR="0" wp14:anchorId="563E37F0" wp14:editId="58A9B639">
            <wp:extent cx="5943600" cy="48050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05045"/>
                    </a:xfrm>
                    <a:prstGeom prst="rect">
                      <a:avLst/>
                    </a:prstGeom>
                  </pic:spPr>
                </pic:pic>
              </a:graphicData>
            </a:graphic>
          </wp:inline>
        </w:drawing>
      </w:r>
    </w:p>
    <w:p w14:paraId="107D2A95" w14:textId="105593CC" w:rsidR="001A0989" w:rsidRDefault="001A0989" w:rsidP="00A25BB5">
      <w:pPr>
        <w:spacing w:line="240" w:lineRule="auto"/>
        <w:rPr>
          <w:rFonts w:ascii="Century Gothic" w:hAnsi="Century Gothic"/>
          <w:sz w:val="24"/>
          <w:szCs w:val="24"/>
        </w:rPr>
      </w:pPr>
    </w:p>
    <w:p w14:paraId="3E13C10A" w14:textId="4A8E1847" w:rsidR="00AE5C21" w:rsidRDefault="00AE5C21" w:rsidP="00A25BB5">
      <w:pPr>
        <w:spacing w:line="240" w:lineRule="auto"/>
        <w:rPr>
          <w:rFonts w:ascii="Century Gothic" w:hAnsi="Century Gothic"/>
          <w:sz w:val="24"/>
          <w:szCs w:val="24"/>
        </w:rPr>
      </w:pPr>
      <w:r>
        <w:rPr>
          <w:rFonts w:ascii="Century Gothic" w:hAnsi="Century Gothic"/>
          <w:sz w:val="24"/>
          <w:szCs w:val="24"/>
        </w:rPr>
        <w:t>En este archivo se tiene el contenido de todas las macros</w:t>
      </w:r>
    </w:p>
    <w:p w14:paraId="310BD14C" w14:textId="77777777" w:rsidR="00AE5C21" w:rsidRDefault="00AE5C21" w:rsidP="00AE5C21">
      <w:pPr>
        <w:jc w:val="both"/>
        <w:rPr>
          <w:rFonts w:ascii="Century Gothic" w:hAnsi="Century Gothic"/>
          <w:sz w:val="24"/>
          <w:szCs w:val="24"/>
        </w:rPr>
      </w:pPr>
    </w:p>
    <w:p w14:paraId="47146A14" w14:textId="470B1405" w:rsidR="00AE5C21" w:rsidRDefault="00AE5C21" w:rsidP="00AE5C21">
      <w:pPr>
        <w:jc w:val="both"/>
        <w:rPr>
          <w:rFonts w:ascii="Century Gothic" w:hAnsi="Century Gothic"/>
          <w:sz w:val="24"/>
          <w:szCs w:val="24"/>
        </w:rPr>
      </w:pPr>
      <w:r>
        <w:rPr>
          <w:rFonts w:ascii="Century Gothic" w:hAnsi="Century Gothic"/>
          <w:sz w:val="24"/>
          <w:szCs w:val="24"/>
        </w:rPr>
        <w:t>IMPRIMIR</w:t>
      </w:r>
      <w:r>
        <w:rPr>
          <w:rFonts w:ascii="Century Gothic" w:hAnsi="Century Gothic"/>
          <w:sz w:val="24"/>
          <w:szCs w:val="24"/>
        </w:rPr>
        <w:t>:</w:t>
      </w:r>
    </w:p>
    <w:p w14:paraId="75365110" w14:textId="694D2C45" w:rsidR="00AE5C21" w:rsidRDefault="00AE5C21" w:rsidP="00AE5C21">
      <w:pPr>
        <w:pStyle w:val="Prrafodelista"/>
        <w:numPr>
          <w:ilvl w:val="0"/>
          <w:numId w:val="5"/>
        </w:numPr>
        <w:jc w:val="both"/>
        <w:rPr>
          <w:rFonts w:ascii="Century Gothic" w:hAnsi="Century Gothic"/>
          <w:sz w:val="24"/>
          <w:szCs w:val="24"/>
        </w:rPr>
      </w:pPr>
      <w:r>
        <w:rPr>
          <w:rFonts w:ascii="Century Gothic" w:hAnsi="Century Gothic"/>
          <w:sz w:val="24"/>
          <w:szCs w:val="24"/>
        </w:rPr>
        <w:t>Recorre la fila de números binarios con el registro “SI”</w:t>
      </w:r>
    </w:p>
    <w:p w14:paraId="3FD0BDCF" w14:textId="77777777" w:rsidR="00AE5C21" w:rsidRDefault="00AE5C21" w:rsidP="00AE5C21">
      <w:pPr>
        <w:pStyle w:val="Prrafodelista"/>
        <w:numPr>
          <w:ilvl w:val="0"/>
          <w:numId w:val="5"/>
        </w:numPr>
        <w:jc w:val="both"/>
        <w:rPr>
          <w:rFonts w:ascii="Century Gothic" w:hAnsi="Century Gothic"/>
          <w:sz w:val="24"/>
          <w:szCs w:val="24"/>
        </w:rPr>
      </w:pPr>
      <w:r>
        <w:rPr>
          <w:rFonts w:ascii="Century Gothic" w:hAnsi="Century Gothic"/>
          <w:sz w:val="24"/>
          <w:szCs w:val="24"/>
        </w:rPr>
        <w:t>Se leer la entrada</w:t>
      </w:r>
    </w:p>
    <w:p w14:paraId="460E96B9" w14:textId="233801FE" w:rsidR="00AE5C21" w:rsidRPr="00AE5C21" w:rsidRDefault="00AE5C21" w:rsidP="00AE5C21">
      <w:pPr>
        <w:pStyle w:val="Prrafodelista"/>
        <w:numPr>
          <w:ilvl w:val="0"/>
          <w:numId w:val="5"/>
        </w:numPr>
        <w:jc w:val="both"/>
        <w:rPr>
          <w:rFonts w:ascii="Century Gothic" w:hAnsi="Century Gothic"/>
          <w:sz w:val="24"/>
          <w:szCs w:val="24"/>
        </w:rPr>
      </w:pPr>
      <w:r>
        <w:rPr>
          <w:rFonts w:ascii="Century Gothic" w:hAnsi="Century Gothic"/>
          <w:sz w:val="24"/>
          <w:szCs w:val="24"/>
        </w:rPr>
        <w:t>Se realizan comparaciones como la instrucción “</w:t>
      </w:r>
      <w:proofErr w:type="spellStart"/>
      <w:r>
        <w:rPr>
          <w:rFonts w:ascii="Century Gothic" w:hAnsi="Century Gothic"/>
          <w:sz w:val="24"/>
          <w:szCs w:val="24"/>
        </w:rPr>
        <w:t>cmp</w:t>
      </w:r>
      <w:proofErr w:type="spellEnd"/>
      <w:r>
        <w:rPr>
          <w:rFonts w:ascii="Century Gothic" w:hAnsi="Century Gothic"/>
          <w:sz w:val="24"/>
          <w:szCs w:val="24"/>
        </w:rPr>
        <w:t xml:space="preserve">” para saber </w:t>
      </w:r>
      <w:r>
        <w:rPr>
          <w:rFonts w:ascii="Century Gothic" w:hAnsi="Century Gothic"/>
          <w:sz w:val="24"/>
          <w:szCs w:val="24"/>
        </w:rPr>
        <w:t>qué</w:t>
      </w:r>
      <w:r>
        <w:rPr>
          <w:rFonts w:ascii="Century Gothic" w:hAnsi="Century Gothic"/>
          <w:sz w:val="24"/>
          <w:szCs w:val="24"/>
        </w:rPr>
        <w:t xml:space="preserve"> </w:t>
      </w:r>
      <w:r>
        <w:rPr>
          <w:rFonts w:ascii="Century Gothic" w:hAnsi="Century Gothic"/>
          <w:sz w:val="24"/>
          <w:szCs w:val="24"/>
        </w:rPr>
        <w:t>número binario es</w:t>
      </w:r>
      <w:r>
        <w:rPr>
          <w:rFonts w:ascii="Century Gothic" w:hAnsi="Century Gothic"/>
          <w:sz w:val="24"/>
          <w:szCs w:val="24"/>
        </w:rPr>
        <w:t>, y si la bandera “je”, se activa, se dirige a la opción correspondiente.</w:t>
      </w:r>
      <w:r>
        <w:rPr>
          <w:rFonts w:ascii="Century Gothic" w:hAnsi="Century Gothic"/>
          <w:sz w:val="24"/>
          <w:szCs w:val="24"/>
        </w:rPr>
        <w:t xml:space="preserve"> Cada una de ellas imprime algo distinto en consola.</w:t>
      </w:r>
    </w:p>
    <w:p w14:paraId="48462C0A" w14:textId="77777777" w:rsidR="00AE5C21" w:rsidRDefault="00AE5C21" w:rsidP="00A25BB5">
      <w:pPr>
        <w:spacing w:line="240" w:lineRule="auto"/>
        <w:rPr>
          <w:rFonts w:ascii="Century Gothic" w:hAnsi="Century Gothic"/>
          <w:sz w:val="24"/>
          <w:szCs w:val="24"/>
        </w:rPr>
      </w:pPr>
    </w:p>
    <w:p w14:paraId="5BF89C6B" w14:textId="77777777" w:rsidR="00A03D98" w:rsidRDefault="00A03D98" w:rsidP="00A25BB5">
      <w:pPr>
        <w:spacing w:line="240" w:lineRule="auto"/>
        <w:rPr>
          <w:rFonts w:ascii="Century Gothic" w:hAnsi="Century Gothic"/>
          <w:sz w:val="24"/>
          <w:szCs w:val="24"/>
        </w:rPr>
      </w:pPr>
    </w:p>
    <w:p w14:paraId="040683A4" w14:textId="0B7D29F1" w:rsidR="008C7CC2" w:rsidRPr="0084491D" w:rsidRDefault="00AE5C21" w:rsidP="0071433F">
      <w:pPr>
        <w:rPr>
          <w:rFonts w:ascii="Century Gothic" w:hAnsi="Century Gothic"/>
          <w:b/>
          <w:bCs/>
          <w:i/>
          <w:iCs/>
          <w:color w:val="538135" w:themeColor="accent6" w:themeShade="BF"/>
          <w:sz w:val="28"/>
          <w:szCs w:val="28"/>
          <w:u w:val="single"/>
        </w:rPr>
      </w:pPr>
      <w:r>
        <w:rPr>
          <w:rFonts w:ascii="Century Gothic" w:hAnsi="Century Gothic"/>
          <w:b/>
          <w:bCs/>
          <w:i/>
          <w:iCs/>
          <w:color w:val="538135" w:themeColor="accent6" w:themeShade="BF"/>
          <w:sz w:val="28"/>
          <w:szCs w:val="28"/>
          <w:u w:val="single"/>
        </w:rPr>
        <w:lastRenderedPageBreak/>
        <w:t>MACROS PARA LA JUGABIBLIDAD – VERIFCOOR</w:t>
      </w:r>
    </w:p>
    <w:p w14:paraId="4893389E" w14:textId="20A0A1D1" w:rsidR="005149CE" w:rsidRDefault="003E1198" w:rsidP="00A25BB5">
      <w:pPr>
        <w:spacing w:line="240" w:lineRule="auto"/>
        <w:rPr>
          <w:rFonts w:ascii="Century Gothic" w:hAnsi="Century Gothic"/>
          <w:sz w:val="24"/>
          <w:szCs w:val="24"/>
        </w:rPr>
      </w:pPr>
      <w:r>
        <w:rPr>
          <w:noProof/>
          <w:lang w:val="en-US"/>
        </w:rPr>
        <w:drawing>
          <wp:inline distT="0" distB="0" distL="0" distR="0" wp14:anchorId="027C4BFB" wp14:editId="71BFD74D">
            <wp:extent cx="5895975" cy="300034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9237" cy="3012185"/>
                    </a:xfrm>
                    <a:prstGeom prst="rect">
                      <a:avLst/>
                    </a:prstGeom>
                  </pic:spPr>
                </pic:pic>
              </a:graphicData>
            </a:graphic>
          </wp:inline>
        </w:drawing>
      </w:r>
    </w:p>
    <w:p w14:paraId="4D6C9189" w14:textId="620927D9" w:rsidR="00AE5C21" w:rsidRDefault="00AE5C21" w:rsidP="00A25BB5">
      <w:pPr>
        <w:spacing w:line="240" w:lineRule="auto"/>
        <w:rPr>
          <w:rFonts w:ascii="Century Gothic" w:hAnsi="Century Gothic"/>
          <w:sz w:val="24"/>
          <w:szCs w:val="24"/>
        </w:rPr>
      </w:pPr>
      <w:r>
        <w:rPr>
          <w:rFonts w:ascii="Century Gothic" w:hAnsi="Century Gothic"/>
          <w:sz w:val="24"/>
          <w:szCs w:val="24"/>
        </w:rPr>
        <w:t>Aquí se valida la sintaxis de las coordenadas ingresadas y se almacenan en sus respectivas variables.</w:t>
      </w:r>
    </w:p>
    <w:p w14:paraId="2BE0B18F" w14:textId="30E9E0F1" w:rsidR="003E1198" w:rsidRDefault="003E1198" w:rsidP="00A25BB5">
      <w:pPr>
        <w:spacing w:line="240" w:lineRule="auto"/>
        <w:rPr>
          <w:rFonts w:ascii="Century Gothic" w:hAnsi="Century Gothic"/>
          <w:sz w:val="24"/>
          <w:szCs w:val="24"/>
        </w:rPr>
      </w:pPr>
      <w:r>
        <w:rPr>
          <w:noProof/>
          <w:lang w:val="en-US"/>
        </w:rPr>
        <w:drawing>
          <wp:inline distT="0" distB="0" distL="0" distR="0" wp14:anchorId="17674BDB" wp14:editId="0B2C6FDF">
            <wp:extent cx="3202189" cy="2838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072" cy="2848097"/>
                    </a:xfrm>
                    <a:prstGeom prst="rect">
                      <a:avLst/>
                    </a:prstGeom>
                  </pic:spPr>
                </pic:pic>
              </a:graphicData>
            </a:graphic>
          </wp:inline>
        </w:drawing>
      </w:r>
    </w:p>
    <w:p w14:paraId="6195E134" w14:textId="79D0470F" w:rsidR="00A50C6C" w:rsidRDefault="00A50C6C" w:rsidP="00A25BB5">
      <w:pPr>
        <w:spacing w:line="240" w:lineRule="auto"/>
        <w:rPr>
          <w:rFonts w:ascii="Century Gothic" w:hAnsi="Century Gothic"/>
          <w:sz w:val="24"/>
          <w:szCs w:val="24"/>
        </w:rPr>
      </w:pPr>
      <w:bookmarkStart w:id="1" w:name="_GoBack"/>
      <w:bookmarkEnd w:id="1"/>
    </w:p>
    <w:p w14:paraId="26D0D459" w14:textId="77777777" w:rsidR="00A50C6C" w:rsidRDefault="00A50C6C" w:rsidP="00A25BB5">
      <w:pPr>
        <w:spacing w:line="240" w:lineRule="auto"/>
        <w:rPr>
          <w:rFonts w:ascii="Century Gothic" w:hAnsi="Century Gothic"/>
          <w:sz w:val="24"/>
          <w:szCs w:val="24"/>
        </w:rPr>
      </w:pPr>
    </w:p>
    <w:p w14:paraId="033E2F2D" w14:textId="42CC8592" w:rsidR="00A21A84" w:rsidRDefault="00A21A84" w:rsidP="00A21A84">
      <w:pPr>
        <w:pStyle w:val="paragraph"/>
        <w:spacing w:before="0" w:beforeAutospacing="0" w:after="0" w:afterAutospacing="0"/>
        <w:textAlignment w:val="baseline"/>
        <w:rPr>
          <w:rStyle w:val="normaltextrun"/>
          <w:rFonts w:ascii="Century Gothic" w:hAnsi="Century Gothic"/>
          <w:b/>
          <w:color w:val="7030A0"/>
          <w:sz w:val="32"/>
          <w:szCs w:val="32"/>
          <w:lang w:val="es-ES"/>
        </w:rPr>
        <w:sectPr w:rsidR="00A21A84">
          <w:pgSz w:w="12240" w:h="15840"/>
          <w:pgMar w:top="1440" w:right="1440" w:bottom="1440" w:left="1440" w:header="708" w:footer="708" w:gutter="0"/>
          <w:cols w:space="708"/>
          <w:docGrid w:linePitch="360"/>
        </w:sectPr>
      </w:pPr>
    </w:p>
    <w:p w14:paraId="4CC19A64" w14:textId="16D49BCE" w:rsidR="00A25BB5" w:rsidRDefault="00AE5C21" w:rsidP="00AE5C21">
      <w:pPr>
        <w:pStyle w:val="paragraph"/>
        <w:spacing w:before="0" w:beforeAutospacing="0" w:after="0" w:afterAutospacing="0"/>
        <w:jc w:val="center"/>
        <w:textAlignment w:val="baseline"/>
        <w:rPr>
          <w:rStyle w:val="normaltextrun"/>
          <w:rFonts w:ascii="Century Gothic" w:hAnsi="Century Gothic"/>
          <w:b/>
          <w:color w:val="7030A0"/>
          <w:sz w:val="32"/>
          <w:szCs w:val="32"/>
          <w:lang w:val="es-ES"/>
        </w:rPr>
      </w:pPr>
      <w:r>
        <w:rPr>
          <w:rStyle w:val="normaltextrun"/>
          <w:rFonts w:ascii="Century Gothic" w:hAnsi="Century Gothic"/>
          <w:b/>
          <w:color w:val="7030A0"/>
          <w:sz w:val="32"/>
          <w:szCs w:val="32"/>
          <w:lang w:val="es-ES"/>
        </w:rPr>
        <w:lastRenderedPageBreak/>
        <w:t>EJECUCIÓN DESDE DOSBOX</w:t>
      </w:r>
    </w:p>
    <w:p w14:paraId="68D37E5C" w14:textId="77777777" w:rsidR="00A25BB5" w:rsidRPr="00766F69" w:rsidRDefault="00A25BB5" w:rsidP="00A25BB5">
      <w:pPr>
        <w:pStyle w:val="paragraph"/>
        <w:spacing w:before="0" w:beforeAutospacing="0" w:after="0" w:afterAutospacing="0"/>
        <w:jc w:val="center"/>
        <w:textAlignment w:val="baseline"/>
        <w:rPr>
          <w:rFonts w:ascii="Century Gothic" w:hAnsi="Century Gothic" w:cs="Arial"/>
          <w:sz w:val="32"/>
          <w:szCs w:val="32"/>
          <w:lang w:val="es-ES"/>
        </w:rPr>
      </w:pPr>
    </w:p>
    <w:p w14:paraId="3C54807C" w14:textId="7BB317AF" w:rsidR="003E1198" w:rsidRPr="00CE0D3A" w:rsidRDefault="003E1198">
      <w:pPr>
        <w:rPr>
          <w:rFonts w:ascii="Century Gothic" w:hAnsi="Century Gothic"/>
          <w:sz w:val="24"/>
          <w:szCs w:val="24"/>
        </w:rPr>
      </w:pPr>
      <w:r>
        <w:rPr>
          <w:noProof/>
          <w:lang w:val="en-US"/>
        </w:rPr>
        <w:lastRenderedPageBreak/>
        <w:drawing>
          <wp:inline distT="0" distB="0" distL="0" distR="0" wp14:anchorId="44C1AE02" wp14:editId="4F82C714">
            <wp:extent cx="5943600" cy="403669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36695"/>
                    </a:xfrm>
                    <a:prstGeom prst="rect">
                      <a:avLst/>
                    </a:prstGeom>
                  </pic:spPr>
                </pic:pic>
              </a:graphicData>
            </a:graphic>
          </wp:inline>
        </w:drawing>
      </w:r>
      <w:r>
        <w:rPr>
          <w:noProof/>
          <w:lang w:val="en-US"/>
        </w:rPr>
        <w:drawing>
          <wp:inline distT="0" distB="0" distL="0" distR="0" wp14:anchorId="75B7B335" wp14:editId="7852A9F1">
            <wp:extent cx="5943600" cy="40055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05580"/>
                    </a:xfrm>
                    <a:prstGeom prst="rect">
                      <a:avLst/>
                    </a:prstGeom>
                  </pic:spPr>
                </pic:pic>
              </a:graphicData>
            </a:graphic>
          </wp:inline>
        </w:drawing>
      </w:r>
    </w:p>
    <w:sectPr w:rsidR="003E1198" w:rsidRPr="00CE0D3A" w:rsidSect="00A21A84">
      <w:pgSz w:w="12240" w:h="15840"/>
      <w:pgMar w:top="1440" w:right="1440" w:bottom="1440" w:left="1440" w:header="709" w:footer="709" w:gutter="0"/>
      <w:cols w:space="708"/>
      <w:vAlign w:val="cen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296246"/>
    <w:multiLevelType w:val="hybridMultilevel"/>
    <w:tmpl w:val="CCFC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0143C0"/>
    <w:multiLevelType w:val="hybridMultilevel"/>
    <w:tmpl w:val="B0E254EA"/>
    <w:lvl w:ilvl="0" w:tplc="100A000D">
      <w:start w:val="1"/>
      <w:numFmt w:val="bullet"/>
      <w:lvlText w:val=""/>
      <w:lvlJc w:val="left"/>
      <w:pPr>
        <w:ind w:left="780" w:hanging="360"/>
      </w:pPr>
      <w:rPr>
        <w:rFonts w:ascii="Wingdings" w:hAnsi="Wingdings" w:hint="default"/>
      </w:rPr>
    </w:lvl>
    <w:lvl w:ilvl="1" w:tplc="100A0003" w:tentative="1">
      <w:start w:val="1"/>
      <w:numFmt w:val="bullet"/>
      <w:lvlText w:val="o"/>
      <w:lvlJc w:val="left"/>
      <w:pPr>
        <w:ind w:left="1500" w:hanging="360"/>
      </w:pPr>
      <w:rPr>
        <w:rFonts w:ascii="Courier New" w:hAnsi="Courier New" w:cs="Courier New" w:hint="default"/>
      </w:rPr>
    </w:lvl>
    <w:lvl w:ilvl="2" w:tplc="100A0005" w:tentative="1">
      <w:start w:val="1"/>
      <w:numFmt w:val="bullet"/>
      <w:lvlText w:val=""/>
      <w:lvlJc w:val="left"/>
      <w:pPr>
        <w:ind w:left="2220" w:hanging="360"/>
      </w:pPr>
      <w:rPr>
        <w:rFonts w:ascii="Wingdings" w:hAnsi="Wingdings" w:hint="default"/>
      </w:rPr>
    </w:lvl>
    <w:lvl w:ilvl="3" w:tplc="100A0001" w:tentative="1">
      <w:start w:val="1"/>
      <w:numFmt w:val="bullet"/>
      <w:lvlText w:val=""/>
      <w:lvlJc w:val="left"/>
      <w:pPr>
        <w:ind w:left="2940" w:hanging="360"/>
      </w:pPr>
      <w:rPr>
        <w:rFonts w:ascii="Symbol" w:hAnsi="Symbol" w:hint="default"/>
      </w:rPr>
    </w:lvl>
    <w:lvl w:ilvl="4" w:tplc="100A0003" w:tentative="1">
      <w:start w:val="1"/>
      <w:numFmt w:val="bullet"/>
      <w:lvlText w:val="o"/>
      <w:lvlJc w:val="left"/>
      <w:pPr>
        <w:ind w:left="3660" w:hanging="360"/>
      </w:pPr>
      <w:rPr>
        <w:rFonts w:ascii="Courier New" w:hAnsi="Courier New" w:cs="Courier New" w:hint="default"/>
      </w:rPr>
    </w:lvl>
    <w:lvl w:ilvl="5" w:tplc="100A0005" w:tentative="1">
      <w:start w:val="1"/>
      <w:numFmt w:val="bullet"/>
      <w:lvlText w:val=""/>
      <w:lvlJc w:val="left"/>
      <w:pPr>
        <w:ind w:left="4380" w:hanging="360"/>
      </w:pPr>
      <w:rPr>
        <w:rFonts w:ascii="Wingdings" w:hAnsi="Wingdings" w:hint="default"/>
      </w:rPr>
    </w:lvl>
    <w:lvl w:ilvl="6" w:tplc="100A0001" w:tentative="1">
      <w:start w:val="1"/>
      <w:numFmt w:val="bullet"/>
      <w:lvlText w:val=""/>
      <w:lvlJc w:val="left"/>
      <w:pPr>
        <w:ind w:left="5100" w:hanging="360"/>
      </w:pPr>
      <w:rPr>
        <w:rFonts w:ascii="Symbol" w:hAnsi="Symbol" w:hint="default"/>
      </w:rPr>
    </w:lvl>
    <w:lvl w:ilvl="7" w:tplc="100A0003" w:tentative="1">
      <w:start w:val="1"/>
      <w:numFmt w:val="bullet"/>
      <w:lvlText w:val="o"/>
      <w:lvlJc w:val="left"/>
      <w:pPr>
        <w:ind w:left="5820" w:hanging="360"/>
      </w:pPr>
      <w:rPr>
        <w:rFonts w:ascii="Courier New" w:hAnsi="Courier New" w:cs="Courier New" w:hint="default"/>
      </w:rPr>
    </w:lvl>
    <w:lvl w:ilvl="8" w:tplc="100A0005" w:tentative="1">
      <w:start w:val="1"/>
      <w:numFmt w:val="bullet"/>
      <w:lvlText w:val=""/>
      <w:lvlJc w:val="left"/>
      <w:pPr>
        <w:ind w:left="6540" w:hanging="360"/>
      </w:pPr>
      <w:rPr>
        <w:rFonts w:ascii="Wingdings" w:hAnsi="Wingdings" w:hint="default"/>
      </w:rPr>
    </w:lvl>
  </w:abstractNum>
  <w:abstractNum w:abstractNumId="2" w15:restartNumberingAfterBreak="0">
    <w:nsid w:val="490E6BED"/>
    <w:multiLevelType w:val="hybridMultilevel"/>
    <w:tmpl w:val="6DF8229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657750C2"/>
    <w:multiLevelType w:val="hybridMultilevel"/>
    <w:tmpl w:val="D0D29E3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755E71AB"/>
    <w:multiLevelType w:val="hybridMultilevel"/>
    <w:tmpl w:val="FF9207EA"/>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133"/>
    <w:rsid w:val="00000183"/>
    <w:rsid w:val="000053A5"/>
    <w:rsid w:val="00012075"/>
    <w:rsid w:val="000217A7"/>
    <w:rsid w:val="000232FC"/>
    <w:rsid w:val="00042BEF"/>
    <w:rsid w:val="00054F4E"/>
    <w:rsid w:val="00056D9A"/>
    <w:rsid w:val="000614A7"/>
    <w:rsid w:val="00064E91"/>
    <w:rsid w:val="00095B6D"/>
    <w:rsid w:val="000977B6"/>
    <w:rsid w:val="000A73B5"/>
    <w:rsid w:val="000B4CB4"/>
    <w:rsid w:val="000E6450"/>
    <w:rsid w:val="000E7C24"/>
    <w:rsid w:val="000F50E3"/>
    <w:rsid w:val="0011249B"/>
    <w:rsid w:val="00115308"/>
    <w:rsid w:val="00121E6D"/>
    <w:rsid w:val="00123922"/>
    <w:rsid w:val="001268BD"/>
    <w:rsid w:val="00132A0E"/>
    <w:rsid w:val="00132A99"/>
    <w:rsid w:val="00135218"/>
    <w:rsid w:val="0014292F"/>
    <w:rsid w:val="001475EC"/>
    <w:rsid w:val="00147C39"/>
    <w:rsid w:val="0015269B"/>
    <w:rsid w:val="00156BC6"/>
    <w:rsid w:val="00175623"/>
    <w:rsid w:val="00182506"/>
    <w:rsid w:val="001903BA"/>
    <w:rsid w:val="00193392"/>
    <w:rsid w:val="001A0989"/>
    <w:rsid w:val="001A54E8"/>
    <w:rsid w:val="001B759A"/>
    <w:rsid w:val="001C46B6"/>
    <w:rsid w:val="001C5D04"/>
    <w:rsid w:val="001E0198"/>
    <w:rsid w:val="001E429F"/>
    <w:rsid w:val="001E5B2A"/>
    <w:rsid w:val="001F0257"/>
    <w:rsid w:val="001F4C5A"/>
    <w:rsid w:val="00200BCF"/>
    <w:rsid w:val="0020614A"/>
    <w:rsid w:val="00213983"/>
    <w:rsid w:val="00215E4D"/>
    <w:rsid w:val="00216FD9"/>
    <w:rsid w:val="00232B77"/>
    <w:rsid w:val="0023429C"/>
    <w:rsid w:val="00251BA6"/>
    <w:rsid w:val="002522BB"/>
    <w:rsid w:val="00254BC7"/>
    <w:rsid w:val="00275B05"/>
    <w:rsid w:val="00293B29"/>
    <w:rsid w:val="002B4ACA"/>
    <w:rsid w:val="002C6E5F"/>
    <w:rsid w:val="002D3018"/>
    <w:rsid w:val="002E480D"/>
    <w:rsid w:val="002E6AA5"/>
    <w:rsid w:val="002E6EE6"/>
    <w:rsid w:val="0033553F"/>
    <w:rsid w:val="00335CF9"/>
    <w:rsid w:val="0034720A"/>
    <w:rsid w:val="00351AAF"/>
    <w:rsid w:val="00357311"/>
    <w:rsid w:val="0036574A"/>
    <w:rsid w:val="003664CE"/>
    <w:rsid w:val="003776BC"/>
    <w:rsid w:val="003A3740"/>
    <w:rsid w:val="003B67C1"/>
    <w:rsid w:val="003E1198"/>
    <w:rsid w:val="003E405C"/>
    <w:rsid w:val="003F5293"/>
    <w:rsid w:val="003F788F"/>
    <w:rsid w:val="00407B56"/>
    <w:rsid w:val="00440A1F"/>
    <w:rsid w:val="004528AD"/>
    <w:rsid w:val="00461623"/>
    <w:rsid w:val="00461FBA"/>
    <w:rsid w:val="00465A64"/>
    <w:rsid w:val="00466331"/>
    <w:rsid w:val="004700C7"/>
    <w:rsid w:val="00482AD7"/>
    <w:rsid w:val="00485618"/>
    <w:rsid w:val="004B6399"/>
    <w:rsid w:val="004C1AD7"/>
    <w:rsid w:val="004C1C3C"/>
    <w:rsid w:val="004C4B5E"/>
    <w:rsid w:val="004C5718"/>
    <w:rsid w:val="004C7F6C"/>
    <w:rsid w:val="00506CF4"/>
    <w:rsid w:val="005149CE"/>
    <w:rsid w:val="00524694"/>
    <w:rsid w:val="005433C7"/>
    <w:rsid w:val="00551A8A"/>
    <w:rsid w:val="00574F8A"/>
    <w:rsid w:val="00592275"/>
    <w:rsid w:val="005923BF"/>
    <w:rsid w:val="005A41B3"/>
    <w:rsid w:val="005A5161"/>
    <w:rsid w:val="005B13E2"/>
    <w:rsid w:val="005B55A4"/>
    <w:rsid w:val="005D103E"/>
    <w:rsid w:val="005D66DA"/>
    <w:rsid w:val="005E197E"/>
    <w:rsid w:val="005E420C"/>
    <w:rsid w:val="005F0A5B"/>
    <w:rsid w:val="00603217"/>
    <w:rsid w:val="00615600"/>
    <w:rsid w:val="00616544"/>
    <w:rsid w:val="0061680B"/>
    <w:rsid w:val="0063010B"/>
    <w:rsid w:val="006302FA"/>
    <w:rsid w:val="00645845"/>
    <w:rsid w:val="00651498"/>
    <w:rsid w:val="00657C9B"/>
    <w:rsid w:val="00662E0D"/>
    <w:rsid w:val="006744A9"/>
    <w:rsid w:val="00675625"/>
    <w:rsid w:val="0068312D"/>
    <w:rsid w:val="00683325"/>
    <w:rsid w:val="00691FDA"/>
    <w:rsid w:val="006B6066"/>
    <w:rsid w:val="006C143E"/>
    <w:rsid w:val="006D046B"/>
    <w:rsid w:val="006E6019"/>
    <w:rsid w:val="006E70FC"/>
    <w:rsid w:val="006F1143"/>
    <w:rsid w:val="006F368F"/>
    <w:rsid w:val="00707A0F"/>
    <w:rsid w:val="007109D7"/>
    <w:rsid w:val="0071433F"/>
    <w:rsid w:val="007235D1"/>
    <w:rsid w:val="00750C84"/>
    <w:rsid w:val="007540A6"/>
    <w:rsid w:val="00766F69"/>
    <w:rsid w:val="00767C43"/>
    <w:rsid w:val="0077152D"/>
    <w:rsid w:val="00775724"/>
    <w:rsid w:val="00775947"/>
    <w:rsid w:val="00786133"/>
    <w:rsid w:val="0079459F"/>
    <w:rsid w:val="007A3087"/>
    <w:rsid w:val="007A5294"/>
    <w:rsid w:val="007A52D9"/>
    <w:rsid w:val="007A5498"/>
    <w:rsid w:val="007D15EF"/>
    <w:rsid w:val="007D3CC2"/>
    <w:rsid w:val="007F07AF"/>
    <w:rsid w:val="007F64F0"/>
    <w:rsid w:val="008046FE"/>
    <w:rsid w:val="00814481"/>
    <w:rsid w:val="008266FC"/>
    <w:rsid w:val="0084491D"/>
    <w:rsid w:val="00846923"/>
    <w:rsid w:val="00857666"/>
    <w:rsid w:val="008732BB"/>
    <w:rsid w:val="008A15C2"/>
    <w:rsid w:val="008B2800"/>
    <w:rsid w:val="008B37F2"/>
    <w:rsid w:val="008B5A2F"/>
    <w:rsid w:val="008C1319"/>
    <w:rsid w:val="008C5556"/>
    <w:rsid w:val="008C7CC2"/>
    <w:rsid w:val="008E1FDC"/>
    <w:rsid w:val="008F0914"/>
    <w:rsid w:val="008F1989"/>
    <w:rsid w:val="008F1BAD"/>
    <w:rsid w:val="008F434F"/>
    <w:rsid w:val="00911206"/>
    <w:rsid w:val="009168B3"/>
    <w:rsid w:val="009261EB"/>
    <w:rsid w:val="00927EFD"/>
    <w:rsid w:val="00941A6A"/>
    <w:rsid w:val="00960A88"/>
    <w:rsid w:val="009663DE"/>
    <w:rsid w:val="0096705A"/>
    <w:rsid w:val="00967F03"/>
    <w:rsid w:val="00975EBE"/>
    <w:rsid w:val="00985DF7"/>
    <w:rsid w:val="00986ECD"/>
    <w:rsid w:val="00987A57"/>
    <w:rsid w:val="00997DC7"/>
    <w:rsid w:val="00997DF9"/>
    <w:rsid w:val="009A0E80"/>
    <w:rsid w:val="009A6656"/>
    <w:rsid w:val="009B10DE"/>
    <w:rsid w:val="009B156B"/>
    <w:rsid w:val="009D6EFE"/>
    <w:rsid w:val="009E0458"/>
    <w:rsid w:val="009E12BE"/>
    <w:rsid w:val="009E6160"/>
    <w:rsid w:val="009F183D"/>
    <w:rsid w:val="009F198E"/>
    <w:rsid w:val="00A03D98"/>
    <w:rsid w:val="00A0488F"/>
    <w:rsid w:val="00A1445F"/>
    <w:rsid w:val="00A15457"/>
    <w:rsid w:val="00A15D5A"/>
    <w:rsid w:val="00A21A84"/>
    <w:rsid w:val="00A24311"/>
    <w:rsid w:val="00A25BB5"/>
    <w:rsid w:val="00A27439"/>
    <w:rsid w:val="00A50C6C"/>
    <w:rsid w:val="00A57E6E"/>
    <w:rsid w:val="00A751EB"/>
    <w:rsid w:val="00A83661"/>
    <w:rsid w:val="00A94029"/>
    <w:rsid w:val="00AA1596"/>
    <w:rsid w:val="00AA25DA"/>
    <w:rsid w:val="00AB7A3C"/>
    <w:rsid w:val="00AD0345"/>
    <w:rsid w:val="00AD113F"/>
    <w:rsid w:val="00AD1706"/>
    <w:rsid w:val="00AE5C21"/>
    <w:rsid w:val="00AE66E0"/>
    <w:rsid w:val="00AE7774"/>
    <w:rsid w:val="00AF7A9B"/>
    <w:rsid w:val="00B11098"/>
    <w:rsid w:val="00B12180"/>
    <w:rsid w:val="00B12878"/>
    <w:rsid w:val="00B17B34"/>
    <w:rsid w:val="00B20350"/>
    <w:rsid w:val="00B21289"/>
    <w:rsid w:val="00B31A0A"/>
    <w:rsid w:val="00B45CFF"/>
    <w:rsid w:val="00B724AF"/>
    <w:rsid w:val="00B73F9D"/>
    <w:rsid w:val="00B853BA"/>
    <w:rsid w:val="00B94EBF"/>
    <w:rsid w:val="00BA62EB"/>
    <w:rsid w:val="00BB0CF7"/>
    <w:rsid w:val="00BC241D"/>
    <w:rsid w:val="00BD06CA"/>
    <w:rsid w:val="00BD18EF"/>
    <w:rsid w:val="00BD5C22"/>
    <w:rsid w:val="00BD7A20"/>
    <w:rsid w:val="00BE1611"/>
    <w:rsid w:val="00BF458D"/>
    <w:rsid w:val="00BF7E7C"/>
    <w:rsid w:val="00C0621C"/>
    <w:rsid w:val="00C26D59"/>
    <w:rsid w:val="00C303E5"/>
    <w:rsid w:val="00C44BEF"/>
    <w:rsid w:val="00C54130"/>
    <w:rsid w:val="00C56E6C"/>
    <w:rsid w:val="00C62A92"/>
    <w:rsid w:val="00C71F97"/>
    <w:rsid w:val="00C77D0E"/>
    <w:rsid w:val="00C85E7D"/>
    <w:rsid w:val="00C9007D"/>
    <w:rsid w:val="00C973D1"/>
    <w:rsid w:val="00CA1C12"/>
    <w:rsid w:val="00CA5731"/>
    <w:rsid w:val="00CA7AE4"/>
    <w:rsid w:val="00CC17E0"/>
    <w:rsid w:val="00CD4D37"/>
    <w:rsid w:val="00CD60B7"/>
    <w:rsid w:val="00CE0D3A"/>
    <w:rsid w:val="00CF14ED"/>
    <w:rsid w:val="00CF39A2"/>
    <w:rsid w:val="00D074D5"/>
    <w:rsid w:val="00D23D13"/>
    <w:rsid w:val="00D27F5A"/>
    <w:rsid w:val="00D47200"/>
    <w:rsid w:val="00D563E8"/>
    <w:rsid w:val="00D62CE7"/>
    <w:rsid w:val="00D74EE8"/>
    <w:rsid w:val="00D939B7"/>
    <w:rsid w:val="00DA3E28"/>
    <w:rsid w:val="00DC46A7"/>
    <w:rsid w:val="00DC4F06"/>
    <w:rsid w:val="00DD0EE2"/>
    <w:rsid w:val="00DD2A30"/>
    <w:rsid w:val="00DE34BE"/>
    <w:rsid w:val="00E10948"/>
    <w:rsid w:val="00E15E74"/>
    <w:rsid w:val="00E2379E"/>
    <w:rsid w:val="00E32DD5"/>
    <w:rsid w:val="00E4322B"/>
    <w:rsid w:val="00E45856"/>
    <w:rsid w:val="00E47A8C"/>
    <w:rsid w:val="00E645AC"/>
    <w:rsid w:val="00E6677D"/>
    <w:rsid w:val="00E76777"/>
    <w:rsid w:val="00E94FF8"/>
    <w:rsid w:val="00E9530F"/>
    <w:rsid w:val="00EA69DE"/>
    <w:rsid w:val="00EA6CF8"/>
    <w:rsid w:val="00EB574B"/>
    <w:rsid w:val="00EB72A8"/>
    <w:rsid w:val="00ED6019"/>
    <w:rsid w:val="00EE0356"/>
    <w:rsid w:val="00EE115C"/>
    <w:rsid w:val="00EE4592"/>
    <w:rsid w:val="00EE48DF"/>
    <w:rsid w:val="00EE4D22"/>
    <w:rsid w:val="00EE53B4"/>
    <w:rsid w:val="00EF03BB"/>
    <w:rsid w:val="00EF4285"/>
    <w:rsid w:val="00F0106B"/>
    <w:rsid w:val="00F37021"/>
    <w:rsid w:val="00F4113F"/>
    <w:rsid w:val="00F4462B"/>
    <w:rsid w:val="00F45B12"/>
    <w:rsid w:val="00F54478"/>
    <w:rsid w:val="00F65374"/>
    <w:rsid w:val="00F66744"/>
    <w:rsid w:val="00F72F94"/>
    <w:rsid w:val="00F740EA"/>
    <w:rsid w:val="00F816D6"/>
    <w:rsid w:val="00F957DD"/>
    <w:rsid w:val="00F95E0C"/>
    <w:rsid w:val="00FC3F66"/>
    <w:rsid w:val="00FE195C"/>
    <w:rsid w:val="00FF677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5CBA1"/>
  <w15:chartTrackingRefBased/>
  <w15:docId w15:val="{0787335B-B83C-45ED-B6B7-C38EA21A3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C2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A15D5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Fuentedeprrafopredeter"/>
    <w:rsid w:val="00A15D5A"/>
  </w:style>
  <w:style w:type="character" w:customStyle="1" w:styleId="spellingerror">
    <w:name w:val="spellingerror"/>
    <w:basedOn w:val="Fuentedeprrafopredeter"/>
    <w:rsid w:val="00A15D5A"/>
  </w:style>
  <w:style w:type="character" w:customStyle="1" w:styleId="eop">
    <w:name w:val="eop"/>
    <w:basedOn w:val="Fuentedeprrafopredeter"/>
    <w:rsid w:val="00A15D5A"/>
  </w:style>
  <w:style w:type="paragraph" w:styleId="Prrafodelista">
    <w:name w:val="List Paragraph"/>
    <w:basedOn w:val="Normal"/>
    <w:uiPriority w:val="34"/>
    <w:qFormat/>
    <w:rsid w:val="00CA57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2614">
      <w:bodyDiv w:val="1"/>
      <w:marLeft w:val="0"/>
      <w:marRight w:val="0"/>
      <w:marTop w:val="0"/>
      <w:marBottom w:val="0"/>
      <w:divBdr>
        <w:top w:val="none" w:sz="0" w:space="0" w:color="auto"/>
        <w:left w:val="none" w:sz="0" w:space="0" w:color="auto"/>
        <w:bottom w:val="none" w:sz="0" w:space="0" w:color="auto"/>
        <w:right w:val="none" w:sz="0" w:space="0" w:color="auto"/>
      </w:divBdr>
    </w:div>
    <w:div w:id="109932771">
      <w:bodyDiv w:val="1"/>
      <w:marLeft w:val="0"/>
      <w:marRight w:val="0"/>
      <w:marTop w:val="0"/>
      <w:marBottom w:val="0"/>
      <w:divBdr>
        <w:top w:val="none" w:sz="0" w:space="0" w:color="auto"/>
        <w:left w:val="none" w:sz="0" w:space="0" w:color="auto"/>
        <w:bottom w:val="none" w:sz="0" w:space="0" w:color="auto"/>
        <w:right w:val="none" w:sz="0" w:space="0" w:color="auto"/>
      </w:divBdr>
    </w:div>
    <w:div w:id="141429127">
      <w:bodyDiv w:val="1"/>
      <w:marLeft w:val="0"/>
      <w:marRight w:val="0"/>
      <w:marTop w:val="0"/>
      <w:marBottom w:val="0"/>
      <w:divBdr>
        <w:top w:val="none" w:sz="0" w:space="0" w:color="auto"/>
        <w:left w:val="none" w:sz="0" w:space="0" w:color="auto"/>
        <w:bottom w:val="none" w:sz="0" w:space="0" w:color="auto"/>
        <w:right w:val="none" w:sz="0" w:space="0" w:color="auto"/>
      </w:divBdr>
    </w:div>
    <w:div w:id="267011625">
      <w:bodyDiv w:val="1"/>
      <w:marLeft w:val="0"/>
      <w:marRight w:val="0"/>
      <w:marTop w:val="0"/>
      <w:marBottom w:val="0"/>
      <w:divBdr>
        <w:top w:val="none" w:sz="0" w:space="0" w:color="auto"/>
        <w:left w:val="none" w:sz="0" w:space="0" w:color="auto"/>
        <w:bottom w:val="none" w:sz="0" w:space="0" w:color="auto"/>
        <w:right w:val="none" w:sz="0" w:space="0" w:color="auto"/>
      </w:divBdr>
    </w:div>
    <w:div w:id="810488420">
      <w:bodyDiv w:val="1"/>
      <w:marLeft w:val="0"/>
      <w:marRight w:val="0"/>
      <w:marTop w:val="0"/>
      <w:marBottom w:val="0"/>
      <w:divBdr>
        <w:top w:val="none" w:sz="0" w:space="0" w:color="auto"/>
        <w:left w:val="none" w:sz="0" w:space="0" w:color="auto"/>
        <w:bottom w:val="none" w:sz="0" w:space="0" w:color="auto"/>
        <w:right w:val="none" w:sz="0" w:space="0" w:color="auto"/>
      </w:divBdr>
    </w:div>
    <w:div w:id="966399363">
      <w:bodyDiv w:val="1"/>
      <w:marLeft w:val="0"/>
      <w:marRight w:val="0"/>
      <w:marTop w:val="0"/>
      <w:marBottom w:val="0"/>
      <w:divBdr>
        <w:top w:val="none" w:sz="0" w:space="0" w:color="auto"/>
        <w:left w:val="none" w:sz="0" w:space="0" w:color="auto"/>
        <w:bottom w:val="none" w:sz="0" w:space="0" w:color="auto"/>
        <w:right w:val="none" w:sz="0" w:space="0" w:color="auto"/>
      </w:divBdr>
    </w:div>
    <w:div w:id="986319888">
      <w:bodyDiv w:val="1"/>
      <w:marLeft w:val="0"/>
      <w:marRight w:val="0"/>
      <w:marTop w:val="0"/>
      <w:marBottom w:val="0"/>
      <w:divBdr>
        <w:top w:val="none" w:sz="0" w:space="0" w:color="auto"/>
        <w:left w:val="none" w:sz="0" w:space="0" w:color="auto"/>
        <w:bottom w:val="none" w:sz="0" w:space="0" w:color="auto"/>
        <w:right w:val="none" w:sz="0" w:space="0" w:color="auto"/>
      </w:divBdr>
    </w:div>
    <w:div w:id="1299532240">
      <w:bodyDiv w:val="1"/>
      <w:marLeft w:val="0"/>
      <w:marRight w:val="0"/>
      <w:marTop w:val="0"/>
      <w:marBottom w:val="0"/>
      <w:divBdr>
        <w:top w:val="none" w:sz="0" w:space="0" w:color="auto"/>
        <w:left w:val="none" w:sz="0" w:space="0" w:color="auto"/>
        <w:bottom w:val="none" w:sz="0" w:space="0" w:color="auto"/>
        <w:right w:val="none" w:sz="0" w:space="0" w:color="auto"/>
      </w:divBdr>
    </w:div>
    <w:div w:id="1457866276">
      <w:bodyDiv w:val="1"/>
      <w:marLeft w:val="0"/>
      <w:marRight w:val="0"/>
      <w:marTop w:val="0"/>
      <w:marBottom w:val="0"/>
      <w:divBdr>
        <w:top w:val="none" w:sz="0" w:space="0" w:color="auto"/>
        <w:left w:val="none" w:sz="0" w:space="0" w:color="auto"/>
        <w:bottom w:val="none" w:sz="0" w:space="0" w:color="auto"/>
        <w:right w:val="none" w:sz="0" w:space="0" w:color="auto"/>
      </w:divBdr>
    </w:div>
    <w:div w:id="1502700560">
      <w:bodyDiv w:val="1"/>
      <w:marLeft w:val="0"/>
      <w:marRight w:val="0"/>
      <w:marTop w:val="0"/>
      <w:marBottom w:val="0"/>
      <w:divBdr>
        <w:top w:val="none" w:sz="0" w:space="0" w:color="auto"/>
        <w:left w:val="none" w:sz="0" w:space="0" w:color="auto"/>
        <w:bottom w:val="none" w:sz="0" w:space="0" w:color="auto"/>
        <w:right w:val="none" w:sz="0" w:space="0" w:color="auto"/>
      </w:divBdr>
    </w:div>
    <w:div w:id="1851792180">
      <w:bodyDiv w:val="1"/>
      <w:marLeft w:val="0"/>
      <w:marRight w:val="0"/>
      <w:marTop w:val="0"/>
      <w:marBottom w:val="0"/>
      <w:divBdr>
        <w:top w:val="none" w:sz="0" w:space="0" w:color="auto"/>
        <w:left w:val="none" w:sz="0" w:space="0" w:color="auto"/>
        <w:bottom w:val="none" w:sz="0" w:space="0" w:color="auto"/>
        <w:right w:val="none" w:sz="0" w:space="0" w:color="auto"/>
      </w:divBdr>
    </w:div>
    <w:div w:id="1864783653">
      <w:bodyDiv w:val="1"/>
      <w:marLeft w:val="0"/>
      <w:marRight w:val="0"/>
      <w:marTop w:val="0"/>
      <w:marBottom w:val="0"/>
      <w:divBdr>
        <w:top w:val="none" w:sz="0" w:space="0" w:color="auto"/>
        <w:left w:val="none" w:sz="0" w:space="0" w:color="auto"/>
        <w:bottom w:val="none" w:sz="0" w:space="0" w:color="auto"/>
        <w:right w:val="none" w:sz="0" w:space="0" w:color="auto"/>
      </w:divBdr>
    </w:div>
    <w:div w:id="1868525351">
      <w:bodyDiv w:val="1"/>
      <w:marLeft w:val="0"/>
      <w:marRight w:val="0"/>
      <w:marTop w:val="0"/>
      <w:marBottom w:val="0"/>
      <w:divBdr>
        <w:top w:val="none" w:sz="0" w:space="0" w:color="auto"/>
        <w:left w:val="none" w:sz="0" w:space="0" w:color="auto"/>
        <w:bottom w:val="none" w:sz="0" w:space="0" w:color="auto"/>
        <w:right w:val="none" w:sz="0" w:space="0" w:color="auto"/>
      </w:divBdr>
    </w:div>
    <w:div w:id="1886022545">
      <w:bodyDiv w:val="1"/>
      <w:marLeft w:val="0"/>
      <w:marRight w:val="0"/>
      <w:marTop w:val="0"/>
      <w:marBottom w:val="0"/>
      <w:divBdr>
        <w:top w:val="none" w:sz="0" w:space="0" w:color="auto"/>
        <w:left w:val="none" w:sz="0" w:space="0" w:color="auto"/>
        <w:bottom w:val="none" w:sz="0" w:space="0" w:color="auto"/>
        <w:right w:val="none" w:sz="0" w:space="0" w:color="auto"/>
      </w:divBdr>
    </w:div>
    <w:div w:id="1896116149">
      <w:bodyDiv w:val="1"/>
      <w:marLeft w:val="0"/>
      <w:marRight w:val="0"/>
      <w:marTop w:val="0"/>
      <w:marBottom w:val="0"/>
      <w:divBdr>
        <w:top w:val="none" w:sz="0" w:space="0" w:color="auto"/>
        <w:left w:val="none" w:sz="0" w:space="0" w:color="auto"/>
        <w:bottom w:val="none" w:sz="0" w:space="0" w:color="auto"/>
        <w:right w:val="none" w:sz="0" w:space="0" w:color="auto"/>
      </w:divBdr>
    </w:div>
    <w:div w:id="194198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815C0758602C7438E87DDED49A7947C" ma:contentTypeVersion="5" ma:contentTypeDescription="Crear nuevo documento." ma:contentTypeScope="" ma:versionID="26e17dbfee135601d9564ade75394d56">
  <xsd:schema xmlns:xsd="http://www.w3.org/2001/XMLSchema" xmlns:xs="http://www.w3.org/2001/XMLSchema" xmlns:p="http://schemas.microsoft.com/office/2006/metadata/properties" xmlns:ns3="0261a6fd-62b4-4b98-9cd0-af92e427f701" xmlns:ns4="22ee7d94-ea81-4486-9695-bd7d84c8b5f4" targetNamespace="http://schemas.microsoft.com/office/2006/metadata/properties" ma:root="true" ma:fieldsID="70435834fcb21fd66a170a3a651658e9" ns3:_="" ns4:_="">
    <xsd:import namespace="0261a6fd-62b4-4b98-9cd0-af92e427f701"/>
    <xsd:import namespace="22ee7d94-ea81-4486-9695-bd7d84c8b5f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61a6fd-62b4-4b98-9cd0-af92e427f7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2ee7d94-ea81-4486-9695-bd7d84c8b5f4"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25034C-C810-4B13-A61D-1934D9DC0E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61a6fd-62b4-4b98-9cd0-af92e427f701"/>
    <ds:schemaRef ds:uri="22ee7d94-ea81-4486-9695-bd7d84c8b5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D82953-8FE4-469C-9327-9C77FD026DB4}">
  <ds:schemaRefs>
    <ds:schemaRef ds:uri="http://schemas.microsoft.com/sharepoint/v3/contenttype/forms"/>
  </ds:schemaRefs>
</ds:datastoreItem>
</file>

<file path=customXml/itemProps3.xml><?xml version="1.0" encoding="utf-8"?>
<ds:datastoreItem xmlns:ds="http://schemas.openxmlformats.org/officeDocument/2006/customXml" ds:itemID="{440974C8-45E7-425A-A74A-6E25CBFA53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439</Words>
  <Characters>2503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Reneé Juárez Albizures</dc:creator>
  <cp:keywords/>
  <dc:description/>
  <cp:lastModifiedBy>Erick</cp:lastModifiedBy>
  <cp:revision>3</cp:revision>
  <dcterms:created xsi:type="dcterms:W3CDTF">2020-09-14T07:50:00Z</dcterms:created>
  <dcterms:modified xsi:type="dcterms:W3CDTF">2020-09-27T03:57:00Z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0x0101006815C0758602C7438E87DDED49A7947C</vt:lpwstr>
  </property>
</Properties>
</file>