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homework4stat631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Grover</w:t>
      </w:r>
    </w:p>
    <w:p>
      <w:pPr>
        <w:pStyle w:val="Date"/>
      </w:pPr>
      <w:r>
        <w:t xml:space="preserve">4/21/2022</w:t>
      </w:r>
    </w:p>
    <w:bookmarkStart w:id="21" w:name="problem-10.3"/>
    <w:p>
      <w:pPr>
        <w:pStyle w:val="Heading1"/>
      </w:pPr>
      <w:r>
        <w:t xml:space="preserve">Problem 10.3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</w:t>
      </w:r>
      <w:r>
        <w:br/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br/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protein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icecream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(rating, protein, gum)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(icecream)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(icecream)</w:t>
      </w:r>
    </w:p>
    <w:p>
      <w:pPr>
        <w:pStyle w:val="SourceCode"/>
      </w:pPr>
      <w:r>
        <w:rPr>
          <w:rStyle w:val="VerbatimChar"/>
        </w:rPr>
        <w:t xml:space="preserve">##   rating protein gum</w:t>
      </w:r>
      <w:r>
        <w:br/>
      </w:r>
      <w:r>
        <w:rPr>
          <w:rStyle w:val="VerbatimChar"/>
        </w:rPr>
        <w:t xml:space="preserve">## 1    3.5       1   1</w:t>
      </w:r>
      <w:r>
        <w:br/>
      </w:r>
      <w:r>
        <w:rPr>
          <w:rStyle w:val="VerbatimChar"/>
        </w:rPr>
        <w:t xml:space="preserve">## 2    3.6       2   1</w:t>
      </w:r>
      <w:r>
        <w:br/>
      </w:r>
      <w:r>
        <w:rPr>
          <w:rStyle w:val="VerbatimChar"/>
        </w:rPr>
        <w:t xml:space="preserve">## 3    2.1       3   1</w:t>
      </w:r>
      <w:r>
        <w:br/>
      </w:r>
      <w:r>
        <w:rPr>
          <w:rStyle w:val="VerbatimChar"/>
        </w:rPr>
        <w:t xml:space="preserve">## 4    4.0       4   1</w:t>
      </w:r>
      <w:r>
        <w:br/>
      </w:r>
      <w:r>
        <w:rPr>
          <w:rStyle w:val="VerbatimChar"/>
        </w:rPr>
        <w:t xml:space="preserve">## 5    3.1       5   1</w:t>
      </w:r>
      <w:r>
        <w:br/>
      </w:r>
      <w:r>
        <w:rPr>
          <w:rStyle w:val="VerbatimChar"/>
        </w:rPr>
        <w:t xml:space="preserve">## 6    3.0       1  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protein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gum,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icecream)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rating</w:t>
      </w:r>
      <w:r>
        <w:br/>
      </w:r>
      <w:r>
        <w:rPr>
          <w:rStyle w:val="VerbatimChar"/>
        </w:rPr>
        <w:t xml:space="preserve">##             Sum Sq Df F value    Pr(&gt;F)    </w:t>
      </w:r>
      <w:r>
        <w:br/>
      </w:r>
      <w:r>
        <w:rPr>
          <w:rStyle w:val="VerbatimChar"/>
        </w:rPr>
        <w:t xml:space="preserve">## protein      7.075  4  1.7099    0.1894    </w:t>
      </w:r>
      <w:r>
        <w:br/>
      </w:r>
      <w:r>
        <w:rPr>
          <w:rStyle w:val="VerbatimChar"/>
        </w:rPr>
        <w:t xml:space="preserve">## gum         51.775  4 12.5123 3.741e-05 ***</w:t>
      </w:r>
      <w:r>
        <w:br/>
      </w:r>
      <w:r>
        <w:rPr>
          <w:rStyle w:val="VerbatimChar"/>
        </w:rPr>
        <w:t xml:space="preserve">## protein:gum 14.053 16  0.8490    0.6261    </w:t>
      </w:r>
      <w:r>
        <w:br/>
      </w:r>
      <w:r>
        <w:rPr>
          <w:rStyle w:val="VerbatimChar"/>
        </w:rPr>
        <w:t xml:space="preserve">## Residuals   19.655 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Hypothesis for protein:</w:t>
      </w:r>
      <w:r>
        <w:t xml:space="preserve"> </w:t>
      </w:r>
      <w:r>
        <w:t xml:space="preserve">H0: a=0</w:t>
      </w:r>
      <w:r>
        <w:t xml:space="preserve"> </w:t>
      </w:r>
      <w:r>
        <w:t xml:space="preserve">H1: a&gt; 0</w:t>
      </w:r>
    </w:p>
    <w:p>
      <w:pPr>
        <w:pStyle w:val="BodyText"/>
      </w:pPr>
      <w:r>
        <w:t xml:space="preserve">We have p-value of protein is 0.1894 &gt; 0.05, we failto reject the null hypothesis, protein has no significant</w:t>
      </w:r>
      <w:r>
        <w:t xml:space="preserve"> </w:t>
      </w:r>
      <w:r>
        <w:t xml:space="preserve">eect on the sensory rating.</w:t>
      </w:r>
      <w:r>
        <w:t xml:space="preserve"> </w:t>
      </w:r>
      <w:r>
        <w:t xml:space="preserve">Hypothesis for gum:</w:t>
      </w:r>
      <w:r>
        <w:t xml:space="preserve"> </w:t>
      </w:r>
      <w:r>
        <w:t xml:space="preserve">H0: b=0</w:t>
      </w:r>
      <w:r>
        <w:t xml:space="preserve"> </w:t>
      </w:r>
      <w:r>
        <w:t xml:space="preserve">H1: b&gt; 0</w:t>
      </w:r>
      <w:r>
        <w:t xml:space="preserve"> </w:t>
      </w:r>
      <w:r>
        <w:t xml:space="preserve">We have p-value of gum is ¥ 0 &lt; 0.05, we can reject the null hypothesis, so the data gave proficient proof</w:t>
      </w:r>
      <w:r>
        <w:t xml:space="preserve"> </w:t>
      </w:r>
      <w:r>
        <w:t xml:space="preserve">that gum has significant eect on the sensory rating.</w:t>
      </w:r>
      <w:r>
        <w:t xml:space="preserve"> </w:t>
      </w:r>
      <w:r>
        <w:t xml:space="preserve">Determine which, if any, proteins and/or gums dier in their sensory ratings.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NormalTok"/>
        </w:rPr>
        <w:t xml:space="preserve">lsmGum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(model1,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gum)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TkGum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(lsmGum,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TkGum</w:t>
      </w:r>
    </w:p>
    <w:p>
      <w:pPr>
        <w:pStyle w:val="SourceCode"/>
      </w:pPr>
      <w:r>
        <w:rPr>
          <w:rStyle w:val="VerbatimChar"/>
        </w:rPr>
        <w:t xml:space="preserve">##  contrast estimate    SE df t.ratio p.value</w:t>
      </w:r>
      <w:r>
        <w:br/>
      </w:r>
      <w:r>
        <w:rPr>
          <w:rStyle w:val="VerbatimChar"/>
        </w:rPr>
        <w:t xml:space="preserve">##  1 - 2       -3.62 0.538 19  -6.726  &lt;.0001</w:t>
      </w:r>
      <w:r>
        <w:br/>
      </w:r>
      <w:r>
        <w:rPr>
          <w:rStyle w:val="VerbatimChar"/>
        </w:rPr>
        <w:t xml:space="preserve">##  1 - 3       -1.76 0.498 19  -3.532  0.0167</w:t>
      </w:r>
      <w:r>
        <w:br/>
      </w:r>
      <w:r>
        <w:rPr>
          <w:rStyle w:val="VerbatimChar"/>
        </w:rPr>
        <w:t xml:space="preserve">##  1 - 4       -1.98 0.519 19  -3.818  0.0090</w:t>
      </w:r>
      <w:r>
        <w:br/>
      </w:r>
      <w:r>
        <w:rPr>
          <w:rStyle w:val="VerbatimChar"/>
        </w:rPr>
        <w:t xml:space="preserve">##  1 - 5       -1.03 0.519 19  -1.986  0.3097</w:t>
      </w:r>
      <w:r>
        <w:br/>
      </w:r>
      <w:r>
        <w:rPr>
          <w:rStyle w:val="VerbatimChar"/>
        </w:rPr>
        <w:t xml:space="preserve">##  2 - 3        1.86 0.498 19   3.733  0.0109</w:t>
      </w:r>
      <w:r>
        <w:br/>
      </w:r>
      <w:r>
        <w:rPr>
          <w:rStyle w:val="VerbatimChar"/>
        </w:rPr>
        <w:t xml:space="preserve">##  2 - 4        1.64 0.519 19   3.162  0.0365</w:t>
      </w:r>
      <w:r>
        <w:br/>
      </w:r>
      <w:r>
        <w:rPr>
          <w:rStyle w:val="VerbatimChar"/>
        </w:rPr>
        <w:t xml:space="preserve">##  2 - 5        2.59 0.519 19   4.994  0.0007</w:t>
      </w:r>
      <w:r>
        <w:br/>
      </w:r>
      <w:r>
        <w:rPr>
          <w:rStyle w:val="VerbatimChar"/>
        </w:rPr>
        <w:t xml:space="preserve">##  3 - 4       -0.22 0.477 19  -0.461  0.9899</w:t>
      </w:r>
      <w:r>
        <w:br/>
      </w:r>
      <w:r>
        <w:rPr>
          <w:rStyle w:val="VerbatimChar"/>
        </w:rPr>
        <w:t xml:space="preserve">##  3 - 5        0.73 0.477 19   1.530  0.5566</w:t>
      </w:r>
      <w:r>
        <w:br/>
      </w:r>
      <w:r>
        <w:rPr>
          <w:rStyle w:val="VerbatimChar"/>
        </w:rPr>
        <w:t xml:space="preserve">##  4 - 5        0.95 0.498 19   1.907  0.3474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protein </w:t>
      </w:r>
      <w:r>
        <w:br/>
      </w:r>
      <w:r>
        <w:rPr>
          <w:rStyle w:val="VerbatimChar"/>
        </w:rPr>
        <w:t xml:space="preserve">## P value adjustment: tukey method for comparing a family of 5 estimates</w:t>
      </w:r>
    </w:p>
    <w:p>
      <w:pPr>
        <w:pStyle w:val="FirstParagraph"/>
      </w:pPr>
      <w:r>
        <w:t xml:space="preserve">From the Tukey contrast table, we have the contrast of group 2 vs others have p-values :</w:t>
      </w:r>
      <w:r>
        <w:t xml:space="preserve"> </w:t>
      </w:r>
      <w:r>
        <w:t xml:space="preserve">1 - 2: 0.0001</w:t>
      </w:r>
      <w:r>
        <w:t xml:space="preserve"> </w:t>
      </w:r>
      <w:r>
        <w:t xml:space="preserve">2 - 3: 0.0109</w:t>
      </w:r>
      <w:r>
        <w:t xml:space="preserve"> </w:t>
      </w:r>
      <w:r>
        <w:t xml:space="preserve">2 - 4: 0.0365</w:t>
      </w:r>
      <w:r>
        <w:t xml:space="preserve"> </w:t>
      </w:r>
      <w:r>
        <w:t xml:space="preserve">2 - 5: 0.0007</w:t>
      </w:r>
      <w:r>
        <w:t xml:space="preserve"> </w:t>
      </w:r>
      <w:r>
        <w:t xml:space="preserve">The p-values are &lt; 0.05, So we can conclude the group 2 is significantly dierent with other group in</w:t>
      </w:r>
      <w:r>
        <w:t xml:space="preserve"> </w:t>
      </w:r>
      <w:r>
        <w:t xml:space="preserve">sensory ratings.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#Exercise 11.6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a&lt;- 30:50 crt &lt;- 1/(1+2)*qf(0.99,a-1,a) power&lt;- 1-pf(crt,a-1,a) plot(a,power) abline(h=0.9)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hm4stat631_files/figure-docx/unnamed-chunk-4-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a=45 crt &lt;- 1/(1+2)*qf(0.99,a-1,a) power&lt;- 1-pf(crt,a-1,a) power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[1] 0.9017425</w:t>
            </w:r>
            <w:r>
              <w:t xml:space="preserve"> </w:t>
            </w:r>
            <w:r>
              <w:t xml:space="preserve">Summary: we need 45 individuals to achieve the 90% power given that the significance level of 0.01 and for alternative hypothesis.</w:t>
            </w:r>
          </w:p>
        </w:tc>
      </w:tr>
    </w:tbl>
    <w:bookmarkEnd w:id="21"/>
    <w:bookmarkStart w:id="23" w:name="problem-11.2"/>
    <w:p>
      <w:pPr>
        <w:pStyle w:val="Heading1"/>
      </w:pPr>
      <w:r>
        <w:t xml:space="preserve">Problem 11.2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3900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a,</w:t>
      </w:r>
      <w:r>
        <w:rPr>
          <w:rStyle w:val="AttributeTok"/>
        </w:rPr>
        <w:t xml:space="preserve">medical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load=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(pull,</w:t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medical,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load,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4stat63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rPr>
          <w:rStyle w:val="VerbatimChar"/>
        </w:rPr>
        <w:t xml:space="preserve">## Warning: package 'lmerTest'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'lmerTest'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medical)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load)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load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medical),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pull)</w:t>
      </w:r>
      <w:r>
        <w:br/>
      </w:r>
      <w:r>
        <w:rPr>
          <w:rStyle w:val="FunctionTok"/>
        </w:rPr>
        <w:t xml:space="preserve">ranova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ANOVA-like table for random-effects: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a ~ (1 | medical) + (1 | load) + (1 | load:medical)</w:t>
      </w:r>
      <w:r>
        <w:br/>
      </w:r>
      <w:r>
        <w:rPr>
          <w:rStyle w:val="VerbatimChar"/>
        </w:rPr>
        <w:t xml:space="preserve">##                    npar  logLik    AIC     LRT Df Pr(&gt;Chisq)    </w:t>
      </w:r>
      <w:r>
        <w:br/>
      </w:r>
      <w:r>
        <w:rPr>
          <w:rStyle w:val="VerbatimChar"/>
        </w:rPr>
        <w:t xml:space="preserve">## &lt;none&gt;                5 -306.83 623.66                          </w:t>
      </w:r>
      <w:r>
        <w:br/>
      </w:r>
      <w:r>
        <w:rPr>
          <w:rStyle w:val="VerbatimChar"/>
        </w:rPr>
        <w:t xml:space="preserve">## (1 | medical)         4 -318.33 644.66 22.9947  1  1.624e-06 ***</w:t>
      </w:r>
      <w:r>
        <w:br/>
      </w:r>
      <w:r>
        <w:rPr>
          <w:rStyle w:val="VerbatimChar"/>
        </w:rPr>
        <w:t xml:space="preserve">## (1 | load)            4 -307.64 623.27  1.6101  1  0.2044756    </w:t>
      </w:r>
      <w:r>
        <w:br/>
      </w:r>
      <w:r>
        <w:rPr>
          <w:rStyle w:val="VerbatimChar"/>
        </w:rPr>
        <w:t xml:space="preserve">## (1 | load:medical)    4 -313.22 634.45 12.7858  1  0.0003493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grandmean = 1 fixed effect of 1 is 5 and fixed effect of 2 is 4,degree of freedom (1) = 4;degree of freedom for (2) is 3. random effect = 20,degree of freedom for random effect is 4*3 = 12 sample = 40,degree of freedom for total sample equal to 40-1-4-3-12=20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homework4stat631</dc:title>
  <dc:creator>Jessica Grover</dc:creator>
  <cp:keywords/>
  <dcterms:created xsi:type="dcterms:W3CDTF">2022-04-22T04:15:31Z</dcterms:created>
  <dcterms:modified xsi:type="dcterms:W3CDTF">2022-04-22T04:15:31Z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4/21/2022</vt:lpwstr>
  </property>
  <property fmtid="{D5CDD505-2E9C-101B-9397-08002B2CF9AE}" pid="3" name="output">
    <vt:lpwstr/>
  </property>
</Properties>
</file>