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homework2stat632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Grover</w:t>
      </w:r>
    </w:p>
    <w:p>
      <w:pPr>
        <w:pStyle w:val="Date"/>
      </w:pPr>
      <w:r>
        <w:t xml:space="preserve">2/18/2022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(alr4)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Loading required package: effects</w:t>
      </w:r>
    </w:p>
    <w:p>
      <w:pPr>
        <w:pStyle w:val="SourceCode"/>
      </w:pPr>
      <w:r>
        <w:rPr>
          <w:rStyle w:val="VerbatimChar"/>
        </w:rPr>
        <w:t xml:space="preserve">## lattice theme set by effectsTheme()</w:t>
      </w:r>
      <w:r>
        <w:br/>
      </w:r>
      <w:r>
        <w:rPr>
          <w:rStyle w:val="VerbatimChar"/>
        </w:rPr>
        <w:t xml:space="preserve">## See ?effectsTheme for details.</w:t>
      </w:r>
    </w:p>
    <w:p>
      <w:pPr>
        <w:pStyle w:val="SourceCode"/>
      </w:pPr>
      <w:r>
        <w:rPr>
          <w:rStyle w:val="NormalTok"/>
        </w:rPr>
        <w:t xml:space="preserve">UN11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"UN11.csv"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dataset</w:t>
      </w:r>
      <w:r>
        <w:rPr>
          <w:rStyle w:val="OtherTok"/>
        </w:rPr>
        <w:t xml:space="preserve">=</w:t>
      </w:r>
      <w:r>
        <w:rPr>
          <w:rStyle w:val="NormalTok"/>
        </w:rPr>
        <w:t xml:space="preserve">alr4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UN11</w:t>
      </w:r>
    </w:p>
    <w:p>
      <w:pPr>
        <w:pStyle w:val="FirstParagraph"/>
      </w:pPr>
      <w:r>
        <w:t xml:space="preserve">#A. Make a scatterplot with fertility on the y-axis and ppgdp on the x-axis. Explain why we should consider log transformations for this data.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ppgdp,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fertility,</w:t>
      </w:r>
      <w:r>
        <w:br/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'fertility'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'ppgdp'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2stat632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Basically,log transformation will make the data linearly distributed. Here we can see it not linearly distributed.</w:t>
      </w:r>
    </w:p>
    <w:p>
      <w:pPr>
        <w:pStyle w:val="BodyText"/>
      </w:pPr>
      <w:r>
        <w:t xml:space="preserve">#B. Make a scatterplot of log(fertility) versus log(ppgdp) and add the least squares regression line. Does the association appear to be reasonably linear?</w:t>
      </w:r>
    </w:p>
    <w:p>
      <w:pPr>
        <w:pStyle w:val="SourceCode"/>
      </w:pPr>
      <w:r>
        <w:rPr>
          <w:rStyle w:val="NormalTok"/>
        </w:rPr>
        <w:t xml:space="preserve">lm1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(fertility)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(ppgdp),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UN11)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(fertility)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(ppgdp),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UN11)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(lm1)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2stat632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Yes, the association appear to be reasonably linear.</w:t>
      </w:r>
    </w:p>
    <w:p>
      <w:pPr>
        <w:pStyle w:val="BodyText"/>
      </w:pPr>
      <w:r>
        <w:t xml:space="preserve">#C. Use the lm() function to fit a simple linear regression model with log(fertility) as the response variable, and log(ppgdp) as the explanatory variable. Use the summary() function</w:t>
      </w:r>
      <w:r>
        <w:t xml:space="preserve"> </w:t>
      </w:r>
      <w:r>
        <w:t xml:space="preserve">to print the results.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(fertility)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(ppgdp),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UN11)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log(fertility) ~ log(ppgdp), data = UN11)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-0.79828 -0.21639  0.02669  0.23424  0.95596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2.66551    0.12057   22.11   &lt;2e-16 ***</w:t>
      </w:r>
      <w:r>
        <w:br/>
      </w:r>
      <w:r>
        <w:rPr>
          <w:rStyle w:val="VerbatimChar"/>
        </w:rPr>
        <w:t xml:space="preserve">## log(ppgdp)  -0.20715    0.01401  -14.79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0.3071 on 197 degrees of freedom</w:t>
      </w:r>
      <w:r>
        <w:br/>
      </w:r>
      <w:r>
        <w:rPr>
          <w:rStyle w:val="VerbatimChar"/>
        </w:rPr>
        <w:t xml:space="preserve">## Multiple R-squared:  0.526,  Adjusted R-squared:  0.5236 </w:t>
      </w:r>
      <w:r>
        <w:br/>
      </w:r>
      <w:r>
        <w:rPr>
          <w:rStyle w:val="VerbatimChar"/>
        </w:rPr>
        <w:t xml:space="preserve">## F-statistic: 218.6 on 1 and 197 DF,  p-value: &lt; 2.2e-16</w:t>
      </w:r>
    </w:p>
    <w:p>
      <w:pPr>
        <w:pStyle w:val="FirstParagraph"/>
      </w:pPr>
      <w:r>
        <w:t xml:space="preserve">#D. Write down the equation for the least squares line.</w:t>
      </w:r>
    </w:p>
    <w:p>
      <w:pPr>
        <w:pStyle w:val="SourceCode"/>
      </w:pPr>
      <w:r>
        <w:rPr>
          <w:rStyle w:val="NormalTok"/>
        </w:rPr>
        <w:t xml:space="preserve">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log(fertility) ~ log(ppgdp), data = UN11)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log(ppgdp)  </w:t>
      </w:r>
      <w:r>
        <w:br/>
      </w:r>
      <w:r>
        <w:rPr>
          <w:rStyle w:val="VerbatimChar"/>
        </w:rPr>
        <w:t xml:space="preserve">##      2.6655      -0.2071</w:t>
      </w:r>
    </w:p>
    <w:p>
      <w:pPr>
        <w:pStyle w:val="FirstParagraph"/>
      </w:pPr>
      <w:r>
        <w:t xml:space="preserve">The equation for least square line is</w:t>
      </w:r>
      <w:r>
        <w:t xml:space="preserve"> </w:t>
      </w:r>
      <w:r>
        <w:t xml:space="preserve">log(fertility) = 2.6655 + log(-0.2071)</w:t>
      </w:r>
    </w:p>
    <w:p>
      <w:pPr>
        <w:pStyle w:val="BodyText"/>
      </w:pPr>
      <w:r>
        <w:t xml:space="preserve">#E. Interpret the slope of the regression model.</w:t>
      </w:r>
      <w:r>
        <w:t xml:space="preserve"> </w:t>
      </w:r>
      <w:r>
        <w:t xml:space="preserve">A decrease of 20.71% is seen in fertility rate-number of children per women due to 1% increase of ppgdp- the gross national product per person in US dollar.</w:t>
      </w:r>
    </w:p>
    <w:p>
      <w:pPr>
        <w:pStyle w:val="BodyText"/>
      </w:pPr>
      <w:r>
        <w:t xml:space="preserve">#F. For a locality not in the data with ppgdp = 1000, obtain a point prediction and a 95% prediction interval for log(fertility). If the interval (a, b) is a 95% prediction interval for log(fertility), then a 95% prediction interval for fertility is given by (exp(a), exp(b)). Use this results to get a 95% prediction interval for fertility.</w:t>
      </w:r>
    </w:p>
    <w:p>
      <w:pPr>
        <w:pStyle w:val="SourceCode"/>
      </w:pPr>
      <w:r>
        <w:rPr>
          <w:rStyle w:val="NormalTok"/>
        </w:rPr>
        <w:t xml:space="preserve">new_x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ppgdp=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predict1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(lm1,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new_x,</w:t>
      </w:r>
      <w:r>
        <w:rPr>
          <w:rStyle w:val="AttributeTok"/>
        </w:rPr>
        <w:t xml:space="preserve">interval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"predict"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predict1</w:t>
      </w:r>
    </w:p>
    <w:p>
      <w:pPr>
        <w:pStyle w:val="SourceCode"/>
      </w:pPr>
      <w:r>
        <w:rPr>
          <w:rStyle w:val="VerbatimChar"/>
        </w:rPr>
        <w:t xml:space="preserve">##        fit       lwr      upr</w:t>
      </w:r>
      <w:r>
        <w:br/>
      </w:r>
      <w:r>
        <w:rPr>
          <w:rStyle w:val="VerbatimChar"/>
        </w:rPr>
        <w:t xml:space="preserve">## 1 1.234567 0.6258791 1.843256</w:t>
      </w:r>
    </w:p>
    <w:p>
      <w:pPr>
        <w:pStyle w:val="FirstParagraph"/>
      </w:pPr>
      <w:r>
        <w:t xml:space="preserve">Exponentiating to express in the original scale of fertility</w:t>
      </w:r>
    </w:p>
    <w:p>
      <w:pPr>
        <w:pStyle w:val="SourceCode"/>
      </w:pPr>
      <w:r>
        <w:rPr>
          <w:rStyle w:val="FunctionTok"/>
        </w:rPr>
        <w:t xml:space="preserve">exp</w:t>
      </w:r>
      <w:r>
        <w:rPr>
          <w:rStyle w:val="NormalTok"/>
        </w:rPr>
        <w:t xml:space="preserve">(predict1)</w:t>
      </w:r>
    </w:p>
    <w:p>
      <w:pPr>
        <w:pStyle w:val="SourceCode"/>
      </w:pPr>
      <w:r>
        <w:rPr>
          <w:rStyle w:val="VerbatimChar"/>
        </w:rPr>
        <w:t xml:space="preserve">##        fit      lwr     upr</w:t>
      </w:r>
      <w:r>
        <w:br/>
      </w:r>
      <w:r>
        <w:rPr>
          <w:rStyle w:val="VerbatimChar"/>
        </w:rPr>
        <w:t xml:space="preserve">## 1 3.436891 1.869889 6.31707</w:t>
      </w:r>
    </w:p>
    <w:p>
      <w:pPr>
        <w:pStyle w:val="FirstParagraph"/>
      </w:pPr>
      <w:r>
        <w:t xml:space="preserve">#G. Make a plot of the standardized residuals versus fitted values, and a QQ plot of the standardized residuals. Comment on whether or not the assumptions for simple linear regression appear to be satisfied.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(lm1,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omework2stat63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Here, the residual plot shows nonconstant variance. It means, the variability in the residuals tends to increase with the fitted values. The QQ plot also indicates that the residuals deviate from a normal distribution.</w:t>
      </w:r>
    </w:p>
    <w:p>
      <w:pPr>
        <w:pStyle w:val="BodyText"/>
      </w:pPr>
      <w:r>
        <w:t xml:space="preserve">#H. Which countries are flagged as outliers? That is, which countries have standardized residuals outside the interval from -2 to 2. In your view, does it seem necessary to remove any of these points, and then refit the model?</w:t>
      </w:r>
    </w:p>
    <w:p>
      <w:pPr>
        <w:pStyle w:val="BodyText"/>
      </w:pPr>
      <w:r>
        <w:t xml:space="preserve">The countries Guinea and Bosnia Herzegovina appear to be outside the interval from -2 to 2. These are the equatorial countries. It seems that there is no need to remove any of the points as n is large. Removing the points won’t make any difference.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homework2stat632</dc:title>
  <dc:creator>Jessica Grover</dc:creator>
  <cp:keywords/>
  <dcterms:created xsi:type="dcterms:W3CDTF">2022-02-19T07:23:16Z</dcterms:created>
  <dcterms:modified xsi:type="dcterms:W3CDTF">2022-02-19T07:23:16Z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2/18/2022</vt:lpwstr>
  </property>
  <property fmtid="{D5CDD505-2E9C-101B-9397-08002B2CF9AE}" pid="3" name="output">
    <vt:lpwstr/>
  </property>
</Properties>
</file>