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8D46F" w14:textId="44A805E3" w:rsidR="005E611F" w:rsidRDefault="005E611F" w:rsidP="00763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the choice in the </w:t>
      </w:r>
      <w:r w:rsidR="00164A29">
        <w:rPr>
          <w:rFonts w:ascii="Times New Roman" w:hAnsi="Times New Roman" w:cs="Times New Roman"/>
          <w:sz w:val="24"/>
          <w:szCs w:val="24"/>
        </w:rPr>
        <w:t xml:space="preserve">Generic </w:t>
      </w:r>
      <w:r w:rsidR="009D5F5D">
        <w:rPr>
          <w:rFonts w:ascii="Times New Roman" w:hAnsi="Times New Roman" w:cs="Times New Roman"/>
          <w:sz w:val="24"/>
          <w:szCs w:val="24"/>
        </w:rPr>
        <w:t>Overdrive</w:t>
      </w:r>
      <w:r>
        <w:rPr>
          <w:rFonts w:ascii="Times New Roman" w:hAnsi="Times New Roman" w:cs="Times New Roman"/>
          <w:sz w:val="24"/>
          <w:szCs w:val="24"/>
        </w:rPr>
        <w:t xml:space="preserve"> Pedal!</w:t>
      </w:r>
    </w:p>
    <w:p w14:paraId="01A3B958" w14:textId="28A55737" w:rsidR="00164A29" w:rsidRPr="0076395A" w:rsidRDefault="00164A29" w:rsidP="00763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using this unit, please read the section titled: “Safety Instructions.” These sections include proper care and general safety of the unit.</w:t>
      </w:r>
    </w:p>
    <w:p w14:paraId="508D2206" w14:textId="6A0FAE65" w:rsidR="0076395A" w:rsidRDefault="0076395A" w:rsidP="007639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A25B97" w14:textId="618342A8" w:rsidR="00164A29" w:rsidRPr="00CB4F40" w:rsidRDefault="00164A29" w:rsidP="0076395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F40">
        <w:rPr>
          <w:rFonts w:ascii="Times New Roman" w:hAnsi="Times New Roman" w:cs="Times New Roman"/>
          <w:b/>
          <w:bCs/>
          <w:sz w:val="28"/>
          <w:szCs w:val="28"/>
          <w:u w:val="single"/>
        </w:rPr>
        <w:t>Safety Instructions</w:t>
      </w:r>
    </w:p>
    <w:p w14:paraId="03A1103C" w14:textId="450724BC" w:rsidR="00164A29" w:rsidRDefault="00164A29" w:rsidP="00164A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not expose unit or its’ AC power to moisture to prevent damage, fire, or electric shock.</w:t>
      </w:r>
    </w:p>
    <w:p w14:paraId="3E1927EC" w14:textId="7A0D8D91" w:rsidR="00164A29" w:rsidRDefault="00164A29" w:rsidP="00164A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not drip liquids on the unit. </w:t>
      </w:r>
    </w:p>
    <w:p w14:paraId="74FCF8E5" w14:textId="5395D81A" w:rsidR="00164A29" w:rsidRDefault="00164A29" w:rsidP="00164A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Unplug the power adapter before cleaning the unit with a damp cloth. </w:t>
      </w:r>
    </w:p>
    <w:p w14:paraId="36904DC4" w14:textId="5B745B34" w:rsidR="00164A29" w:rsidRDefault="00164A29" w:rsidP="00164A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care when adjusting the volume. Amplifiers and headphones may cause temporary or permanent hearing damage.</w:t>
      </w:r>
    </w:p>
    <w:p w14:paraId="19DBD1B4" w14:textId="4BC05CBA" w:rsidR="009D5F5D" w:rsidRDefault="009D5F5D" w:rsidP="00164A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Always turn down volume and turn off power on all devices before making connections.</w:t>
      </w:r>
    </w:p>
    <w:p w14:paraId="1189613A" w14:textId="77777777" w:rsidR="003A35CC" w:rsidRDefault="003A35CC" w:rsidP="003A35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17CC4" w14:textId="79E0206F" w:rsidR="003A35CC" w:rsidRPr="009D5F5D" w:rsidRDefault="003A35CC" w:rsidP="003A35CC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5F5D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</w:t>
      </w:r>
    </w:p>
    <w:p w14:paraId="26492A54" w14:textId="3C36FD20" w:rsidR="009D5F5D" w:rsidRPr="009D5F5D" w:rsidRDefault="003819D3" w:rsidP="003A35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D6B40" wp14:editId="19F5E4F9">
            <wp:simplePos x="0" y="0"/>
            <wp:positionH relativeFrom="column">
              <wp:posOffset>4023360</wp:posOffset>
            </wp:positionH>
            <wp:positionV relativeFrom="paragraph">
              <wp:posOffset>52705</wp:posOffset>
            </wp:positionV>
            <wp:extent cx="2156460" cy="2407920"/>
            <wp:effectExtent l="0" t="0" r="0" b="0"/>
            <wp:wrapSquare wrapText="bothSides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5F5D" w:rsidRPr="009D5F5D">
        <w:rPr>
          <w:rFonts w:ascii="Times New Roman" w:hAnsi="Times New Roman" w:cs="Times New Roman"/>
          <w:b/>
          <w:bCs/>
          <w:sz w:val="24"/>
          <w:szCs w:val="24"/>
        </w:rPr>
        <w:t>Level</w:t>
      </w:r>
    </w:p>
    <w:p w14:paraId="711DFB09" w14:textId="3F7C884E" w:rsidR="009D5F5D" w:rsidRDefault="009D5F5D" w:rsidP="003A3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Adjusts overall volume level.</w:t>
      </w:r>
    </w:p>
    <w:p w14:paraId="5B7F58BF" w14:textId="18106EA3" w:rsidR="009D5F5D" w:rsidRDefault="009D5F5D" w:rsidP="003A35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2946A" w14:textId="2D995F62" w:rsidR="009D5F5D" w:rsidRPr="009D5F5D" w:rsidRDefault="009D5F5D" w:rsidP="003A35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5F5D">
        <w:rPr>
          <w:rFonts w:ascii="Times New Roman" w:hAnsi="Times New Roman" w:cs="Times New Roman"/>
          <w:b/>
          <w:bCs/>
          <w:sz w:val="24"/>
          <w:szCs w:val="24"/>
        </w:rPr>
        <w:t>Drive</w:t>
      </w:r>
    </w:p>
    <w:p w14:paraId="2034FE03" w14:textId="3135FB35" w:rsidR="009D5F5D" w:rsidRDefault="009D5F5D" w:rsidP="003A3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 the amount of distortion.</w:t>
      </w:r>
      <w:r w:rsidR="003819D3" w:rsidRPr="003819D3">
        <w:rPr>
          <w:noProof/>
        </w:rPr>
        <w:t xml:space="preserve"> </w:t>
      </w:r>
    </w:p>
    <w:p w14:paraId="4EAF402F" w14:textId="343E32B3" w:rsidR="009D5F5D" w:rsidRDefault="009D5F5D" w:rsidP="003A35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2BDEE2" w14:textId="6F5E9841" w:rsidR="009D5F5D" w:rsidRPr="003819D3" w:rsidRDefault="009D5F5D" w:rsidP="003A35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19D3">
        <w:rPr>
          <w:rFonts w:ascii="Times New Roman" w:hAnsi="Times New Roman" w:cs="Times New Roman"/>
          <w:b/>
          <w:bCs/>
          <w:sz w:val="24"/>
          <w:szCs w:val="24"/>
        </w:rPr>
        <w:t>Input Jack</w:t>
      </w:r>
    </w:p>
    <w:p w14:paraId="5278F06D" w14:textId="6E05664C" w:rsidR="009D5F5D" w:rsidRDefault="003819D3" w:rsidP="003A3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D5F5D">
        <w:rPr>
          <w:rFonts w:ascii="Times New Roman" w:hAnsi="Times New Roman" w:cs="Times New Roman"/>
          <w:sz w:val="24"/>
          <w:szCs w:val="24"/>
        </w:rPr>
        <w:t>uitable for electric guitar, bass, and other instruments.</w:t>
      </w:r>
    </w:p>
    <w:p w14:paraId="2D587D9C" w14:textId="36D79739" w:rsidR="009D5F5D" w:rsidRDefault="009D5F5D" w:rsidP="003A35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13F7A" w14:textId="788AB384" w:rsidR="009D5F5D" w:rsidRPr="003819D3" w:rsidRDefault="009D5F5D" w:rsidP="003A35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19D3">
        <w:rPr>
          <w:rFonts w:ascii="Times New Roman" w:hAnsi="Times New Roman" w:cs="Times New Roman"/>
          <w:b/>
          <w:bCs/>
          <w:sz w:val="24"/>
          <w:szCs w:val="24"/>
        </w:rPr>
        <w:t>Output Jack</w:t>
      </w:r>
    </w:p>
    <w:p w14:paraId="035D4A2A" w14:textId="41866761" w:rsidR="009D5F5D" w:rsidRDefault="003819D3" w:rsidP="003A35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Connects to the amplifier or the next pedal in the chain.</w:t>
      </w:r>
    </w:p>
    <w:p w14:paraId="237C2408" w14:textId="77777777" w:rsidR="00164A29" w:rsidRPr="003819D3" w:rsidRDefault="00164A29" w:rsidP="003819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B75AA7" w14:textId="5A10C61D" w:rsidR="0076395A" w:rsidRPr="00CB4F40" w:rsidRDefault="0076395A" w:rsidP="0076395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F40"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gear</w:t>
      </w:r>
    </w:p>
    <w:p w14:paraId="6B2D2070" w14:textId="2C0A36FB" w:rsidR="0076395A" w:rsidRPr="0076395A" w:rsidRDefault="0076395A" w:rsidP="007639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95A">
        <w:rPr>
          <w:rFonts w:ascii="Times New Roman" w:hAnsi="Times New Roman" w:cs="Times New Roman"/>
          <w:sz w:val="24"/>
          <w:szCs w:val="24"/>
        </w:rPr>
        <w:t>You will need two instrument cables</w:t>
      </w:r>
      <w:r>
        <w:rPr>
          <w:rFonts w:ascii="Times New Roman" w:hAnsi="Times New Roman" w:cs="Times New Roman"/>
          <w:sz w:val="24"/>
          <w:szCs w:val="24"/>
        </w:rPr>
        <w:t xml:space="preserve"> for one pedal</w:t>
      </w:r>
      <w:r w:rsidRPr="0076395A">
        <w:rPr>
          <w:rFonts w:ascii="Times New Roman" w:hAnsi="Times New Roman" w:cs="Times New Roman"/>
          <w:sz w:val="24"/>
          <w:szCs w:val="24"/>
        </w:rPr>
        <w:t xml:space="preserve">. </w:t>
      </w:r>
      <w:r w:rsidR="005E611F">
        <w:rPr>
          <w:rFonts w:ascii="Times New Roman" w:hAnsi="Times New Roman" w:cs="Times New Roman"/>
          <w:sz w:val="24"/>
          <w:szCs w:val="24"/>
        </w:rPr>
        <w:t xml:space="preserve">Two long cables </w:t>
      </w:r>
      <w:r w:rsidR="00CB4F40">
        <w:rPr>
          <w:rFonts w:ascii="Times New Roman" w:hAnsi="Times New Roman" w:cs="Times New Roman"/>
          <w:sz w:val="24"/>
          <w:szCs w:val="24"/>
        </w:rPr>
        <w:t xml:space="preserve">(10 ft min.) </w:t>
      </w:r>
      <w:r w:rsidR="005E611F">
        <w:rPr>
          <w:rFonts w:ascii="Times New Roman" w:hAnsi="Times New Roman" w:cs="Times New Roman"/>
          <w:sz w:val="24"/>
          <w:szCs w:val="24"/>
        </w:rPr>
        <w:t xml:space="preserve">are recommended if you desire to have the pedal positioned away from the </w:t>
      </w:r>
      <w:r w:rsidR="00164A29">
        <w:rPr>
          <w:rFonts w:ascii="Times New Roman" w:hAnsi="Times New Roman" w:cs="Times New Roman"/>
          <w:sz w:val="24"/>
          <w:szCs w:val="24"/>
        </w:rPr>
        <w:t>amplifier</w:t>
      </w:r>
      <w:r w:rsidR="005E611F">
        <w:rPr>
          <w:rFonts w:ascii="Times New Roman" w:hAnsi="Times New Roman" w:cs="Times New Roman"/>
          <w:sz w:val="24"/>
          <w:szCs w:val="24"/>
        </w:rPr>
        <w:t xml:space="preserve">. </w:t>
      </w:r>
      <w:r w:rsidRPr="0076395A">
        <w:rPr>
          <w:rFonts w:ascii="Times New Roman" w:hAnsi="Times New Roman" w:cs="Times New Roman"/>
          <w:sz w:val="24"/>
          <w:szCs w:val="24"/>
        </w:rPr>
        <w:t>Additional instrument cables will be needed for each pedal</w:t>
      </w:r>
      <w:r>
        <w:rPr>
          <w:rFonts w:ascii="Times New Roman" w:hAnsi="Times New Roman" w:cs="Times New Roman"/>
          <w:sz w:val="24"/>
          <w:szCs w:val="24"/>
        </w:rPr>
        <w:t xml:space="preserve"> added to the rig</w:t>
      </w:r>
      <w:r w:rsidRPr="0076395A">
        <w:rPr>
          <w:rFonts w:ascii="Times New Roman" w:hAnsi="Times New Roman" w:cs="Times New Roman"/>
          <w:sz w:val="24"/>
          <w:szCs w:val="24"/>
        </w:rPr>
        <w:t>.</w:t>
      </w:r>
    </w:p>
    <w:p w14:paraId="4736F1D8" w14:textId="77777777" w:rsidR="0076395A" w:rsidRDefault="0076395A" w:rsidP="007639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39D11" w14:textId="515F11B3" w:rsidR="0076395A" w:rsidRPr="00CB4F40" w:rsidRDefault="0076395A" w:rsidP="0076395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F40">
        <w:rPr>
          <w:rFonts w:ascii="Times New Roman" w:hAnsi="Times New Roman" w:cs="Times New Roman"/>
          <w:b/>
          <w:bCs/>
          <w:sz w:val="28"/>
          <w:szCs w:val="28"/>
          <w:u w:val="single"/>
        </w:rPr>
        <w:t>Let’s Begin</w:t>
      </w:r>
    </w:p>
    <w:p w14:paraId="29C35143" w14:textId="45114B7C" w:rsidR="003819D3" w:rsidRDefault="0076395A" w:rsidP="007639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395A">
        <w:rPr>
          <w:rFonts w:ascii="Times New Roman" w:hAnsi="Times New Roman" w:cs="Times New Roman"/>
          <w:sz w:val="24"/>
          <w:szCs w:val="24"/>
        </w:rPr>
        <w:t xml:space="preserve">Plug your electric guitar into the input jack of the pedal. Then plug the second cable into the output jack of the pedal. </w:t>
      </w:r>
      <w:r>
        <w:rPr>
          <w:rFonts w:ascii="Times New Roman" w:hAnsi="Times New Roman" w:cs="Times New Roman"/>
          <w:sz w:val="24"/>
          <w:szCs w:val="24"/>
        </w:rPr>
        <w:t>The second cable will connect to the input jack of the amp</w:t>
      </w:r>
      <w:r w:rsidR="00164A29">
        <w:rPr>
          <w:rFonts w:ascii="Times New Roman" w:hAnsi="Times New Roman" w:cs="Times New Roman"/>
          <w:sz w:val="24"/>
          <w:szCs w:val="24"/>
        </w:rPr>
        <w:t>lifier</w:t>
      </w:r>
      <w:r>
        <w:rPr>
          <w:rFonts w:ascii="Times New Roman" w:hAnsi="Times New Roman" w:cs="Times New Roman"/>
          <w:sz w:val="24"/>
          <w:szCs w:val="24"/>
        </w:rPr>
        <w:t>. Depending on</w:t>
      </w:r>
      <w:r w:rsidR="005E611F">
        <w:rPr>
          <w:rFonts w:ascii="Times New Roman" w:hAnsi="Times New Roman" w:cs="Times New Roman"/>
          <w:sz w:val="24"/>
          <w:szCs w:val="24"/>
        </w:rPr>
        <w:t xml:space="preserve"> your model, the input jack will be on the front, top, or back of the amp</w:t>
      </w:r>
      <w:r w:rsidR="00164A29">
        <w:rPr>
          <w:rFonts w:ascii="Times New Roman" w:hAnsi="Times New Roman" w:cs="Times New Roman"/>
          <w:sz w:val="24"/>
          <w:szCs w:val="24"/>
        </w:rPr>
        <w:t>lifier</w:t>
      </w:r>
      <w:r w:rsidR="005E611F">
        <w:rPr>
          <w:rFonts w:ascii="Times New Roman" w:hAnsi="Times New Roman" w:cs="Times New Roman"/>
          <w:sz w:val="24"/>
          <w:szCs w:val="24"/>
        </w:rPr>
        <w:t>.</w:t>
      </w:r>
    </w:p>
    <w:p w14:paraId="5F9CB5EA" w14:textId="31E316ED" w:rsidR="00CB4F40" w:rsidRDefault="00CB4F40" w:rsidP="0076395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4F4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4B8F3F5" wp14:editId="653AB440">
            <wp:extent cx="1287780" cy="1287780"/>
            <wp:effectExtent l="0" t="0" r="0" b="0"/>
            <wp:docPr id="2" name="Picture 2" descr="A picture containing music, guit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usic, guit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77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F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9531A" wp14:editId="2721EEDF">
            <wp:extent cx="990600" cy="990600"/>
            <wp:effectExtent l="0" t="0" r="0" b="0"/>
            <wp:docPr id="3" name="Picture 3" descr="product middle im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duct middle image number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F5D">
        <w:rPr>
          <w:noProof/>
        </w:rPr>
        <w:drawing>
          <wp:inline distT="0" distB="0" distL="0" distR="0" wp14:anchorId="3EAF9DE7" wp14:editId="668E3DA7">
            <wp:extent cx="1341120" cy="134112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F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43C34" wp14:editId="181D3ED0">
            <wp:extent cx="990600" cy="990600"/>
            <wp:effectExtent l="0" t="0" r="0" b="0"/>
            <wp:docPr id="4" name="Picture 4" descr="product middle im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duct middle image number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4F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B26F0A" wp14:editId="47249AD0">
            <wp:extent cx="1165860" cy="1165860"/>
            <wp:effectExtent l="0" t="0" r="0" b="0"/>
            <wp:docPr id="5" name="Picture 5" descr="product middle im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duct middle image number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538C" w14:textId="77777777" w:rsidR="003A35CC" w:rsidRDefault="003A35CC" w:rsidP="0076395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0FE68E" w14:textId="288D1431" w:rsidR="00CB4F40" w:rsidRPr="00CB4F40" w:rsidRDefault="00CB4F40" w:rsidP="0076395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4F40">
        <w:rPr>
          <w:rFonts w:ascii="Times New Roman" w:hAnsi="Times New Roman" w:cs="Times New Roman"/>
          <w:b/>
          <w:bCs/>
          <w:sz w:val="28"/>
          <w:szCs w:val="28"/>
          <w:u w:val="single"/>
        </w:rPr>
        <w:t>Changing the Batteries</w:t>
      </w:r>
    </w:p>
    <w:p w14:paraId="77352F81" w14:textId="6F45F99E" w:rsidR="00CB4F40" w:rsidRDefault="00CB4F40" w:rsidP="007639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red led light on the front of the battery door will illuminate when battery voltage drops, indicating that the battery will need to be changed soon. </w:t>
      </w:r>
    </w:p>
    <w:p w14:paraId="52967EB5" w14:textId="7287D3E5" w:rsidR="003A35CC" w:rsidRDefault="003A35CC" w:rsidP="0076395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D8F8D7" w14:textId="0393659F" w:rsidR="003A35CC" w:rsidRDefault="003A35CC" w:rsidP="0076395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A35CC">
        <w:rPr>
          <w:rFonts w:ascii="Times New Roman" w:hAnsi="Times New Roman" w:cs="Times New Roman"/>
          <w:b/>
          <w:bCs/>
          <w:sz w:val="28"/>
          <w:szCs w:val="28"/>
          <w:u w:val="single"/>
        </w:rPr>
        <w:t>Specifications</w:t>
      </w:r>
    </w:p>
    <w:p w14:paraId="357E0486" w14:textId="580AF76A" w:rsidR="003A35CC" w:rsidRPr="003A35CC" w:rsidRDefault="003A35CC" w:rsidP="003A35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5CC">
        <w:rPr>
          <w:rFonts w:ascii="Times New Roman" w:hAnsi="Times New Roman" w:cs="Times New Roman"/>
          <w:sz w:val="24"/>
          <w:szCs w:val="24"/>
        </w:rPr>
        <w:t>Input Impedance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35CC">
        <w:rPr>
          <w:rFonts w:ascii="Times New Roman" w:hAnsi="Times New Roman" w:cs="Times New Roman"/>
          <w:sz w:val="24"/>
          <w:szCs w:val="24"/>
        </w:rPr>
        <w:t>5</w:t>
      </w:r>
      <w:r w:rsidR="003819D3">
        <w:rPr>
          <w:rFonts w:ascii="Times New Roman" w:hAnsi="Times New Roman" w:cs="Times New Roman"/>
          <w:sz w:val="24"/>
          <w:szCs w:val="24"/>
        </w:rPr>
        <w:t>75</w:t>
      </w:r>
      <w:r w:rsidRPr="003A35CC">
        <w:rPr>
          <w:rFonts w:ascii="Times New Roman" w:hAnsi="Times New Roman" w:cs="Times New Roman"/>
          <w:sz w:val="24"/>
          <w:szCs w:val="24"/>
        </w:rPr>
        <w:t>k ohm</w:t>
      </w:r>
    </w:p>
    <w:p w14:paraId="5CB26C9C" w14:textId="246F4632" w:rsidR="003A35CC" w:rsidRPr="003A35CC" w:rsidRDefault="003A35CC" w:rsidP="003A35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5CC">
        <w:rPr>
          <w:rFonts w:ascii="Times New Roman" w:hAnsi="Times New Roman" w:cs="Times New Roman"/>
          <w:sz w:val="24"/>
          <w:szCs w:val="24"/>
        </w:rPr>
        <w:t>Output Impedance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819D3">
        <w:rPr>
          <w:rFonts w:ascii="Times New Roman" w:hAnsi="Times New Roman" w:cs="Times New Roman"/>
          <w:sz w:val="24"/>
          <w:szCs w:val="24"/>
        </w:rPr>
        <w:t>9</w:t>
      </w:r>
      <w:r w:rsidRPr="003A35CC">
        <w:rPr>
          <w:rFonts w:ascii="Times New Roman" w:hAnsi="Times New Roman" w:cs="Times New Roman"/>
          <w:sz w:val="24"/>
          <w:szCs w:val="24"/>
        </w:rPr>
        <w:t>k ohm</w:t>
      </w:r>
    </w:p>
    <w:p w14:paraId="7058F2FF" w14:textId="5114CEC5" w:rsidR="003A35CC" w:rsidRPr="003A35CC" w:rsidRDefault="003A35CC" w:rsidP="003A35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5CC">
        <w:rPr>
          <w:rFonts w:ascii="Times New Roman" w:hAnsi="Times New Roman" w:cs="Times New Roman"/>
          <w:sz w:val="24"/>
          <w:szCs w:val="24"/>
        </w:rPr>
        <w:t>Power Consumption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35CC">
        <w:rPr>
          <w:rFonts w:ascii="Times New Roman" w:hAnsi="Times New Roman" w:cs="Times New Roman"/>
          <w:sz w:val="24"/>
          <w:szCs w:val="24"/>
        </w:rPr>
        <w:t>110mA</w:t>
      </w:r>
    </w:p>
    <w:p w14:paraId="047133AF" w14:textId="562E0118" w:rsidR="003A35CC" w:rsidRDefault="003A35CC" w:rsidP="003A35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35CC">
        <w:rPr>
          <w:rFonts w:ascii="Times New Roman" w:hAnsi="Times New Roman" w:cs="Times New Roman"/>
          <w:sz w:val="24"/>
          <w:szCs w:val="24"/>
        </w:rPr>
        <w:t>Power Requirements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35CC">
        <w:rPr>
          <w:rFonts w:ascii="Times New Roman" w:hAnsi="Times New Roman" w:cs="Times New Roman"/>
          <w:sz w:val="24"/>
          <w:szCs w:val="24"/>
        </w:rPr>
        <w:t>9-Volt Battery or Center Negative AC Adapter (not included)</w:t>
      </w:r>
    </w:p>
    <w:p w14:paraId="3DECCA63" w14:textId="51A8F5A6" w:rsidR="003A35CC" w:rsidRPr="003A35CC" w:rsidRDefault="003A35CC" w:rsidP="003A35CC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Weight: </w:t>
      </w:r>
      <w:r w:rsidR="003819D3">
        <w:rPr>
          <w:rFonts w:ascii="Times New Roman" w:hAnsi="Times New Roman" w:cs="Times New Roman"/>
          <w:sz w:val="24"/>
          <w:szCs w:val="24"/>
        </w:rPr>
        <w:t>0.9</w:t>
      </w:r>
      <w:r>
        <w:rPr>
          <w:rFonts w:ascii="Times New Roman" w:hAnsi="Times New Roman" w:cs="Times New Roman"/>
          <w:sz w:val="24"/>
          <w:szCs w:val="24"/>
        </w:rPr>
        <w:t>lbs (0.</w:t>
      </w:r>
      <w:r w:rsidR="003819D3"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sz w:val="24"/>
          <w:szCs w:val="24"/>
        </w:rPr>
        <w:t>kg)</w:t>
      </w:r>
    </w:p>
    <w:p w14:paraId="48AE47D3" w14:textId="77777777" w:rsidR="003A35CC" w:rsidRPr="003A35CC" w:rsidRDefault="003A35CC" w:rsidP="0076395A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3A35CC" w:rsidRPr="003A35CC" w:rsidSect="003819D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8D928" w14:textId="77777777" w:rsidR="00622AE5" w:rsidRDefault="00622AE5" w:rsidP="003819D3">
      <w:pPr>
        <w:spacing w:after="0" w:line="240" w:lineRule="auto"/>
      </w:pPr>
      <w:r>
        <w:separator/>
      </w:r>
    </w:p>
  </w:endnote>
  <w:endnote w:type="continuationSeparator" w:id="0">
    <w:p w14:paraId="7F5E436E" w14:textId="77777777" w:rsidR="00622AE5" w:rsidRDefault="00622AE5" w:rsidP="0038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8E854" w14:textId="77777777" w:rsidR="00622AE5" w:rsidRDefault="00622AE5" w:rsidP="003819D3">
      <w:pPr>
        <w:spacing w:after="0" w:line="240" w:lineRule="auto"/>
      </w:pPr>
      <w:r>
        <w:separator/>
      </w:r>
    </w:p>
  </w:footnote>
  <w:footnote w:type="continuationSeparator" w:id="0">
    <w:p w14:paraId="4DC81B03" w14:textId="77777777" w:rsidR="00622AE5" w:rsidRDefault="00622AE5" w:rsidP="00381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43"/>
      <w:gridCol w:w="9347"/>
    </w:tblGrid>
    <w:tr w:rsidR="003819D3" w14:paraId="7BC8445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5F024FC" w14:textId="77777777" w:rsidR="003819D3" w:rsidRDefault="003819D3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8C795BC" w14:textId="36C00CEB" w:rsidR="003819D3" w:rsidRDefault="003819D3" w:rsidP="003819D3">
          <w:pPr>
            <w:pStyle w:val="Header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rFonts w:ascii="Times New Roman" w:hAnsi="Times New Roman" w:cs="Times New Roman"/>
                <w:b/>
                <w:bCs/>
                <w:caps/>
                <w:color w:val="FFFFFF" w:themeColor="background1"/>
                <w:sz w:val="36"/>
                <w:szCs w:val="36"/>
              </w:rPr>
              <w:alias w:val="Title"/>
              <w:tag w:val=""/>
              <w:id w:val="-773790484"/>
              <w:placeholder>
                <w:docPart w:val="6D227B3555FE435D98EDB55EF196084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819D3">
                <w:rPr>
                  <w:rFonts w:ascii="Times New Roman" w:hAnsi="Times New Roman" w:cs="Times New Roman"/>
                  <w:b/>
                  <w:bCs/>
                  <w:caps/>
                  <w:color w:val="FFFFFF" w:themeColor="background1"/>
                  <w:sz w:val="36"/>
                  <w:szCs w:val="36"/>
                </w:rPr>
                <w:t>Generic Overdrive Pedal Owner’s Manual</w:t>
              </w:r>
            </w:sdtContent>
          </w:sdt>
        </w:p>
      </w:tc>
    </w:tr>
  </w:tbl>
  <w:p w14:paraId="3F9925A0" w14:textId="475228B3" w:rsidR="003819D3" w:rsidRDefault="003819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204B"/>
    <w:multiLevelType w:val="hybridMultilevel"/>
    <w:tmpl w:val="4D04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F86"/>
    <w:multiLevelType w:val="multilevel"/>
    <w:tmpl w:val="EA2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5497253">
    <w:abstractNumId w:val="0"/>
  </w:num>
  <w:num w:numId="2" w16cid:durableId="185653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160"/>
    <w:rsid w:val="00164A29"/>
    <w:rsid w:val="003819D3"/>
    <w:rsid w:val="003A35CC"/>
    <w:rsid w:val="005E611F"/>
    <w:rsid w:val="00622AE5"/>
    <w:rsid w:val="0076395A"/>
    <w:rsid w:val="009D5F5D"/>
    <w:rsid w:val="00BE5D75"/>
    <w:rsid w:val="00CB4F40"/>
    <w:rsid w:val="00CC2E53"/>
    <w:rsid w:val="00DB3117"/>
    <w:rsid w:val="00FA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F857B"/>
  <w15:chartTrackingRefBased/>
  <w15:docId w15:val="{985CD2B8-8A51-4792-BAA3-589DD631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A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B4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8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9D3"/>
  </w:style>
  <w:style w:type="paragraph" w:styleId="Footer">
    <w:name w:val="footer"/>
    <w:basedOn w:val="Normal"/>
    <w:link w:val="FooterChar"/>
    <w:uiPriority w:val="99"/>
    <w:unhideWhenUsed/>
    <w:rsid w:val="00381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D3"/>
  </w:style>
  <w:style w:type="character" w:customStyle="1" w:styleId="Heading1Char">
    <w:name w:val="Heading 1 Char"/>
    <w:basedOn w:val="DefaultParagraphFont"/>
    <w:link w:val="Heading1"/>
    <w:uiPriority w:val="9"/>
    <w:rsid w:val="00DB3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47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27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5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22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227B3555FE435D98EDB55EF1960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ACDD2-CE84-4679-9F6F-D1D26C60AABC}"/>
      </w:docPartPr>
      <w:docPartBody>
        <w:p w:rsidR="00000000" w:rsidRDefault="00F64BD0" w:rsidP="00F64BD0">
          <w:pPr>
            <w:pStyle w:val="6D227B3555FE435D98EDB55EF1960841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D0"/>
    <w:rsid w:val="004D69F1"/>
    <w:rsid w:val="00F6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227B3555FE435D98EDB55EF1960841">
    <w:name w:val="6D227B3555FE435D98EDB55EF1960841"/>
    <w:rsid w:val="00F64B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6F395-FCE5-4DCB-B7E9-B6B8404D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Overdrive Pedal Owner’s Manual</vt:lpstr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Overdrive Pedal Owner’s Manual</dc:title>
  <dc:subject/>
  <dc:creator>Jessica Jones</dc:creator>
  <cp:keywords/>
  <dc:description/>
  <cp:lastModifiedBy>Jessica Jones</cp:lastModifiedBy>
  <cp:revision>3</cp:revision>
  <dcterms:created xsi:type="dcterms:W3CDTF">2022-12-18T22:15:00Z</dcterms:created>
  <dcterms:modified xsi:type="dcterms:W3CDTF">2022-12-18T22:22:00Z</dcterms:modified>
</cp:coreProperties>
</file>