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77FD0" w14:textId="1BB59CAD" w:rsidR="00B04A69" w:rsidRDefault="00B04A69" w:rsidP="00121168">
      <w:pPr>
        <w:snapToGrid w:val="0"/>
        <w:spacing w:line="360" w:lineRule="auto"/>
        <w:ind w:rightChars="-50" w:right="-120"/>
        <w:rPr>
          <w:rFonts w:eastAsia="標楷體"/>
          <w:sz w:val="36"/>
          <w:szCs w:val="36"/>
        </w:rPr>
      </w:pPr>
    </w:p>
    <w:p w14:paraId="7B9F52BC" w14:textId="057935AE" w:rsidR="00705B8D" w:rsidRPr="00717B13" w:rsidRDefault="00705B8D" w:rsidP="003944A9">
      <w:pPr>
        <w:snapToGrid w:val="0"/>
        <w:spacing w:line="360" w:lineRule="auto"/>
        <w:ind w:leftChars="-50" w:left="-120" w:rightChars="-50" w:right="-120"/>
        <w:jc w:val="center"/>
        <w:rPr>
          <w:rFonts w:eastAsia="標楷體" w:hAnsi="標楷體"/>
          <w:sz w:val="36"/>
          <w:szCs w:val="36"/>
        </w:rPr>
      </w:pPr>
      <w:r w:rsidRPr="00717B13">
        <w:rPr>
          <w:rFonts w:eastAsia="標楷體" w:hAnsi="標楷體"/>
          <w:sz w:val="36"/>
          <w:szCs w:val="36"/>
        </w:rPr>
        <w:t>國立</w:t>
      </w:r>
      <w:r w:rsidRPr="00717B13">
        <w:rPr>
          <w:rFonts w:eastAsia="標楷體" w:hAnsi="標楷體" w:hint="eastAsia"/>
          <w:sz w:val="36"/>
          <w:szCs w:val="36"/>
        </w:rPr>
        <w:t>臺</w:t>
      </w:r>
      <w:r w:rsidRPr="00717B13">
        <w:rPr>
          <w:rFonts w:eastAsia="標楷體" w:hAnsi="標楷體"/>
          <w:sz w:val="36"/>
          <w:szCs w:val="36"/>
        </w:rPr>
        <w:t>灣大學</w:t>
      </w:r>
      <w:r w:rsidR="0035448C">
        <w:rPr>
          <w:rFonts w:eastAsia="標楷體" w:hAnsi="標楷體" w:hint="eastAsia"/>
          <w:sz w:val="36"/>
          <w:szCs w:val="36"/>
        </w:rPr>
        <w:t>醫</w:t>
      </w:r>
      <w:r w:rsidRPr="00717B13">
        <w:rPr>
          <w:rFonts w:eastAsia="標楷體" w:hAnsi="標楷體" w:hint="eastAsia"/>
          <w:sz w:val="36"/>
          <w:szCs w:val="36"/>
        </w:rPr>
        <w:t>學院</w:t>
      </w:r>
      <w:r w:rsidR="0035448C">
        <w:rPr>
          <w:rFonts w:eastAsia="標楷體" w:hAnsi="標楷體" w:hint="eastAsia"/>
          <w:sz w:val="36"/>
          <w:szCs w:val="36"/>
        </w:rPr>
        <w:t>腦與心智科學研究所</w:t>
      </w:r>
    </w:p>
    <w:p w14:paraId="2A35E006" w14:textId="77777777" w:rsidR="00705B8D" w:rsidRPr="00717B13" w:rsidRDefault="00705B8D" w:rsidP="003944A9">
      <w:pPr>
        <w:snapToGrid w:val="0"/>
        <w:spacing w:line="360" w:lineRule="auto"/>
        <w:ind w:leftChars="-50" w:left="-120" w:rightChars="-50" w:right="-120"/>
        <w:jc w:val="center"/>
        <w:rPr>
          <w:rFonts w:eastAsia="標楷體"/>
          <w:sz w:val="36"/>
          <w:szCs w:val="36"/>
        </w:rPr>
      </w:pPr>
      <w:r w:rsidRPr="00717B13">
        <w:rPr>
          <w:rFonts w:eastAsia="標楷體" w:hAnsi="標楷體"/>
          <w:sz w:val="36"/>
          <w:szCs w:val="36"/>
        </w:rPr>
        <w:t>碩士論文</w:t>
      </w:r>
    </w:p>
    <w:p w14:paraId="6FE0050B" w14:textId="42982966" w:rsidR="00705B8D" w:rsidRPr="003944A9" w:rsidRDefault="0035448C" w:rsidP="003944A9">
      <w:pPr>
        <w:snapToGrid w:val="0"/>
        <w:spacing w:line="360" w:lineRule="auto"/>
        <w:jc w:val="center"/>
        <w:rPr>
          <w:rFonts w:eastAsia="標楷體" w:hAnsi="標楷體" w:hint="eastAsia"/>
          <w:sz w:val="28"/>
          <w:szCs w:val="28"/>
        </w:rPr>
      </w:pPr>
      <w:r w:rsidRPr="003944A9">
        <w:rPr>
          <w:rFonts w:eastAsia="標楷體" w:hAnsi="標楷體"/>
          <w:sz w:val="28"/>
          <w:szCs w:val="28"/>
        </w:rPr>
        <w:t xml:space="preserve">Graduate Institute of Brain and Mind </w:t>
      </w:r>
      <w:r w:rsidR="004845D6" w:rsidRPr="003944A9">
        <w:rPr>
          <w:rFonts w:eastAsia="標楷體" w:hAnsi="標楷體"/>
          <w:sz w:val="28"/>
          <w:szCs w:val="28"/>
        </w:rPr>
        <w:t>Sciences</w:t>
      </w:r>
    </w:p>
    <w:p w14:paraId="002E600D" w14:textId="426CCB3A" w:rsidR="00705B8D" w:rsidRPr="003944A9" w:rsidRDefault="00705B8D" w:rsidP="003944A9">
      <w:pPr>
        <w:spacing w:line="360" w:lineRule="auto"/>
        <w:jc w:val="center"/>
        <w:rPr>
          <w:rFonts w:eastAsia="標楷體" w:hAnsi="標楷體"/>
          <w:sz w:val="28"/>
          <w:szCs w:val="28"/>
        </w:rPr>
      </w:pPr>
      <w:r w:rsidRPr="003944A9">
        <w:rPr>
          <w:rFonts w:eastAsia="標楷體" w:hAnsi="標楷體" w:hint="eastAsia"/>
          <w:sz w:val="28"/>
          <w:szCs w:val="28"/>
        </w:rPr>
        <w:t xml:space="preserve">College of </w:t>
      </w:r>
      <w:r w:rsidR="0035448C" w:rsidRPr="003944A9">
        <w:rPr>
          <w:rFonts w:eastAsia="標楷體" w:hAnsi="標楷體" w:hint="eastAsia"/>
          <w:sz w:val="28"/>
          <w:szCs w:val="28"/>
        </w:rPr>
        <w:t>M</w:t>
      </w:r>
      <w:r w:rsidR="0035448C" w:rsidRPr="003944A9">
        <w:rPr>
          <w:rFonts w:eastAsia="標楷體" w:hAnsi="標楷體"/>
          <w:sz w:val="28"/>
          <w:szCs w:val="28"/>
        </w:rPr>
        <w:t>edicine</w:t>
      </w:r>
    </w:p>
    <w:p w14:paraId="0E277950" w14:textId="77777777" w:rsidR="00705B8D" w:rsidRPr="00717B13" w:rsidRDefault="00705B8D" w:rsidP="003944A9">
      <w:pPr>
        <w:snapToGrid w:val="0"/>
        <w:spacing w:line="360" w:lineRule="auto"/>
        <w:jc w:val="center"/>
        <w:rPr>
          <w:rFonts w:eastAsia="標楷體" w:hAnsi="標楷體"/>
          <w:sz w:val="32"/>
          <w:szCs w:val="32"/>
        </w:rPr>
      </w:pPr>
      <w:smartTag w:uri="urn:schemas-microsoft-com:office:smarttags" w:element="place">
        <w:smartTag w:uri="urn:schemas-microsoft-com:office:smarttags" w:element="PlaceName">
          <w:r w:rsidRPr="00717B13">
            <w:rPr>
              <w:rFonts w:eastAsia="標楷體" w:hAnsi="標楷體" w:hint="eastAsia"/>
              <w:sz w:val="32"/>
              <w:szCs w:val="32"/>
            </w:rPr>
            <w:t>National</w:t>
          </w:r>
        </w:smartTag>
        <w:r w:rsidRPr="00717B13">
          <w:rPr>
            <w:rFonts w:eastAsia="標楷體" w:hAnsi="標楷體" w:hint="eastAsia"/>
            <w:sz w:val="32"/>
            <w:szCs w:val="32"/>
          </w:rPr>
          <w:t xml:space="preserve"> </w:t>
        </w:r>
        <w:smartTag w:uri="urn:schemas-microsoft-com:office:smarttags" w:element="PlaceName">
          <w:r w:rsidRPr="00717B13">
            <w:rPr>
              <w:rFonts w:eastAsia="標楷體" w:hAnsi="標楷體" w:hint="eastAsia"/>
              <w:sz w:val="32"/>
              <w:szCs w:val="32"/>
            </w:rPr>
            <w:t>Taiwan</w:t>
          </w:r>
        </w:smartTag>
        <w:r w:rsidRPr="00717B13">
          <w:rPr>
            <w:rFonts w:eastAsia="標楷體" w:hAnsi="標楷體" w:hint="eastAsia"/>
            <w:sz w:val="32"/>
            <w:szCs w:val="32"/>
          </w:rPr>
          <w:t xml:space="preserve"> </w:t>
        </w:r>
        <w:smartTag w:uri="urn:schemas-microsoft-com:office:smarttags" w:element="PlaceType">
          <w:r w:rsidRPr="00717B13">
            <w:rPr>
              <w:rFonts w:eastAsia="標楷體" w:hAnsi="標楷體" w:hint="eastAsia"/>
              <w:sz w:val="32"/>
              <w:szCs w:val="32"/>
            </w:rPr>
            <w:t>University</w:t>
          </w:r>
        </w:smartTag>
      </w:smartTag>
    </w:p>
    <w:p w14:paraId="1B65BA72" w14:textId="77777777" w:rsidR="00705B8D" w:rsidRPr="00E54481" w:rsidRDefault="00705B8D" w:rsidP="003944A9">
      <w:pPr>
        <w:snapToGrid w:val="0"/>
        <w:spacing w:line="360" w:lineRule="auto"/>
        <w:jc w:val="center"/>
        <w:rPr>
          <w:rFonts w:eastAsia="標楷體" w:hAnsi="標楷體"/>
          <w:sz w:val="32"/>
          <w:szCs w:val="32"/>
        </w:rPr>
      </w:pPr>
      <w:r>
        <w:rPr>
          <w:rFonts w:eastAsia="標楷體" w:hAnsi="標楷體" w:hint="eastAsia"/>
          <w:sz w:val="32"/>
          <w:szCs w:val="32"/>
        </w:rPr>
        <w:t>M</w:t>
      </w:r>
      <w:r w:rsidRPr="00E54481">
        <w:rPr>
          <w:rFonts w:eastAsia="標楷體" w:hAnsi="標楷體"/>
          <w:sz w:val="32"/>
          <w:szCs w:val="32"/>
        </w:rPr>
        <w:t xml:space="preserve">aster </w:t>
      </w:r>
      <w:r>
        <w:rPr>
          <w:rFonts w:eastAsia="標楷體" w:hAnsi="標楷體" w:hint="eastAsia"/>
          <w:sz w:val="32"/>
          <w:szCs w:val="32"/>
        </w:rPr>
        <w:t>T</w:t>
      </w:r>
      <w:r w:rsidRPr="00E54481">
        <w:rPr>
          <w:rFonts w:eastAsia="標楷體" w:hAnsi="標楷體"/>
          <w:sz w:val="32"/>
          <w:szCs w:val="32"/>
        </w:rPr>
        <w:t>hesis</w:t>
      </w:r>
    </w:p>
    <w:p w14:paraId="28AE7B18" w14:textId="77777777" w:rsidR="00705B8D" w:rsidRDefault="00705B8D" w:rsidP="00705B8D">
      <w:pPr>
        <w:snapToGrid w:val="0"/>
        <w:spacing w:beforeLines="150" w:before="360" w:line="360" w:lineRule="auto"/>
        <w:jc w:val="center"/>
        <w:rPr>
          <w:rFonts w:eastAsia="標楷體" w:hAnsi="標楷體"/>
          <w:sz w:val="36"/>
          <w:szCs w:val="36"/>
        </w:rPr>
      </w:pPr>
    </w:p>
    <w:p w14:paraId="50CD4AC9" w14:textId="77777777" w:rsidR="0035448C" w:rsidRDefault="0035448C" w:rsidP="00705B8D">
      <w:pPr>
        <w:snapToGrid w:val="0"/>
        <w:spacing w:line="360" w:lineRule="auto"/>
        <w:jc w:val="center"/>
        <w:rPr>
          <w:rFonts w:ascii="標楷體" w:eastAsia="標楷體" w:hAnsi="標楷體"/>
          <w:sz w:val="36"/>
          <w:szCs w:val="36"/>
        </w:rPr>
      </w:pPr>
      <w:r w:rsidRPr="0035448C">
        <w:rPr>
          <w:rFonts w:ascii="標楷體" w:eastAsia="標楷體" w:hAnsi="標楷體" w:hint="eastAsia"/>
          <w:sz w:val="36"/>
          <w:szCs w:val="36"/>
        </w:rPr>
        <w:t>將機器心智理論模型應用於複雜社交網路</w:t>
      </w:r>
    </w:p>
    <w:p w14:paraId="477DF079" w14:textId="77777777" w:rsidR="00EF239B" w:rsidRDefault="0035448C" w:rsidP="00705B8D">
      <w:pPr>
        <w:snapToGrid w:val="0"/>
        <w:spacing w:line="360" w:lineRule="auto"/>
        <w:jc w:val="center"/>
        <w:rPr>
          <w:rFonts w:eastAsia="標楷體" w:hAnsi="標楷體"/>
          <w:sz w:val="36"/>
          <w:szCs w:val="36"/>
        </w:rPr>
      </w:pPr>
      <w:r w:rsidRPr="0035448C">
        <w:rPr>
          <w:rFonts w:eastAsia="標楷體" w:hAnsi="標楷體"/>
          <w:sz w:val="36"/>
          <w:szCs w:val="36"/>
        </w:rPr>
        <w:t>A Machine Theory of Mind for Processing</w:t>
      </w:r>
    </w:p>
    <w:p w14:paraId="2D12DDB7" w14:textId="457F2A4C" w:rsidR="00705B8D" w:rsidRDefault="0035448C" w:rsidP="00705B8D">
      <w:pPr>
        <w:snapToGrid w:val="0"/>
        <w:spacing w:line="360" w:lineRule="auto"/>
        <w:jc w:val="center"/>
        <w:rPr>
          <w:rFonts w:eastAsia="標楷體" w:hAnsi="標楷體"/>
          <w:sz w:val="36"/>
          <w:szCs w:val="36"/>
        </w:rPr>
      </w:pPr>
      <w:r w:rsidRPr="0035448C">
        <w:rPr>
          <w:rFonts w:eastAsia="標楷體" w:hAnsi="標楷體"/>
          <w:sz w:val="36"/>
          <w:szCs w:val="36"/>
        </w:rPr>
        <w:t>Complex Social Networks</w:t>
      </w:r>
    </w:p>
    <w:p w14:paraId="47D0911E" w14:textId="77777777" w:rsidR="00705B8D" w:rsidRDefault="00705B8D" w:rsidP="00705B8D">
      <w:pPr>
        <w:snapToGrid w:val="0"/>
        <w:spacing w:line="360" w:lineRule="auto"/>
        <w:jc w:val="center"/>
        <w:rPr>
          <w:rFonts w:eastAsia="標楷體" w:hAnsi="標楷體"/>
          <w:sz w:val="36"/>
          <w:szCs w:val="36"/>
        </w:rPr>
      </w:pPr>
    </w:p>
    <w:p w14:paraId="275C0B5C" w14:textId="3B4FE0A5" w:rsidR="00705B8D" w:rsidRPr="006A34E6" w:rsidRDefault="0035448C" w:rsidP="00705B8D">
      <w:pPr>
        <w:snapToGrid w:val="0"/>
        <w:spacing w:line="360" w:lineRule="auto"/>
        <w:jc w:val="center"/>
        <w:rPr>
          <w:rFonts w:eastAsia="標楷體" w:hAnsi="標楷體"/>
          <w:sz w:val="36"/>
          <w:szCs w:val="36"/>
        </w:rPr>
      </w:pPr>
      <w:r>
        <w:rPr>
          <w:rFonts w:eastAsia="標楷體" w:hint="eastAsia"/>
          <w:sz w:val="36"/>
          <w:szCs w:val="36"/>
        </w:rPr>
        <w:t>賴彥</w:t>
      </w:r>
      <w:r w:rsidR="00EF239B" w:rsidRPr="00EF239B">
        <w:rPr>
          <w:rFonts w:eastAsia="標楷體" w:hint="eastAsia"/>
          <w:sz w:val="36"/>
          <w:szCs w:val="36"/>
        </w:rPr>
        <w:t>伶</w:t>
      </w:r>
    </w:p>
    <w:p w14:paraId="112C8BA3" w14:textId="3CB1CCA4" w:rsidR="00705B8D" w:rsidRPr="006A34E6" w:rsidRDefault="00EF239B" w:rsidP="00705B8D">
      <w:pPr>
        <w:snapToGrid w:val="0"/>
        <w:spacing w:line="360" w:lineRule="auto"/>
        <w:jc w:val="center"/>
        <w:rPr>
          <w:rFonts w:eastAsia="標楷體" w:hAnsi="標楷體"/>
          <w:sz w:val="36"/>
          <w:szCs w:val="36"/>
        </w:rPr>
      </w:pPr>
      <w:r>
        <w:rPr>
          <w:rFonts w:eastAsia="標楷體" w:hAnsi="標楷體"/>
          <w:sz w:val="36"/>
          <w:szCs w:val="36"/>
        </w:rPr>
        <w:t>Yen</w:t>
      </w:r>
      <w:r w:rsidR="00705B8D" w:rsidRPr="006A34E6">
        <w:rPr>
          <w:rFonts w:eastAsia="標楷體" w:hAnsi="標楷體" w:hint="eastAsia"/>
          <w:sz w:val="36"/>
          <w:szCs w:val="36"/>
        </w:rPr>
        <w:t>-</w:t>
      </w:r>
      <w:r>
        <w:rPr>
          <w:rFonts w:eastAsia="標楷體" w:hAnsi="標楷體" w:hint="eastAsia"/>
          <w:sz w:val="36"/>
          <w:szCs w:val="36"/>
        </w:rPr>
        <w:t>L</w:t>
      </w:r>
      <w:r>
        <w:rPr>
          <w:rFonts w:eastAsia="標楷體" w:hAnsi="標楷體"/>
          <w:sz w:val="36"/>
          <w:szCs w:val="36"/>
        </w:rPr>
        <w:t>ing</w:t>
      </w:r>
      <w:r w:rsidR="00705B8D">
        <w:rPr>
          <w:rFonts w:eastAsia="標楷體" w:hAnsi="標楷體" w:hint="eastAsia"/>
          <w:sz w:val="36"/>
          <w:szCs w:val="36"/>
        </w:rPr>
        <w:t xml:space="preserve"> </w:t>
      </w:r>
      <w:r>
        <w:rPr>
          <w:rFonts w:eastAsia="標楷體" w:hAnsi="標楷體"/>
          <w:sz w:val="36"/>
          <w:szCs w:val="36"/>
        </w:rPr>
        <w:t>Lai</w:t>
      </w:r>
    </w:p>
    <w:p w14:paraId="74F59D11" w14:textId="77777777" w:rsidR="00705B8D" w:rsidRDefault="00705B8D" w:rsidP="00705B8D">
      <w:pPr>
        <w:snapToGrid w:val="0"/>
        <w:spacing w:line="360" w:lineRule="auto"/>
        <w:jc w:val="center"/>
        <w:rPr>
          <w:rFonts w:eastAsia="標楷體" w:hAnsi="標楷體"/>
          <w:sz w:val="36"/>
          <w:szCs w:val="36"/>
        </w:rPr>
      </w:pPr>
    </w:p>
    <w:p w14:paraId="0D977F81" w14:textId="462699C4" w:rsidR="00705B8D" w:rsidRDefault="00705B8D" w:rsidP="00EF239B">
      <w:pPr>
        <w:snapToGrid w:val="0"/>
        <w:spacing w:line="360" w:lineRule="auto"/>
        <w:jc w:val="center"/>
        <w:rPr>
          <w:rFonts w:eastAsia="標楷體" w:hAnsi="標楷體"/>
          <w:sz w:val="36"/>
          <w:szCs w:val="36"/>
        </w:rPr>
      </w:pPr>
      <w:r w:rsidRPr="004B7B02">
        <w:rPr>
          <w:rFonts w:eastAsia="標楷體" w:hAnsi="標楷體"/>
          <w:sz w:val="36"/>
          <w:szCs w:val="36"/>
        </w:rPr>
        <w:t>指導教授：</w:t>
      </w:r>
      <w:r>
        <w:rPr>
          <w:rFonts w:eastAsia="標楷體" w:hAnsi="標楷體" w:hint="eastAsia"/>
          <w:sz w:val="36"/>
          <w:szCs w:val="36"/>
        </w:rPr>
        <w:t>吳</w:t>
      </w:r>
      <w:r w:rsidR="00EF239B">
        <w:rPr>
          <w:rFonts w:eastAsia="標楷體" w:hAnsi="標楷體" w:hint="eastAsia"/>
          <w:sz w:val="36"/>
          <w:szCs w:val="36"/>
        </w:rPr>
        <w:t>恩賜</w:t>
      </w:r>
      <w:r>
        <w:rPr>
          <w:rFonts w:eastAsia="標楷體" w:hAnsi="標楷體" w:hint="eastAsia"/>
          <w:sz w:val="36"/>
          <w:szCs w:val="36"/>
        </w:rPr>
        <w:t xml:space="preserve"> </w:t>
      </w:r>
      <w:r w:rsidRPr="004B7B02">
        <w:rPr>
          <w:rFonts w:eastAsia="標楷體" w:hAnsi="標楷體"/>
          <w:sz w:val="36"/>
          <w:szCs w:val="36"/>
        </w:rPr>
        <w:t>博士</w:t>
      </w:r>
    </w:p>
    <w:p w14:paraId="080321C0" w14:textId="74E79FA0" w:rsidR="00705B8D" w:rsidRDefault="00705B8D" w:rsidP="00EF239B">
      <w:pPr>
        <w:snapToGrid w:val="0"/>
        <w:spacing w:line="360" w:lineRule="auto"/>
        <w:jc w:val="center"/>
        <w:rPr>
          <w:rFonts w:eastAsia="標楷體" w:hAnsi="標楷體"/>
          <w:sz w:val="36"/>
          <w:szCs w:val="36"/>
        </w:rPr>
      </w:pPr>
      <w:r>
        <w:rPr>
          <w:rFonts w:eastAsia="標楷體" w:hAnsi="標楷體" w:hint="eastAsia"/>
          <w:sz w:val="36"/>
          <w:szCs w:val="36"/>
        </w:rPr>
        <w:t xml:space="preserve">Advisor: </w:t>
      </w:r>
      <w:r w:rsidR="00EF239B" w:rsidRPr="00EF239B">
        <w:rPr>
          <w:rFonts w:eastAsia="標楷體" w:hAnsi="標楷體"/>
          <w:sz w:val="36"/>
          <w:szCs w:val="36"/>
        </w:rPr>
        <w:t>Joshua Oon Soo Goh</w:t>
      </w:r>
      <w:r>
        <w:rPr>
          <w:rFonts w:eastAsia="標楷體" w:hAnsi="標楷體" w:hint="eastAsia"/>
          <w:sz w:val="36"/>
          <w:szCs w:val="36"/>
        </w:rPr>
        <w:t>, Ph.D.</w:t>
      </w:r>
    </w:p>
    <w:p w14:paraId="7B328AD4" w14:textId="77777777" w:rsidR="00705B8D" w:rsidRDefault="00705B8D" w:rsidP="00705B8D">
      <w:pPr>
        <w:snapToGrid w:val="0"/>
        <w:spacing w:line="360" w:lineRule="auto"/>
        <w:ind w:firstLineChars="850" w:firstLine="3060"/>
        <w:rPr>
          <w:rFonts w:eastAsia="標楷體"/>
          <w:sz w:val="36"/>
          <w:szCs w:val="36"/>
        </w:rPr>
      </w:pPr>
    </w:p>
    <w:p w14:paraId="5D04DD2D" w14:textId="1F9C1C0D" w:rsidR="00705B8D" w:rsidRPr="00B04A69" w:rsidRDefault="00705B8D" w:rsidP="00B04A69">
      <w:pPr>
        <w:snapToGrid w:val="0"/>
        <w:spacing w:line="360" w:lineRule="auto"/>
        <w:jc w:val="center"/>
      </w:pPr>
      <w:r>
        <w:rPr>
          <w:rFonts w:eastAsia="標楷體" w:hAnsi="標楷體" w:hint="eastAsia"/>
          <w:sz w:val="36"/>
          <w:szCs w:val="36"/>
        </w:rPr>
        <w:t xml:space="preserve">  </w:t>
      </w:r>
      <w:r w:rsidRPr="004B7B02">
        <w:rPr>
          <w:rFonts w:eastAsia="標楷體" w:hAnsi="標楷體"/>
          <w:sz w:val="36"/>
          <w:szCs w:val="36"/>
        </w:rPr>
        <w:t>中華民國</w:t>
      </w:r>
      <w:r w:rsidR="00EF239B">
        <w:rPr>
          <w:rFonts w:eastAsia="標楷體" w:hAnsi="標楷體" w:hint="eastAsia"/>
          <w:sz w:val="36"/>
          <w:szCs w:val="36"/>
        </w:rPr>
        <w:t>1</w:t>
      </w:r>
      <w:r w:rsidR="00EF239B">
        <w:rPr>
          <w:rFonts w:eastAsia="標楷體" w:hAnsi="標楷體"/>
          <w:sz w:val="36"/>
          <w:szCs w:val="36"/>
        </w:rPr>
        <w:t>1</w:t>
      </w:r>
      <w:r w:rsidR="00EF239B">
        <w:rPr>
          <w:rFonts w:eastAsia="標楷體" w:hAnsi="標楷體" w:hint="eastAsia"/>
          <w:sz w:val="36"/>
          <w:szCs w:val="36"/>
        </w:rPr>
        <w:t>2</w:t>
      </w:r>
      <w:r w:rsidRPr="004B7B02">
        <w:rPr>
          <w:rFonts w:eastAsia="標楷體" w:hAnsi="標楷體"/>
          <w:sz w:val="36"/>
          <w:szCs w:val="36"/>
        </w:rPr>
        <w:t>年</w:t>
      </w:r>
      <w:r w:rsidR="00EF239B">
        <w:rPr>
          <w:rFonts w:eastAsia="標楷體" w:hAnsi="標楷體" w:hint="eastAsia"/>
          <w:sz w:val="36"/>
          <w:szCs w:val="36"/>
        </w:rPr>
        <w:t>8</w:t>
      </w:r>
      <w:r w:rsidRPr="004B7B02">
        <w:rPr>
          <w:rFonts w:eastAsia="標楷體" w:hAnsi="標楷體"/>
          <w:sz w:val="36"/>
          <w:szCs w:val="36"/>
        </w:rPr>
        <w:t>月</w:t>
      </w:r>
      <w:r>
        <w:rPr>
          <w:rFonts w:eastAsia="標楷體" w:hAnsi="標楷體" w:hint="eastAsia"/>
          <w:sz w:val="36"/>
          <w:szCs w:val="36"/>
        </w:rPr>
        <w:br/>
      </w:r>
      <w:r w:rsidR="00EF239B">
        <w:rPr>
          <w:rFonts w:eastAsia="標楷體" w:hAnsi="標楷體"/>
          <w:sz w:val="36"/>
          <w:szCs w:val="36"/>
        </w:rPr>
        <w:t>August</w:t>
      </w:r>
      <w:r>
        <w:rPr>
          <w:rFonts w:eastAsia="標楷體" w:hAnsi="標楷體" w:hint="eastAsia"/>
          <w:sz w:val="36"/>
          <w:szCs w:val="36"/>
        </w:rPr>
        <w:t xml:space="preserve"> 20</w:t>
      </w:r>
      <w:r w:rsidR="00EF239B">
        <w:rPr>
          <w:rFonts w:eastAsia="標楷體" w:hAnsi="標楷體"/>
          <w:sz w:val="36"/>
          <w:szCs w:val="36"/>
        </w:rPr>
        <w:t>23</w:t>
      </w:r>
    </w:p>
    <w:p w14:paraId="635AB01B" w14:textId="78C880A1" w:rsidR="00FB30FF" w:rsidRPr="001F15A1" w:rsidRDefault="00FB30FF" w:rsidP="00C33D30">
      <w:pPr>
        <w:pStyle w:val="af"/>
        <w:jc w:val="center"/>
        <w:rPr>
          <w:rFonts w:eastAsia="標楷體" w:hint="eastAsia"/>
          <w:lang w:val="en-US"/>
        </w:rPr>
        <w:sectPr w:rsidR="00FB30FF" w:rsidRPr="001F15A1" w:rsidSect="00121168">
          <w:footerReference w:type="even" r:id="rId8"/>
          <w:footerReference w:type="default" r:id="rId9"/>
          <w:pgSz w:w="11906" w:h="16838" w:code="9"/>
          <w:pgMar w:top="1701" w:right="1134" w:bottom="1134" w:left="1134" w:header="720" w:footer="720" w:gutter="0"/>
          <w:pgNumType w:fmt="lowerRoman" w:start="1"/>
          <w:cols w:space="720"/>
          <w:docGrid w:linePitch="380"/>
        </w:sectPr>
      </w:pPr>
    </w:p>
    <w:p w14:paraId="5BD9D3DD" w14:textId="77777777" w:rsidR="00C33D30" w:rsidRPr="004845D6" w:rsidRDefault="00C33D30" w:rsidP="00121168">
      <w:pPr>
        <w:pStyle w:val="af"/>
        <w:jc w:val="center"/>
        <w:rPr>
          <w:rFonts w:ascii="Arial" w:eastAsia="標楷體" w:hAnsi="Arial" w:cs="Arial"/>
          <w:sz w:val="32"/>
          <w:szCs w:val="32"/>
          <w:lang w:val="en-US"/>
        </w:rPr>
      </w:pPr>
      <w:bookmarkStart w:id="0" w:name="_Toc142548253"/>
      <w:bookmarkStart w:id="1" w:name="_Toc142550515"/>
      <w:bookmarkStart w:id="2" w:name="_Toc142566592"/>
      <w:r w:rsidRPr="001F15A1">
        <w:rPr>
          <w:rFonts w:ascii="Arial" w:eastAsia="標楷體" w:hAnsi="Arial" w:cs="Arial"/>
          <w:b w:val="0"/>
          <w:bCs w:val="0"/>
        </w:rPr>
        <w:lastRenderedPageBreak/>
        <w:t>致謝</w:t>
      </w:r>
      <w:bookmarkEnd w:id="0"/>
      <w:bookmarkEnd w:id="1"/>
      <w:bookmarkEnd w:id="2"/>
    </w:p>
    <w:p w14:paraId="4EA1AE42" w14:textId="77777777" w:rsidR="00C33D30" w:rsidRPr="001F15A1" w:rsidRDefault="00C33D30" w:rsidP="00C33D30">
      <w:pPr>
        <w:spacing w:line="360" w:lineRule="auto"/>
        <w:ind w:firstLine="482"/>
        <w:rPr>
          <w:rFonts w:ascii="Arial" w:eastAsia="標楷體" w:hAnsi="Arial" w:cs="Arial"/>
          <w:szCs w:val="24"/>
        </w:rPr>
      </w:pPr>
      <w:r w:rsidRPr="001F15A1">
        <w:rPr>
          <w:rFonts w:ascii="Arial" w:eastAsia="標楷體" w:hAnsi="Arial" w:cs="Arial"/>
          <w:szCs w:val="24"/>
        </w:rPr>
        <w:t>在即將完成碩士論文的此刻，必須對所有曾經幫助過我的人致上深深的感謝，在眾人的協助下，撰寫論文的崎嶇之路上少了許多顛簸，也增添了許多色彩。</w:t>
      </w:r>
    </w:p>
    <w:p w14:paraId="2BA7062D" w14:textId="77777777" w:rsidR="00C33D30" w:rsidRPr="001F15A1" w:rsidRDefault="00C33D30" w:rsidP="00C33D30">
      <w:pPr>
        <w:spacing w:line="360" w:lineRule="auto"/>
        <w:ind w:firstLine="482"/>
        <w:rPr>
          <w:rFonts w:ascii="Arial" w:eastAsia="標楷體" w:hAnsi="Arial" w:cs="Arial"/>
          <w:szCs w:val="24"/>
        </w:rPr>
      </w:pPr>
      <w:r w:rsidRPr="001F15A1">
        <w:rPr>
          <w:rFonts w:ascii="Arial" w:eastAsia="標楷體" w:hAnsi="Arial" w:cs="Arial"/>
          <w:szCs w:val="24"/>
        </w:rPr>
        <w:t>首先，感謝我的指導教授吳恩賜老師，在知識的傳遞以及引導邏輯思辨的能力上不遺餘力，讓我有機會一窺學術研究的奧秘。並且營造了最棒的實驗室環境，讓實驗室的成員們適得其所，能無所顧慮投入研究。感謝我的口試委員，傅立成老師與葉素玲老師，基於不同的專業領域，對我的研究提出非常有意義的建議與討論，使這份論文更趨完善。並且感謝實驗室的成員們，有昀軒協助度過研究的瓶頸，芝嘉與苡蓁的互相陪伴，以莊一向很有幫助的建議，煜翔幫忙解決各種疑難雜症，啟權與俊毅的協助，宛倫、軒齊、鈺軒、雅婷、宛儒、志瑜、易修、景伃、</w:t>
      </w:r>
      <w:r w:rsidRPr="001F15A1">
        <w:rPr>
          <w:rFonts w:ascii="Arial" w:eastAsia="標楷體" w:hAnsi="Arial" w:cs="Arial"/>
          <w:szCs w:val="24"/>
        </w:rPr>
        <w:t>Ashley</w:t>
      </w:r>
      <w:r w:rsidRPr="001F15A1">
        <w:rPr>
          <w:rFonts w:ascii="Arial" w:eastAsia="標楷體" w:hAnsi="Arial" w:cs="Arial"/>
          <w:szCs w:val="24"/>
        </w:rPr>
        <w:t>、麟涵、珺崴、一欣、兩位庭萱、之邑的提點與幫忙，以及芷華與守辰在協助實驗室事務上不遺餘力，感謝所有實驗室的成員們一同努力，才有這一份論文的產生。感謝</w:t>
      </w:r>
      <w:r w:rsidRPr="001F15A1">
        <w:rPr>
          <w:rFonts w:ascii="Arial" w:eastAsia="標楷體" w:hAnsi="Arial" w:cs="Arial"/>
          <w:szCs w:val="24"/>
        </w:rPr>
        <w:t>AI</w:t>
      </w:r>
      <w:r w:rsidRPr="001F15A1">
        <w:rPr>
          <w:rFonts w:ascii="Arial" w:eastAsia="標楷體" w:hAnsi="Arial" w:cs="Arial"/>
          <w:szCs w:val="24"/>
        </w:rPr>
        <w:t>計畫的所有成員，讓我有機會能參與其中。也感謝曉雯時常提醒我們該注意的事項，使在學期間更加順利。</w:t>
      </w:r>
    </w:p>
    <w:p w14:paraId="41A4AAEA" w14:textId="77777777" w:rsidR="00C33D30" w:rsidRPr="001F15A1" w:rsidRDefault="00C33D30" w:rsidP="00C33D30">
      <w:pPr>
        <w:spacing w:line="360" w:lineRule="auto"/>
        <w:ind w:firstLine="482"/>
        <w:rPr>
          <w:rFonts w:ascii="Arial" w:eastAsia="標楷體" w:hAnsi="Arial" w:cs="Arial"/>
          <w:szCs w:val="24"/>
        </w:rPr>
      </w:pPr>
      <w:r w:rsidRPr="001F15A1">
        <w:rPr>
          <w:rFonts w:ascii="Arial" w:eastAsia="標楷體" w:hAnsi="Arial" w:cs="Arial"/>
          <w:szCs w:val="24"/>
        </w:rPr>
        <w:t>接著，感謝我的父母將我養育成人，並給我這個機會踏入認知科學的領域，這段日子我們經歷了好多事情，但很開心我們一家人能一一克服難關，完成論文的此刻，當然要與您們一同分享這份喜悅。感謝我的外公、外婆、阿姨、姨丈、叔叔、伯伯、伯母、嬸嬸、表哥、堂姐、堂妹、表姐、表弟給予我恰好的關愛與溫暖。也感謝鈺凱以及三隻貓貓囉囉、嘎嘎、胖胖，支持我度過難關。感謝朋友們出現在我的生命中，各方面陪伴著我度過充滿壓力與挑戰的碩班生活。</w:t>
      </w:r>
    </w:p>
    <w:p w14:paraId="653DA02F" w14:textId="77777777" w:rsidR="00C33D30" w:rsidRPr="001F15A1" w:rsidRDefault="00C33D30" w:rsidP="00C33D30">
      <w:pPr>
        <w:spacing w:line="360" w:lineRule="auto"/>
        <w:ind w:firstLine="482"/>
        <w:rPr>
          <w:rFonts w:ascii="Arial" w:eastAsia="標楷體" w:hAnsi="Arial" w:cs="Arial"/>
          <w:szCs w:val="24"/>
        </w:rPr>
      </w:pPr>
      <w:r w:rsidRPr="001F15A1">
        <w:rPr>
          <w:rFonts w:ascii="Arial" w:eastAsia="標楷體" w:hAnsi="Arial" w:cs="Arial"/>
          <w:szCs w:val="24"/>
        </w:rPr>
        <w:t>最後，謹向所有曾經幫助、關心過我的人致上謝意，感謝您們協助我完成碩士論文。</w:t>
      </w:r>
    </w:p>
    <w:p w14:paraId="0837085D" w14:textId="77777777" w:rsidR="00C33D30" w:rsidRPr="001F15A1" w:rsidRDefault="00C33D30" w:rsidP="00C33D30">
      <w:pPr>
        <w:spacing w:line="360" w:lineRule="auto"/>
        <w:rPr>
          <w:rFonts w:ascii="Arial" w:eastAsia="標楷體" w:hAnsi="Arial" w:cs="Arial"/>
          <w:szCs w:val="24"/>
        </w:rPr>
      </w:pPr>
    </w:p>
    <w:p w14:paraId="165BB823" w14:textId="77777777" w:rsidR="00C33D30" w:rsidRPr="001F15A1" w:rsidRDefault="00C33D30" w:rsidP="00C33D30">
      <w:pPr>
        <w:spacing w:line="360" w:lineRule="auto"/>
        <w:rPr>
          <w:rFonts w:ascii="Arial" w:eastAsia="標楷體" w:hAnsi="Arial" w:cs="Arial"/>
          <w:szCs w:val="24"/>
        </w:rPr>
      </w:pPr>
    </w:p>
    <w:p w14:paraId="424890BB" w14:textId="77777777" w:rsidR="00C33D30" w:rsidRPr="001F15A1" w:rsidRDefault="00C33D30" w:rsidP="00C33D30">
      <w:pPr>
        <w:spacing w:line="360" w:lineRule="auto"/>
        <w:jc w:val="right"/>
        <w:rPr>
          <w:rFonts w:ascii="Arial" w:eastAsia="標楷體" w:hAnsi="Arial" w:cs="Arial"/>
          <w:szCs w:val="24"/>
        </w:rPr>
      </w:pPr>
      <w:r w:rsidRPr="001F15A1">
        <w:rPr>
          <w:rFonts w:ascii="Arial" w:eastAsia="標楷體" w:hAnsi="Arial" w:cs="Arial"/>
          <w:szCs w:val="24"/>
        </w:rPr>
        <w:t>賴彥伶</w:t>
      </w:r>
      <w:r w:rsidRPr="001F15A1">
        <w:rPr>
          <w:rFonts w:ascii="Arial" w:eastAsia="標楷體" w:hAnsi="Arial" w:cs="Arial"/>
          <w:szCs w:val="24"/>
        </w:rPr>
        <w:t xml:space="preserve"> 2023.8</w:t>
      </w:r>
    </w:p>
    <w:p w14:paraId="74E53191" w14:textId="77777777" w:rsidR="00C33D30" w:rsidRPr="00C33D30" w:rsidRDefault="00C33D30" w:rsidP="00C33D30">
      <w:pPr>
        <w:spacing w:line="360" w:lineRule="auto"/>
        <w:rPr>
          <w:rFonts w:ascii="標楷體" w:eastAsia="標楷體" w:hAnsi="標楷體"/>
          <w:szCs w:val="24"/>
        </w:rPr>
      </w:pPr>
    </w:p>
    <w:p w14:paraId="17AB8D80" w14:textId="77777777" w:rsidR="00C33D30" w:rsidRDefault="00C33D30" w:rsidP="00C33D30"/>
    <w:p w14:paraId="7B27DF9E" w14:textId="30C24361" w:rsidR="00FB30FF" w:rsidRPr="00FB30FF" w:rsidRDefault="00C33D30" w:rsidP="00FB30FF">
      <w:pPr>
        <w:pStyle w:val="af"/>
        <w:jc w:val="center"/>
        <w:rPr>
          <w:rFonts w:ascii="標楷體" w:eastAsia="標楷體" w:hAnsi="標楷體" w:cs="Times New Roman"/>
          <w:sz w:val="24"/>
          <w:szCs w:val="24"/>
        </w:rPr>
      </w:pPr>
      <w:r>
        <w:rPr>
          <w:rFonts w:eastAsia="標楷體"/>
          <w:sz w:val="24"/>
          <w:szCs w:val="24"/>
        </w:rPr>
        <w:br w:type="page"/>
      </w:r>
      <w:bookmarkStart w:id="3" w:name="_Toc142548254"/>
      <w:bookmarkStart w:id="4" w:name="_Toc142550516"/>
      <w:bookmarkStart w:id="5" w:name="_Toc142566593"/>
      <w:r w:rsidR="00FB30FF" w:rsidRPr="00FB30FF">
        <w:rPr>
          <w:rFonts w:ascii="標楷體" w:eastAsia="標楷體" w:hAnsi="標楷體" w:cs="新細明體" w:hint="eastAsia"/>
        </w:rPr>
        <w:lastRenderedPageBreak/>
        <w:t>中文摘要</w:t>
      </w:r>
      <w:bookmarkEnd w:id="3"/>
      <w:bookmarkEnd w:id="4"/>
      <w:bookmarkEnd w:id="5"/>
    </w:p>
    <w:p w14:paraId="43BABCE4" w14:textId="77777777" w:rsidR="00FB30FF" w:rsidRDefault="00FB30FF" w:rsidP="00FB30FF">
      <w:pPr>
        <w:spacing w:line="360" w:lineRule="auto"/>
        <w:rPr>
          <w:rFonts w:ascii="Arial" w:eastAsia="標楷體" w:hAnsi="Arial" w:cs="Arial"/>
          <w:szCs w:val="24"/>
        </w:rPr>
      </w:pPr>
      <w:r w:rsidRPr="001F15A1">
        <w:rPr>
          <w:rFonts w:ascii="Arial" w:eastAsia="標楷體" w:hAnsi="Arial" w:cs="Arial"/>
          <w:szCs w:val="24"/>
        </w:rPr>
        <w:t>社交網路定義了人類的人際關係。然而人際關係是抽象且需要觀察才能了解的，因此若要描繪社交網路的結構，需要藉由觀察社交行為方能建構。建構社交網路的結構對人類而言十分自然，我們汲取社交行為中的資訊並藉此平順地與人互動。無法與人類自然的產生社交行為成為發展流暢的人機互動的一大挑戰。在這篇研究中，我們認為要讓機器擁有社交能力的必要條件是，機器必須有能力藉由觀察社交行為推測社交網路的結構。在先前的研究中，我們設計一機器心智理論模型（此機器心智理論模型的雛型來自於</w:t>
      </w:r>
      <w:r w:rsidRPr="001F15A1">
        <w:rPr>
          <w:rFonts w:ascii="Arial" w:eastAsia="標楷體" w:hAnsi="Arial" w:cs="Arial"/>
          <w:szCs w:val="24"/>
        </w:rPr>
        <w:t xml:space="preserve"> Google </w:t>
      </w:r>
      <w:proofErr w:type="spellStart"/>
      <w:r w:rsidRPr="001F15A1">
        <w:rPr>
          <w:rFonts w:ascii="Arial" w:eastAsia="標楷體" w:hAnsi="Arial" w:cs="Arial"/>
          <w:szCs w:val="24"/>
        </w:rPr>
        <w:t>Deepmind</w:t>
      </w:r>
      <w:proofErr w:type="spellEnd"/>
      <w:r w:rsidRPr="001F15A1">
        <w:rPr>
          <w:rFonts w:ascii="Arial" w:eastAsia="標楷體" w:hAnsi="Arial" w:cs="Arial"/>
          <w:szCs w:val="24"/>
        </w:rPr>
        <w:t>），此模型可藉由觀察代理人（</w:t>
      </w:r>
      <w:r w:rsidRPr="001F15A1">
        <w:rPr>
          <w:rFonts w:ascii="Arial" w:eastAsia="標楷體" w:hAnsi="Arial" w:cs="Arial"/>
          <w:szCs w:val="24"/>
        </w:rPr>
        <w:t>agent</w:t>
      </w:r>
      <w:r w:rsidRPr="001F15A1">
        <w:rPr>
          <w:rFonts w:ascii="Arial" w:eastAsia="標楷體" w:hAnsi="Arial" w:cs="Arial"/>
          <w:szCs w:val="24"/>
        </w:rPr>
        <w:t>）的社交行為推測出該代理人對環境中其他四個人的友好程度。然而在更加複雜的社交網路中，此模型的表現仍然未知。在觀察富有動態變化的社交行為時，模型需要整合更多層面的資訊去推測社交網路的結構。在這篇研究中，我們擴展了機器心智理論模型，擴展後此模型具備能夠解讀更動態的五位代理人組成的社交行為。我們設定ㄧ組社交網路並定義移動規則，使五位代理人遵照移動規則於</w:t>
      </w:r>
      <w:r w:rsidRPr="001F15A1">
        <w:rPr>
          <w:rFonts w:ascii="Arial" w:eastAsia="標楷體" w:hAnsi="Arial" w:cs="Arial"/>
          <w:szCs w:val="24"/>
        </w:rPr>
        <w:t>24x24</w:t>
      </w:r>
      <w:r w:rsidRPr="001F15A1">
        <w:rPr>
          <w:rFonts w:ascii="Arial" w:eastAsia="標楷體" w:hAnsi="Arial" w:cs="Arial"/>
          <w:szCs w:val="24"/>
        </w:rPr>
        <w:t>的網格世界中自由移動，並將移動之最後</w:t>
      </w:r>
      <w:r w:rsidRPr="001F15A1">
        <w:rPr>
          <w:rFonts w:ascii="Arial" w:eastAsia="標楷體" w:hAnsi="Arial" w:cs="Arial"/>
          <w:szCs w:val="24"/>
        </w:rPr>
        <w:t>10</w:t>
      </w:r>
      <w:r w:rsidRPr="001F15A1">
        <w:rPr>
          <w:rFonts w:ascii="Arial" w:eastAsia="標楷體" w:hAnsi="Arial" w:cs="Arial"/>
          <w:szCs w:val="24"/>
        </w:rPr>
        <w:t>個步驟（包含最終位置）記錄起來，用於訓練此機器心智理論模型。擴展模型的過程中，為了符合訓練資料的需求，我們將模型原先的張量（</w:t>
      </w:r>
      <w:r w:rsidRPr="001F15A1">
        <w:rPr>
          <w:rFonts w:ascii="Arial" w:eastAsia="標楷體" w:hAnsi="Arial" w:cs="Arial"/>
          <w:szCs w:val="24"/>
        </w:rPr>
        <w:t>tensor</w:t>
      </w:r>
      <w:r w:rsidRPr="001F15A1">
        <w:rPr>
          <w:rFonts w:ascii="Arial" w:eastAsia="標楷體" w:hAnsi="Arial" w:cs="Arial"/>
          <w:szCs w:val="24"/>
        </w:rPr>
        <w:t>）從</w:t>
      </w:r>
      <w:r w:rsidRPr="001F15A1">
        <w:rPr>
          <w:rFonts w:ascii="Arial" w:eastAsia="標楷體" w:hAnsi="Arial" w:cs="Arial"/>
          <w:szCs w:val="24"/>
        </w:rPr>
        <w:t>12*12*11*10</w:t>
      </w:r>
      <w:r w:rsidRPr="001F15A1">
        <w:rPr>
          <w:rFonts w:ascii="Arial" w:eastAsia="標楷體" w:hAnsi="Arial" w:cs="Arial"/>
          <w:szCs w:val="24"/>
        </w:rPr>
        <w:t>擴大為</w:t>
      </w:r>
      <w:r w:rsidRPr="001F15A1">
        <w:rPr>
          <w:rFonts w:ascii="Arial" w:eastAsia="標楷體" w:hAnsi="Arial" w:cs="Arial"/>
          <w:szCs w:val="24"/>
        </w:rPr>
        <w:t>12*12*31*10</w:t>
      </w:r>
      <w:r w:rsidRPr="001F15A1">
        <w:rPr>
          <w:rFonts w:ascii="Arial" w:eastAsia="標楷體" w:hAnsi="Arial" w:cs="Arial"/>
          <w:szCs w:val="24"/>
        </w:rPr>
        <w:t>，深度增加至</w:t>
      </w:r>
      <w:r w:rsidRPr="001F15A1">
        <w:rPr>
          <w:rFonts w:ascii="Arial" w:eastAsia="標楷體" w:hAnsi="Arial" w:cs="Arial"/>
          <w:szCs w:val="24"/>
        </w:rPr>
        <w:t>31</w:t>
      </w:r>
      <w:r w:rsidRPr="001F15A1">
        <w:rPr>
          <w:rFonts w:ascii="Arial" w:eastAsia="標楷體" w:hAnsi="Arial" w:cs="Arial"/>
          <w:szCs w:val="24"/>
        </w:rPr>
        <w:t>是為了正確傳遞代理人在網格世界中的移動資訊。我們使用了具有五位代理人但未被訓練的網格世界做為測試模型學習的結果，並使學習後的模型輸出對五位代理人最終位置的預測。為了評估模型學習的效果，我們註記每一組預測結果中，具有相鄰代理人的情形，並疊加了所有</w:t>
      </w:r>
      <w:r w:rsidRPr="001F15A1">
        <w:rPr>
          <w:rFonts w:ascii="Arial" w:eastAsia="標楷體" w:hAnsi="Arial" w:cs="Arial"/>
          <w:szCs w:val="24"/>
        </w:rPr>
        <w:t>1000</w:t>
      </w:r>
      <w:r w:rsidRPr="001F15A1">
        <w:rPr>
          <w:rFonts w:ascii="Arial" w:eastAsia="標楷體" w:hAnsi="Arial" w:cs="Arial"/>
          <w:szCs w:val="24"/>
        </w:rPr>
        <w:t>個測試網格世界的預測結果。另外，我們將此模型同步測試於已學習社交網路的測試網格世界資料，以及另外</w:t>
      </w:r>
      <w:r w:rsidRPr="001F15A1">
        <w:rPr>
          <w:rFonts w:ascii="Arial" w:eastAsia="標楷體" w:hAnsi="Arial" w:cs="Arial"/>
          <w:szCs w:val="24"/>
        </w:rPr>
        <w:t>100</w:t>
      </w:r>
      <w:r w:rsidRPr="001F15A1">
        <w:rPr>
          <w:rFonts w:ascii="Arial" w:eastAsia="標楷體" w:hAnsi="Arial" w:cs="Arial"/>
          <w:szCs w:val="24"/>
        </w:rPr>
        <w:t>組未被此模型學習的社交網路的網格世界資料，此模型可以正確解讀與分辨所學習的社交網路與另外</w:t>
      </w:r>
      <w:r w:rsidRPr="001F15A1">
        <w:rPr>
          <w:rFonts w:ascii="Arial" w:eastAsia="標楷體" w:hAnsi="Arial" w:cs="Arial"/>
          <w:szCs w:val="24"/>
        </w:rPr>
        <w:t>100</w:t>
      </w:r>
      <w:r w:rsidRPr="001F15A1">
        <w:rPr>
          <w:rFonts w:ascii="Arial" w:eastAsia="標楷體" w:hAnsi="Arial" w:cs="Arial"/>
          <w:szCs w:val="24"/>
        </w:rPr>
        <w:t>組社交網路的不同。這些結果顯示，此機器心智理論模型得以解讀抽象而且更加複雜的動態社交網路關係，並有潛力更廣泛應用於社交機器人（</w:t>
      </w:r>
      <w:bookmarkStart w:id="6" w:name="_Hlk142549614"/>
      <w:r w:rsidRPr="001F15A1">
        <w:rPr>
          <w:rFonts w:ascii="Arial" w:eastAsia="標楷體" w:hAnsi="Arial" w:cs="Arial"/>
          <w:szCs w:val="24"/>
        </w:rPr>
        <w:t>socially assistive robots</w:t>
      </w:r>
      <w:bookmarkEnd w:id="6"/>
      <w:r w:rsidRPr="001F15A1">
        <w:rPr>
          <w:rFonts w:ascii="Arial" w:eastAsia="標楷體" w:hAnsi="Arial" w:cs="Arial"/>
          <w:szCs w:val="24"/>
        </w:rPr>
        <w:t>）。</w:t>
      </w:r>
      <w:r w:rsidRPr="001F15A1">
        <w:rPr>
          <w:rFonts w:ascii="Arial" w:eastAsia="標楷體" w:hAnsi="Arial" w:cs="Arial"/>
          <w:szCs w:val="24"/>
        </w:rPr>
        <w:t xml:space="preserve"> </w:t>
      </w:r>
    </w:p>
    <w:p w14:paraId="5A7DB269" w14:textId="77777777" w:rsidR="006E1124" w:rsidRPr="006E1124" w:rsidRDefault="006E1124" w:rsidP="00FB30FF">
      <w:pPr>
        <w:spacing w:line="360" w:lineRule="auto"/>
        <w:rPr>
          <w:rFonts w:ascii="Arial" w:eastAsia="標楷體" w:hAnsi="Arial" w:cs="Arial"/>
          <w:szCs w:val="24"/>
        </w:rPr>
      </w:pPr>
    </w:p>
    <w:p w14:paraId="667DE30B" w14:textId="20839E2A" w:rsidR="00CC3890" w:rsidRPr="00421BEF" w:rsidRDefault="00CC3890" w:rsidP="00FB30FF">
      <w:pPr>
        <w:spacing w:line="360" w:lineRule="auto"/>
        <w:rPr>
          <w:rFonts w:ascii="標楷體" w:eastAsia="標楷體" w:hAnsi="標楷體" w:cs="新細明體"/>
          <w:szCs w:val="24"/>
        </w:rPr>
      </w:pPr>
      <w:r>
        <w:rPr>
          <w:rFonts w:ascii="標楷體" w:eastAsia="標楷體" w:hAnsi="標楷體" w:cs="新細明體" w:hint="eastAsia"/>
          <w:szCs w:val="24"/>
        </w:rPr>
        <w:t>關鍵</w:t>
      </w:r>
      <w:r w:rsidR="00421BEF">
        <w:rPr>
          <w:rFonts w:ascii="標楷體" w:eastAsia="標楷體" w:hAnsi="標楷體" w:cs="新細明體" w:hint="eastAsia"/>
          <w:szCs w:val="24"/>
        </w:rPr>
        <w:t>詞</w:t>
      </w:r>
      <w:r>
        <w:rPr>
          <w:rFonts w:ascii="標楷體" w:eastAsia="標楷體" w:hAnsi="標楷體" w:cs="新細明體" w:hint="eastAsia"/>
          <w:szCs w:val="24"/>
        </w:rPr>
        <w:t>:</w:t>
      </w:r>
      <w:r w:rsidR="00421BEF">
        <w:rPr>
          <w:rFonts w:ascii="標楷體" w:eastAsia="標楷體" w:hAnsi="標楷體" w:cs="新細明體" w:hint="eastAsia"/>
          <w:szCs w:val="24"/>
        </w:rPr>
        <w:t xml:space="preserve"> </w:t>
      </w:r>
      <w:r w:rsidR="006E1124">
        <w:rPr>
          <w:rFonts w:ascii="標楷體" w:eastAsia="標楷體" w:hAnsi="標楷體" w:cs="新細明體" w:hint="eastAsia"/>
          <w:szCs w:val="24"/>
        </w:rPr>
        <w:t>人工神經網路，</w:t>
      </w:r>
      <w:r w:rsidR="00421BEF">
        <w:rPr>
          <w:rFonts w:ascii="標楷體" w:eastAsia="標楷體" w:hAnsi="標楷體" w:cs="新細明體" w:hint="eastAsia"/>
          <w:szCs w:val="24"/>
        </w:rPr>
        <w:t>社交網路，</w:t>
      </w:r>
      <w:r w:rsidR="001F15A1">
        <w:rPr>
          <w:rFonts w:ascii="標楷體" w:eastAsia="標楷體" w:hAnsi="標楷體" w:cs="新細明體" w:hint="eastAsia"/>
          <w:szCs w:val="24"/>
        </w:rPr>
        <w:t>心智理論，社交機器人，</w:t>
      </w:r>
      <w:r w:rsidR="006E1124">
        <w:rPr>
          <w:rFonts w:ascii="標楷體" w:eastAsia="標楷體" w:hAnsi="標楷體" w:cs="新細明體" w:hint="eastAsia"/>
          <w:szCs w:val="24"/>
        </w:rPr>
        <w:t>多代理人</w:t>
      </w:r>
    </w:p>
    <w:p w14:paraId="2E988430" w14:textId="77777777" w:rsidR="00FB30FF" w:rsidRPr="001F15A1" w:rsidRDefault="00FB30FF" w:rsidP="00FB30FF">
      <w:pPr>
        <w:pStyle w:val="af"/>
        <w:rPr>
          <w:rFonts w:ascii="Arial" w:hAnsi="Arial" w:cs="Arial"/>
          <w:lang w:val="en-US"/>
        </w:rPr>
      </w:pPr>
      <w:r w:rsidRPr="00FB30FF">
        <w:rPr>
          <w:rFonts w:ascii="標楷體" w:eastAsia="標楷體" w:hAnsi="標楷體"/>
          <w:sz w:val="24"/>
          <w:szCs w:val="24"/>
          <w:lang w:val="en-US"/>
        </w:rPr>
        <w:br w:type="page"/>
      </w:r>
      <w:bookmarkStart w:id="7" w:name="_Toc142548255"/>
      <w:bookmarkStart w:id="8" w:name="_Toc142550517"/>
      <w:bookmarkStart w:id="9" w:name="_Toc142566594"/>
      <w:r w:rsidRPr="001F15A1">
        <w:rPr>
          <w:rFonts w:ascii="Arial" w:hAnsi="Arial" w:cs="Arial"/>
          <w:lang w:val="en-US"/>
        </w:rPr>
        <w:lastRenderedPageBreak/>
        <w:t>Abstract</w:t>
      </w:r>
      <w:bookmarkEnd w:id="7"/>
      <w:bookmarkEnd w:id="8"/>
      <w:bookmarkEnd w:id="9"/>
    </w:p>
    <w:p w14:paraId="15B0E9EB" w14:textId="596B8E64" w:rsidR="00FB30FF" w:rsidRPr="00377B5F" w:rsidRDefault="00FB30FF" w:rsidP="001F15A1">
      <w:pPr>
        <w:ind w:firstLine="482"/>
        <w:rPr>
          <w:rFonts w:ascii="Arial" w:eastAsia="新細明體" w:hAnsi="Arial" w:cs="Arial"/>
          <w:color w:val="000000"/>
          <w:szCs w:val="24"/>
        </w:rPr>
      </w:pPr>
      <w:r w:rsidRPr="00FB30FF">
        <w:rPr>
          <w:rFonts w:ascii="Arial" w:eastAsia="Arial Unicode MS" w:hAnsi="Arial" w:cs="Arial"/>
          <w:color w:val="000000"/>
          <w:szCs w:val="24"/>
        </w:rPr>
        <w:t>Social networks define the structure of human inter-relationships. Critically, such structures are abstract and hidden such that to learn about them requires the ability to infer hidden states from observations of social preference behaviors. Human beings do this very naturally in using inferred social knowledge for smooth daily communication and interaction with each other. A key challenge in human robot interaction (HRI) is to imbue machines with similar ability to engage with humans naturally. In this study, we consider that in order to design machines that interact effectively with humans, the artificial intelligence driving these machines should also be able to infer social networks from observations of human social behaviors. We previously designed a Machine Theory of Mind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modified based on principles applied in Google DeepMind projects) that displayed the ability to observe social interaction behaviors and infer simple human social networks consisting of one agent with distinct socializing preferences for four targets. However, how this model performs for more complex social structures remains unclear. Critically, more dynamic social structures driving social behaviors requires the model to incorporate more dimensions of information towards inferring social networks. In this present study, we expanded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tl/>
          <w:lang w:val="zh-TW"/>
        </w:rPr>
        <w:t>’</w:t>
      </w:r>
      <w:r w:rsidRPr="00FB30FF">
        <w:rPr>
          <w:rFonts w:ascii="Arial" w:eastAsia="Arial Unicode MS" w:hAnsi="Arial" w:cs="Arial"/>
          <w:color w:val="000000"/>
          <w:szCs w:val="24"/>
        </w:rPr>
        <w:t xml:space="preserve">s structure and built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2.0.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2.0 has the capability to infer more complex human social networks consisting of five dynamically interacting agents each with its own set of social preferences for the other four agents in the social network. Such a social preference setting drives all five agents to move dynamically in 24 x 24 grid world over 10 time steps based on a movement formula, which is then utilized </w:t>
      </w:r>
      <w:r w:rsidRPr="00FB30FF">
        <w:rPr>
          <w:rFonts w:ascii="Arial" w:eastAsia="Arial Unicode MS" w:hAnsi="Arial" w:cs="Arial"/>
          <w:color w:val="000000"/>
          <w:szCs w:val="24"/>
        </w:rPr>
        <w:lastRenderedPageBreak/>
        <w:t xml:space="preserve">as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2.0</w:t>
      </w:r>
      <w:r w:rsidRPr="00FB30FF">
        <w:rPr>
          <w:rFonts w:ascii="Arial" w:eastAsia="Arial Unicode MS" w:hAnsi="Arial" w:cs="Arial"/>
          <w:color w:val="000000"/>
          <w:szCs w:val="24"/>
          <w:rtl/>
          <w:lang w:val="zh-TW"/>
        </w:rPr>
        <w:t>’</w:t>
      </w:r>
      <w:r w:rsidRPr="00FB30FF">
        <w:rPr>
          <w:rFonts w:ascii="Arial" w:eastAsia="Arial Unicode MS" w:hAnsi="Arial" w:cs="Arial"/>
          <w:color w:val="000000"/>
          <w:szCs w:val="24"/>
        </w:rPr>
        <w:t xml:space="preserve">s training data. To meet the social interaction information dimensionality of this dynamic grid world data, we adjusted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2.0 to accept input tensor sizes from 12*12*11*10 (in the original model, 11 channels coded the 5 agents positions and barriers) to 12*12*31*10, the increased depth of the tensor size to 31 conveys the additional information needed to code the dynamic moving agents. At test,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2.0 evaluates the start states of agent locations in novel test grid worlds and predicts the final locations of the five agents relative to each other. To evaluate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2.0</w:t>
      </w:r>
      <w:r w:rsidRPr="00FB30FF">
        <w:rPr>
          <w:rFonts w:ascii="Arial" w:eastAsia="Arial Unicode MS" w:hAnsi="Arial" w:cs="Arial"/>
          <w:color w:val="000000"/>
          <w:szCs w:val="24"/>
          <w:rtl/>
          <w:lang w:val="zh-TW"/>
        </w:rPr>
        <w:t>’</w:t>
      </w:r>
      <w:r w:rsidRPr="00FB30FF">
        <w:rPr>
          <w:rFonts w:ascii="Arial" w:eastAsia="Arial Unicode MS" w:hAnsi="Arial" w:cs="Arial"/>
          <w:color w:val="000000"/>
          <w:szCs w:val="24"/>
        </w:rPr>
        <w:t xml:space="preserve">s performance, we summed the number of times agents clustered with others at the final states in 1000 start state permutations. We compared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2.0</w:t>
      </w:r>
      <w:r w:rsidRPr="00FB30FF">
        <w:rPr>
          <w:rFonts w:ascii="Arial" w:eastAsia="Arial Unicode MS" w:hAnsi="Arial" w:cs="Arial"/>
          <w:color w:val="000000"/>
          <w:szCs w:val="24"/>
          <w:rtl/>
          <w:lang w:val="zh-TW"/>
        </w:rPr>
        <w:t>’</w:t>
      </w:r>
      <w:r w:rsidRPr="00FB30FF">
        <w:rPr>
          <w:rFonts w:ascii="Arial" w:eastAsia="Arial Unicode MS" w:hAnsi="Arial" w:cs="Arial"/>
          <w:color w:val="000000"/>
          <w:szCs w:val="24"/>
        </w:rPr>
        <w:t xml:space="preserve">s performances for trained social networks and 100 untrained permuted social networks against the ground truth final state determined by the movement formula (details provided in methodology). These results show that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2.0 is able to dissociate the hidden social preferences of the five agents from the 100 untrained social networks. Thus,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2.0 is able to utilize additional social preference information compared with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which raises the potential for </w:t>
      </w:r>
      <w:proofErr w:type="spellStart"/>
      <w:r w:rsidRPr="00FB30FF">
        <w:rPr>
          <w:rFonts w:ascii="Arial" w:eastAsia="Arial Unicode MS" w:hAnsi="Arial" w:cs="Arial"/>
          <w:color w:val="000000"/>
          <w:szCs w:val="24"/>
        </w:rPr>
        <w:t>ToMNet</w:t>
      </w:r>
      <w:proofErr w:type="spellEnd"/>
      <w:r w:rsidRPr="00FB30FF">
        <w:rPr>
          <w:rFonts w:ascii="Arial" w:eastAsia="Arial Unicode MS" w:hAnsi="Arial" w:cs="Arial"/>
          <w:color w:val="000000"/>
          <w:szCs w:val="24"/>
        </w:rPr>
        <w:t xml:space="preserve"> 2.0 to be applied in socially assistive </w:t>
      </w:r>
      <w:proofErr w:type="gramStart"/>
      <w:r w:rsidRPr="00FB30FF">
        <w:rPr>
          <w:rFonts w:ascii="Arial" w:eastAsia="Arial Unicode MS" w:hAnsi="Arial" w:cs="Arial"/>
          <w:color w:val="000000"/>
          <w:szCs w:val="24"/>
        </w:rPr>
        <w:t>robots</w:t>
      </w:r>
      <w:proofErr w:type="gramEnd"/>
      <w:r w:rsidRPr="00FB30FF">
        <w:rPr>
          <w:rFonts w:ascii="Arial" w:eastAsia="Arial Unicode MS" w:hAnsi="Arial" w:cs="Arial"/>
          <w:color w:val="000000"/>
          <w:szCs w:val="24"/>
        </w:rPr>
        <w:t xml:space="preserve"> problems more broadly. </w:t>
      </w:r>
    </w:p>
    <w:p w14:paraId="34ACF0B3" w14:textId="77777777" w:rsidR="001F15A1" w:rsidRPr="00377B5F" w:rsidRDefault="001F15A1" w:rsidP="001F15A1">
      <w:pPr>
        <w:rPr>
          <w:rFonts w:ascii="Arial" w:eastAsia="新細明體" w:hAnsi="Arial" w:cs="Arial"/>
          <w:color w:val="000000"/>
          <w:szCs w:val="24"/>
        </w:rPr>
      </w:pPr>
    </w:p>
    <w:p w14:paraId="50E208FE" w14:textId="0F9BA2AF" w:rsidR="001F15A1" w:rsidRPr="00377B5F" w:rsidRDefault="001F15A1" w:rsidP="001F15A1">
      <w:pPr>
        <w:rPr>
          <w:rFonts w:ascii="Arial" w:eastAsia="新細明體" w:hAnsi="Arial" w:cs="Arial"/>
          <w:color w:val="000000"/>
          <w:szCs w:val="24"/>
        </w:rPr>
      </w:pPr>
      <w:r w:rsidRPr="00377B5F">
        <w:rPr>
          <w:rFonts w:ascii="Arial" w:eastAsia="新細明體" w:hAnsi="Arial" w:cs="Arial"/>
          <w:color w:val="000000"/>
          <w:szCs w:val="24"/>
        </w:rPr>
        <w:t xml:space="preserve">Keywords: artificial neural networks, social networks, Theory of Mind, </w:t>
      </w:r>
      <w:r w:rsidRPr="001F15A1">
        <w:rPr>
          <w:rFonts w:ascii="Arial" w:eastAsia="新細明體" w:hAnsi="Arial" w:cs="Arial"/>
          <w:color w:val="000000"/>
          <w:szCs w:val="24"/>
        </w:rPr>
        <w:t>socially assistive robots</w:t>
      </w:r>
      <w:r>
        <w:rPr>
          <w:rFonts w:ascii="Arial" w:eastAsia="新細明體" w:hAnsi="Arial" w:cs="Arial"/>
          <w:color w:val="000000"/>
          <w:szCs w:val="24"/>
        </w:rPr>
        <w:t xml:space="preserve">, </w:t>
      </w:r>
      <w:r w:rsidR="006E1124">
        <w:rPr>
          <w:rFonts w:ascii="Arial" w:eastAsia="新細明體" w:hAnsi="Arial" w:cs="Arial"/>
          <w:color w:val="000000"/>
          <w:szCs w:val="24"/>
        </w:rPr>
        <w:t>multi agent</w:t>
      </w:r>
    </w:p>
    <w:p w14:paraId="1E992648" w14:textId="3F0A9BCC" w:rsidR="00605163" w:rsidRDefault="00605163" w:rsidP="00FB30FF">
      <w:pPr>
        <w:spacing w:line="360" w:lineRule="auto"/>
        <w:jc w:val="both"/>
        <w:rPr>
          <w:rFonts w:eastAsia="標楷體"/>
        </w:rPr>
      </w:pPr>
      <w:r w:rsidRPr="00FB30FF">
        <w:rPr>
          <w:rFonts w:ascii="標楷體" w:eastAsia="標楷體" w:hAnsi="標楷體"/>
          <w:szCs w:val="24"/>
        </w:rPr>
        <w:br w:type="page"/>
      </w:r>
    </w:p>
    <w:p w14:paraId="48B00E19" w14:textId="244FDC62" w:rsidR="00377B5F" w:rsidRPr="00377B5F" w:rsidRDefault="00CC3890" w:rsidP="00377B5F">
      <w:pPr>
        <w:pStyle w:val="af"/>
        <w:rPr>
          <w:rFonts w:ascii="Arial" w:eastAsia="標楷體" w:hAnsi="Arial" w:cs="Arial"/>
        </w:rPr>
      </w:pPr>
      <w:bookmarkStart w:id="10" w:name="_Toc142550518"/>
      <w:bookmarkStart w:id="11" w:name="_Toc142566595"/>
      <w:r w:rsidRPr="00CC3890">
        <w:rPr>
          <w:rFonts w:ascii="Arial" w:eastAsia="標楷體" w:hAnsi="Arial" w:cs="Arial"/>
        </w:rPr>
        <w:t>Contents</w:t>
      </w:r>
      <w:bookmarkEnd w:id="10"/>
      <w:bookmarkEnd w:id="11"/>
    </w:p>
    <w:p w14:paraId="0CFACC43" w14:textId="56D8B0B7" w:rsidR="008721BA" w:rsidRDefault="00377B5F">
      <w:pPr>
        <w:pStyle w:val="12"/>
        <w:rPr>
          <w:rFonts w:ascii="Calibri" w:eastAsia="新細明體" w:hAnsi="Calibri" w:cs="Times New Roman"/>
          <w:b w:val="0"/>
          <w:bCs w:val="0"/>
          <w:noProof/>
          <w:kern w:val="2"/>
          <w:szCs w:val="22"/>
        </w:rPr>
      </w:pPr>
      <w:r w:rsidRPr="00430FA4">
        <w:rPr>
          <w:rFonts w:eastAsia="標楷體"/>
          <w:b w:val="0"/>
          <w:bCs w:val="0"/>
        </w:rPr>
        <w:fldChar w:fldCharType="begin"/>
      </w:r>
      <w:r w:rsidRPr="00430FA4">
        <w:rPr>
          <w:rFonts w:eastAsia="標楷體"/>
          <w:b w:val="0"/>
          <w:bCs w:val="0"/>
        </w:rPr>
        <w:instrText xml:space="preserve"> TOC \o "1-3" \h \z \u </w:instrText>
      </w:r>
      <w:r w:rsidRPr="00430FA4">
        <w:rPr>
          <w:rFonts w:eastAsia="標楷體"/>
          <w:b w:val="0"/>
          <w:bCs w:val="0"/>
        </w:rPr>
        <w:fldChar w:fldCharType="separate"/>
      </w:r>
      <w:hyperlink w:anchor="_Toc142566592" w:history="1">
        <w:r w:rsidR="008721BA" w:rsidRPr="000B4B84">
          <w:rPr>
            <w:rStyle w:val="a9"/>
            <w:rFonts w:eastAsia="標楷體" w:hint="eastAsia"/>
            <w:noProof/>
          </w:rPr>
          <w:t>致謝</w:t>
        </w:r>
        <w:r w:rsidR="008721BA">
          <w:rPr>
            <w:noProof/>
            <w:webHidden/>
          </w:rPr>
          <w:tab/>
        </w:r>
        <w:r w:rsidR="008721BA">
          <w:rPr>
            <w:noProof/>
            <w:webHidden/>
          </w:rPr>
          <w:fldChar w:fldCharType="begin"/>
        </w:r>
        <w:r w:rsidR="008721BA">
          <w:rPr>
            <w:noProof/>
            <w:webHidden/>
          </w:rPr>
          <w:instrText xml:space="preserve"> PAGEREF _Toc142566592 \h </w:instrText>
        </w:r>
        <w:r w:rsidR="008721BA">
          <w:rPr>
            <w:noProof/>
            <w:webHidden/>
          </w:rPr>
        </w:r>
        <w:r w:rsidR="008721BA">
          <w:rPr>
            <w:noProof/>
            <w:webHidden/>
          </w:rPr>
          <w:fldChar w:fldCharType="separate"/>
        </w:r>
        <w:r w:rsidR="00DC288A">
          <w:rPr>
            <w:noProof/>
            <w:webHidden/>
          </w:rPr>
          <w:t>i</w:t>
        </w:r>
        <w:r w:rsidR="008721BA">
          <w:rPr>
            <w:noProof/>
            <w:webHidden/>
          </w:rPr>
          <w:fldChar w:fldCharType="end"/>
        </w:r>
      </w:hyperlink>
    </w:p>
    <w:p w14:paraId="0C7ADBB1" w14:textId="09114F22" w:rsidR="008721BA" w:rsidRDefault="00000000">
      <w:pPr>
        <w:pStyle w:val="12"/>
        <w:rPr>
          <w:rFonts w:ascii="Calibri" w:eastAsia="新細明體" w:hAnsi="Calibri" w:cs="Times New Roman"/>
          <w:b w:val="0"/>
          <w:bCs w:val="0"/>
          <w:noProof/>
          <w:kern w:val="2"/>
          <w:szCs w:val="22"/>
        </w:rPr>
      </w:pPr>
      <w:hyperlink w:anchor="_Toc142566593" w:history="1">
        <w:r w:rsidR="008721BA" w:rsidRPr="000B4B84">
          <w:rPr>
            <w:rStyle w:val="a9"/>
            <w:rFonts w:ascii="標楷體" w:eastAsia="標楷體" w:hAnsi="標楷體" w:cs="新細明體" w:hint="eastAsia"/>
            <w:noProof/>
          </w:rPr>
          <w:t>中文摘要</w:t>
        </w:r>
        <w:r w:rsidR="008721BA">
          <w:rPr>
            <w:noProof/>
            <w:webHidden/>
          </w:rPr>
          <w:tab/>
        </w:r>
        <w:r w:rsidR="008721BA">
          <w:rPr>
            <w:noProof/>
            <w:webHidden/>
          </w:rPr>
          <w:fldChar w:fldCharType="begin"/>
        </w:r>
        <w:r w:rsidR="008721BA">
          <w:rPr>
            <w:noProof/>
            <w:webHidden/>
          </w:rPr>
          <w:instrText xml:space="preserve"> PAGEREF _Toc142566593 \h </w:instrText>
        </w:r>
        <w:r w:rsidR="008721BA">
          <w:rPr>
            <w:noProof/>
            <w:webHidden/>
          </w:rPr>
        </w:r>
        <w:r w:rsidR="008721BA">
          <w:rPr>
            <w:noProof/>
            <w:webHidden/>
          </w:rPr>
          <w:fldChar w:fldCharType="separate"/>
        </w:r>
        <w:r w:rsidR="00DC288A">
          <w:rPr>
            <w:noProof/>
            <w:webHidden/>
          </w:rPr>
          <w:t>ii</w:t>
        </w:r>
        <w:r w:rsidR="008721BA">
          <w:rPr>
            <w:noProof/>
            <w:webHidden/>
          </w:rPr>
          <w:fldChar w:fldCharType="end"/>
        </w:r>
      </w:hyperlink>
    </w:p>
    <w:p w14:paraId="604AD55D" w14:textId="6B000493" w:rsidR="008721BA" w:rsidRDefault="00000000">
      <w:pPr>
        <w:pStyle w:val="12"/>
        <w:rPr>
          <w:rFonts w:ascii="Calibri" w:eastAsia="新細明體" w:hAnsi="Calibri" w:cs="Times New Roman"/>
          <w:b w:val="0"/>
          <w:bCs w:val="0"/>
          <w:noProof/>
          <w:kern w:val="2"/>
          <w:szCs w:val="22"/>
        </w:rPr>
      </w:pPr>
      <w:hyperlink w:anchor="_Toc142566594" w:history="1">
        <w:r w:rsidR="008721BA" w:rsidRPr="000B4B84">
          <w:rPr>
            <w:rStyle w:val="a9"/>
            <w:noProof/>
          </w:rPr>
          <w:t>Abstract</w:t>
        </w:r>
        <w:r w:rsidR="008721BA">
          <w:rPr>
            <w:noProof/>
            <w:webHidden/>
          </w:rPr>
          <w:tab/>
        </w:r>
        <w:r w:rsidR="008721BA">
          <w:rPr>
            <w:noProof/>
            <w:webHidden/>
          </w:rPr>
          <w:fldChar w:fldCharType="begin"/>
        </w:r>
        <w:r w:rsidR="008721BA">
          <w:rPr>
            <w:noProof/>
            <w:webHidden/>
          </w:rPr>
          <w:instrText xml:space="preserve"> PAGEREF _Toc142566594 \h </w:instrText>
        </w:r>
        <w:r w:rsidR="008721BA">
          <w:rPr>
            <w:noProof/>
            <w:webHidden/>
          </w:rPr>
        </w:r>
        <w:r w:rsidR="008721BA">
          <w:rPr>
            <w:noProof/>
            <w:webHidden/>
          </w:rPr>
          <w:fldChar w:fldCharType="separate"/>
        </w:r>
        <w:r w:rsidR="00DC288A">
          <w:rPr>
            <w:noProof/>
            <w:webHidden/>
          </w:rPr>
          <w:t>iii</w:t>
        </w:r>
        <w:r w:rsidR="008721BA">
          <w:rPr>
            <w:noProof/>
            <w:webHidden/>
          </w:rPr>
          <w:fldChar w:fldCharType="end"/>
        </w:r>
      </w:hyperlink>
    </w:p>
    <w:p w14:paraId="31E8363D" w14:textId="293E1952" w:rsidR="008721BA" w:rsidRDefault="00000000">
      <w:pPr>
        <w:pStyle w:val="12"/>
        <w:rPr>
          <w:rFonts w:ascii="Calibri" w:eastAsia="新細明體" w:hAnsi="Calibri" w:cs="Times New Roman"/>
          <w:b w:val="0"/>
          <w:bCs w:val="0"/>
          <w:noProof/>
          <w:kern w:val="2"/>
          <w:szCs w:val="22"/>
        </w:rPr>
      </w:pPr>
      <w:hyperlink w:anchor="_Toc142566595" w:history="1">
        <w:r w:rsidR="008721BA" w:rsidRPr="000B4B84">
          <w:rPr>
            <w:rStyle w:val="a9"/>
            <w:rFonts w:eastAsia="標楷體"/>
            <w:noProof/>
          </w:rPr>
          <w:t>Contents</w:t>
        </w:r>
        <w:r w:rsidR="008721BA">
          <w:rPr>
            <w:noProof/>
            <w:webHidden/>
          </w:rPr>
          <w:tab/>
        </w:r>
        <w:r w:rsidR="008721BA">
          <w:rPr>
            <w:noProof/>
            <w:webHidden/>
          </w:rPr>
          <w:fldChar w:fldCharType="begin"/>
        </w:r>
        <w:r w:rsidR="008721BA">
          <w:rPr>
            <w:noProof/>
            <w:webHidden/>
          </w:rPr>
          <w:instrText xml:space="preserve"> PAGEREF _Toc142566595 \h </w:instrText>
        </w:r>
        <w:r w:rsidR="008721BA">
          <w:rPr>
            <w:noProof/>
            <w:webHidden/>
          </w:rPr>
        </w:r>
        <w:r w:rsidR="008721BA">
          <w:rPr>
            <w:noProof/>
            <w:webHidden/>
          </w:rPr>
          <w:fldChar w:fldCharType="separate"/>
        </w:r>
        <w:r w:rsidR="00DC288A">
          <w:rPr>
            <w:noProof/>
            <w:webHidden/>
          </w:rPr>
          <w:t>v</w:t>
        </w:r>
        <w:r w:rsidR="008721BA">
          <w:rPr>
            <w:noProof/>
            <w:webHidden/>
          </w:rPr>
          <w:fldChar w:fldCharType="end"/>
        </w:r>
      </w:hyperlink>
    </w:p>
    <w:p w14:paraId="347599C1" w14:textId="0BB5B7F2" w:rsidR="008721BA" w:rsidRDefault="00000000">
      <w:pPr>
        <w:pStyle w:val="12"/>
        <w:rPr>
          <w:rFonts w:ascii="Calibri" w:eastAsia="新細明體" w:hAnsi="Calibri" w:cs="Times New Roman"/>
          <w:b w:val="0"/>
          <w:bCs w:val="0"/>
          <w:noProof/>
          <w:kern w:val="2"/>
          <w:szCs w:val="22"/>
        </w:rPr>
      </w:pPr>
      <w:hyperlink w:anchor="_Toc142566596" w:history="1">
        <w:r w:rsidR="008721BA" w:rsidRPr="000B4B84">
          <w:rPr>
            <w:rStyle w:val="a9"/>
            <w:noProof/>
          </w:rPr>
          <w:t>List of Figures</w:t>
        </w:r>
        <w:r w:rsidR="008721BA">
          <w:rPr>
            <w:noProof/>
            <w:webHidden/>
          </w:rPr>
          <w:tab/>
        </w:r>
        <w:r w:rsidR="008721BA">
          <w:rPr>
            <w:noProof/>
            <w:webHidden/>
          </w:rPr>
          <w:fldChar w:fldCharType="begin"/>
        </w:r>
        <w:r w:rsidR="008721BA">
          <w:rPr>
            <w:noProof/>
            <w:webHidden/>
          </w:rPr>
          <w:instrText xml:space="preserve"> PAGEREF _Toc142566596 \h </w:instrText>
        </w:r>
        <w:r w:rsidR="008721BA">
          <w:rPr>
            <w:noProof/>
            <w:webHidden/>
          </w:rPr>
        </w:r>
        <w:r w:rsidR="008721BA">
          <w:rPr>
            <w:noProof/>
            <w:webHidden/>
          </w:rPr>
          <w:fldChar w:fldCharType="separate"/>
        </w:r>
        <w:r w:rsidR="00DC288A">
          <w:rPr>
            <w:noProof/>
            <w:webHidden/>
          </w:rPr>
          <w:t>vi</w:t>
        </w:r>
        <w:r w:rsidR="008721BA">
          <w:rPr>
            <w:noProof/>
            <w:webHidden/>
          </w:rPr>
          <w:fldChar w:fldCharType="end"/>
        </w:r>
      </w:hyperlink>
    </w:p>
    <w:p w14:paraId="1E98418E" w14:textId="236E36F8" w:rsidR="008721BA" w:rsidRDefault="00000000">
      <w:pPr>
        <w:pStyle w:val="12"/>
        <w:rPr>
          <w:rFonts w:ascii="Calibri" w:eastAsia="新細明體" w:hAnsi="Calibri" w:cs="Times New Roman"/>
          <w:b w:val="0"/>
          <w:bCs w:val="0"/>
          <w:noProof/>
          <w:kern w:val="2"/>
          <w:szCs w:val="22"/>
        </w:rPr>
      </w:pPr>
      <w:hyperlink w:anchor="_Toc142566597" w:history="1">
        <w:r w:rsidR="008721BA" w:rsidRPr="000B4B84">
          <w:rPr>
            <w:rStyle w:val="a9"/>
            <w:noProof/>
          </w:rPr>
          <w:t>List of Tables</w:t>
        </w:r>
        <w:r w:rsidR="008721BA">
          <w:rPr>
            <w:noProof/>
            <w:webHidden/>
          </w:rPr>
          <w:tab/>
        </w:r>
        <w:r w:rsidR="008721BA">
          <w:rPr>
            <w:noProof/>
            <w:webHidden/>
          </w:rPr>
          <w:fldChar w:fldCharType="begin"/>
        </w:r>
        <w:r w:rsidR="008721BA">
          <w:rPr>
            <w:noProof/>
            <w:webHidden/>
          </w:rPr>
          <w:instrText xml:space="preserve"> PAGEREF _Toc142566597 \h </w:instrText>
        </w:r>
        <w:r w:rsidR="008721BA">
          <w:rPr>
            <w:noProof/>
            <w:webHidden/>
          </w:rPr>
        </w:r>
        <w:r w:rsidR="008721BA">
          <w:rPr>
            <w:noProof/>
            <w:webHidden/>
          </w:rPr>
          <w:fldChar w:fldCharType="separate"/>
        </w:r>
        <w:r w:rsidR="00DC288A">
          <w:rPr>
            <w:noProof/>
            <w:webHidden/>
          </w:rPr>
          <w:t>vii</w:t>
        </w:r>
        <w:r w:rsidR="008721BA">
          <w:rPr>
            <w:noProof/>
            <w:webHidden/>
          </w:rPr>
          <w:fldChar w:fldCharType="end"/>
        </w:r>
      </w:hyperlink>
    </w:p>
    <w:p w14:paraId="5217A027" w14:textId="5D32192D" w:rsidR="008721BA" w:rsidRDefault="00000000">
      <w:pPr>
        <w:pStyle w:val="12"/>
        <w:rPr>
          <w:rFonts w:ascii="Calibri" w:eastAsia="新細明體" w:hAnsi="Calibri" w:cs="Times New Roman"/>
          <w:b w:val="0"/>
          <w:bCs w:val="0"/>
          <w:noProof/>
          <w:kern w:val="2"/>
          <w:szCs w:val="22"/>
        </w:rPr>
      </w:pPr>
      <w:hyperlink w:anchor="_Toc142566598" w:history="1">
        <w:r w:rsidR="008721BA" w:rsidRPr="000B4B84">
          <w:rPr>
            <w:rStyle w:val="a9"/>
            <w:noProof/>
          </w:rPr>
          <w:t>Introduction</w:t>
        </w:r>
        <w:r w:rsidR="008721BA">
          <w:rPr>
            <w:noProof/>
            <w:webHidden/>
          </w:rPr>
          <w:tab/>
        </w:r>
        <w:r w:rsidR="008721BA">
          <w:rPr>
            <w:noProof/>
            <w:webHidden/>
          </w:rPr>
          <w:fldChar w:fldCharType="begin"/>
        </w:r>
        <w:r w:rsidR="008721BA">
          <w:rPr>
            <w:noProof/>
            <w:webHidden/>
          </w:rPr>
          <w:instrText xml:space="preserve"> PAGEREF _Toc142566598 \h </w:instrText>
        </w:r>
        <w:r w:rsidR="008721BA">
          <w:rPr>
            <w:noProof/>
            <w:webHidden/>
          </w:rPr>
        </w:r>
        <w:r w:rsidR="008721BA">
          <w:rPr>
            <w:noProof/>
            <w:webHidden/>
          </w:rPr>
          <w:fldChar w:fldCharType="separate"/>
        </w:r>
        <w:r w:rsidR="00DC288A">
          <w:rPr>
            <w:noProof/>
            <w:webHidden/>
          </w:rPr>
          <w:t>1</w:t>
        </w:r>
        <w:r w:rsidR="008721BA">
          <w:rPr>
            <w:noProof/>
            <w:webHidden/>
          </w:rPr>
          <w:fldChar w:fldCharType="end"/>
        </w:r>
      </w:hyperlink>
    </w:p>
    <w:p w14:paraId="6F67E184" w14:textId="28F762D6" w:rsidR="008721BA" w:rsidRDefault="00000000">
      <w:pPr>
        <w:pStyle w:val="21"/>
        <w:tabs>
          <w:tab w:val="left" w:pos="1680"/>
        </w:tabs>
        <w:rPr>
          <w:noProof/>
          <w:kern w:val="2"/>
          <w:sz w:val="24"/>
        </w:rPr>
      </w:pPr>
      <w:hyperlink w:anchor="_Toc142566599" w:history="1">
        <w:r w:rsidR="008721BA" w:rsidRPr="000B4B84">
          <w:rPr>
            <w:rStyle w:val="a9"/>
            <w:rFonts w:ascii="Arial" w:hAnsi="Arial" w:cs="Arial"/>
            <w:noProof/>
          </w:rPr>
          <w:t>A.</w:t>
        </w:r>
        <w:r w:rsidR="008721BA">
          <w:rPr>
            <w:noProof/>
            <w:kern w:val="2"/>
            <w:sz w:val="24"/>
          </w:rPr>
          <w:tab/>
        </w:r>
        <w:r w:rsidR="008721BA" w:rsidRPr="000B4B84">
          <w:rPr>
            <w:rStyle w:val="a9"/>
            <w:rFonts w:ascii="Arial" w:hAnsi="Arial" w:cs="Arial"/>
            <w:noProof/>
          </w:rPr>
          <w:t>Significance &amp; Motivation for Improving Social Machines</w:t>
        </w:r>
        <w:r w:rsidR="008721BA">
          <w:rPr>
            <w:noProof/>
            <w:webHidden/>
          </w:rPr>
          <w:tab/>
        </w:r>
        <w:r w:rsidR="008721BA">
          <w:rPr>
            <w:noProof/>
            <w:webHidden/>
          </w:rPr>
          <w:fldChar w:fldCharType="begin"/>
        </w:r>
        <w:r w:rsidR="008721BA">
          <w:rPr>
            <w:noProof/>
            <w:webHidden/>
          </w:rPr>
          <w:instrText xml:space="preserve"> PAGEREF _Toc142566599 \h </w:instrText>
        </w:r>
        <w:r w:rsidR="008721BA">
          <w:rPr>
            <w:noProof/>
            <w:webHidden/>
          </w:rPr>
        </w:r>
        <w:r w:rsidR="008721BA">
          <w:rPr>
            <w:noProof/>
            <w:webHidden/>
          </w:rPr>
          <w:fldChar w:fldCharType="separate"/>
        </w:r>
        <w:r w:rsidR="00DC288A">
          <w:rPr>
            <w:noProof/>
            <w:webHidden/>
          </w:rPr>
          <w:t>1</w:t>
        </w:r>
        <w:r w:rsidR="008721BA">
          <w:rPr>
            <w:noProof/>
            <w:webHidden/>
          </w:rPr>
          <w:fldChar w:fldCharType="end"/>
        </w:r>
      </w:hyperlink>
    </w:p>
    <w:p w14:paraId="7F436DA0" w14:textId="0E79D2FF" w:rsidR="008721BA" w:rsidRDefault="00000000">
      <w:pPr>
        <w:pStyle w:val="21"/>
        <w:tabs>
          <w:tab w:val="left" w:pos="1680"/>
        </w:tabs>
        <w:rPr>
          <w:noProof/>
          <w:kern w:val="2"/>
          <w:sz w:val="24"/>
        </w:rPr>
      </w:pPr>
      <w:hyperlink w:anchor="_Toc142566600" w:history="1">
        <w:r w:rsidR="008721BA" w:rsidRPr="000B4B84">
          <w:rPr>
            <w:rStyle w:val="a9"/>
            <w:rFonts w:ascii="Arial" w:hAnsi="Arial" w:cs="Arial"/>
            <w:noProof/>
          </w:rPr>
          <w:t>B.</w:t>
        </w:r>
        <w:r w:rsidR="008721BA">
          <w:rPr>
            <w:noProof/>
            <w:kern w:val="2"/>
            <w:sz w:val="24"/>
          </w:rPr>
          <w:tab/>
        </w:r>
        <w:r w:rsidR="008721BA" w:rsidRPr="000B4B84">
          <w:rPr>
            <w:rStyle w:val="a9"/>
            <w:rFonts w:ascii="Arial" w:hAnsi="Arial" w:cs="Arial"/>
            <w:noProof/>
          </w:rPr>
          <w:t>Current Implementations of Social Machines</w:t>
        </w:r>
        <w:r w:rsidR="008721BA">
          <w:rPr>
            <w:noProof/>
            <w:webHidden/>
          </w:rPr>
          <w:tab/>
        </w:r>
        <w:r w:rsidR="008721BA">
          <w:rPr>
            <w:noProof/>
            <w:webHidden/>
          </w:rPr>
          <w:fldChar w:fldCharType="begin"/>
        </w:r>
        <w:r w:rsidR="008721BA">
          <w:rPr>
            <w:noProof/>
            <w:webHidden/>
          </w:rPr>
          <w:instrText xml:space="preserve"> PAGEREF _Toc142566600 \h </w:instrText>
        </w:r>
        <w:r w:rsidR="008721BA">
          <w:rPr>
            <w:noProof/>
            <w:webHidden/>
          </w:rPr>
        </w:r>
        <w:r w:rsidR="008721BA">
          <w:rPr>
            <w:noProof/>
            <w:webHidden/>
          </w:rPr>
          <w:fldChar w:fldCharType="separate"/>
        </w:r>
        <w:r w:rsidR="00DC288A">
          <w:rPr>
            <w:noProof/>
            <w:webHidden/>
          </w:rPr>
          <w:t>2</w:t>
        </w:r>
        <w:r w:rsidR="008721BA">
          <w:rPr>
            <w:noProof/>
            <w:webHidden/>
          </w:rPr>
          <w:fldChar w:fldCharType="end"/>
        </w:r>
      </w:hyperlink>
    </w:p>
    <w:p w14:paraId="58D189E3" w14:textId="0951F350" w:rsidR="008721BA" w:rsidRDefault="00000000">
      <w:pPr>
        <w:pStyle w:val="21"/>
        <w:tabs>
          <w:tab w:val="left" w:pos="1680"/>
        </w:tabs>
        <w:rPr>
          <w:noProof/>
          <w:kern w:val="2"/>
          <w:sz w:val="24"/>
        </w:rPr>
      </w:pPr>
      <w:hyperlink w:anchor="_Toc142566601" w:history="1">
        <w:r w:rsidR="008721BA" w:rsidRPr="000B4B84">
          <w:rPr>
            <w:rStyle w:val="a9"/>
            <w:rFonts w:ascii="Arial" w:hAnsi="Arial" w:cs="Arial"/>
            <w:noProof/>
          </w:rPr>
          <w:t>C.</w:t>
        </w:r>
        <w:r w:rsidR="008721BA">
          <w:rPr>
            <w:noProof/>
            <w:kern w:val="2"/>
            <w:sz w:val="24"/>
          </w:rPr>
          <w:tab/>
        </w:r>
        <w:r w:rsidR="008721BA" w:rsidRPr="000B4B84">
          <w:rPr>
            <w:rStyle w:val="a9"/>
            <w:rFonts w:ascii="Arial" w:hAnsi="Arial" w:cs="Arial"/>
            <w:noProof/>
          </w:rPr>
          <w:t>Toward Theory of Mind in Machines</w:t>
        </w:r>
        <w:r w:rsidR="008721BA">
          <w:rPr>
            <w:noProof/>
            <w:webHidden/>
          </w:rPr>
          <w:tab/>
        </w:r>
        <w:r w:rsidR="008721BA">
          <w:rPr>
            <w:noProof/>
            <w:webHidden/>
          </w:rPr>
          <w:fldChar w:fldCharType="begin"/>
        </w:r>
        <w:r w:rsidR="008721BA">
          <w:rPr>
            <w:noProof/>
            <w:webHidden/>
          </w:rPr>
          <w:instrText xml:space="preserve"> PAGEREF _Toc142566601 \h </w:instrText>
        </w:r>
        <w:r w:rsidR="008721BA">
          <w:rPr>
            <w:noProof/>
            <w:webHidden/>
          </w:rPr>
        </w:r>
        <w:r w:rsidR="008721BA">
          <w:rPr>
            <w:noProof/>
            <w:webHidden/>
          </w:rPr>
          <w:fldChar w:fldCharType="separate"/>
        </w:r>
        <w:r w:rsidR="00DC288A">
          <w:rPr>
            <w:noProof/>
            <w:webHidden/>
          </w:rPr>
          <w:t>4</w:t>
        </w:r>
        <w:r w:rsidR="008721BA">
          <w:rPr>
            <w:noProof/>
            <w:webHidden/>
          </w:rPr>
          <w:fldChar w:fldCharType="end"/>
        </w:r>
      </w:hyperlink>
    </w:p>
    <w:p w14:paraId="79A39F8E" w14:textId="39F2D216" w:rsidR="008721BA" w:rsidRDefault="00000000">
      <w:pPr>
        <w:pStyle w:val="21"/>
        <w:tabs>
          <w:tab w:val="left" w:pos="1680"/>
        </w:tabs>
        <w:rPr>
          <w:noProof/>
          <w:kern w:val="2"/>
          <w:sz w:val="24"/>
        </w:rPr>
      </w:pPr>
      <w:hyperlink w:anchor="_Toc142566602" w:history="1">
        <w:r w:rsidR="008721BA" w:rsidRPr="000B4B84">
          <w:rPr>
            <w:rStyle w:val="a9"/>
            <w:rFonts w:ascii="Arial" w:hAnsi="Arial" w:cs="Arial"/>
            <w:noProof/>
          </w:rPr>
          <w:t>D.</w:t>
        </w:r>
        <w:r w:rsidR="008721BA">
          <w:rPr>
            <w:noProof/>
            <w:kern w:val="2"/>
            <w:sz w:val="24"/>
          </w:rPr>
          <w:tab/>
        </w:r>
        <w:r w:rsidR="008721BA" w:rsidRPr="000B4B84">
          <w:rPr>
            <w:rStyle w:val="a9"/>
            <w:rFonts w:ascii="Arial" w:hAnsi="Arial" w:cs="Arial"/>
            <w:noProof/>
          </w:rPr>
          <w:t>ToMNet+</w:t>
        </w:r>
        <w:r w:rsidR="008721BA">
          <w:rPr>
            <w:noProof/>
            <w:webHidden/>
          </w:rPr>
          <w:tab/>
        </w:r>
        <w:r w:rsidR="008721BA">
          <w:rPr>
            <w:noProof/>
            <w:webHidden/>
          </w:rPr>
          <w:fldChar w:fldCharType="begin"/>
        </w:r>
        <w:r w:rsidR="008721BA">
          <w:rPr>
            <w:noProof/>
            <w:webHidden/>
          </w:rPr>
          <w:instrText xml:space="preserve"> PAGEREF _Toc142566602 \h </w:instrText>
        </w:r>
        <w:r w:rsidR="008721BA">
          <w:rPr>
            <w:noProof/>
            <w:webHidden/>
          </w:rPr>
        </w:r>
        <w:r w:rsidR="008721BA">
          <w:rPr>
            <w:noProof/>
            <w:webHidden/>
          </w:rPr>
          <w:fldChar w:fldCharType="separate"/>
        </w:r>
        <w:r w:rsidR="00DC288A">
          <w:rPr>
            <w:noProof/>
            <w:webHidden/>
          </w:rPr>
          <w:t>6</w:t>
        </w:r>
        <w:r w:rsidR="008721BA">
          <w:rPr>
            <w:noProof/>
            <w:webHidden/>
          </w:rPr>
          <w:fldChar w:fldCharType="end"/>
        </w:r>
      </w:hyperlink>
    </w:p>
    <w:p w14:paraId="152CFF7A" w14:textId="44567CCC" w:rsidR="008721BA" w:rsidRDefault="00000000">
      <w:pPr>
        <w:pStyle w:val="21"/>
        <w:tabs>
          <w:tab w:val="left" w:pos="1680"/>
        </w:tabs>
        <w:rPr>
          <w:noProof/>
          <w:kern w:val="2"/>
          <w:sz w:val="24"/>
        </w:rPr>
      </w:pPr>
      <w:hyperlink w:anchor="_Toc142566603" w:history="1">
        <w:r w:rsidR="008721BA" w:rsidRPr="000B4B84">
          <w:rPr>
            <w:rStyle w:val="a9"/>
            <w:rFonts w:ascii="Arial" w:hAnsi="Arial" w:cs="Arial"/>
            <w:noProof/>
          </w:rPr>
          <w:t>E.</w:t>
        </w:r>
        <w:r w:rsidR="008721BA">
          <w:rPr>
            <w:noProof/>
            <w:kern w:val="2"/>
            <w:sz w:val="24"/>
          </w:rPr>
          <w:tab/>
        </w:r>
        <w:r w:rsidR="008721BA" w:rsidRPr="000B4B84">
          <w:rPr>
            <w:rStyle w:val="a9"/>
            <w:rFonts w:ascii="Arial" w:hAnsi="Arial" w:cs="Arial"/>
            <w:noProof/>
          </w:rPr>
          <w:t>ToMNet 2.0</w:t>
        </w:r>
        <w:r w:rsidR="008721BA">
          <w:rPr>
            <w:noProof/>
            <w:webHidden/>
          </w:rPr>
          <w:tab/>
        </w:r>
        <w:r w:rsidR="008721BA">
          <w:rPr>
            <w:noProof/>
            <w:webHidden/>
          </w:rPr>
          <w:fldChar w:fldCharType="begin"/>
        </w:r>
        <w:r w:rsidR="008721BA">
          <w:rPr>
            <w:noProof/>
            <w:webHidden/>
          </w:rPr>
          <w:instrText xml:space="preserve"> PAGEREF _Toc142566603 \h </w:instrText>
        </w:r>
        <w:r w:rsidR="008721BA">
          <w:rPr>
            <w:noProof/>
            <w:webHidden/>
          </w:rPr>
        </w:r>
        <w:r w:rsidR="008721BA">
          <w:rPr>
            <w:noProof/>
            <w:webHidden/>
          </w:rPr>
          <w:fldChar w:fldCharType="separate"/>
        </w:r>
        <w:r w:rsidR="00DC288A">
          <w:rPr>
            <w:noProof/>
            <w:webHidden/>
          </w:rPr>
          <w:t>8</w:t>
        </w:r>
        <w:r w:rsidR="008721BA">
          <w:rPr>
            <w:noProof/>
            <w:webHidden/>
          </w:rPr>
          <w:fldChar w:fldCharType="end"/>
        </w:r>
      </w:hyperlink>
    </w:p>
    <w:p w14:paraId="7A51AC94" w14:textId="72326C9A" w:rsidR="008721BA" w:rsidRDefault="00000000">
      <w:pPr>
        <w:pStyle w:val="21"/>
        <w:tabs>
          <w:tab w:val="left" w:pos="1680"/>
        </w:tabs>
        <w:rPr>
          <w:noProof/>
          <w:kern w:val="2"/>
          <w:sz w:val="24"/>
        </w:rPr>
      </w:pPr>
      <w:hyperlink w:anchor="_Toc142566604" w:history="1">
        <w:r w:rsidR="008721BA" w:rsidRPr="000B4B84">
          <w:rPr>
            <w:rStyle w:val="a9"/>
            <w:rFonts w:ascii="Arial" w:hAnsi="Arial" w:cs="Arial"/>
            <w:noProof/>
          </w:rPr>
          <w:t>F.</w:t>
        </w:r>
        <w:r w:rsidR="008721BA">
          <w:rPr>
            <w:noProof/>
            <w:kern w:val="2"/>
            <w:sz w:val="24"/>
          </w:rPr>
          <w:tab/>
        </w:r>
        <w:r w:rsidR="008721BA" w:rsidRPr="000B4B84">
          <w:rPr>
            <w:rStyle w:val="a9"/>
            <w:rFonts w:ascii="Arial" w:hAnsi="Arial" w:cs="Arial"/>
            <w:noProof/>
          </w:rPr>
          <w:t>Hypothesis</w:t>
        </w:r>
        <w:r w:rsidR="008721BA">
          <w:rPr>
            <w:noProof/>
            <w:webHidden/>
          </w:rPr>
          <w:tab/>
        </w:r>
        <w:r w:rsidR="008721BA">
          <w:rPr>
            <w:noProof/>
            <w:webHidden/>
          </w:rPr>
          <w:fldChar w:fldCharType="begin"/>
        </w:r>
        <w:r w:rsidR="008721BA">
          <w:rPr>
            <w:noProof/>
            <w:webHidden/>
          </w:rPr>
          <w:instrText xml:space="preserve"> PAGEREF _Toc142566604 \h </w:instrText>
        </w:r>
        <w:r w:rsidR="008721BA">
          <w:rPr>
            <w:noProof/>
            <w:webHidden/>
          </w:rPr>
        </w:r>
        <w:r w:rsidR="008721BA">
          <w:rPr>
            <w:noProof/>
            <w:webHidden/>
          </w:rPr>
          <w:fldChar w:fldCharType="separate"/>
        </w:r>
        <w:r w:rsidR="00DC288A">
          <w:rPr>
            <w:noProof/>
            <w:webHidden/>
          </w:rPr>
          <w:t>9</w:t>
        </w:r>
        <w:r w:rsidR="008721BA">
          <w:rPr>
            <w:noProof/>
            <w:webHidden/>
          </w:rPr>
          <w:fldChar w:fldCharType="end"/>
        </w:r>
      </w:hyperlink>
    </w:p>
    <w:p w14:paraId="2A56B1FD" w14:textId="45FD7BA4" w:rsidR="008721BA" w:rsidRDefault="00000000">
      <w:pPr>
        <w:pStyle w:val="12"/>
        <w:rPr>
          <w:rFonts w:ascii="Calibri" w:eastAsia="新細明體" w:hAnsi="Calibri" w:cs="Times New Roman"/>
          <w:b w:val="0"/>
          <w:bCs w:val="0"/>
          <w:noProof/>
          <w:kern w:val="2"/>
          <w:szCs w:val="22"/>
        </w:rPr>
      </w:pPr>
      <w:hyperlink w:anchor="_Toc142566605" w:history="1">
        <w:r w:rsidR="008721BA" w:rsidRPr="000B4B84">
          <w:rPr>
            <w:rStyle w:val="a9"/>
            <w:noProof/>
          </w:rPr>
          <w:t>Methodology</w:t>
        </w:r>
        <w:r w:rsidR="008721BA">
          <w:rPr>
            <w:noProof/>
            <w:webHidden/>
          </w:rPr>
          <w:tab/>
        </w:r>
        <w:r w:rsidR="008721BA">
          <w:rPr>
            <w:noProof/>
            <w:webHidden/>
          </w:rPr>
          <w:fldChar w:fldCharType="begin"/>
        </w:r>
        <w:r w:rsidR="008721BA">
          <w:rPr>
            <w:noProof/>
            <w:webHidden/>
          </w:rPr>
          <w:instrText xml:space="preserve"> PAGEREF _Toc142566605 \h </w:instrText>
        </w:r>
        <w:r w:rsidR="008721BA">
          <w:rPr>
            <w:noProof/>
            <w:webHidden/>
          </w:rPr>
        </w:r>
        <w:r w:rsidR="008721BA">
          <w:rPr>
            <w:noProof/>
            <w:webHidden/>
          </w:rPr>
          <w:fldChar w:fldCharType="separate"/>
        </w:r>
        <w:r w:rsidR="00DC288A">
          <w:rPr>
            <w:noProof/>
            <w:webHidden/>
          </w:rPr>
          <w:t>11</w:t>
        </w:r>
        <w:r w:rsidR="008721BA">
          <w:rPr>
            <w:noProof/>
            <w:webHidden/>
          </w:rPr>
          <w:fldChar w:fldCharType="end"/>
        </w:r>
      </w:hyperlink>
    </w:p>
    <w:p w14:paraId="5AF6F314" w14:textId="656CC760" w:rsidR="008721BA" w:rsidRDefault="00000000">
      <w:pPr>
        <w:pStyle w:val="21"/>
        <w:tabs>
          <w:tab w:val="left" w:pos="1680"/>
        </w:tabs>
        <w:rPr>
          <w:noProof/>
          <w:kern w:val="2"/>
          <w:sz w:val="24"/>
        </w:rPr>
      </w:pPr>
      <w:hyperlink w:anchor="_Toc142566606" w:history="1">
        <w:r w:rsidR="008721BA" w:rsidRPr="000B4B84">
          <w:rPr>
            <w:rStyle w:val="a9"/>
            <w:rFonts w:ascii="Arial" w:hAnsi="Arial" w:cs="Arial"/>
            <w:noProof/>
          </w:rPr>
          <w:t>A.</w:t>
        </w:r>
        <w:r w:rsidR="008721BA">
          <w:rPr>
            <w:noProof/>
            <w:kern w:val="2"/>
            <w:sz w:val="24"/>
          </w:rPr>
          <w:tab/>
        </w:r>
        <w:r w:rsidR="008721BA" w:rsidRPr="000B4B84">
          <w:rPr>
            <w:rStyle w:val="a9"/>
            <w:rFonts w:ascii="Arial" w:hAnsi="Arial" w:cs="Arial"/>
            <w:noProof/>
          </w:rPr>
          <w:t>The social game for simulated agents</w:t>
        </w:r>
        <w:r w:rsidR="008721BA">
          <w:rPr>
            <w:noProof/>
            <w:webHidden/>
          </w:rPr>
          <w:tab/>
        </w:r>
        <w:r w:rsidR="008721BA">
          <w:rPr>
            <w:noProof/>
            <w:webHidden/>
          </w:rPr>
          <w:fldChar w:fldCharType="begin"/>
        </w:r>
        <w:r w:rsidR="008721BA">
          <w:rPr>
            <w:noProof/>
            <w:webHidden/>
          </w:rPr>
          <w:instrText xml:space="preserve"> PAGEREF _Toc142566606 \h </w:instrText>
        </w:r>
        <w:r w:rsidR="008721BA">
          <w:rPr>
            <w:noProof/>
            <w:webHidden/>
          </w:rPr>
        </w:r>
        <w:r w:rsidR="008721BA">
          <w:rPr>
            <w:noProof/>
            <w:webHidden/>
          </w:rPr>
          <w:fldChar w:fldCharType="separate"/>
        </w:r>
        <w:r w:rsidR="00DC288A">
          <w:rPr>
            <w:noProof/>
            <w:webHidden/>
          </w:rPr>
          <w:t>11</w:t>
        </w:r>
        <w:r w:rsidR="008721BA">
          <w:rPr>
            <w:noProof/>
            <w:webHidden/>
          </w:rPr>
          <w:fldChar w:fldCharType="end"/>
        </w:r>
      </w:hyperlink>
    </w:p>
    <w:p w14:paraId="4ED81AA2" w14:textId="69DAE28E" w:rsidR="008721BA" w:rsidRDefault="00000000">
      <w:pPr>
        <w:pStyle w:val="21"/>
        <w:tabs>
          <w:tab w:val="left" w:pos="1680"/>
        </w:tabs>
        <w:rPr>
          <w:noProof/>
          <w:kern w:val="2"/>
          <w:sz w:val="24"/>
        </w:rPr>
      </w:pPr>
      <w:hyperlink w:anchor="_Toc142566607" w:history="1">
        <w:r w:rsidR="008721BA" w:rsidRPr="000B4B84">
          <w:rPr>
            <w:rStyle w:val="a9"/>
            <w:rFonts w:ascii="Arial" w:hAnsi="Arial" w:cs="Arial"/>
            <w:noProof/>
            <w:bdr w:val="nil"/>
          </w:rPr>
          <w:t>B.</w:t>
        </w:r>
        <w:r w:rsidR="008721BA">
          <w:rPr>
            <w:noProof/>
            <w:kern w:val="2"/>
            <w:sz w:val="24"/>
          </w:rPr>
          <w:tab/>
        </w:r>
        <w:r w:rsidR="008721BA" w:rsidRPr="000B4B84">
          <w:rPr>
            <w:rStyle w:val="a9"/>
            <w:rFonts w:ascii="Arial" w:hAnsi="Arial" w:cs="Arial"/>
            <w:noProof/>
            <w:bdr w:val="nil"/>
          </w:rPr>
          <w:t>Projecting social interaction scenario into grid world</w:t>
        </w:r>
        <w:r w:rsidR="008721BA">
          <w:rPr>
            <w:noProof/>
            <w:webHidden/>
          </w:rPr>
          <w:tab/>
        </w:r>
        <w:r w:rsidR="008721BA">
          <w:rPr>
            <w:noProof/>
            <w:webHidden/>
          </w:rPr>
          <w:fldChar w:fldCharType="begin"/>
        </w:r>
        <w:r w:rsidR="008721BA">
          <w:rPr>
            <w:noProof/>
            <w:webHidden/>
          </w:rPr>
          <w:instrText xml:space="preserve"> PAGEREF _Toc142566607 \h </w:instrText>
        </w:r>
        <w:r w:rsidR="008721BA">
          <w:rPr>
            <w:noProof/>
            <w:webHidden/>
          </w:rPr>
        </w:r>
        <w:r w:rsidR="008721BA">
          <w:rPr>
            <w:noProof/>
            <w:webHidden/>
          </w:rPr>
          <w:fldChar w:fldCharType="separate"/>
        </w:r>
        <w:r w:rsidR="00DC288A">
          <w:rPr>
            <w:noProof/>
            <w:webHidden/>
          </w:rPr>
          <w:t>12</w:t>
        </w:r>
        <w:r w:rsidR="008721BA">
          <w:rPr>
            <w:noProof/>
            <w:webHidden/>
          </w:rPr>
          <w:fldChar w:fldCharType="end"/>
        </w:r>
      </w:hyperlink>
    </w:p>
    <w:p w14:paraId="5382A6EC" w14:textId="5E0CD484" w:rsidR="008721BA" w:rsidRDefault="00000000">
      <w:pPr>
        <w:pStyle w:val="21"/>
        <w:tabs>
          <w:tab w:val="left" w:pos="1680"/>
        </w:tabs>
        <w:rPr>
          <w:noProof/>
          <w:kern w:val="2"/>
          <w:sz w:val="24"/>
        </w:rPr>
      </w:pPr>
      <w:hyperlink w:anchor="_Toc142566608" w:history="1">
        <w:r w:rsidR="008721BA" w:rsidRPr="000B4B84">
          <w:rPr>
            <w:rStyle w:val="a9"/>
            <w:rFonts w:ascii="Arial" w:hAnsi="Arial" w:cs="Arial"/>
            <w:noProof/>
            <w:bdr w:val="nil"/>
          </w:rPr>
          <w:t>C.</w:t>
        </w:r>
        <w:r w:rsidR="008721BA">
          <w:rPr>
            <w:noProof/>
            <w:kern w:val="2"/>
            <w:sz w:val="24"/>
          </w:rPr>
          <w:tab/>
        </w:r>
        <w:r w:rsidR="008721BA" w:rsidRPr="000B4B84">
          <w:rPr>
            <w:rStyle w:val="a9"/>
            <w:rFonts w:ascii="Arial" w:hAnsi="Arial" w:cs="Arial"/>
            <w:noProof/>
            <w:bdr w:val="nil"/>
          </w:rPr>
          <w:t>Grid collection to simulation data</w:t>
        </w:r>
        <w:r w:rsidR="008721BA">
          <w:rPr>
            <w:noProof/>
            <w:webHidden/>
          </w:rPr>
          <w:tab/>
        </w:r>
        <w:r w:rsidR="008721BA">
          <w:rPr>
            <w:noProof/>
            <w:webHidden/>
          </w:rPr>
          <w:fldChar w:fldCharType="begin"/>
        </w:r>
        <w:r w:rsidR="008721BA">
          <w:rPr>
            <w:noProof/>
            <w:webHidden/>
          </w:rPr>
          <w:instrText xml:space="preserve"> PAGEREF _Toc142566608 \h </w:instrText>
        </w:r>
        <w:r w:rsidR="008721BA">
          <w:rPr>
            <w:noProof/>
            <w:webHidden/>
          </w:rPr>
        </w:r>
        <w:r w:rsidR="008721BA">
          <w:rPr>
            <w:noProof/>
            <w:webHidden/>
          </w:rPr>
          <w:fldChar w:fldCharType="separate"/>
        </w:r>
        <w:r w:rsidR="00DC288A">
          <w:rPr>
            <w:noProof/>
            <w:webHidden/>
          </w:rPr>
          <w:t>16</w:t>
        </w:r>
        <w:r w:rsidR="008721BA">
          <w:rPr>
            <w:noProof/>
            <w:webHidden/>
          </w:rPr>
          <w:fldChar w:fldCharType="end"/>
        </w:r>
      </w:hyperlink>
    </w:p>
    <w:p w14:paraId="564A7F0E" w14:textId="4A3A51A7" w:rsidR="008721BA" w:rsidRDefault="00000000">
      <w:pPr>
        <w:pStyle w:val="21"/>
        <w:tabs>
          <w:tab w:val="left" w:pos="1680"/>
        </w:tabs>
        <w:rPr>
          <w:noProof/>
          <w:kern w:val="2"/>
          <w:sz w:val="24"/>
        </w:rPr>
      </w:pPr>
      <w:hyperlink w:anchor="_Toc142566609" w:history="1">
        <w:r w:rsidR="008721BA" w:rsidRPr="000B4B84">
          <w:rPr>
            <w:rStyle w:val="a9"/>
            <w:rFonts w:ascii="Arial" w:hAnsi="Arial" w:cs="Arial"/>
            <w:noProof/>
            <w:bdr w:val="nil"/>
          </w:rPr>
          <w:t>D.</w:t>
        </w:r>
        <w:r w:rsidR="008721BA">
          <w:rPr>
            <w:noProof/>
            <w:kern w:val="2"/>
            <w:sz w:val="24"/>
          </w:rPr>
          <w:tab/>
        </w:r>
        <w:r w:rsidR="008721BA" w:rsidRPr="000B4B84">
          <w:rPr>
            <w:rStyle w:val="a9"/>
            <w:rFonts w:ascii="Arial" w:hAnsi="Arial" w:cs="Arial"/>
            <w:noProof/>
            <w:bdr w:val="nil"/>
          </w:rPr>
          <w:t>ToMNet 2.0 model structure</w:t>
        </w:r>
        <w:r w:rsidR="008721BA">
          <w:rPr>
            <w:noProof/>
            <w:webHidden/>
          </w:rPr>
          <w:tab/>
        </w:r>
        <w:r w:rsidR="008721BA">
          <w:rPr>
            <w:noProof/>
            <w:webHidden/>
          </w:rPr>
          <w:fldChar w:fldCharType="begin"/>
        </w:r>
        <w:r w:rsidR="008721BA">
          <w:rPr>
            <w:noProof/>
            <w:webHidden/>
          </w:rPr>
          <w:instrText xml:space="preserve"> PAGEREF _Toc142566609 \h </w:instrText>
        </w:r>
        <w:r w:rsidR="008721BA">
          <w:rPr>
            <w:noProof/>
            <w:webHidden/>
          </w:rPr>
        </w:r>
        <w:r w:rsidR="008721BA">
          <w:rPr>
            <w:noProof/>
            <w:webHidden/>
          </w:rPr>
          <w:fldChar w:fldCharType="separate"/>
        </w:r>
        <w:r w:rsidR="00DC288A">
          <w:rPr>
            <w:noProof/>
            <w:webHidden/>
          </w:rPr>
          <w:t>17</w:t>
        </w:r>
        <w:r w:rsidR="008721BA">
          <w:rPr>
            <w:noProof/>
            <w:webHidden/>
          </w:rPr>
          <w:fldChar w:fldCharType="end"/>
        </w:r>
      </w:hyperlink>
    </w:p>
    <w:p w14:paraId="02F91554" w14:textId="59D93B7F" w:rsidR="008721BA" w:rsidRDefault="00000000">
      <w:pPr>
        <w:pStyle w:val="12"/>
        <w:rPr>
          <w:rFonts w:ascii="Calibri" w:eastAsia="新細明體" w:hAnsi="Calibri" w:cs="Times New Roman"/>
          <w:b w:val="0"/>
          <w:bCs w:val="0"/>
          <w:noProof/>
          <w:kern w:val="2"/>
          <w:szCs w:val="22"/>
        </w:rPr>
      </w:pPr>
      <w:hyperlink w:anchor="_Toc142566611" w:history="1">
        <w:r w:rsidR="008721BA" w:rsidRPr="000B4B84">
          <w:rPr>
            <w:rStyle w:val="a9"/>
            <w:noProof/>
          </w:rPr>
          <w:t>Experimental Results</w:t>
        </w:r>
        <w:r w:rsidR="008721BA">
          <w:rPr>
            <w:noProof/>
            <w:webHidden/>
          </w:rPr>
          <w:tab/>
        </w:r>
        <w:r w:rsidR="008721BA">
          <w:rPr>
            <w:noProof/>
            <w:webHidden/>
          </w:rPr>
          <w:fldChar w:fldCharType="begin"/>
        </w:r>
        <w:r w:rsidR="008721BA">
          <w:rPr>
            <w:noProof/>
            <w:webHidden/>
          </w:rPr>
          <w:instrText xml:space="preserve"> PAGEREF _Toc142566611 \h </w:instrText>
        </w:r>
        <w:r w:rsidR="008721BA">
          <w:rPr>
            <w:noProof/>
            <w:webHidden/>
          </w:rPr>
        </w:r>
        <w:r w:rsidR="008721BA">
          <w:rPr>
            <w:noProof/>
            <w:webHidden/>
          </w:rPr>
          <w:fldChar w:fldCharType="separate"/>
        </w:r>
        <w:r w:rsidR="00DC288A">
          <w:rPr>
            <w:noProof/>
            <w:webHidden/>
          </w:rPr>
          <w:t>20</w:t>
        </w:r>
        <w:r w:rsidR="008721BA">
          <w:rPr>
            <w:noProof/>
            <w:webHidden/>
          </w:rPr>
          <w:fldChar w:fldCharType="end"/>
        </w:r>
      </w:hyperlink>
    </w:p>
    <w:p w14:paraId="28B3F7CE" w14:textId="21E0FD48" w:rsidR="008721BA" w:rsidRDefault="00000000">
      <w:pPr>
        <w:pStyle w:val="21"/>
        <w:tabs>
          <w:tab w:val="left" w:pos="1680"/>
        </w:tabs>
        <w:rPr>
          <w:noProof/>
          <w:kern w:val="2"/>
          <w:sz w:val="24"/>
        </w:rPr>
      </w:pPr>
      <w:hyperlink w:anchor="_Toc142566612" w:history="1">
        <w:r w:rsidR="008721BA" w:rsidRPr="000B4B84">
          <w:rPr>
            <w:rStyle w:val="a9"/>
            <w:rFonts w:ascii="Arial" w:hAnsi="Arial" w:cs="Arial"/>
            <w:noProof/>
            <w:bdr w:val="nil"/>
          </w:rPr>
          <w:t>A.</w:t>
        </w:r>
        <w:r w:rsidR="008721BA">
          <w:rPr>
            <w:noProof/>
            <w:kern w:val="2"/>
            <w:sz w:val="24"/>
          </w:rPr>
          <w:tab/>
        </w:r>
        <w:r w:rsidR="008721BA" w:rsidRPr="000B4B84">
          <w:rPr>
            <w:rStyle w:val="a9"/>
            <w:rFonts w:ascii="Arial" w:hAnsi="Arial" w:cs="Arial"/>
            <w:noProof/>
            <w:bdr w:val="nil"/>
          </w:rPr>
          <w:t>Evaluating ToMNet 2.0 performance</w:t>
        </w:r>
        <w:r w:rsidR="008721BA">
          <w:rPr>
            <w:noProof/>
            <w:webHidden/>
          </w:rPr>
          <w:tab/>
        </w:r>
        <w:r w:rsidR="008721BA">
          <w:rPr>
            <w:noProof/>
            <w:webHidden/>
          </w:rPr>
          <w:fldChar w:fldCharType="begin"/>
        </w:r>
        <w:r w:rsidR="008721BA">
          <w:rPr>
            <w:noProof/>
            <w:webHidden/>
          </w:rPr>
          <w:instrText xml:space="preserve"> PAGEREF _Toc142566612 \h </w:instrText>
        </w:r>
        <w:r w:rsidR="008721BA">
          <w:rPr>
            <w:noProof/>
            <w:webHidden/>
          </w:rPr>
        </w:r>
        <w:r w:rsidR="008721BA">
          <w:rPr>
            <w:noProof/>
            <w:webHidden/>
          </w:rPr>
          <w:fldChar w:fldCharType="separate"/>
        </w:r>
        <w:r w:rsidR="00DC288A">
          <w:rPr>
            <w:noProof/>
            <w:webHidden/>
          </w:rPr>
          <w:t>20</w:t>
        </w:r>
        <w:r w:rsidR="008721BA">
          <w:rPr>
            <w:noProof/>
            <w:webHidden/>
          </w:rPr>
          <w:fldChar w:fldCharType="end"/>
        </w:r>
      </w:hyperlink>
    </w:p>
    <w:p w14:paraId="1B366DD6" w14:textId="667768D9" w:rsidR="008721BA" w:rsidRDefault="00000000">
      <w:pPr>
        <w:pStyle w:val="21"/>
        <w:tabs>
          <w:tab w:val="left" w:pos="1680"/>
        </w:tabs>
        <w:rPr>
          <w:noProof/>
          <w:kern w:val="2"/>
          <w:sz w:val="24"/>
        </w:rPr>
      </w:pPr>
      <w:hyperlink w:anchor="_Toc142566613" w:history="1">
        <w:r w:rsidR="008721BA" w:rsidRPr="000B4B84">
          <w:rPr>
            <w:rStyle w:val="a9"/>
            <w:rFonts w:ascii="Arial" w:hAnsi="Arial" w:cs="Arial"/>
            <w:noProof/>
            <w:bdr w:val="nil"/>
          </w:rPr>
          <w:t>B.</w:t>
        </w:r>
        <w:r w:rsidR="008721BA">
          <w:rPr>
            <w:noProof/>
            <w:kern w:val="2"/>
            <w:sz w:val="24"/>
          </w:rPr>
          <w:tab/>
        </w:r>
        <w:r w:rsidR="008721BA" w:rsidRPr="000B4B84">
          <w:rPr>
            <w:rStyle w:val="a9"/>
            <w:rFonts w:ascii="Arial" w:hAnsi="Arial" w:cs="Arial"/>
            <w:noProof/>
            <w:bdr w:val="nil"/>
          </w:rPr>
          <w:t>ToMNet 2.0 outputs and results on training data</w:t>
        </w:r>
        <w:r w:rsidR="008721BA">
          <w:rPr>
            <w:noProof/>
            <w:webHidden/>
          </w:rPr>
          <w:tab/>
        </w:r>
        <w:r w:rsidR="008721BA">
          <w:rPr>
            <w:noProof/>
            <w:webHidden/>
          </w:rPr>
          <w:fldChar w:fldCharType="begin"/>
        </w:r>
        <w:r w:rsidR="008721BA">
          <w:rPr>
            <w:noProof/>
            <w:webHidden/>
          </w:rPr>
          <w:instrText xml:space="preserve"> PAGEREF _Toc142566613 \h </w:instrText>
        </w:r>
        <w:r w:rsidR="008721BA">
          <w:rPr>
            <w:noProof/>
            <w:webHidden/>
          </w:rPr>
        </w:r>
        <w:r w:rsidR="008721BA">
          <w:rPr>
            <w:noProof/>
            <w:webHidden/>
          </w:rPr>
          <w:fldChar w:fldCharType="separate"/>
        </w:r>
        <w:r w:rsidR="00DC288A">
          <w:rPr>
            <w:noProof/>
            <w:webHidden/>
          </w:rPr>
          <w:t>22</w:t>
        </w:r>
        <w:r w:rsidR="008721BA">
          <w:rPr>
            <w:noProof/>
            <w:webHidden/>
          </w:rPr>
          <w:fldChar w:fldCharType="end"/>
        </w:r>
      </w:hyperlink>
    </w:p>
    <w:p w14:paraId="1220669D" w14:textId="6F6B291D" w:rsidR="008721BA" w:rsidRDefault="00000000">
      <w:pPr>
        <w:pStyle w:val="21"/>
        <w:tabs>
          <w:tab w:val="left" w:pos="1680"/>
        </w:tabs>
        <w:rPr>
          <w:noProof/>
          <w:kern w:val="2"/>
          <w:sz w:val="24"/>
        </w:rPr>
      </w:pPr>
      <w:hyperlink w:anchor="_Toc142566614" w:history="1">
        <w:r w:rsidR="008721BA" w:rsidRPr="000B4B84">
          <w:rPr>
            <w:rStyle w:val="a9"/>
            <w:rFonts w:ascii="Arial" w:hAnsi="Arial" w:cs="Arial"/>
            <w:noProof/>
            <w:bdr w:val="nil"/>
          </w:rPr>
          <w:t>C.</w:t>
        </w:r>
        <w:r w:rsidR="008721BA">
          <w:rPr>
            <w:noProof/>
            <w:kern w:val="2"/>
            <w:sz w:val="24"/>
          </w:rPr>
          <w:tab/>
        </w:r>
        <w:r w:rsidR="008721BA" w:rsidRPr="000B4B84">
          <w:rPr>
            <w:rStyle w:val="a9"/>
            <w:rFonts w:ascii="Arial" w:hAnsi="Arial" w:cs="Arial"/>
            <w:noProof/>
            <w:bdr w:val="nil"/>
          </w:rPr>
          <w:t>Random rate comparison</w:t>
        </w:r>
        <w:r w:rsidR="008721BA">
          <w:rPr>
            <w:noProof/>
            <w:webHidden/>
          </w:rPr>
          <w:tab/>
        </w:r>
        <w:r w:rsidR="008721BA">
          <w:rPr>
            <w:noProof/>
            <w:webHidden/>
          </w:rPr>
          <w:fldChar w:fldCharType="begin"/>
        </w:r>
        <w:r w:rsidR="008721BA">
          <w:rPr>
            <w:noProof/>
            <w:webHidden/>
          </w:rPr>
          <w:instrText xml:space="preserve"> PAGEREF _Toc142566614 \h </w:instrText>
        </w:r>
        <w:r w:rsidR="008721BA">
          <w:rPr>
            <w:noProof/>
            <w:webHidden/>
          </w:rPr>
        </w:r>
        <w:r w:rsidR="008721BA">
          <w:rPr>
            <w:noProof/>
            <w:webHidden/>
          </w:rPr>
          <w:fldChar w:fldCharType="separate"/>
        </w:r>
        <w:r w:rsidR="00DC288A">
          <w:rPr>
            <w:noProof/>
            <w:webHidden/>
          </w:rPr>
          <w:t>27</w:t>
        </w:r>
        <w:r w:rsidR="008721BA">
          <w:rPr>
            <w:noProof/>
            <w:webHidden/>
          </w:rPr>
          <w:fldChar w:fldCharType="end"/>
        </w:r>
      </w:hyperlink>
    </w:p>
    <w:p w14:paraId="000D4D89" w14:textId="2ED23CBE" w:rsidR="008721BA" w:rsidRDefault="00000000">
      <w:pPr>
        <w:pStyle w:val="12"/>
        <w:rPr>
          <w:rFonts w:ascii="Calibri" w:eastAsia="新細明體" w:hAnsi="Calibri" w:cs="Times New Roman"/>
          <w:b w:val="0"/>
          <w:bCs w:val="0"/>
          <w:noProof/>
          <w:kern w:val="2"/>
          <w:szCs w:val="22"/>
        </w:rPr>
      </w:pPr>
      <w:hyperlink w:anchor="_Toc142566615" w:history="1">
        <w:r w:rsidR="008721BA" w:rsidRPr="000B4B84">
          <w:rPr>
            <w:rStyle w:val="a9"/>
            <w:noProof/>
            <w:bdr w:val="nil"/>
          </w:rPr>
          <w:t>Discussion</w:t>
        </w:r>
        <w:r w:rsidR="008721BA">
          <w:rPr>
            <w:noProof/>
            <w:webHidden/>
          </w:rPr>
          <w:tab/>
        </w:r>
        <w:r w:rsidR="008721BA">
          <w:rPr>
            <w:noProof/>
            <w:webHidden/>
          </w:rPr>
          <w:fldChar w:fldCharType="begin"/>
        </w:r>
        <w:r w:rsidR="008721BA">
          <w:rPr>
            <w:noProof/>
            <w:webHidden/>
          </w:rPr>
          <w:instrText xml:space="preserve"> PAGEREF _Toc142566615 \h </w:instrText>
        </w:r>
        <w:r w:rsidR="008721BA">
          <w:rPr>
            <w:noProof/>
            <w:webHidden/>
          </w:rPr>
        </w:r>
        <w:r w:rsidR="008721BA">
          <w:rPr>
            <w:noProof/>
            <w:webHidden/>
          </w:rPr>
          <w:fldChar w:fldCharType="separate"/>
        </w:r>
        <w:r w:rsidR="00DC288A">
          <w:rPr>
            <w:noProof/>
            <w:webHidden/>
          </w:rPr>
          <w:t>30</w:t>
        </w:r>
        <w:r w:rsidR="008721BA">
          <w:rPr>
            <w:noProof/>
            <w:webHidden/>
          </w:rPr>
          <w:fldChar w:fldCharType="end"/>
        </w:r>
      </w:hyperlink>
    </w:p>
    <w:p w14:paraId="19643299" w14:textId="55C8B7D7" w:rsidR="008721BA" w:rsidRDefault="00000000">
      <w:pPr>
        <w:pStyle w:val="21"/>
        <w:tabs>
          <w:tab w:val="left" w:pos="1680"/>
        </w:tabs>
        <w:rPr>
          <w:noProof/>
          <w:kern w:val="2"/>
          <w:sz w:val="24"/>
        </w:rPr>
      </w:pPr>
      <w:hyperlink w:anchor="_Toc142566616" w:history="1">
        <w:r w:rsidR="008721BA" w:rsidRPr="000B4B84">
          <w:rPr>
            <w:rStyle w:val="a9"/>
            <w:rFonts w:ascii="Arial" w:hAnsi="Arial" w:cs="Arial"/>
            <w:noProof/>
            <w:bdr w:val="nil"/>
          </w:rPr>
          <w:t>A.</w:t>
        </w:r>
        <w:r w:rsidR="008721BA">
          <w:rPr>
            <w:noProof/>
            <w:kern w:val="2"/>
            <w:sz w:val="24"/>
          </w:rPr>
          <w:tab/>
        </w:r>
        <w:r w:rsidR="008721BA" w:rsidRPr="000B4B84">
          <w:rPr>
            <w:rStyle w:val="a9"/>
            <w:rFonts w:ascii="Arial" w:hAnsi="Arial" w:cs="Arial"/>
            <w:noProof/>
            <w:bdr w:val="nil"/>
          </w:rPr>
          <w:t>Implications</w:t>
        </w:r>
        <w:r w:rsidR="008721BA">
          <w:rPr>
            <w:noProof/>
            <w:webHidden/>
          </w:rPr>
          <w:tab/>
        </w:r>
        <w:r w:rsidR="008721BA">
          <w:rPr>
            <w:noProof/>
            <w:webHidden/>
          </w:rPr>
          <w:fldChar w:fldCharType="begin"/>
        </w:r>
        <w:r w:rsidR="008721BA">
          <w:rPr>
            <w:noProof/>
            <w:webHidden/>
          </w:rPr>
          <w:instrText xml:space="preserve"> PAGEREF _Toc142566616 \h </w:instrText>
        </w:r>
        <w:r w:rsidR="008721BA">
          <w:rPr>
            <w:noProof/>
            <w:webHidden/>
          </w:rPr>
        </w:r>
        <w:r w:rsidR="008721BA">
          <w:rPr>
            <w:noProof/>
            <w:webHidden/>
          </w:rPr>
          <w:fldChar w:fldCharType="separate"/>
        </w:r>
        <w:r w:rsidR="00DC288A">
          <w:rPr>
            <w:noProof/>
            <w:webHidden/>
          </w:rPr>
          <w:t>30</w:t>
        </w:r>
        <w:r w:rsidR="008721BA">
          <w:rPr>
            <w:noProof/>
            <w:webHidden/>
          </w:rPr>
          <w:fldChar w:fldCharType="end"/>
        </w:r>
      </w:hyperlink>
    </w:p>
    <w:p w14:paraId="33F5E968" w14:textId="3E8C68CB" w:rsidR="008721BA" w:rsidRDefault="00000000">
      <w:pPr>
        <w:pStyle w:val="21"/>
        <w:tabs>
          <w:tab w:val="left" w:pos="1680"/>
        </w:tabs>
        <w:rPr>
          <w:noProof/>
          <w:kern w:val="2"/>
          <w:sz w:val="24"/>
        </w:rPr>
      </w:pPr>
      <w:hyperlink w:anchor="_Toc142566617" w:history="1">
        <w:r w:rsidR="008721BA" w:rsidRPr="000B4B84">
          <w:rPr>
            <w:rStyle w:val="a9"/>
            <w:rFonts w:ascii="Arial" w:hAnsi="Arial" w:cs="Arial"/>
            <w:noProof/>
            <w:bdr w:val="nil"/>
          </w:rPr>
          <w:t>B.</w:t>
        </w:r>
        <w:r w:rsidR="008721BA">
          <w:rPr>
            <w:noProof/>
            <w:kern w:val="2"/>
            <w:sz w:val="24"/>
          </w:rPr>
          <w:tab/>
        </w:r>
        <w:r w:rsidR="008721BA" w:rsidRPr="000B4B84">
          <w:rPr>
            <w:rStyle w:val="a9"/>
            <w:rFonts w:ascii="Arial" w:hAnsi="Arial" w:cs="Arial"/>
            <w:noProof/>
            <w:bdr w:val="nil"/>
          </w:rPr>
          <w:t>Application on human social interaction data</w:t>
        </w:r>
        <w:r w:rsidR="008721BA">
          <w:rPr>
            <w:noProof/>
            <w:webHidden/>
          </w:rPr>
          <w:tab/>
        </w:r>
        <w:r w:rsidR="008721BA">
          <w:rPr>
            <w:noProof/>
            <w:webHidden/>
          </w:rPr>
          <w:fldChar w:fldCharType="begin"/>
        </w:r>
        <w:r w:rsidR="008721BA">
          <w:rPr>
            <w:noProof/>
            <w:webHidden/>
          </w:rPr>
          <w:instrText xml:space="preserve"> PAGEREF _Toc142566617 \h </w:instrText>
        </w:r>
        <w:r w:rsidR="008721BA">
          <w:rPr>
            <w:noProof/>
            <w:webHidden/>
          </w:rPr>
        </w:r>
        <w:r w:rsidR="008721BA">
          <w:rPr>
            <w:noProof/>
            <w:webHidden/>
          </w:rPr>
          <w:fldChar w:fldCharType="separate"/>
        </w:r>
        <w:r w:rsidR="00DC288A">
          <w:rPr>
            <w:noProof/>
            <w:webHidden/>
          </w:rPr>
          <w:t>31</w:t>
        </w:r>
        <w:r w:rsidR="008721BA">
          <w:rPr>
            <w:noProof/>
            <w:webHidden/>
          </w:rPr>
          <w:fldChar w:fldCharType="end"/>
        </w:r>
      </w:hyperlink>
    </w:p>
    <w:p w14:paraId="7C080965" w14:textId="414D5A1D" w:rsidR="008721BA" w:rsidRDefault="00000000">
      <w:pPr>
        <w:pStyle w:val="21"/>
        <w:tabs>
          <w:tab w:val="left" w:pos="1680"/>
        </w:tabs>
        <w:rPr>
          <w:noProof/>
          <w:kern w:val="2"/>
          <w:sz w:val="24"/>
        </w:rPr>
      </w:pPr>
      <w:hyperlink w:anchor="_Toc142566618" w:history="1">
        <w:r w:rsidR="008721BA" w:rsidRPr="000B4B84">
          <w:rPr>
            <w:rStyle w:val="a9"/>
            <w:rFonts w:ascii="Arial" w:hAnsi="Arial" w:cs="Arial"/>
            <w:noProof/>
            <w:bdr w:val="nil"/>
          </w:rPr>
          <w:t>C.</w:t>
        </w:r>
        <w:r w:rsidR="008721BA">
          <w:rPr>
            <w:noProof/>
            <w:kern w:val="2"/>
            <w:sz w:val="24"/>
          </w:rPr>
          <w:tab/>
        </w:r>
        <w:r w:rsidR="008721BA" w:rsidRPr="000B4B84">
          <w:rPr>
            <w:rStyle w:val="a9"/>
            <w:rFonts w:ascii="Arial" w:hAnsi="Arial" w:cs="Arial"/>
            <w:noProof/>
            <w:bdr w:val="nil"/>
          </w:rPr>
          <w:t>Limitations</w:t>
        </w:r>
        <w:r w:rsidR="008721BA">
          <w:rPr>
            <w:noProof/>
            <w:webHidden/>
          </w:rPr>
          <w:tab/>
        </w:r>
        <w:r w:rsidR="008721BA">
          <w:rPr>
            <w:noProof/>
            <w:webHidden/>
          </w:rPr>
          <w:fldChar w:fldCharType="begin"/>
        </w:r>
        <w:r w:rsidR="008721BA">
          <w:rPr>
            <w:noProof/>
            <w:webHidden/>
          </w:rPr>
          <w:instrText xml:space="preserve"> PAGEREF _Toc142566618 \h </w:instrText>
        </w:r>
        <w:r w:rsidR="008721BA">
          <w:rPr>
            <w:noProof/>
            <w:webHidden/>
          </w:rPr>
        </w:r>
        <w:r w:rsidR="008721BA">
          <w:rPr>
            <w:noProof/>
            <w:webHidden/>
          </w:rPr>
          <w:fldChar w:fldCharType="separate"/>
        </w:r>
        <w:r w:rsidR="00DC288A">
          <w:rPr>
            <w:noProof/>
            <w:webHidden/>
          </w:rPr>
          <w:t>32</w:t>
        </w:r>
        <w:r w:rsidR="008721BA">
          <w:rPr>
            <w:noProof/>
            <w:webHidden/>
          </w:rPr>
          <w:fldChar w:fldCharType="end"/>
        </w:r>
      </w:hyperlink>
    </w:p>
    <w:p w14:paraId="5B5D74C8" w14:textId="0732EEAF" w:rsidR="008721BA" w:rsidRDefault="00000000">
      <w:pPr>
        <w:pStyle w:val="21"/>
        <w:tabs>
          <w:tab w:val="left" w:pos="1680"/>
        </w:tabs>
        <w:rPr>
          <w:noProof/>
          <w:kern w:val="2"/>
          <w:sz w:val="24"/>
        </w:rPr>
      </w:pPr>
      <w:hyperlink w:anchor="_Toc142566619" w:history="1">
        <w:r w:rsidR="008721BA" w:rsidRPr="000B4B84">
          <w:rPr>
            <w:rStyle w:val="a9"/>
            <w:rFonts w:ascii="Arial" w:hAnsi="Arial" w:cs="Arial"/>
            <w:noProof/>
            <w:bdr w:val="nil"/>
          </w:rPr>
          <w:t>D.</w:t>
        </w:r>
        <w:r w:rsidR="008721BA">
          <w:rPr>
            <w:noProof/>
            <w:kern w:val="2"/>
            <w:sz w:val="24"/>
          </w:rPr>
          <w:tab/>
        </w:r>
        <w:r w:rsidR="008721BA" w:rsidRPr="000B4B84">
          <w:rPr>
            <w:rStyle w:val="a9"/>
            <w:rFonts w:ascii="Arial" w:hAnsi="Arial" w:cs="Arial"/>
            <w:noProof/>
            <w:bdr w:val="nil"/>
          </w:rPr>
          <w:t>Conclusions</w:t>
        </w:r>
        <w:r w:rsidR="008721BA">
          <w:rPr>
            <w:noProof/>
            <w:webHidden/>
          </w:rPr>
          <w:tab/>
        </w:r>
        <w:r w:rsidR="008721BA">
          <w:rPr>
            <w:noProof/>
            <w:webHidden/>
          </w:rPr>
          <w:fldChar w:fldCharType="begin"/>
        </w:r>
        <w:r w:rsidR="008721BA">
          <w:rPr>
            <w:noProof/>
            <w:webHidden/>
          </w:rPr>
          <w:instrText xml:space="preserve"> PAGEREF _Toc142566619 \h </w:instrText>
        </w:r>
        <w:r w:rsidR="008721BA">
          <w:rPr>
            <w:noProof/>
            <w:webHidden/>
          </w:rPr>
        </w:r>
        <w:r w:rsidR="008721BA">
          <w:rPr>
            <w:noProof/>
            <w:webHidden/>
          </w:rPr>
          <w:fldChar w:fldCharType="separate"/>
        </w:r>
        <w:r w:rsidR="00DC288A">
          <w:rPr>
            <w:noProof/>
            <w:webHidden/>
          </w:rPr>
          <w:t>32</w:t>
        </w:r>
        <w:r w:rsidR="008721BA">
          <w:rPr>
            <w:noProof/>
            <w:webHidden/>
          </w:rPr>
          <w:fldChar w:fldCharType="end"/>
        </w:r>
      </w:hyperlink>
    </w:p>
    <w:p w14:paraId="2B55F7B2" w14:textId="14F95A08" w:rsidR="008721BA" w:rsidRDefault="00000000">
      <w:pPr>
        <w:pStyle w:val="12"/>
        <w:rPr>
          <w:rFonts w:ascii="Calibri" w:eastAsia="新細明體" w:hAnsi="Calibri" w:cs="Times New Roman"/>
          <w:b w:val="0"/>
          <w:bCs w:val="0"/>
          <w:noProof/>
          <w:kern w:val="2"/>
          <w:szCs w:val="22"/>
        </w:rPr>
      </w:pPr>
      <w:hyperlink w:anchor="_Toc142566620" w:history="1">
        <w:r w:rsidR="008721BA" w:rsidRPr="000B4B84">
          <w:rPr>
            <w:rStyle w:val="a9"/>
            <w:noProof/>
          </w:rPr>
          <w:t>References</w:t>
        </w:r>
        <w:r w:rsidR="008721BA">
          <w:rPr>
            <w:noProof/>
            <w:webHidden/>
          </w:rPr>
          <w:tab/>
        </w:r>
        <w:r w:rsidR="008721BA">
          <w:rPr>
            <w:noProof/>
            <w:webHidden/>
          </w:rPr>
          <w:fldChar w:fldCharType="begin"/>
        </w:r>
        <w:r w:rsidR="008721BA">
          <w:rPr>
            <w:noProof/>
            <w:webHidden/>
          </w:rPr>
          <w:instrText xml:space="preserve"> PAGEREF _Toc142566620 \h </w:instrText>
        </w:r>
        <w:r w:rsidR="008721BA">
          <w:rPr>
            <w:noProof/>
            <w:webHidden/>
          </w:rPr>
        </w:r>
        <w:r w:rsidR="008721BA">
          <w:rPr>
            <w:noProof/>
            <w:webHidden/>
          </w:rPr>
          <w:fldChar w:fldCharType="separate"/>
        </w:r>
        <w:r w:rsidR="00DC288A">
          <w:rPr>
            <w:noProof/>
            <w:webHidden/>
          </w:rPr>
          <w:t>33</w:t>
        </w:r>
        <w:r w:rsidR="008721BA">
          <w:rPr>
            <w:noProof/>
            <w:webHidden/>
          </w:rPr>
          <w:fldChar w:fldCharType="end"/>
        </w:r>
      </w:hyperlink>
    </w:p>
    <w:p w14:paraId="782383B1" w14:textId="1C0C35BE" w:rsidR="00550FBB" w:rsidRPr="00377B5F" w:rsidRDefault="00377B5F" w:rsidP="00377B5F">
      <w:pPr>
        <w:pStyle w:val="af"/>
        <w:rPr>
          <w:rFonts w:ascii="Times New Roman" w:hAnsi="Times New Roman" w:cs="Times New Roman"/>
          <w:color w:val="auto"/>
        </w:rPr>
      </w:pPr>
      <w:r w:rsidRPr="00430FA4">
        <w:rPr>
          <w:rFonts w:eastAsia="標楷體"/>
          <w:b w:val="0"/>
          <w:bCs w:val="0"/>
          <w:color w:val="auto"/>
        </w:rPr>
        <w:fldChar w:fldCharType="end"/>
      </w:r>
      <w:r w:rsidR="006E1124" w:rsidRPr="00550FBB">
        <w:rPr>
          <w:color w:val="FF0000"/>
        </w:rPr>
        <w:br w:type="page"/>
      </w:r>
      <w:bookmarkStart w:id="12" w:name="_Toc142550519"/>
      <w:bookmarkStart w:id="13" w:name="_Toc142566596"/>
      <w:r w:rsidR="00550FBB" w:rsidRPr="00550FBB">
        <w:lastRenderedPageBreak/>
        <w:t>List of Figures</w:t>
      </w:r>
      <w:bookmarkEnd w:id="12"/>
      <w:bookmarkEnd w:id="13"/>
    </w:p>
    <w:p w14:paraId="5AF4A740" w14:textId="34B9A1E7" w:rsidR="003F1256" w:rsidRDefault="009336D7" w:rsidP="003F1256">
      <w:pPr>
        <w:pStyle w:val="ab"/>
        <w:tabs>
          <w:tab w:val="right" w:leader="dot" w:pos="8494"/>
        </w:tabs>
        <w:spacing w:line="360" w:lineRule="auto"/>
        <w:rPr>
          <w:rFonts w:ascii="Arial" w:eastAsia="新細明體" w:hAnsi="Arial" w:cs="Arial"/>
          <w:b w:val="0"/>
          <w:bCs/>
          <w:noProof/>
          <w:kern w:val="2"/>
          <w:sz w:val="24"/>
        </w:rPr>
      </w:pPr>
      <w:r w:rsidRPr="003F1256">
        <w:rPr>
          <w:rFonts w:ascii="Arial" w:hAnsi="Arial" w:cs="Arial"/>
          <w:b w:val="0"/>
          <w:bCs/>
          <w:sz w:val="24"/>
        </w:rPr>
        <w:fldChar w:fldCharType="begin"/>
      </w:r>
      <w:r w:rsidRPr="003F1256">
        <w:rPr>
          <w:rFonts w:ascii="Arial" w:hAnsi="Arial" w:cs="Arial"/>
          <w:b w:val="0"/>
          <w:bCs/>
          <w:sz w:val="24"/>
        </w:rPr>
        <w:instrText xml:space="preserve"> TOC \h \z \t "</w:instrText>
      </w:r>
      <w:r w:rsidRPr="003F1256">
        <w:rPr>
          <w:rFonts w:ascii="Arial" w:eastAsia="新細明體" w:hAnsi="Arial" w:cs="Arial"/>
          <w:b w:val="0"/>
          <w:bCs/>
          <w:sz w:val="24"/>
        </w:rPr>
        <w:instrText>圖表目錄</w:instrText>
      </w:r>
      <w:r w:rsidRPr="003F1256">
        <w:rPr>
          <w:rFonts w:ascii="Arial" w:hAnsi="Arial" w:cs="Arial"/>
          <w:b w:val="0"/>
          <w:bCs/>
          <w:sz w:val="24"/>
        </w:rPr>
        <w:instrText xml:space="preserve">" \c </w:instrText>
      </w:r>
      <w:r w:rsidRPr="003F1256">
        <w:rPr>
          <w:rFonts w:ascii="Arial" w:hAnsi="Arial" w:cs="Arial"/>
          <w:b w:val="0"/>
          <w:bCs/>
          <w:sz w:val="24"/>
        </w:rPr>
        <w:fldChar w:fldCharType="separate"/>
      </w:r>
      <w:hyperlink w:anchor="_Toc142565143" w:history="1">
        <w:r w:rsidR="003F1256" w:rsidRPr="003F1256">
          <w:rPr>
            <w:rStyle w:val="a9"/>
            <w:rFonts w:ascii="Arial" w:hAnsi="Arial" w:cs="Arial"/>
            <w:b w:val="0"/>
            <w:bCs/>
            <w:noProof/>
            <w:sz w:val="24"/>
            <w:bdr w:val="nil"/>
          </w:rPr>
          <w:t>Figure 1</w:t>
        </w:r>
        <w:r w:rsidR="003F1256" w:rsidRPr="003F1256">
          <w:rPr>
            <w:rFonts w:ascii="Arial" w:hAnsi="Arial" w:cs="Arial"/>
            <w:b w:val="0"/>
            <w:bCs/>
            <w:noProof/>
            <w:webHidden/>
            <w:sz w:val="24"/>
          </w:rPr>
          <w:tab/>
        </w:r>
        <w:r w:rsidR="003F1256" w:rsidRPr="003F1256">
          <w:rPr>
            <w:rFonts w:ascii="Arial" w:hAnsi="Arial" w:cs="Arial"/>
            <w:b w:val="0"/>
            <w:bCs/>
            <w:noProof/>
            <w:webHidden/>
            <w:sz w:val="24"/>
          </w:rPr>
          <w:fldChar w:fldCharType="begin"/>
        </w:r>
        <w:r w:rsidR="003F1256" w:rsidRPr="003F1256">
          <w:rPr>
            <w:rFonts w:ascii="Arial" w:hAnsi="Arial" w:cs="Arial"/>
            <w:b w:val="0"/>
            <w:bCs/>
            <w:noProof/>
            <w:webHidden/>
            <w:sz w:val="24"/>
          </w:rPr>
          <w:instrText xml:space="preserve"> PAGEREF _Toc142565143 \h </w:instrText>
        </w:r>
        <w:r w:rsidR="003F1256" w:rsidRPr="003F1256">
          <w:rPr>
            <w:rFonts w:ascii="Arial" w:hAnsi="Arial" w:cs="Arial"/>
            <w:b w:val="0"/>
            <w:bCs/>
            <w:noProof/>
            <w:webHidden/>
            <w:sz w:val="24"/>
          </w:rPr>
        </w:r>
        <w:r w:rsidR="003F1256" w:rsidRPr="003F1256">
          <w:rPr>
            <w:rFonts w:ascii="Arial" w:hAnsi="Arial" w:cs="Arial"/>
            <w:b w:val="0"/>
            <w:bCs/>
            <w:noProof/>
            <w:webHidden/>
            <w:sz w:val="24"/>
          </w:rPr>
          <w:fldChar w:fldCharType="separate"/>
        </w:r>
        <w:r w:rsidR="00DC288A">
          <w:rPr>
            <w:rFonts w:ascii="Arial" w:hAnsi="Arial" w:cs="Arial"/>
            <w:b w:val="0"/>
            <w:bCs/>
            <w:noProof/>
            <w:webHidden/>
            <w:sz w:val="24"/>
          </w:rPr>
          <w:t>12</w:t>
        </w:r>
        <w:r w:rsidR="003F1256" w:rsidRPr="003F1256">
          <w:rPr>
            <w:rFonts w:ascii="Arial" w:hAnsi="Arial" w:cs="Arial"/>
            <w:b w:val="0"/>
            <w:bCs/>
            <w:noProof/>
            <w:webHidden/>
            <w:sz w:val="24"/>
          </w:rPr>
          <w:fldChar w:fldCharType="end"/>
        </w:r>
      </w:hyperlink>
    </w:p>
    <w:p w14:paraId="76C137CF" w14:textId="166C96A3" w:rsidR="003F1256" w:rsidRDefault="00000000" w:rsidP="003F1256">
      <w:pPr>
        <w:pStyle w:val="ab"/>
        <w:tabs>
          <w:tab w:val="right" w:leader="dot" w:pos="8494"/>
        </w:tabs>
        <w:spacing w:line="360" w:lineRule="auto"/>
        <w:rPr>
          <w:rFonts w:ascii="Arial" w:eastAsia="新細明體" w:hAnsi="Arial" w:cs="Arial"/>
          <w:b w:val="0"/>
          <w:bCs/>
          <w:noProof/>
          <w:kern w:val="2"/>
          <w:sz w:val="24"/>
        </w:rPr>
      </w:pPr>
      <w:hyperlink w:anchor="_Toc142565144" w:history="1">
        <w:r w:rsidR="003F1256" w:rsidRPr="003F1256">
          <w:rPr>
            <w:rStyle w:val="a9"/>
            <w:rFonts w:ascii="Arial" w:hAnsi="Arial" w:cs="Arial"/>
            <w:b w:val="0"/>
            <w:bCs/>
            <w:noProof/>
            <w:sz w:val="24"/>
            <w:bdr w:val="nil"/>
          </w:rPr>
          <w:t>Figure 2</w:t>
        </w:r>
        <w:r w:rsidR="003F1256" w:rsidRPr="003F1256">
          <w:rPr>
            <w:rFonts w:ascii="Arial" w:hAnsi="Arial" w:cs="Arial"/>
            <w:b w:val="0"/>
            <w:bCs/>
            <w:noProof/>
            <w:webHidden/>
            <w:sz w:val="24"/>
          </w:rPr>
          <w:tab/>
        </w:r>
        <w:r w:rsidR="003F1256" w:rsidRPr="003F1256">
          <w:rPr>
            <w:rFonts w:ascii="Arial" w:hAnsi="Arial" w:cs="Arial"/>
            <w:b w:val="0"/>
            <w:bCs/>
            <w:noProof/>
            <w:webHidden/>
            <w:sz w:val="24"/>
          </w:rPr>
          <w:fldChar w:fldCharType="begin"/>
        </w:r>
        <w:r w:rsidR="003F1256" w:rsidRPr="003F1256">
          <w:rPr>
            <w:rFonts w:ascii="Arial" w:hAnsi="Arial" w:cs="Arial"/>
            <w:b w:val="0"/>
            <w:bCs/>
            <w:noProof/>
            <w:webHidden/>
            <w:sz w:val="24"/>
          </w:rPr>
          <w:instrText xml:space="preserve"> PAGEREF _Toc142565144 \h </w:instrText>
        </w:r>
        <w:r w:rsidR="003F1256" w:rsidRPr="003F1256">
          <w:rPr>
            <w:rFonts w:ascii="Arial" w:hAnsi="Arial" w:cs="Arial"/>
            <w:b w:val="0"/>
            <w:bCs/>
            <w:noProof/>
            <w:webHidden/>
            <w:sz w:val="24"/>
          </w:rPr>
        </w:r>
        <w:r w:rsidR="003F1256" w:rsidRPr="003F1256">
          <w:rPr>
            <w:rFonts w:ascii="Arial" w:hAnsi="Arial" w:cs="Arial"/>
            <w:b w:val="0"/>
            <w:bCs/>
            <w:noProof/>
            <w:webHidden/>
            <w:sz w:val="24"/>
          </w:rPr>
          <w:fldChar w:fldCharType="separate"/>
        </w:r>
        <w:r w:rsidR="00DC288A">
          <w:rPr>
            <w:rFonts w:ascii="Arial" w:hAnsi="Arial" w:cs="Arial"/>
            <w:b w:val="0"/>
            <w:bCs/>
            <w:noProof/>
            <w:webHidden/>
            <w:sz w:val="24"/>
          </w:rPr>
          <w:t>15</w:t>
        </w:r>
        <w:r w:rsidR="003F1256" w:rsidRPr="003F1256">
          <w:rPr>
            <w:rFonts w:ascii="Arial" w:hAnsi="Arial" w:cs="Arial"/>
            <w:b w:val="0"/>
            <w:bCs/>
            <w:noProof/>
            <w:webHidden/>
            <w:sz w:val="24"/>
          </w:rPr>
          <w:fldChar w:fldCharType="end"/>
        </w:r>
      </w:hyperlink>
    </w:p>
    <w:p w14:paraId="6D87002D" w14:textId="2A807CAE" w:rsidR="003F1256" w:rsidRDefault="00000000" w:rsidP="003F1256">
      <w:pPr>
        <w:pStyle w:val="ab"/>
        <w:tabs>
          <w:tab w:val="right" w:leader="dot" w:pos="8494"/>
        </w:tabs>
        <w:spacing w:line="360" w:lineRule="auto"/>
        <w:rPr>
          <w:rFonts w:ascii="Arial" w:eastAsia="新細明體" w:hAnsi="Arial" w:cs="Arial"/>
          <w:b w:val="0"/>
          <w:bCs/>
          <w:noProof/>
          <w:kern w:val="2"/>
          <w:sz w:val="24"/>
        </w:rPr>
      </w:pPr>
      <w:hyperlink w:anchor="_Toc142565145" w:history="1">
        <w:r w:rsidR="003F1256" w:rsidRPr="003F1256">
          <w:rPr>
            <w:rStyle w:val="a9"/>
            <w:rFonts w:ascii="Arial" w:hAnsi="Arial" w:cs="Arial"/>
            <w:b w:val="0"/>
            <w:bCs/>
            <w:noProof/>
            <w:sz w:val="24"/>
            <w:bdr w:val="nil"/>
          </w:rPr>
          <w:t>Figure 3</w:t>
        </w:r>
        <w:r w:rsidR="003F1256" w:rsidRPr="003F1256">
          <w:rPr>
            <w:rFonts w:ascii="Arial" w:hAnsi="Arial" w:cs="Arial"/>
            <w:b w:val="0"/>
            <w:bCs/>
            <w:noProof/>
            <w:webHidden/>
            <w:sz w:val="24"/>
          </w:rPr>
          <w:tab/>
        </w:r>
        <w:r w:rsidR="003F1256" w:rsidRPr="003F1256">
          <w:rPr>
            <w:rFonts w:ascii="Arial" w:hAnsi="Arial" w:cs="Arial"/>
            <w:b w:val="0"/>
            <w:bCs/>
            <w:noProof/>
            <w:webHidden/>
            <w:sz w:val="24"/>
          </w:rPr>
          <w:fldChar w:fldCharType="begin"/>
        </w:r>
        <w:r w:rsidR="003F1256" w:rsidRPr="003F1256">
          <w:rPr>
            <w:rFonts w:ascii="Arial" w:hAnsi="Arial" w:cs="Arial"/>
            <w:b w:val="0"/>
            <w:bCs/>
            <w:noProof/>
            <w:webHidden/>
            <w:sz w:val="24"/>
          </w:rPr>
          <w:instrText xml:space="preserve"> PAGEREF _Toc142565145 \h </w:instrText>
        </w:r>
        <w:r w:rsidR="003F1256" w:rsidRPr="003F1256">
          <w:rPr>
            <w:rFonts w:ascii="Arial" w:hAnsi="Arial" w:cs="Arial"/>
            <w:b w:val="0"/>
            <w:bCs/>
            <w:noProof/>
            <w:webHidden/>
            <w:sz w:val="24"/>
          </w:rPr>
        </w:r>
        <w:r w:rsidR="003F1256" w:rsidRPr="003F1256">
          <w:rPr>
            <w:rFonts w:ascii="Arial" w:hAnsi="Arial" w:cs="Arial"/>
            <w:b w:val="0"/>
            <w:bCs/>
            <w:noProof/>
            <w:webHidden/>
            <w:sz w:val="24"/>
          </w:rPr>
          <w:fldChar w:fldCharType="separate"/>
        </w:r>
        <w:r w:rsidR="00DC288A">
          <w:rPr>
            <w:rFonts w:ascii="Arial" w:hAnsi="Arial" w:cs="Arial"/>
            <w:b w:val="0"/>
            <w:bCs/>
            <w:noProof/>
            <w:webHidden/>
            <w:sz w:val="24"/>
          </w:rPr>
          <w:t>19</w:t>
        </w:r>
        <w:r w:rsidR="003F1256" w:rsidRPr="003F1256">
          <w:rPr>
            <w:rFonts w:ascii="Arial" w:hAnsi="Arial" w:cs="Arial"/>
            <w:b w:val="0"/>
            <w:bCs/>
            <w:noProof/>
            <w:webHidden/>
            <w:sz w:val="24"/>
          </w:rPr>
          <w:fldChar w:fldCharType="end"/>
        </w:r>
      </w:hyperlink>
    </w:p>
    <w:p w14:paraId="6F1EA17A" w14:textId="7D4FBF15" w:rsidR="003F1256" w:rsidRDefault="00000000" w:rsidP="003F1256">
      <w:pPr>
        <w:pStyle w:val="ab"/>
        <w:tabs>
          <w:tab w:val="right" w:leader="dot" w:pos="8494"/>
        </w:tabs>
        <w:spacing w:line="360" w:lineRule="auto"/>
        <w:rPr>
          <w:rFonts w:ascii="Arial" w:eastAsia="新細明體" w:hAnsi="Arial" w:cs="Arial"/>
          <w:b w:val="0"/>
          <w:bCs/>
          <w:noProof/>
          <w:kern w:val="2"/>
          <w:sz w:val="24"/>
        </w:rPr>
      </w:pPr>
      <w:hyperlink w:anchor="_Toc142565146" w:history="1">
        <w:r w:rsidR="003F1256" w:rsidRPr="003F1256">
          <w:rPr>
            <w:rStyle w:val="a9"/>
            <w:rFonts w:ascii="Arial" w:hAnsi="Arial" w:cs="Arial"/>
            <w:b w:val="0"/>
            <w:bCs/>
            <w:noProof/>
            <w:sz w:val="24"/>
          </w:rPr>
          <w:t>Figure 4</w:t>
        </w:r>
        <w:r w:rsidR="003F1256" w:rsidRPr="003F1256">
          <w:rPr>
            <w:rFonts w:ascii="Arial" w:hAnsi="Arial" w:cs="Arial"/>
            <w:b w:val="0"/>
            <w:bCs/>
            <w:noProof/>
            <w:webHidden/>
            <w:sz w:val="24"/>
          </w:rPr>
          <w:tab/>
        </w:r>
        <w:r w:rsidR="003F1256" w:rsidRPr="003F1256">
          <w:rPr>
            <w:rFonts w:ascii="Arial" w:hAnsi="Arial" w:cs="Arial"/>
            <w:b w:val="0"/>
            <w:bCs/>
            <w:noProof/>
            <w:webHidden/>
            <w:sz w:val="24"/>
          </w:rPr>
          <w:fldChar w:fldCharType="begin"/>
        </w:r>
        <w:r w:rsidR="003F1256" w:rsidRPr="003F1256">
          <w:rPr>
            <w:rFonts w:ascii="Arial" w:hAnsi="Arial" w:cs="Arial"/>
            <w:b w:val="0"/>
            <w:bCs/>
            <w:noProof/>
            <w:webHidden/>
            <w:sz w:val="24"/>
          </w:rPr>
          <w:instrText xml:space="preserve"> PAGEREF _Toc142565146 \h </w:instrText>
        </w:r>
        <w:r w:rsidR="003F1256" w:rsidRPr="003F1256">
          <w:rPr>
            <w:rFonts w:ascii="Arial" w:hAnsi="Arial" w:cs="Arial"/>
            <w:b w:val="0"/>
            <w:bCs/>
            <w:noProof/>
            <w:webHidden/>
            <w:sz w:val="24"/>
          </w:rPr>
        </w:r>
        <w:r w:rsidR="003F1256" w:rsidRPr="003F1256">
          <w:rPr>
            <w:rFonts w:ascii="Arial" w:hAnsi="Arial" w:cs="Arial"/>
            <w:b w:val="0"/>
            <w:bCs/>
            <w:noProof/>
            <w:webHidden/>
            <w:sz w:val="24"/>
          </w:rPr>
          <w:fldChar w:fldCharType="separate"/>
        </w:r>
        <w:r w:rsidR="00DC288A">
          <w:rPr>
            <w:rFonts w:ascii="Arial" w:hAnsi="Arial" w:cs="Arial"/>
            <w:b w:val="0"/>
            <w:bCs/>
            <w:noProof/>
            <w:webHidden/>
            <w:sz w:val="24"/>
          </w:rPr>
          <w:t>21</w:t>
        </w:r>
        <w:r w:rsidR="003F1256" w:rsidRPr="003F1256">
          <w:rPr>
            <w:rFonts w:ascii="Arial" w:hAnsi="Arial" w:cs="Arial"/>
            <w:b w:val="0"/>
            <w:bCs/>
            <w:noProof/>
            <w:webHidden/>
            <w:sz w:val="24"/>
          </w:rPr>
          <w:fldChar w:fldCharType="end"/>
        </w:r>
      </w:hyperlink>
    </w:p>
    <w:p w14:paraId="0525AB27" w14:textId="18847803" w:rsidR="003F1256" w:rsidRDefault="00000000" w:rsidP="003F1256">
      <w:pPr>
        <w:pStyle w:val="ab"/>
        <w:tabs>
          <w:tab w:val="right" w:leader="dot" w:pos="8494"/>
        </w:tabs>
        <w:spacing w:line="360" w:lineRule="auto"/>
        <w:rPr>
          <w:rFonts w:ascii="Arial" w:eastAsia="新細明體" w:hAnsi="Arial" w:cs="Arial"/>
          <w:b w:val="0"/>
          <w:bCs/>
          <w:noProof/>
          <w:kern w:val="2"/>
          <w:sz w:val="24"/>
        </w:rPr>
      </w:pPr>
      <w:hyperlink w:anchor="_Toc142565147" w:history="1">
        <w:r w:rsidR="003F1256" w:rsidRPr="003F1256">
          <w:rPr>
            <w:rStyle w:val="a9"/>
            <w:rFonts w:ascii="Arial" w:hAnsi="Arial" w:cs="Arial"/>
            <w:b w:val="0"/>
            <w:bCs/>
            <w:noProof/>
            <w:sz w:val="24"/>
            <w:bdr w:val="nil"/>
          </w:rPr>
          <w:t>Figure 5</w:t>
        </w:r>
        <w:r w:rsidR="003F1256" w:rsidRPr="003F1256">
          <w:rPr>
            <w:rFonts w:ascii="Arial" w:hAnsi="Arial" w:cs="Arial"/>
            <w:b w:val="0"/>
            <w:bCs/>
            <w:noProof/>
            <w:webHidden/>
            <w:sz w:val="24"/>
          </w:rPr>
          <w:tab/>
        </w:r>
        <w:r w:rsidR="003F1256" w:rsidRPr="003F1256">
          <w:rPr>
            <w:rFonts w:ascii="Arial" w:hAnsi="Arial" w:cs="Arial"/>
            <w:b w:val="0"/>
            <w:bCs/>
            <w:noProof/>
            <w:webHidden/>
            <w:sz w:val="24"/>
          </w:rPr>
          <w:fldChar w:fldCharType="begin"/>
        </w:r>
        <w:r w:rsidR="003F1256" w:rsidRPr="003F1256">
          <w:rPr>
            <w:rFonts w:ascii="Arial" w:hAnsi="Arial" w:cs="Arial"/>
            <w:b w:val="0"/>
            <w:bCs/>
            <w:noProof/>
            <w:webHidden/>
            <w:sz w:val="24"/>
          </w:rPr>
          <w:instrText xml:space="preserve"> PAGEREF _Toc142565147 \h </w:instrText>
        </w:r>
        <w:r w:rsidR="003F1256" w:rsidRPr="003F1256">
          <w:rPr>
            <w:rFonts w:ascii="Arial" w:hAnsi="Arial" w:cs="Arial"/>
            <w:b w:val="0"/>
            <w:bCs/>
            <w:noProof/>
            <w:webHidden/>
            <w:sz w:val="24"/>
          </w:rPr>
        </w:r>
        <w:r w:rsidR="003F1256" w:rsidRPr="003F1256">
          <w:rPr>
            <w:rFonts w:ascii="Arial" w:hAnsi="Arial" w:cs="Arial"/>
            <w:b w:val="0"/>
            <w:bCs/>
            <w:noProof/>
            <w:webHidden/>
            <w:sz w:val="24"/>
          </w:rPr>
          <w:fldChar w:fldCharType="separate"/>
        </w:r>
        <w:r w:rsidR="00DC288A">
          <w:rPr>
            <w:rFonts w:ascii="Arial" w:hAnsi="Arial" w:cs="Arial"/>
            <w:b w:val="0"/>
            <w:bCs/>
            <w:noProof/>
            <w:webHidden/>
            <w:sz w:val="24"/>
          </w:rPr>
          <w:t>23</w:t>
        </w:r>
        <w:r w:rsidR="003F1256" w:rsidRPr="003F1256">
          <w:rPr>
            <w:rFonts w:ascii="Arial" w:hAnsi="Arial" w:cs="Arial"/>
            <w:b w:val="0"/>
            <w:bCs/>
            <w:noProof/>
            <w:webHidden/>
            <w:sz w:val="24"/>
          </w:rPr>
          <w:fldChar w:fldCharType="end"/>
        </w:r>
      </w:hyperlink>
    </w:p>
    <w:p w14:paraId="1123A4F4" w14:textId="7652DBEA" w:rsidR="003F1256" w:rsidRDefault="00000000" w:rsidP="003F1256">
      <w:pPr>
        <w:pStyle w:val="ab"/>
        <w:tabs>
          <w:tab w:val="right" w:leader="dot" w:pos="8494"/>
        </w:tabs>
        <w:spacing w:line="360" w:lineRule="auto"/>
        <w:rPr>
          <w:rFonts w:ascii="Arial" w:eastAsia="新細明體" w:hAnsi="Arial" w:cs="Arial"/>
          <w:b w:val="0"/>
          <w:bCs/>
          <w:noProof/>
          <w:kern w:val="2"/>
          <w:sz w:val="24"/>
        </w:rPr>
      </w:pPr>
      <w:hyperlink w:anchor="_Toc142565148" w:history="1">
        <w:r w:rsidR="003F1256" w:rsidRPr="003F1256">
          <w:rPr>
            <w:rStyle w:val="a9"/>
            <w:rFonts w:ascii="Arial" w:hAnsi="Arial" w:cs="Arial"/>
            <w:b w:val="0"/>
            <w:bCs/>
            <w:noProof/>
            <w:sz w:val="24"/>
            <w:bdr w:val="nil"/>
          </w:rPr>
          <w:t>Figure 6</w:t>
        </w:r>
        <w:r w:rsidR="003F1256" w:rsidRPr="003F1256">
          <w:rPr>
            <w:rFonts w:ascii="Arial" w:hAnsi="Arial" w:cs="Arial"/>
            <w:b w:val="0"/>
            <w:bCs/>
            <w:noProof/>
            <w:webHidden/>
            <w:sz w:val="24"/>
          </w:rPr>
          <w:tab/>
        </w:r>
        <w:r w:rsidR="003F1256" w:rsidRPr="003F1256">
          <w:rPr>
            <w:rFonts w:ascii="Arial" w:hAnsi="Arial" w:cs="Arial"/>
            <w:b w:val="0"/>
            <w:bCs/>
            <w:noProof/>
            <w:webHidden/>
            <w:sz w:val="24"/>
          </w:rPr>
          <w:fldChar w:fldCharType="begin"/>
        </w:r>
        <w:r w:rsidR="003F1256" w:rsidRPr="003F1256">
          <w:rPr>
            <w:rFonts w:ascii="Arial" w:hAnsi="Arial" w:cs="Arial"/>
            <w:b w:val="0"/>
            <w:bCs/>
            <w:noProof/>
            <w:webHidden/>
            <w:sz w:val="24"/>
          </w:rPr>
          <w:instrText xml:space="preserve"> PAGEREF _Toc142565148 \h </w:instrText>
        </w:r>
        <w:r w:rsidR="003F1256" w:rsidRPr="003F1256">
          <w:rPr>
            <w:rFonts w:ascii="Arial" w:hAnsi="Arial" w:cs="Arial"/>
            <w:b w:val="0"/>
            <w:bCs/>
            <w:noProof/>
            <w:webHidden/>
            <w:sz w:val="24"/>
          </w:rPr>
        </w:r>
        <w:r w:rsidR="003F1256" w:rsidRPr="003F1256">
          <w:rPr>
            <w:rFonts w:ascii="Arial" w:hAnsi="Arial" w:cs="Arial"/>
            <w:b w:val="0"/>
            <w:bCs/>
            <w:noProof/>
            <w:webHidden/>
            <w:sz w:val="24"/>
          </w:rPr>
          <w:fldChar w:fldCharType="separate"/>
        </w:r>
        <w:r w:rsidR="00DC288A">
          <w:rPr>
            <w:rFonts w:ascii="Arial" w:hAnsi="Arial" w:cs="Arial"/>
            <w:b w:val="0"/>
            <w:bCs/>
            <w:noProof/>
            <w:webHidden/>
            <w:sz w:val="24"/>
          </w:rPr>
          <w:t>26</w:t>
        </w:r>
        <w:r w:rsidR="003F1256" w:rsidRPr="003F1256">
          <w:rPr>
            <w:rFonts w:ascii="Arial" w:hAnsi="Arial" w:cs="Arial"/>
            <w:b w:val="0"/>
            <w:bCs/>
            <w:noProof/>
            <w:webHidden/>
            <w:sz w:val="24"/>
          </w:rPr>
          <w:fldChar w:fldCharType="end"/>
        </w:r>
      </w:hyperlink>
    </w:p>
    <w:p w14:paraId="1F7BD772" w14:textId="15720D81" w:rsidR="003F1256" w:rsidRDefault="00000000" w:rsidP="003F1256">
      <w:pPr>
        <w:pStyle w:val="ab"/>
        <w:tabs>
          <w:tab w:val="right" w:leader="dot" w:pos="8494"/>
        </w:tabs>
        <w:spacing w:line="360" w:lineRule="auto"/>
        <w:rPr>
          <w:rFonts w:ascii="Arial" w:eastAsia="新細明體" w:hAnsi="Arial" w:cs="Arial"/>
          <w:b w:val="0"/>
          <w:bCs/>
          <w:noProof/>
          <w:kern w:val="2"/>
          <w:sz w:val="24"/>
        </w:rPr>
      </w:pPr>
      <w:hyperlink w:anchor="_Toc142565149" w:history="1">
        <w:r w:rsidR="003F1256" w:rsidRPr="003F1256">
          <w:rPr>
            <w:rStyle w:val="a9"/>
            <w:rFonts w:ascii="Arial" w:hAnsi="Arial" w:cs="Arial"/>
            <w:b w:val="0"/>
            <w:bCs/>
            <w:noProof/>
            <w:sz w:val="24"/>
          </w:rPr>
          <w:t>Figure 7</w:t>
        </w:r>
        <w:r w:rsidR="003F1256" w:rsidRPr="003F1256">
          <w:rPr>
            <w:rFonts w:ascii="Arial" w:hAnsi="Arial" w:cs="Arial"/>
            <w:b w:val="0"/>
            <w:bCs/>
            <w:noProof/>
            <w:webHidden/>
            <w:sz w:val="24"/>
          </w:rPr>
          <w:tab/>
        </w:r>
        <w:r w:rsidR="003F1256" w:rsidRPr="003F1256">
          <w:rPr>
            <w:rFonts w:ascii="Arial" w:hAnsi="Arial" w:cs="Arial"/>
            <w:b w:val="0"/>
            <w:bCs/>
            <w:noProof/>
            <w:webHidden/>
            <w:sz w:val="24"/>
          </w:rPr>
          <w:fldChar w:fldCharType="begin"/>
        </w:r>
        <w:r w:rsidR="003F1256" w:rsidRPr="003F1256">
          <w:rPr>
            <w:rFonts w:ascii="Arial" w:hAnsi="Arial" w:cs="Arial"/>
            <w:b w:val="0"/>
            <w:bCs/>
            <w:noProof/>
            <w:webHidden/>
            <w:sz w:val="24"/>
          </w:rPr>
          <w:instrText xml:space="preserve"> PAGEREF _Toc142565149 \h </w:instrText>
        </w:r>
        <w:r w:rsidR="003F1256" w:rsidRPr="003F1256">
          <w:rPr>
            <w:rFonts w:ascii="Arial" w:hAnsi="Arial" w:cs="Arial"/>
            <w:b w:val="0"/>
            <w:bCs/>
            <w:noProof/>
            <w:webHidden/>
            <w:sz w:val="24"/>
          </w:rPr>
        </w:r>
        <w:r w:rsidR="003F1256" w:rsidRPr="003F1256">
          <w:rPr>
            <w:rFonts w:ascii="Arial" w:hAnsi="Arial" w:cs="Arial"/>
            <w:b w:val="0"/>
            <w:bCs/>
            <w:noProof/>
            <w:webHidden/>
            <w:sz w:val="24"/>
          </w:rPr>
          <w:fldChar w:fldCharType="separate"/>
        </w:r>
        <w:r w:rsidR="00DC288A">
          <w:rPr>
            <w:rFonts w:ascii="Arial" w:hAnsi="Arial" w:cs="Arial"/>
            <w:b w:val="0"/>
            <w:bCs/>
            <w:noProof/>
            <w:webHidden/>
            <w:sz w:val="24"/>
          </w:rPr>
          <w:t>29</w:t>
        </w:r>
        <w:r w:rsidR="003F1256" w:rsidRPr="003F1256">
          <w:rPr>
            <w:rFonts w:ascii="Arial" w:hAnsi="Arial" w:cs="Arial"/>
            <w:b w:val="0"/>
            <w:bCs/>
            <w:noProof/>
            <w:webHidden/>
            <w:sz w:val="24"/>
          </w:rPr>
          <w:fldChar w:fldCharType="end"/>
        </w:r>
      </w:hyperlink>
    </w:p>
    <w:p w14:paraId="2132E723" w14:textId="03B451DA" w:rsidR="00C35078" w:rsidRPr="003F1256" w:rsidRDefault="009336D7" w:rsidP="003F1256">
      <w:pPr>
        <w:pStyle w:val="12"/>
        <w:ind w:right="280"/>
        <w:rPr>
          <w:noProof/>
          <w:szCs w:val="24"/>
        </w:rPr>
      </w:pPr>
      <w:r w:rsidRPr="003F1256">
        <w:rPr>
          <w:b w:val="0"/>
          <w:szCs w:val="24"/>
        </w:rPr>
        <w:fldChar w:fldCharType="end"/>
      </w:r>
      <w:bookmarkStart w:id="14" w:name="_Toc142550520"/>
    </w:p>
    <w:p w14:paraId="5959FA45" w14:textId="6E903A4C" w:rsidR="003F1256" w:rsidRPr="008C0F5C" w:rsidRDefault="00550FBB" w:rsidP="008C0F5C">
      <w:pPr>
        <w:pStyle w:val="af"/>
        <w:rPr>
          <w:rFonts w:ascii="Arial" w:hAnsi="Arial" w:cs="Arial"/>
          <w:noProof/>
        </w:rPr>
      </w:pPr>
      <w:r>
        <w:br w:type="page"/>
      </w:r>
      <w:bookmarkStart w:id="15" w:name="_Toc142566597"/>
      <w:r w:rsidRPr="009336D7">
        <w:rPr>
          <w:rFonts w:ascii="Arial" w:hAnsi="Arial" w:cs="Arial"/>
        </w:rPr>
        <w:lastRenderedPageBreak/>
        <w:t>List of Tables</w:t>
      </w:r>
      <w:bookmarkEnd w:id="14"/>
      <w:bookmarkEnd w:id="15"/>
      <w:r w:rsidR="003F1256" w:rsidRPr="003F1256">
        <w:rPr>
          <w:rFonts w:ascii="Arial" w:eastAsia="新細明體" w:hAnsi="Arial" w:cs="Arial"/>
          <w:b w:val="0"/>
          <w:sz w:val="24"/>
          <w:szCs w:val="24"/>
        </w:rPr>
        <w:fldChar w:fldCharType="begin"/>
      </w:r>
      <w:r w:rsidR="003F1256" w:rsidRPr="003F1256">
        <w:rPr>
          <w:rFonts w:ascii="Arial" w:eastAsia="新細明體" w:hAnsi="Arial" w:cs="Arial"/>
          <w:b w:val="0"/>
          <w:sz w:val="24"/>
          <w:szCs w:val="24"/>
        </w:rPr>
        <w:instrText xml:space="preserve"> TOC \h \z \t "</w:instrText>
      </w:r>
      <w:r w:rsidR="003F1256" w:rsidRPr="003F1256">
        <w:rPr>
          <w:rFonts w:ascii="Arial" w:eastAsia="新細明體" w:hAnsi="Arial" w:cs="Arial"/>
          <w:b w:val="0"/>
          <w:sz w:val="24"/>
          <w:szCs w:val="24"/>
        </w:rPr>
        <w:instrText>說明</w:instrText>
      </w:r>
      <w:r w:rsidR="003F1256" w:rsidRPr="003F1256">
        <w:rPr>
          <w:rFonts w:ascii="Arial" w:eastAsia="新細明體" w:hAnsi="Arial" w:cs="Arial"/>
          <w:b w:val="0"/>
          <w:sz w:val="24"/>
          <w:szCs w:val="24"/>
        </w:rPr>
        <w:instrText xml:space="preserve">" \c </w:instrText>
      </w:r>
      <w:r w:rsidR="003F1256" w:rsidRPr="003F1256">
        <w:rPr>
          <w:rFonts w:ascii="Arial" w:eastAsia="新細明體" w:hAnsi="Arial" w:cs="Arial"/>
          <w:b w:val="0"/>
          <w:sz w:val="24"/>
          <w:szCs w:val="24"/>
        </w:rPr>
        <w:fldChar w:fldCharType="separate"/>
      </w:r>
    </w:p>
    <w:p w14:paraId="6BE307B3" w14:textId="5F13695C" w:rsidR="003F1256" w:rsidRDefault="00000000">
      <w:pPr>
        <w:pStyle w:val="ab"/>
        <w:tabs>
          <w:tab w:val="right" w:leader="dot" w:pos="8494"/>
        </w:tabs>
        <w:rPr>
          <w:rFonts w:ascii="Arial" w:eastAsia="新細明體" w:hAnsi="Arial" w:cs="Arial"/>
          <w:b w:val="0"/>
          <w:noProof/>
          <w:kern w:val="2"/>
          <w:sz w:val="24"/>
        </w:rPr>
      </w:pPr>
      <w:hyperlink w:anchor="_Toc142565308" w:history="1">
        <w:r w:rsidR="003F1256" w:rsidRPr="003F1256">
          <w:rPr>
            <w:rStyle w:val="a9"/>
            <w:rFonts w:ascii="Arial" w:hAnsi="Arial" w:cs="Arial"/>
            <w:b w:val="0"/>
            <w:noProof/>
            <w:sz w:val="24"/>
          </w:rPr>
          <w:t>Table 1</w:t>
        </w:r>
        <w:r w:rsidR="003F1256" w:rsidRPr="003F1256">
          <w:rPr>
            <w:rFonts w:ascii="Arial" w:hAnsi="Arial" w:cs="Arial"/>
            <w:b w:val="0"/>
            <w:noProof/>
            <w:webHidden/>
            <w:sz w:val="24"/>
          </w:rPr>
          <w:tab/>
        </w:r>
        <w:r w:rsidR="003F1256" w:rsidRPr="003F1256">
          <w:rPr>
            <w:rFonts w:ascii="Arial" w:hAnsi="Arial" w:cs="Arial"/>
            <w:b w:val="0"/>
            <w:noProof/>
            <w:webHidden/>
            <w:sz w:val="24"/>
          </w:rPr>
          <w:fldChar w:fldCharType="begin"/>
        </w:r>
        <w:r w:rsidR="003F1256" w:rsidRPr="003F1256">
          <w:rPr>
            <w:rFonts w:ascii="Arial" w:hAnsi="Arial" w:cs="Arial"/>
            <w:b w:val="0"/>
            <w:noProof/>
            <w:webHidden/>
            <w:sz w:val="24"/>
          </w:rPr>
          <w:instrText xml:space="preserve"> PAGEREF _Toc142565308 \h </w:instrText>
        </w:r>
        <w:r w:rsidR="003F1256" w:rsidRPr="003F1256">
          <w:rPr>
            <w:rFonts w:ascii="Arial" w:hAnsi="Arial" w:cs="Arial"/>
            <w:b w:val="0"/>
            <w:noProof/>
            <w:webHidden/>
            <w:sz w:val="24"/>
          </w:rPr>
        </w:r>
        <w:r w:rsidR="003F1256" w:rsidRPr="003F1256">
          <w:rPr>
            <w:rFonts w:ascii="Arial" w:hAnsi="Arial" w:cs="Arial"/>
            <w:b w:val="0"/>
            <w:noProof/>
            <w:webHidden/>
            <w:sz w:val="24"/>
          </w:rPr>
          <w:fldChar w:fldCharType="separate"/>
        </w:r>
        <w:r w:rsidR="00DC288A">
          <w:rPr>
            <w:rFonts w:ascii="Arial" w:hAnsi="Arial" w:cs="Arial"/>
            <w:b w:val="0"/>
            <w:noProof/>
            <w:webHidden/>
            <w:sz w:val="24"/>
          </w:rPr>
          <w:t>24</w:t>
        </w:r>
        <w:r w:rsidR="003F1256" w:rsidRPr="003F1256">
          <w:rPr>
            <w:rFonts w:ascii="Arial" w:hAnsi="Arial" w:cs="Arial"/>
            <w:b w:val="0"/>
            <w:noProof/>
            <w:webHidden/>
            <w:sz w:val="24"/>
          </w:rPr>
          <w:fldChar w:fldCharType="end"/>
        </w:r>
      </w:hyperlink>
    </w:p>
    <w:p w14:paraId="2D02D2E9" w14:textId="2E195C90" w:rsidR="003F1256" w:rsidRPr="008C0F5C" w:rsidRDefault="003F1256" w:rsidP="0033574F">
      <w:pPr>
        <w:rPr>
          <w:rFonts w:ascii="Arial" w:eastAsia="新細明體" w:hAnsi="Arial" w:cs="Arial"/>
        </w:rPr>
      </w:pPr>
      <w:r w:rsidRPr="003F1256">
        <w:rPr>
          <w:rFonts w:ascii="Arial" w:eastAsia="新細明體" w:hAnsi="Arial" w:cs="Arial"/>
          <w:szCs w:val="24"/>
        </w:rPr>
        <w:fldChar w:fldCharType="end"/>
      </w:r>
    </w:p>
    <w:p w14:paraId="2AE582E6" w14:textId="77777777" w:rsidR="003F1256" w:rsidRDefault="003F1256" w:rsidP="0033574F">
      <w:pPr>
        <w:rPr>
          <w:rFonts w:eastAsia="新細明體"/>
        </w:rPr>
      </w:pPr>
    </w:p>
    <w:p w14:paraId="26232003" w14:textId="11623588" w:rsidR="003F1256" w:rsidRPr="00676966" w:rsidRDefault="003F1256" w:rsidP="0033574F">
      <w:pPr>
        <w:rPr>
          <w:rFonts w:eastAsia="新細明體"/>
        </w:rPr>
        <w:sectPr w:rsidR="003F1256" w:rsidRPr="00676966" w:rsidSect="00121168">
          <w:footerReference w:type="default" r:id="rId10"/>
          <w:pgSz w:w="11906" w:h="16838" w:code="9"/>
          <w:pgMar w:top="1701" w:right="1701" w:bottom="1134" w:left="1701" w:header="720" w:footer="720" w:gutter="0"/>
          <w:pgNumType w:fmt="lowerRoman" w:start="1"/>
          <w:cols w:space="720"/>
          <w:docGrid w:linePitch="380"/>
        </w:sectPr>
      </w:pPr>
    </w:p>
    <w:p w14:paraId="03A387C4" w14:textId="59736250" w:rsidR="002B5898" w:rsidRPr="002B5898" w:rsidRDefault="002B5898" w:rsidP="002B5898">
      <w:pPr>
        <w:pStyle w:val="af"/>
        <w:rPr>
          <w:rFonts w:ascii="Arial" w:eastAsia="華康中楷體" w:hAnsi="Arial" w:cs="Arial"/>
          <w:sz w:val="28"/>
        </w:rPr>
      </w:pPr>
      <w:bookmarkStart w:id="16" w:name="_Toc142566598"/>
      <w:r w:rsidRPr="002B5898">
        <w:rPr>
          <w:rFonts w:ascii="Arial" w:hAnsi="Arial" w:cs="Arial"/>
        </w:rPr>
        <w:lastRenderedPageBreak/>
        <w:t>Introduction</w:t>
      </w:r>
      <w:bookmarkEnd w:id="16"/>
    </w:p>
    <w:p w14:paraId="339C21F3" w14:textId="77777777" w:rsidR="002B5898" w:rsidRPr="002B5898" w:rsidRDefault="002B5898" w:rsidP="002B5898">
      <w:pPr>
        <w:pStyle w:val="af5"/>
        <w:numPr>
          <w:ilvl w:val="0"/>
          <w:numId w:val="39"/>
        </w:numPr>
        <w:spacing w:after="0"/>
        <w:ind w:left="284" w:hanging="284"/>
        <w:rPr>
          <w:rFonts w:ascii="Arial" w:hAnsi="Arial" w:cs="Arial"/>
          <w:sz w:val="28"/>
          <w:szCs w:val="28"/>
        </w:rPr>
      </w:pPr>
      <w:bookmarkStart w:id="17" w:name="_Toc142566599"/>
      <w:r w:rsidRPr="002B5898">
        <w:rPr>
          <w:rFonts w:ascii="Arial" w:hAnsi="Arial" w:cs="Arial"/>
          <w:sz w:val="28"/>
          <w:szCs w:val="28"/>
        </w:rPr>
        <w:t>Significance &amp; Motivation for Improving Social Machines</w:t>
      </w:r>
      <w:bookmarkEnd w:id="17"/>
    </w:p>
    <w:p w14:paraId="07CF4684" w14:textId="77777777" w:rsidR="002B5898" w:rsidRPr="002B5898" w:rsidRDefault="002B5898" w:rsidP="00430FA4">
      <w:pPr>
        <w:ind w:firstLine="284"/>
        <w:rPr>
          <w:rFonts w:ascii="Arial" w:hAnsi="Arial" w:cs="Arial"/>
          <w:szCs w:val="24"/>
        </w:rPr>
      </w:pPr>
      <w:r w:rsidRPr="002B5898">
        <w:rPr>
          <w:rFonts w:ascii="Arial" w:eastAsia="Arial Unicode MS" w:hAnsi="Arial" w:cs="Arial"/>
          <w:szCs w:val="24"/>
        </w:rPr>
        <w:t xml:space="preserve">Improving Human Robot Interactions (HRI) for the purposes of utilizing machines as social companions, such as social robots, in human daily life is of great interest and importance across many technological research areas and applications </w:t>
      </w:r>
      <w:r w:rsidRPr="002B5898">
        <w:rPr>
          <w:rFonts w:ascii="Arial" w:hAnsi="Arial" w:cs="Arial"/>
          <w:szCs w:val="24"/>
        </w:rPr>
        <w:fldChar w:fldCharType="begin"/>
      </w:r>
      <w:r w:rsidRPr="002B5898">
        <w:rPr>
          <w:rFonts w:ascii="Arial" w:hAnsi="Arial" w:cs="Arial"/>
          <w:szCs w:val="24"/>
        </w:rPr>
        <w:instrText xml:space="preserve"> ADDIN EN.CITE &lt;EndNote&gt;&lt;Cite  &gt;&lt;Author&gt;Feil-Seifer, David; Mataric, Maja J&lt;/Author&gt;&lt;Year&gt;&lt;/Year&gt;&lt;RecNum&gt;32&lt;/RecNum&gt;&lt;Prefix&gt;&lt;/Prefix&gt;&lt;Suffix&gt;&lt;/Suffix&gt;&lt;Pages&gt;&lt;/Pages&gt;&lt;DisplayText&gt;[1]&lt;/DisplayText&gt;&lt;record&gt;&lt;database name="ToMNET.enl" path="/Users/elaine/Desktop/thesis/ToMNET.enl"&gt;ToMNET.enl&lt;/database&gt;&lt;source-app name="EndNote" version="19.3"&gt;EndNote&lt;/source-app&gt;&lt;rec-number&gt;32&lt;/rec-number&gt;&lt;foreign-keys&gt;&lt;key app="EN" db-id="5ztdxxvexwr0t5eptwu5dafwrtz22rxvrp99"&gt;32&lt;/key&gt;&lt;/foreign-keys&gt;&lt;ref-type name="Journal Article"&gt;17&lt;/ref-type&gt;&lt;contributors&gt;&lt;authors&gt;&lt;author&gt;&lt;style face="normal" font="default" size="100%"&gt;Feil-Seifer, David&lt;/style&gt;&lt;/author&gt;&lt;author&gt;&lt;style face="normal" font="default" size="100%"&gt;Mataric, Maja J&lt;/style&gt;&lt;/author&gt;&lt;/authors&gt;&lt;/contributors&gt;&lt;titles&gt;&lt;title&gt;&lt;style face="normal" font="default" size="100%"&gt;Human RobotInteraction&lt;/style&gt;&lt;/title&gt;&lt;/titles&gt;&lt;dates&gt;&lt;/dates&gt;&lt;urls&gt;&lt;/urls&gt;&lt;/record&gt;&lt;/Cite&gt;&lt;/EndNote&gt;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w:t>
      </w:r>
      <w:r w:rsidRPr="002B5898">
        <w:rPr>
          <w:rFonts w:ascii="Arial" w:hAnsi="Arial" w:cs="Arial"/>
          <w:szCs w:val="24"/>
        </w:rPr>
        <w:fldChar w:fldCharType="end"/>
      </w:r>
      <w:r w:rsidRPr="002B5898">
        <w:rPr>
          <w:rFonts w:ascii="Arial" w:eastAsia="Arial Unicode MS" w:hAnsi="Arial" w:cs="Arial"/>
          <w:szCs w:val="24"/>
        </w:rPr>
        <w:t xml:space="preserve">. A general consensus is that a </w:t>
      </w:r>
      <w:r w:rsidRPr="002B5898">
        <w:rPr>
          <w:rFonts w:ascii="Arial" w:eastAsia="Arial Unicode MS" w:hAnsi="Arial" w:cs="Arial"/>
          <w:i/>
          <w:iCs/>
          <w:szCs w:val="24"/>
        </w:rPr>
        <w:t>social</w:t>
      </w:r>
      <w:r w:rsidRPr="002B5898">
        <w:rPr>
          <w:rFonts w:ascii="Arial" w:eastAsia="Arial Unicode MS" w:hAnsi="Arial" w:cs="Arial"/>
          <w:szCs w:val="24"/>
        </w:rPr>
        <w:t xml:space="preserve"> machine should have the ability to communicate messages or engage cooperative actions with other agents and also demonstrate autonomy in its choices of messages or actions </w:t>
      </w:r>
      <w:r w:rsidRPr="002B5898">
        <w:rPr>
          <w:rFonts w:ascii="Arial" w:hAnsi="Arial" w:cs="Arial"/>
          <w:szCs w:val="24"/>
        </w:rPr>
        <w:fldChar w:fldCharType="begin"/>
      </w:r>
      <w:r w:rsidRPr="002B5898">
        <w:rPr>
          <w:rFonts w:ascii="Arial" w:hAnsi="Arial" w:cs="Arial"/>
          <w:szCs w:val="24"/>
        </w:rPr>
        <w:instrText xml:space="preserve"> ADDIN EN.CITE &lt;EndNote&gt;&lt;Cite  &gt;&lt;Author&gt;Duffy, Brian R.&lt;/Author&gt;&lt;Year&gt;2003&lt;/Year&gt;&lt;RecNum&gt;33&lt;/RecNum&gt;&lt;Prefix&gt;&lt;/Prefix&gt;&lt;Suffix&gt;&lt;/Suffix&gt;&lt;Pages&gt;&lt;/Pages&gt;&lt;DisplayText&gt;[2]&lt;/DisplayText&gt;&lt;record&gt;&lt;database name="ToMNET.enl" path="/Users/elaine/Desktop/thesis/ToMNET.enl"&gt;ToMNET.enl&lt;/database&gt;&lt;source-app name="EndNote" version="19.3"&gt;EndNote&lt;/source-app&gt;&lt;rec-number&gt;33&lt;/rec-number&gt;&lt;foreign-keys&gt;&lt;key app="EN" db-id="5ztdxxvexwr0t5eptwu5dafwrtz22rxvrp99"&gt;33&lt;/key&gt;&lt;/foreign-keys&gt;&lt;ref-type name="Journal Article"&gt;17&lt;/ref-type&gt;&lt;contributors&gt;&lt;authors&gt;&lt;author&gt;&lt;style face="normal" font="default" size="100%"&gt;Duffy, Brian R.&lt;/style&gt;&lt;/author&gt;&lt;/authors&gt;&lt;/contributors&gt;&lt;titles&gt;&lt;title&gt;&lt;style face="normal" font="default" size="100%"&gt;Anthropomorphism and the social robot&lt;/style&gt;&lt;/title&gt;&lt;secondary-title&gt;&lt;style face="normal" font="default" size="100%"&gt;Robotics and Autonomous Systems&lt;/style&gt;&lt;/secondary-title&gt;&lt;/titles&gt;&lt;periodical&gt;&lt;full-title&gt;&lt;style face="normal" font="default" size="100%"&gt;Robotics and Autonomous Systems&lt;/style&gt;&lt;/full-title&gt;&lt;/periodical&gt;&lt;pages&gt;&lt;style face="normal" font="default" size="100%"&gt;177-190&lt;/style&gt;&lt;/pages&gt;&lt;volume&gt;&lt;style face="normal" font="default" size="100%"&gt;42&lt;/style&gt;&lt;/volume&gt;&lt;number&gt;&lt;style face="normal" font="default" size="100%"&gt;3-4&lt;/style&gt;&lt;/number&gt;&lt;section&gt;&lt;style face="normal" font="default" size="100%"&gt;177&lt;/style&gt;&lt;/section&gt;&lt;dates&gt;&lt;year&gt;&lt;style face="normal" font="default" size="100%"&gt;2003&lt;/style&gt;&lt;/year&gt;&lt;/dates&gt;&lt;isbn&gt;&lt;style face="normal" font="default" size="100%"&gt;09218890&lt;/style&gt;&lt;/isbn&gt;&lt;urls&gt;&lt;pdf-urls&gt;&lt;url&gt;internal-pdf://3855673137/1-s2.0-S0921889002003743-main.pdf&lt;/url&gt;&lt;/pdf-urls&gt;&lt;/urls&gt;&lt;electronic-resource-num&gt;&lt;style face="normal" font="default" size="100%"&gt;10.1016/s0921-8890(02)00374-3&lt;/style&gt;&lt;/electronic-resource-num&gt;&lt;/record&gt;&lt;/Cite&gt;&lt;/EndNote&gt;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[2]</w:t>
      </w:r>
      <w:r w:rsidRPr="002B5898">
        <w:rPr>
          <w:rFonts w:ascii="Arial" w:hAnsi="Arial" w:cs="Arial"/>
          <w:szCs w:val="24"/>
        </w:rPr>
        <w:fldChar w:fldCharType="end"/>
      </w:r>
      <w:r w:rsidRPr="002B5898">
        <w:rPr>
          <w:rFonts w:ascii="Arial" w:eastAsia="Arial Unicode MS" w:hAnsi="Arial" w:cs="Arial"/>
          <w:szCs w:val="24"/>
        </w:rPr>
        <w:t xml:space="preserve">. This is a theoretical ideal that is extremely difficult to practically realize in a machine. Nevertheless, it is a required goal if one is to proliferate social machines effectively in normative human society; for example, in the cases of robots assisting older adults with physical or psychological needs or having robots as part of the users’ homes performing daily tasks </w:t>
      </w:r>
      <w:r w:rsidRPr="002B5898">
        <w:rPr>
          <w:rFonts w:ascii="Arial" w:hAnsi="Arial" w:cs="Arial"/>
          <w:szCs w:val="24"/>
        </w:rPr>
        <w:fldChar w:fldCharType="begin"/>
      </w:r>
      <w:r w:rsidRPr="002B5898">
        <w:rPr>
          <w:rFonts w:ascii="Arial" w:hAnsi="Arial" w:cs="Arial"/>
          <w:szCs w:val="24"/>
        </w:rPr>
        <w:instrText xml:space="preserve"> ADDIN EN.CITE &lt;EndNote&gt;&lt;Cite  &gt;&lt;Author&gt;Henschel, A.; Laban, G.; Cross, E. S.&lt;/Author&gt;&lt;Year&gt;2021&lt;/Year&gt;&lt;RecNum&gt;6&lt;/RecNum&gt;&lt;Prefix&gt;&lt;/Prefix&gt;&lt;Suffix&gt;&lt;/Suffix&gt;&lt;Pages&gt;&lt;/Pages&gt;&lt;DisplayText&gt;[3]&lt;/DisplayText&gt;&lt;record&gt;&lt;database name="ToMNET.enl" path="/Users/elaine/Desktop/thesis/ToMNET.enl"&gt;ToMNET.enl&lt;/database&gt;&lt;source-app name="EndNote" version="19.3"&gt;EndNote&lt;/source-app&gt;&lt;rec-number&gt;6&lt;/rec-number&gt;&lt;foreign-keys&gt;&lt;key app="EN" db-id="5ztdxxvexwr0t5eptwu5dafwrtz22rxvrp99"&gt;6&lt;/key&gt;&lt;/foreign-keys&gt;&lt;ref-type name="Journal Article"&gt;17&lt;/ref-type&gt;&lt;contributors&gt;&lt;authors&gt;&lt;author&gt;&lt;style face="normal" font="default" size="100%"&gt;Henschel, A.&lt;/style&gt;&lt;/author&gt;&lt;author&gt;&lt;style face="normal" font="default" size="100%"&gt;Laban, G.&lt;/style&gt;&lt;/author&gt;&lt;author&gt;&lt;style face="normal" font="default" size="100%"&gt;Cross, E. S.&lt;/style&gt;&lt;/author&gt;&lt;/authors&gt;&lt;/contributors&gt;&lt;auth-address&gt;&lt;style face="normal" font="default" size="100%"&gt;Institute of Neuroscience and Psychology, Department of Psychology, University of Glasgow, Glasgow, Scotland. GRID: grid.8756.c. ISNI: 0000 0001 2193 314X Department of Cognitive Science, Macquarie University, Sydney, Australia. GRID: grid.1004.5. ISNI: 0000 0001 2158 5405&lt;/style&gt;&lt;/auth-address&gt;&lt;titles&gt;&lt;title&gt;&lt;style face="normal" font="default" size="100%"&gt;What Makes a Robot Social? A Review of Social Robots from Science Fiction to a Home or Hospital Near You&lt;/style&gt;&lt;/title&gt;&lt;secondary-title&gt;&lt;style face="normal" font="default" size="100%"&gt;Curr Robot Rep&lt;/style&gt;&lt;/secondary-title&gt;&lt;/titles&gt;&lt;periodical&gt;&lt;full-title&gt;&lt;style face="normal" font="default" size="100%"&gt;Curr Robot Rep&lt;/style&gt;&lt;/full-title&gt;&lt;/periodical&gt;&lt;pages&gt;&lt;style face="normal" font="default" size="100%"&gt;9-19&lt;/style&gt;&lt;/pages&gt;&lt;volume&gt;&lt;style face="normal" font="default" size="100%"&gt;2&lt;/style&gt;&lt;/volume&gt;&lt;number&gt;&lt;style face="normal" font="default" size="100%"&gt;1&lt;/style&gt;&lt;/number&gt;&lt;edition&gt;&lt;style face="normal" font="default" size="100%"&gt;2022/01/04&lt;/style&gt;&lt;/edition&gt;&lt;keywords&gt;&lt;keyword&gt;&lt;style face="normal" font="default" size="100%"&gt;Cognitive neuroscience&lt;/style&gt;&lt;/keyword&gt;&lt;keyword&gt;&lt;style face="normal" font="default" size="100%"&gt;Human-robot interaction&lt;/style&gt;&lt;/keyword&gt;&lt;keyword&gt;&lt;style face="normal" font="default" size="100%"&gt;Social cognition&lt;/style&gt;&lt;/keyword&gt;&lt;keyword&gt;&lt;style face="normal" font="default" size="100%"&gt;Social robots&lt;/style&gt;&lt;/keyword&gt;&lt;keyword&gt;&lt;style face="normal" font="default" size="100%"&gt;Socially assistive robots&lt;/style&gt;&lt;/keyword&gt;&lt;/keywords&gt;&lt;dates&gt;&lt;year&gt;&lt;style face="normal" font="default" size="100%"&gt;2021&lt;/style&gt;&lt;/year&gt;&lt;/dates&gt;&lt;isbn&gt;&lt;style face="normal" font="default" size="100%"&gt;2662-4087 (Electronic) 2662-4087 (Linking)&lt;/style&gt;&lt;/isbn&gt;&lt;accession-num&gt;&lt;style face="normal" font="default" size="100%"&gt;34977592&lt;/style&gt;&lt;/accession-num&gt;&lt;abstract&gt;&lt;style face="normal" font="default" size="100%"&gt;PURPOSE OF REVIEW: We provide an outlook on the definitions, laboratory research, and applications of social robots, with an aim to understand what makes a robot social-in the eyes of science and the general public. RECENT FINDINGS: Social robots demonstrate their potential when deployed within contexts appropriate to their form and functions. Some examples include companions for the elderly and cognitively impaired individuals, robots within educational settings, and as tools to support cognitive and behavioural change interventions. SUMMARY: Science fiction has inspired us to conceive of a future with autonomous robots helping with every aspect of our daily lives, although the robots we are familiar with through film and literature remain a vision of the distant future. While there are still miles to go before robots become a regular feature within our social spaces, rapid progress in social robotics research, aided by the social sciences, is helping to move us closer to this reality.&lt;/style&gt;&lt;/abstract&gt;&lt;notes&gt;&lt;style face="normal" font="default" size="100%"&gt;Henschel, Anna Laban, Guy Cross, Emily S eng Review Switzerland Curr Robot Rep. 2021;2(1):9-19. doi: 10.1007/s43154-020-00035-0. Epub 2021 Feb 4.&lt;/style&gt;&lt;/notes&gt;&lt;urls&gt;&lt;related-urls&gt;&lt;url&gt;&lt;style face="normal" font="default" size="100%"&gt;https://www.ncbi.nlm.nih.gov/pubmed/34977592&lt;/style&gt;&lt;/url&gt;&lt;/related-urls&gt;&lt;pdf-urls&gt;&lt;url&gt;internal-pdf://2426206510/s43154-020-00035-0.pdf&lt;/url&gt;&lt;/pdf-urls&gt;&lt;/urls&gt;&lt;custom2&gt;&lt;style face="normal" font="default" size="100%"&gt;PMC7860159&lt;/style&gt;&lt;/custom2&gt;&lt;electronic-resource-num&gt;&lt;style face="normal" font="default" size="100%"&gt;10.1007/s43154-020-00035-0&lt;/style&gt;&lt;/electronic-resource-num&gt;&lt;/record&gt;&lt;/Cite&gt;&lt;/EndNote&gt;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[3]</w:t>
      </w:r>
      <w:r w:rsidRPr="002B5898">
        <w:rPr>
          <w:rFonts w:ascii="Arial" w:hAnsi="Arial" w:cs="Arial"/>
          <w:szCs w:val="24"/>
        </w:rPr>
        <w:fldChar w:fldCharType="end"/>
      </w:r>
      <w:r w:rsidRPr="002B5898">
        <w:rPr>
          <w:rFonts w:ascii="Arial" w:eastAsia="Arial Unicode MS" w:hAnsi="Arial" w:cs="Arial"/>
          <w:szCs w:val="24"/>
        </w:rPr>
        <w:t xml:space="preserve">. </w:t>
      </w:r>
    </w:p>
    <w:p w14:paraId="35D0E442" w14:textId="3359215B" w:rsidR="002B5898" w:rsidRPr="002B5898" w:rsidRDefault="002B5898" w:rsidP="00430FA4">
      <w:pPr>
        <w:ind w:firstLine="284"/>
        <w:rPr>
          <w:rFonts w:ascii="Arial" w:eastAsia="Arial Unicode MS" w:hAnsi="Arial" w:cs="Arial"/>
          <w:szCs w:val="24"/>
        </w:rPr>
      </w:pPr>
      <w:r w:rsidRPr="002B5898">
        <w:rPr>
          <w:rFonts w:ascii="Arial" w:eastAsia="Arial Unicode MS" w:hAnsi="Arial" w:cs="Arial"/>
          <w:szCs w:val="24"/>
        </w:rPr>
        <w:t xml:space="preserve">Imagine the scenario of an older adult living in a family while other members are often not immediately present on site. A companion robot who has the capacity to be always present on site and </w:t>
      </w:r>
      <w:proofErr w:type="gramStart"/>
      <w:r w:rsidRPr="002B5898">
        <w:rPr>
          <w:rFonts w:ascii="Arial" w:eastAsia="Arial Unicode MS" w:hAnsi="Arial" w:cs="Arial"/>
          <w:szCs w:val="24"/>
        </w:rPr>
        <w:t>has the ability to</w:t>
      </w:r>
      <w:proofErr w:type="gramEnd"/>
      <w:r w:rsidRPr="002B5898">
        <w:rPr>
          <w:rFonts w:ascii="Arial" w:eastAsia="Arial Unicode MS" w:hAnsi="Arial" w:cs="Arial"/>
          <w:szCs w:val="24"/>
        </w:rPr>
        <w:t xml:space="preserve"> effectively communicate broad conversation topics may be an appreciated psychological </w:t>
      </w:r>
      <w:r w:rsidRPr="002B5898">
        <w:rPr>
          <w:rFonts w:ascii="Arial" w:eastAsia="Arial Unicode MS" w:hAnsi="Arial" w:cs="Arial"/>
          <w:szCs w:val="24"/>
          <w:lang w:val="it-IT"/>
        </w:rPr>
        <w:t>assist</w:t>
      </w:r>
      <w:proofErr w:type="spellStart"/>
      <w:r w:rsidRPr="002B5898">
        <w:rPr>
          <w:rFonts w:ascii="Arial" w:eastAsia="Arial Unicode MS" w:hAnsi="Arial" w:cs="Arial"/>
          <w:szCs w:val="24"/>
        </w:rPr>
        <w:t>ance</w:t>
      </w:r>
      <w:proofErr w:type="spellEnd"/>
      <w:r w:rsidRPr="002B5898">
        <w:rPr>
          <w:rFonts w:ascii="Arial" w:eastAsia="Arial Unicode MS" w:hAnsi="Arial" w:cs="Arial"/>
          <w:szCs w:val="24"/>
        </w:rPr>
        <w:t xml:space="preserve"> for the older person</w:t>
      </w:r>
      <w:r w:rsidRPr="002B5898">
        <w:rPr>
          <w:rFonts w:ascii="Arial" w:eastAsia="Arial Unicode MS" w:hAnsi="Arial" w:cs="Arial"/>
          <w:szCs w:val="24"/>
          <w:rtl/>
        </w:rPr>
        <w:t>’</w:t>
      </w:r>
      <w:r w:rsidRPr="002B5898">
        <w:rPr>
          <w:rFonts w:ascii="Arial" w:eastAsia="Arial Unicode MS" w:hAnsi="Arial" w:cs="Arial"/>
          <w:szCs w:val="24"/>
        </w:rPr>
        <w:t xml:space="preserve">s needs. This might also have the effect of reducing the influence of age-related neurocognitive degeneration in the older adult and thereby alleviate caregiver burdens on the family </w:t>
      </w:r>
      <w:r w:rsidRPr="002B5898">
        <w:rPr>
          <w:rFonts w:ascii="Arial" w:hAnsi="Arial" w:cs="Arial"/>
          <w:szCs w:val="24"/>
        </w:rPr>
        <w:fldChar w:fldCharType="begin"/>
      </w:r>
      <w:r w:rsidRPr="002B5898">
        <w:rPr>
          <w:rFonts w:ascii="Arial" w:hAnsi="Arial" w:cs="Arial"/>
          <w:szCs w:val="24"/>
        </w:rPr>
        <w:instrText xml:space="preserve"> ADDIN EN.CITE &lt;EndNote&gt;&lt;Cite  &gt;&lt;Author&gt;Whelan, Sally; Murphy, Kathy; Barrett, Eva; Krusche, Cheryl; Santorelli, Adam; Casey, Dympna&lt;/Author&gt;&lt;Year&gt;2018&lt;/Year&gt;&lt;RecNum&gt;34&lt;/RecNum&gt;&lt;Prefix&gt;&lt;/Prefix&gt;&lt;Suffix&gt;&lt;/Suffix&gt;&lt;Pages&gt;&lt;/Pages&gt;&lt;DisplayText&gt;[4]&lt;/DisplayText&gt;&lt;record&gt;&lt;database name="ToMNET.enl" path="/Users/elaine/Desktop/thesis/ToMNET.enl"&gt;ToMNET.enl&lt;/database&gt;&lt;source-app name="EndNote" version="19.3"&gt;EndNote&lt;/source-app&gt;&lt;rec-number&gt;34&lt;/rec-number&gt;&lt;foreign-keys&gt;&lt;key app="EN" db-id="5ztdxxvexwr0t5eptwu5dafwrtz22rxvrp99"&gt;34&lt;/key&gt;&lt;/foreign-keys&gt;&lt;ref-type name="Journal Article"&gt;17&lt;/ref-type&gt;&lt;contributors&gt;&lt;authors&gt;&lt;author&gt;&lt;style face="normal" font="default" size="100%"&gt;Whelan, Sally&lt;/style&gt;&lt;/author&gt;&lt;author&gt;&lt;style face="normal" font="default" size="100%"&gt;Murphy, Kathy&lt;/style&gt;&lt;/author&gt;&lt;author&gt;&lt;style face="normal" font="default" size="100%"&gt;Barrett, Eva&lt;/style&gt;&lt;/author&gt;&lt;author&gt;&lt;style face="normal" font="default" size="100%"&gt;Krusche, Cheryl&lt;/style&gt;&lt;/author&gt;&lt;author&gt;&lt;style face="normal" font="default" size="100%"&gt;Santorelli, Adam&lt;/style&gt;&lt;/author&gt;&lt;author&gt;&lt;style face="normal" font="default" size="100%"&gt;Casey, Dympna&lt;/style&gt;&lt;/author&gt;&lt;/authors&gt;&lt;/contributors&gt;&lt;titles&gt;&lt;title&gt;&lt;style face="normal" font="default" size="100%"&gt;Factors Affecting the Acceptability of Social Robots by Older Adults Including People with Dementia or Cognitive Impairment: A Literature Review&lt;/style&gt;&lt;/title&gt;&lt;secondary-title&gt;&lt;style face="normal" font="default" size="100%"&gt;International Journal of Social Robotics&lt;/style&gt;&lt;/secondary-title&gt;&lt;/titles&gt;&lt;periodical&gt;&lt;full-title&gt;&lt;style face="normal" font="default" size="100%"&gt;International Journal of Social Robotics&lt;/style&gt;&lt;/full-title&gt;&lt;/periodical&gt;&lt;pages&gt;&lt;style face="normal" font="default" size="100%"&gt;643-668&lt;/style&gt;&lt;/pages&gt;&lt;volume&gt;&lt;style face="normal" font="default" size="100%"&gt;10&lt;/style&gt;&lt;/volume&gt;&lt;number&gt;&lt;style face="normal" font="default" size="100%"&gt;5&lt;/style&gt;&lt;/number&gt;&lt;section&gt;&lt;style face="normal" font="default" size="100%"&gt;643&lt;/style&gt;&lt;/section&gt;&lt;dates&gt;&lt;year&gt;&lt;style face="normal" font="default" size="100%"&gt;2018&lt;/style&gt;&lt;/year&gt;&lt;/dates&gt;&lt;isbn&gt;&lt;style face="normal" font="default" size="100%"&gt;1875-4791 1875-4805&lt;/style&gt;&lt;/isbn&gt;&lt;urls&gt;&lt;pdf-urls&gt;&lt;url&gt;internal-pdf://2294754011/s12369-018-0471-x.pdf&lt;/url&gt;&lt;/pdf-urls&gt;&lt;/urls&gt;&lt;electronic-resource-num&gt;&lt;style face="normal" font="default" size="100%"&gt;10.1007/s12369-018-0471-x&lt;/style&gt;&lt;/electronic-resource-num&gt;&lt;/record&gt;&lt;/Cite&gt;&lt;/EndNote&gt;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[4]</w:t>
      </w:r>
      <w:r w:rsidRPr="002B5898">
        <w:rPr>
          <w:rFonts w:ascii="Arial" w:hAnsi="Arial" w:cs="Arial"/>
          <w:szCs w:val="24"/>
        </w:rPr>
        <w:fldChar w:fldCharType="end"/>
      </w:r>
      <w:r w:rsidRPr="002B5898">
        <w:rPr>
          <w:rFonts w:ascii="Arial" w:eastAsia="Arial Unicode MS" w:hAnsi="Arial" w:cs="Arial"/>
          <w:szCs w:val="24"/>
        </w:rPr>
        <w:t xml:space="preserve">. By contrast, companion robots without effective social capacities may potentially cause conflicts between family members or friends. For example, if the robot is unable to perceive underlying unhappiness between two family </w:t>
      </w:r>
      <w:proofErr w:type="gramStart"/>
      <w:r w:rsidRPr="002B5898">
        <w:rPr>
          <w:rFonts w:ascii="Arial" w:eastAsia="Arial Unicode MS" w:hAnsi="Arial" w:cs="Arial"/>
          <w:szCs w:val="24"/>
        </w:rPr>
        <w:t>members, and</w:t>
      </w:r>
      <w:proofErr w:type="gramEnd"/>
      <w:r w:rsidRPr="002B5898">
        <w:rPr>
          <w:rFonts w:ascii="Arial" w:eastAsia="Arial Unicode MS" w:hAnsi="Arial" w:cs="Arial"/>
          <w:szCs w:val="24"/>
        </w:rPr>
        <w:t xml:space="preserve"> continues to engage in conversation with one of them about the other's situation, </w:t>
      </w:r>
      <w:r w:rsidRPr="002B5898">
        <w:rPr>
          <w:rFonts w:ascii="Arial" w:eastAsia="Arial Unicode MS" w:hAnsi="Arial" w:cs="Arial"/>
          <w:szCs w:val="24"/>
        </w:rPr>
        <w:lastRenderedPageBreak/>
        <w:t xml:space="preserve">it is likely to create a barrier in that family member's interaction with the robot. Thus, the ability to interpret the underlying reasons for observed overt human social interaction behaviors is a critical function required in </w:t>
      </w:r>
      <w:r w:rsidRPr="002B5898">
        <w:rPr>
          <w:rFonts w:ascii="Arial" w:eastAsia="Arial Unicode MS" w:hAnsi="Arial" w:cs="Arial"/>
          <w:szCs w:val="24"/>
          <w:lang w:val="pt-PT"/>
        </w:rPr>
        <w:t xml:space="preserve">social </w:t>
      </w:r>
      <w:r w:rsidRPr="002B5898">
        <w:rPr>
          <w:rFonts w:ascii="Arial" w:eastAsia="Arial Unicode MS" w:hAnsi="Arial" w:cs="Arial"/>
          <w:szCs w:val="24"/>
        </w:rPr>
        <w:t>machines. This notion forms a driving application motivation for this present study to investigate and improve the ability of an artificial neural network model algorithm in implementing social processing in machine contexts.</w:t>
      </w:r>
    </w:p>
    <w:p w14:paraId="0497C606" w14:textId="77777777" w:rsidR="002B5898" w:rsidRPr="002B5898" w:rsidRDefault="002B5898" w:rsidP="002B5898">
      <w:pPr>
        <w:pStyle w:val="af5"/>
        <w:numPr>
          <w:ilvl w:val="0"/>
          <w:numId w:val="39"/>
        </w:numPr>
        <w:ind w:left="284" w:hanging="284"/>
        <w:rPr>
          <w:rFonts w:ascii="Arial" w:hAnsi="Arial" w:cs="Arial"/>
          <w:sz w:val="28"/>
          <w:szCs w:val="28"/>
        </w:rPr>
      </w:pPr>
      <w:bookmarkStart w:id="18" w:name="_Toc142566600"/>
      <w:r w:rsidRPr="002B5898">
        <w:rPr>
          <w:rFonts w:ascii="Arial" w:hAnsi="Arial" w:cs="Arial"/>
          <w:sz w:val="28"/>
          <w:szCs w:val="28"/>
        </w:rPr>
        <w:t>Current Implementations of Social Machines</w:t>
      </w:r>
      <w:bookmarkEnd w:id="18"/>
    </w:p>
    <w:p w14:paraId="4D948E79" w14:textId="77777777" w:rsidR="002B5898" w:rsidRPr="002B5898" w:rsidRDefault="002B5898" w:rsidP="00430FA4">
      <w:pPr>
        <w:ind w:firstLine="284"/>
        <w:rPr>
          <w:rFonts w:ascii="Arial" w:hAnsi="Arial" w:cs="Arial"/>
          <w:szCs w:val="24"/>
        </w:rPr>
      </w:pPr>
      <w:r w:rsidRPr="002B5898">
        <w:rPr>
          <w:rFonts w:ascii="Arial" w:eastAsia="Arial Unicode MS" w:hAnsi="Arial" w:cs="Arial"/>
          <w:szCs w:val="24"/>
        </w:rPr>
        <w:t xml:space="preserve">At this point, it is important to highlight a distinction in the field between social machines and socially assistive machines </w:t>
      </w:r>
      <w:r w:rsidRPr="002B5898">
        <w:rPr>
          <w:rFonts w:ascii="Arial" w:hAnsi="Arial" w:cs="Arial"/>
          <w:szCs w:val="24"/>
        </w:rPr>
        <w:fldChar w:fldCharType="begin"/>
      </w:r>
      <w:r w:rsidRPr="002B5898">
        <w:rPr>
          <w:rFonts w:ascii="Arial" w:hAnsi="Arial" w:cs="Arial"/>
          <w:szCs w:val="24"/>
        </w:rPr>
        <w:instrText xml:space="preserve"> ADDIN EN.CITE &lt;EndNote&gt;&lt;Cite  &gt;&lt;Author&gt;Matarić, M.J., Scassellati, B.&lt;/Author&gt;&lt;Year&gt;2016&lt;/Year&gt;&lt;Prefix&gt;&lt;/Prefix&gt;&lt;Suffix&gt;&lt;/Suffix&gt;&lt;Pages&gt;&lt;/Pages&gt;&lt;DisplayText&gt;[5]&lt;/DisplayText&gt;&lt;record&gt;&lt;database name="ToMNET.enl" path="/Users/elaine/Desktop/thesis/ToMNET.enl"&gt;ToMNET.enl&lt;/database&gt;&lt;source-app name="EndNote" version="19.3"&gt;EndNote&lt;/source-app&gt;&lt;rec-number&gt;13&lt;/rec-number&gt;&lt;foreign-keys&gt;&lt;key app="EN" db-id="5ztdxxvexwr0t5eptwu5dafwrtz22rxvrp99"&gt;13&lt;/key&gt;&lt;/foreign-keys&gt;&lt;ref-type name="Journal Article"&gt;17&lt;/ref-type&gt;&lt;contributors&gt;&lt;authors&gt;&lt;author&gt;&lt;style face="normal" font="default" size="100%"&gt;Matarić, M.J., Scassellati, B.&lt;/style&gt;&lt;/author&gt;&lt;/authors&gt;&lt;/contributors&gt;&lt;titles&gt;&lt;title&gt;&lt;style face="normal" font="default" size="100%"&gt;Socially Assistive Robotics. In: Siciliano, B., Khatib, O.&lt;/style&gt;&lt;/title&gt;&lt;secondary-title&gt;&lt;style face="normal" font="default" size="100%"&gt;Springer Handbook of Robotics.&lt;/style&gt;&lt;/secondary-title&gt;&lt;/titles&gt;&lt;periodical&gt;&lt;full-title&gt;&lt;style face="normal" font="default" size="100%"&gt;Springer Handbook of Robotics.&lt;/style&gt;&lt;/full-title&gt;&lt;/periodical&gt;&lt;dates&gt;&lt;year&gt;&lt;style face="normal" font="default" size="100%"&gt;2016&lt;/style&gt;&lt;/year&gt;&lt;/dates&gt;&lt;urls&gt;&lt;pdf-urls&gt;&lt;url&gt;internal-pdf://3829176425/978-3-319-32552-1.pdf&lt;/url&gt;&lt;/pdf-urls&gt;&lt;/urls&gt;&lt;electronic-resource-num&gt;&lt;style face="normal" font="default" size="100%"&gt;https://doi.org/10.1007/978-3-319-32552-1_73&lt;/style&gt;&lt;/electronic-resource-num&gt;&lt;/record&gt;&lt;/Cite&gt;&lt;/EndNote&gt;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[5]</w:t>
      </w:r>
      <w:r w:rsidRPr="002B5898">
        <w:rPr>
          <w:rFonts w:ascii="Arial" w:hAnsi="Arial" w:cs="Arial"/>
          <w:szCs w:val="24"/>
        </w:rPr>
        <w:fldChar w:fldCharType="end"/>
      </w:r>
      <w:r w:rsidRPr="002B5898">
        <w:rPr>
          <w:rFonts w:ascii="Arial" w:eastAsia="Arial Unicode MS" w:hAnsi="Arial" w:cs="Arial"/>
          <w:szCs w:val="24"/>
        </w:rPr>
        <w:t xml:space="preserve">. Several studies have focused on the ability of machines to process social signals and engage social actions, and evaluated how these abilities affect the machine’s efficacy in forming social connections with humans. Such social machines also seek to meet social goals, for instance, by continuously interacting with users and responding properly to the environment </w:t>
      </w:r>
      <w:r w:rsidRPr="002B5898">
        <w:rPr>
          <w:rFonts w:ascii="Arial" w:hAnsi="Arial" w:cs="Arial"/>
          <w:szCs w:val="24"/>
        </w:rPr>
        <w:fldChar w:fldCharType="begin"/>
      </w:r>
      <w:r w:rsidRPr="002B5898">
        <w:rPr>
          <w:rFonts w:ascii="Arial" w:hAnsi="Arial" w:cs="Arial"/>
          <w:szCs w:val="24"/>
        </w:rPr>
        <w:instrText xml:space="preserve"> ADDIN EN.CITE &lt;EndNote&gt;&lt;Cite  &gt;&lt;Author&gt;Matarić, M.J., Scassellati, B.&lt;/Author&gt;&lt;Year&gt;2016&lt;/Year&gt;&lt;Prefix&gt;&lt;/Prefix&gt;&lt;Suffix&gt;&lt;/Suffix&gt;&lt;Pages&gt;&lt;/Pages&gt;&lt;DisplayText&gt;[5]&lt;/DisplayText&gt;&lt;record&gt;&lt;database name="ToMNET.enl" path="/Users/elaine/Desktop/thesis/ToMNET.enl"&gt;ToMNET.enl&lt;/database&gt;&lt;source-app name="EndNote" version="19.3"&gt;EndNote&lt;/source-app&gt;&lt;rec-number&gt;13&lt;/rec-number&gt;&lt;foreign-keys&gt;&lt;key app="EN" db-id="5ztdxxvexwr0t5eptwu5dafwrtz22rxvrp99"&gt;13&lt;/key&gt;&lt;/foreign-keys&gt;&lt;ref-type name="Journal Article"&gt;17&lt;/ref-type&gt;&lt;contributors&gt;&lt;authors&gt;&lt;author&gt;&lt;style face="normal" font="default" size="100%"&gt;Matarić, M.J., Scassellati, B.&lt;/style&gt;&lt;/author&gt;&lt;/authors&gt;&lt;/contributors&gt;&lt;titles&gt;&lt;title&gt;&lt;style face="normal" font="default" size="100%"&gt;Socially Assistive Robotics. In: Siciliano, B., Khatib, O.&lt;/style&gt;&lt;/title&gt;&lt;secondary-title&gt;&lt;style face="normal" font="default" size="100%"&gt;Springer Handbook of Robotics.&lt;/style&gt;&lt;/secondary-title&gt;&lt;/titles&gt;&lt;periodical&gt;&lt;full-title&gt;&lt;style face="normal" font="default" size="100%"&gt;Springer Handbook of Robotics.&lt;/style&gt;&lt;/full-title&gt;&lt;/periodical&gt;&lt;dates&gt;&lt;year&gt;&lt;style face="normal" font="default" size="100%"&gt;2016&lt;/style&gt;&lt;/year&gt;&lt;/dates&gt;&lt;urls&gt;&lt;pdf-urls&gt;&lt;url&gt;internal-pdf://3829176425/978-3-319-32552-1.pdf&lt;/url&gt;&lt;/pdf-urls&gt;&lt;/urls&gt;&lt;electronic-resource-num&gt;&lt;style face="normal" font="default" size="100%"&gt;https://doi.org/10.1007/978-3-319-32552-1_73&lt;/style&gt;&lt;/electronic-resource-num&gt;&lt;/record&gt;&lt;/Cite&gt;&lt;/EndNote&gt;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[5]</w:t>
      </w:r>
      <w:r w:rsidRPr="002B5898">
        <w:rPr>
          <w:rFonts w:ascii="Arial" w:hAnsi="Arial" w:cs="Arial"/>
          <w:szCs w:val="24"/>
        </w:rPr>
        <w:fldChar w:fldCharType="end"/>
      </w:r>
      <w:r w:rsidRPr="002B5898">
        <w:rPr>
          <w:rFonts w:ascii="Arial" w:eastAsia="Arial Unicode MS" w:hAnsi="Arial" w:cs="Arial"/>
          <w:szCs w:val="24"/>
        </w:rPr>
        <w:t xml:space="preserve">. In general, social machines are primarily trained to engage outputs that are mapped (albeit using various sophisticated methods) to input feature-level indices derived from data on eye gaze, facial expressions, gestures, movements, and speech. For example, </w:t>
      </w:r>
      <w:r w:rsidRPr="002B5898">
        <w:rPr>
          <w:rFonts w:ascii="Arial" w:hAnsi="Arial" w:cs="Arial"/>
          <w:szCs w:val="24"/>
        </w:rPr>
        <w:fldChar w:fldCharType="begin"/>
      </w:r>
      <w:r w:rsidRPr="002B5898">
        <w:rPr>
          <w:rFonts w:ascii="Arial" w:hAnsi="Arial" w:cs="Arial"/>
          <w:szCs w:val="24"/>
        </w:rPr>
        <w:instrText xml:space="preserve"> ADDIN EN.CITE &lt;EndNote&gt;&lt;Cite  &gt;&lt;Author&gt;Stock-Homburg, Ruth&lt;/Author&gt;&lt;Year&gt;2021&lt;/Year&gt;&lt;Prefix&gt;&lt;/Prefix&gt;&lt;Suffix&gt;&lt;/Suffix&gt;&lt;Pages&gt;&lt;/Pages&gt;&lt;DisplayText&gt;[6]&lt;/DisplayText&gt;&lt;record&gt;&lt;database name="ToMNET.enl" path="/Users/elaine/Desktop/thesis/ToMNET.enl"&gt;ToMNET.enl&lt;/database&gt;&lt;source-app name="EndNote" version="19.3"&gt;EndNote&lt;/source-app&gt;&lt;rec-number&gt;1&lt;/rec-number&gt;&lt;foreign-keys&gt;&lt;key app="EN" db-id="5ztdxxvexwr0t5eptwu5dafwrtz22rxvrp99"&gt;1&lt;/key&gt;&lt;/foreign-keys&gt;&lt;ref-type name="Journal Article"&gt;17&lt;/ref-type&gt;&lt;contributors&gt;&lt;authors&gt;&lt;author&gt;&lt;style face="normal" font="default" size="100%"&gt;Stock-Homburg, Ruth&lt;/style&gt;&lt;/author&gt;&lt;/authors&gt;&lt;/contributors&gt;&lt;titles&gt;&lt;title&gt;&lt;style face="normal" font="default" size="100%"&gt;Survey of Emotions in Human–Robot Interactions: Perspectives from Robotic Psychology on 20 Years of Research&lt;/style&gt;&lt;/title&gt;&lt;secondary-title&gt;&lt;style face="normal" font="default" size="100%"&gt;International Journal of Social Robotics&lt;/style&gt;&lt;/secondary-title&gt;&lt;/titles&gt;&lt;periodical&gt;&lt;full-title&gt;&lt;style face="normal" font="default" size="100%"&gt;International Journal of Social Robotics&lt;/style&gt;&lt;/full-title&gt;&lt;/periodical&gt;&lt;pages&gt;&lt;style face="normal" font="default" size="100%"&gt;389-411&lt;/style&gt;&lt;/pages&gt;&lt;volume&gt;&lt;style face="normal" font="default" size="100%"&gt;14&lt;/style&gt;&lt;/volume&gt;&lt;number&gt;&lt;style face="normal" font="default" size="100%"&gt;2&lt;/style&gt;&lt;/number&gt;&lt;section&gt;&lt;style face="normal" font="default" size="100%"&gt;389&lt;/style&gt;&lt;/section&gt;&lt;dates&gt;&lt;year&gt;&lt;style face="normal" font="default" size="100%"&gt;2021&lt;/style&gt;&lt;/year&gt;&lt;/dates&gt;&lt;isbn&gt;&lt;style face="normal" font="default" size="100%"&gt;1875-4791 1875-4805&lt;/style&gt;&lt;/isbn&gt;&lt;urls&gt;&lt;pdf-urls&gt;&lt;url&gt;internal-pdf://0719885386/s12369-021-00778-6.pdf&lt;/url&gt;&lt;url&gt;internal-pdf://0304089172/s12369-021-00778-61.pdf&lt;/url&gt;&lt;/pdf-urls&gt;&lt;/urls&gt;&lt;electronic-resource-num&gt;&lt;style face="normal" font="default" size="100%"&gt;10.1007/s12369-021-00778-6&lt;/style&gt;&lt;/electronic-resource-num&gt;&lt;/record&gt;&lt;/Cite&gt;&lt;/EndNote&gt;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[6]</w:t>
      </w:r>
      <w:r w:rsidRPr="002B5898">
        <w:rPr>
          <w:rFonts w:ascii="Arial" w:hAnsi="Arial" w:cs="Arial"/>
          <w:szCs w:val="24"/>
        </w:rPr>
        <w:fldChar w:fldCharType="end"/>
      </w:r>
      <w:r w:rsidRPr="002B5898">
        <w:rPr>
          <w:rFonts w:ascii="Arial" w:eastAsia="Arial Unicode MS" w:hAnsi="Arial" w:cs="Arial"/>
          <w:szCs w:val="24"/>
        </w:rPr>
        <w:t xml:space="preserve"> reviewed several studies showing how robots that expressed emotions in a dynamic manner were more accepted by humans than robots expressing emotions in a more static manner. These findings suggest that social machines with richer emotion input and output mappings are better at achieving social goals. Moreover, robots that exhibited more complex emotional repertoires via mimicry of participants’ expressions and gestures also engaged more successful interactions with patients </w:t>
      </w:r>
      <w:r w:rsidRPr="002B5898">
        <w:rPr>
          <w:rFonts w:ascii="Arial" w:hAnsi="Arial" w:cs="Arial"/>
          <w:szCs w:val="24"/>
        </w:rPr>
        <w:fldChar w:fldCharType="begin"/>
      </w:r>
      <w:r w:rsidRPr="002B5898">
        <w:rPr>
          <w:rFonts w:ascii="Arial" w:hAnsi="Arial" w:cs="Arial"/>
          <w:szCs w:val="24"/>
        </w:rPr>
        <w:instrText xml:space="preserve"> ADDIN EN.CITE &lt;EndNote&gt;&lt;Cite  &gt;&lt;Author&gt;Johanson, Deborah L.; Ahn, Ho Seok; Broadbent, Elizabeth&lt;/Author&gt;&lt;Year&gt;2020&lt;/Year&gt;&lt;RecNum&gt;21&lt;/RecNum&gt;&lt;Prefix&gt;&lt;/Prefix&gt;&lt;Suffix&gt;&lt;/Suffix&gt;&lt;Pages&gt;&lt;/Pages&gt;&lt;DisplayText&gt;[7]&lt;/DisplayText&gt;&lt;record&gt;&lt;database name="ToMNET.enl" path="/Users/elaine/Desktop/thesis/ToMNET.enl"&gt;ToMNET.enl&lt;/database&gt;&lt;source-app name="EndNote" version="19.3"&gt;EndNote&lt;/source-app&gt;&lt;rec-number&gt;21&lt;/rec-number&gt;&lt;foreign-keys&gt;&lt;key app="EN" db-id="5ztdxxvexwr0t5eptwu5dafwrtz22rxvrp99"&gt;21&lt;/key&gt;&lt;/foreign-keys&gt;&lt;ref-type name="Journal Article"&gt;17&lt;/ref-type&gt;&lt;contributors&gt;&lt;authors&gt;&lt;author&gt;&lt;style face="normal" font="default" size="100%"&gt;Johanson, Deborah L.&lt;/style&gt;&lt;/author&gt;&lt;author&gt;&lt;style face="normal" font="default" size="100%"&gt;Ahn, Ho Seok&lt;/style&gt;&lt;/author&gt;&lt;author&gt;&lt;style face="normal" font="default" size="100%"&gt;Broadbent, Elizabeth&lt;/style&gt;&lt;/author&gt;&lt;/authors&gt;&lt;/contributors&gt;&lt;titles&gt;&lt;title&gt;&lt;style face="normal" font="default" size="100%"&gt;Improving Interactions with Healthcare Robots: A Review of Communication Behaviours in Social and Healthcare Contexts&lt;/style&gt;&lt;/title&gt;&lt;secondary-title&gt;&lt;style face="normal" font="default" size="100%"&gt;International Journal of Social Robotics&lt;/style&gt;&lt;/secondary-title&gt;&lt;/titles&gt;&lt;periodical&gt;&lt;full-title&gt;&lt;style face="normal" font="default" size="100%"&gt;International Journal of Social Robotics&lt;/style&gt;&lt;/full-title&gt;&lt;/periodical&gt;&lt;pages&gt;&lt;style face="normal" font="default" size="100%"&gt;1835-1850&lt;/style&gt;&lt;/pages&gt;&lt;volume&gt;&lt;style face="normal" font="default" size="100%"&gt;13&lt;/style&gt;&lt;/volume&gt;&lt;number&gt;&lt;style face="normal" font="default" size="100%"&gt;8&lt;/style&gt;&lt;/number&gt;&lt;section&gt;&lt;style face="normal" font="default" size="100%"&gt;1835&lt;/style&gt;&lt;/section&gt;&lt;dates&gt;&lt;year&gt;&lt;style face="normal" font="default" size="100%"&gt;2020&lt;/style&gt;&lt;/year&gt;&lt;/dates&gt;&lt;isbn&gt;&lt;style face="normal" font="default" size="100%"&gt;1875-4791 1875-4805&lt;/style&gt;&lt;/isbn&gt;&lt;urls&gt;&lt;pdf-urls&gt;&lt;url&gt;internal-pdf://0894392475/s12369-020-00719-9.pdf&lt;/url&gt;&lt;/pdf-urls&gt;&lt;/urls&gt;&lt;electronic-resource-num&gt;&lt;style face="normal" font="default" size="100%"&gt;10.1007/s12369-020-00719-9&lt;/style&gt;&lt;/electronic-resource-num&gt;&lt;/record&gt;&lt;/Cite&gt;&lt;/EndNote&gt;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[7]</w:t>
      </w:r>
      <w:r w:rsidRPr="002B5898">
        <w:rPr>
          <w:rFonts w:ascii="Arial" w:hAnsi="Arial" w:cs="Arial"/>
          <w:szCs w:val="24"/>
        </w:rPr>
        <w:fldChar w:fldCharType="end"/>
      </w:r>
      <w:r w:rsidRPr="002B5898">
        <w:rPr>
          <w:rFonts w:ascii="Arial" w:eastAsia="Arial Unicode MS" w:hAnsi="Arial" w:cs="Arial"/>
          <w:szCs w:val="24"/>
        </w:rPr>
        <w:t xml:space="preserve">. Finally, we also note the CARESSES project, in which robots were </w:t>
      </w:r>
      <w:r w:rsidRPr="002B5898">
        <w:rPr>
          <w:rFonts w:ascii="Arial" w:eastAsia="Arial Unicode MS" w:hAnsi="Arial" w:cs="Arial"/>
          <w:szCs w:val="24"/>
        </w:rPr>
        <w:lastRenderedPageBreak/>
        <w:t xml:space="preserve">embedded with cultural competence in their verbal behaviors (i.e., mentioning culturally specific conversation topics or terms) to improve their social ability and as a result reduced user loneliness </w:t>
      </w:r>
      <w:r w:rsidRPr="002B5898">
        <w:rPr>
          <w:rFonts w:ascii="Arial" w:hAnsi="Arial" w:cs="Arial"/>
          <w:szCs w:val="24"/>
        </w:rPr>
        <w:fldChar w:fldCharType="begin"/>
      </w:r>
      <w:r w:rsidRPr="002B5898">
        <w:rPr>
          <w:rFonts w:ascii="Arial" w:hAnsi="Arial" w:cs="Arial"/>
          <w:szCs w:val="24"/>
        </w:rPr>
        <w:instrText xml:space="preserve"> ADDIN EN.CITE &lt;EndNote&gt;&lt;Cite  &gt;&lt;Author&gt;Papadopoulos, C.; Castro, N.; Nigath, A.; Davidson, R.; Faulkes, N.; Menicatti, R.; Khaliq, A. A.; Recchiuto, C.; Battistuzzi, L.; Randhawa, G.; Merton, L.; Kanoria, S.; Chong, N. Y.; Kamide, H.; Hewson, D.; Sgorbissa, A.&lt;/Author&gt;&lt;Year&gt;2022&lt;/Year&gt;&lt;RecNum&gt;20&lt;/RecNum&gt;&lt;Prefix&gt;&lt;/Prefix&gt;&lt;Suffix&gt;&lt;/Suffix&gt;&lt;Pages&gt;&lt;/Pages&gt;&lt;DisplayText&gt;[8]&lt;/DisplayText&gt;&lt;record&gt;&lt;database name="ToMNET.enl" path="/Users/elaine/Desktop/thesis/ToMNET.enl"&gt;ToMNET.enl&lt;/database&gt;&lt;source-app name="EndNote" version="19.3"&gt;EndNote&lt;/source-app&gt;&lt;rec-number&gt;20&lt;/rec-number&gt;&lt;foreign-keys&gt;&lt;key app="EN" db-id="5ztdxxvexwr0t5eptwu5dafwrtz22rxvrp99"&gt;20&lt;/key&gt;&lt;/foreign-keys&gt;&lt;ref-type name="Journal Article"&gt;17&lt;/ref-type&gt;&lt;contributors&gt;&lt;authors&gt;&lt;author&gt;&lt;style face="normal" font="default" size="100%"&gt;Papadopoulos, C.&lt;/style&gt;&lt;/author&gt;&lt;author&gt;&lt;style face="normal" font="default" size="100%"&gt;Castro, N.&lt;/style&gt;&lt;/author&gt;&lt;author&gt;&lt;style face="normal" font="default" size="100%"&gt;Nigath, A.&lt;/style&gt;&lt;/author&gt;&lt;author&gt;&lt;style face="normal" font="default" size="100%"&gt;Davidson, R.&lt;/style&gt;&lt;/author&gt;&lt;author&gt;&lt;style face="normal" font="default" size="100%"&gt;Faulkes, N.&lt;/style&gt;&lt;/author&gt;&lt;author&gt;&lt;style face="normal" font="default" size="100%"&gt;Menicatti, R.&lt;/style&gt;&lt;/author&gt;&lt;author&gt;&lt;style face="normal" font="default" size="100%"&gt;Khaliq, A. A.&lt;/style&gt;&lt;/author&gt;&lt;author&gt;&lt;style face="normal" font="default" size="100%"&gt;Recchiuto, C.&lt;/style&gt;&lt;/author&gt;&lt;author&gt;&lt;style face="normal" font="default" size="100%"&gt;Battistuzzi, L.&lt;/style&gt;&lt;/author&gt;&lt;author&gt;&lt;style face="normal" font="default" size="100%"&gt;Randhawa, G.&lt;/style&gt;&lt;/author&gt;&lt;author&gt;&lt;style face="normal" font="default" size="100%"&gt;Merton, L.&lt;/style&gt;&lt;/author&gt;&lt;author&gt;&lt;style face="normal" font="default" size="100%"&gt;Kanoria, S.&lt;/style&gt;&lt;/author&gt;&lt;author&gt;&lt;style face="normal" font="default" size="100%"&gt;Chong, N. Y.&lt;/style&gt;&lt;/author&gt;&lt;author&gt;&lt;style face="normal" font="default" size="100%"&gt;Kamide, H.&lt;/style&gt;&lt;/author&gt;&lt;author&gt;&lt;style face="normal" font="default" size="100%"&gt;Hewson, D.&lt;/style&gt;&lt;/author&gt;&lt;author&gt;&lt;style face="normal" font="default" size="100%"&gt;Sgorbissa, A.&lt;/style&gt;&lt;/author&gt;&lt;/authors&gt;&lt;/contributors&gt;&lt;auth-address&gt;&lt;style face="normal" font="default" size="100%"&gt;University of Bedfordshire, Park Square Campus, Luton, LU1 3JU UK. GRID: grid.15034.33. ISNI: 0000 0000 9882 7057 Advinia Health Care Limited LTD, 314 Regents Park Road, London, N3 2JX UK. Department of Informatics, Bioengineering, Robotics and Systems Engineering, University of Genova, Via all'Opera Pia 13, 16145 Genova, Italy. GRID: grid.5606.5. ISNI: 0000 0001 2151 3065 School of Science and Technology, Orebro University, Orebro, Sweden. GRID: grid.15895.30. ISNI: 0000 0001 0738 8966 Japan Advanced Institute of Science and Technology, 1-1 Asahidai, Nomi, Ishikawa 923-1292 Japan. GRID: grid.444515.5. ISNI: 0000 0004 1762 2236 Nagoya University, Furocho, Chikusaku, Nagoya, Aichi 464-8601 Japan. GRID: grid.27476.30. ISNI: 0000 0001 0943 978X&lt;/style&gt;&lt;/auth-address&gt;&lt;titles&gt;&lt;title&gt;&lt;style face="normal" font="default" size="100%"&gt;The CARESSES Randomised Controlled Trial: Exploring the Health-Related Impact of Culturally Competent Artificial Intelligence Embedded Into Socially Assistive Robots and Tested in Older Adult Care Homes&lt;/style&gt;&lt;/title&gt;&lt;secondary-title&gt;&lt;style face="normal" font="default" size="100%"&gt;Int J Soc Robot&lt;/style&gt;&lt;/secondary-title&gt;&lt;/titles&gt;&lt;periodical&gt;&lt;full-title&gt;&lt;style face="normal" font="default" size="100%"&gt;Int J Soc Robot&lt;/style&gt;&lt;/full-title&gt;&lt;/periodical&gt;&lt;pages&gt;&lt;style face="normal" font="default" size="100%"&gt;245-256&lt;/style&gt;&lt;/pages&gt;&lt;volume&gt;&lt;style face="normal" font="default" size="100%"&gt;14&lt;/style&gt;&lt;/volume&gt;&lt;number&gt;&lt;style face="normal" font="default" size="100%"&gt;1&lt;/style&gt;&lt;/number&gt;&lt;edition&gt;&lt;style face="normal" font="default" size="100%"&gt;2021/04/29&lt;/style&gt;&lt;/edition&gt;&lt;keywords&gt;&lt;keyword&gt;&lt;style face="normal" font="default" size="100%"&gt;Caresses&lt;/style&gt;&lt;/keyword&gt;&lt;keyword&gt;&lt;style face="normal" font="default" size="100%"&gt;Cultural competence&lt;/style&gt;&lt;/keyword&gt;&lt;keyword&gt;&lt;style face="normal" font="default" size="100%"&gt;Experimental trial&lt;/style&gt;&lt;/keyword&gt;&lt;keyword&gt;&lt;style face="normal" font="default" size="100%"&gt;Mental health&lt;/style&gt;&lt;/keyword&gt;&lt;keyword&gt;&lt;style face="normal" font="default" size="100%"&gt;Older adults&lt;/style&gt;&lt;/keyword&gt;&lt;keyword&gt;&lt;style face="normal" font="default" size="100%"&gt;Socially assistive robots&lt;/style&gt;&lt;/keyword&gt;&lt;/keywords&gt;&lt;dates&gt;&lt;year&gt;&lt;style face="normal" font="default" size="100%"&gt;2022&lt;/style&gt;&lt;/year&gt;&lt;/dates&gt;&lt;isbn&gt;&lt;style face="normal" font="default" size="100%"&gt;1875-4791 (Print) 1875-4805 (Electronic) 1875-4791 (Linking)&lt;/style&gt;&lt;/isbn&gt;&lt;accession-num&gt;&lt;style face="normal" font="default" size="100%"&gt;33907589&lt;/style&gt;&lt;/accession-num&gt;&lt;abstract&gt;&lt;style face="normal" font="default" size="100%"&gt;This trial represents the final stage of the CARESSES project which aimed to develop and evaluate a culturally competent artificial intelligent system embedded into social robots to support older adult wellbeing. A parallel group, single-blind randomised controlled trial was conducted across older adult care homes in England and Japan. Participants randomly allocated to the Experimental Group or Control Group 1 received a Pepper robot for up 18 h across 2 weeks. Two versions of the CARESSES artificial intelligence were tested: a fully culturally competent system (Experimental Group) and a more limited version (Control Group 1). Control Group 2 (Care As Usual) participants did not receive a robot. Quantitative outcomes of interest reported in the current paper were health-related quality of life (SF-36), loneliness (ULS-8), and perceptions of robotic cultural competence (CCATool-Robotics). Thirty-three residents completed all procedures. The difference in SF-36 Emotional Wellbeing scores between Experimental Group and Care As Usual participants over time was significant (F[1] = 6.614, sig = .019, eta(p) (2) = .258), as was the comparison between Any Robot used and Care As Usual (F[1] = 5.128, sig = .031, eta(p) (2) = .146). There were no significant changes in SF-36 physical health subscales. ULS-8 loneliness scores slightly improved among Experimental and Control Group 1 participants compared to Care As Usual participants, but this was not significant. This study brings new evidence which cautiously supports the value of culturally competent socially assistive robots in improving the psychological wellbeing of older adults residing in care settings.&lt;/style&gt;&lt;/abstract&gt;&lt;notes&gt;&lt;style face="normal" font="default" size="100%"&gt;Papadopoulos, Chris Castro, Nina Nigath, Abiha Davidson, Rosemary Faulkes, Nicholas Menicatti, Roberto Khaliq, Ali Abdul Recchiuto, Carmine Battistuzzi, Linda Randhawa, Gurch Merton, Len Kanoria, Sanjeev Chong, Nak-Young Kamide, Hiroko Hewson, David Sgorbissa, Antonio eng Netherlands Int J Soc Robot. 2022;14(1):245-256. doi: 10.1007/s12369-021-00781-x. Epub 2021 Apr 23.&lt;/style&gt;&lt;/notes&gt;&lt;urls&gt;&lt;related-urls&gt;&lt;url&gt;&lt;style face="normal" font="default" size="100%"&gt;https://www.ncbi.nlm.nih.gov/pubmed/33907589&lt;/style&gt;&lt;/url&gt;&lt;/related-urls&gt;&lt;pdf-urls&gt;&lt;url&gt;internal-pdf://1101513928/s12369-021-00781-x.pdf&lt;/url&gt;&lt;/pdf-urls&gt;&lt;/urls&gt;&lt;custom2&gt;&lt;style face="normal" font="default" size="100%"&gt;PMC8062829&lt;/style&gt;&lt;/custom2&gt;&lt;electronic-resource-num&gt;&lt;style face="normal" font="default" size="100%"&gt;10.1007/s12369-021-00781-x&lt;/style&gt;&lt;/electronic-resource-num&gt;&lt;/record&gt;&lt;/Cite&gt;&lt;/EndNote&gt;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[8]</w:t>
      </w:r>
      <w:r w:rsidRPr="002B5898">
        <w:rPr>
          <w:rFonts w:ascii="Arial" w:hAnsi="Arial" w:cs="Arial"/>
          <w:szCs w:val="24"/>
        </w:rPr>
        <w:fldChar w:fldCharType="end"/>
      </w:r>
      <w:r w:rsidRPr="002B5898">
        <w:rPr>
          <w:rFonts w:ascii="Arial" w:eastAsia="Arial Unicode MS" w:hAnsi="Arial" w:cs="Arial"/>
          <w:szCs w:val="24"/>
        </w:rPr>
        <w:t>.</w:t>
      </w:r>
    </w:p>
    <w:p w14:paraId="572A9DEF" w14:textId="77777777" w:rsidR="002B5898" w:rsidRPr="002B5898" w:rsidRDefault="002B5898" w:rsidP="00430FA4">
      <w:pPr>
        <w:ind w:firstLine="284"/>
        <w:rPr>
          <w:rFonts w:ascii="Arial" w:hAnsi="Arial" w:cs="Arial"/>
          <w:szCs w:val="24"/>
        </w:rPr>
      </w:pPr>
      <w:r w:rsidRPr="002B5898">
        <w:rPr>
          <w:rFonts w:ascii="Arial" w:eastAsia="Arial Unicode MS" w:hAnsi="Arial" w:cs="Arial"/>
          <w:szCs w:val="24"/>
        </w:rPr>
        <w:t xml:space="preserve">Thus, the above studies have shown that social robots with the abilities outlined above in the context of experimental or intermittent usage do already help to improve mental statuses in participants experiencing loneliness, depression, or stress </w:t>
      </w:r>
      <w:r w:rsidRPr="002B5898">
        <w:rPr>
          <w:rFonts w:ascii="Arial" w:hAnsi="Arial" w:cs="Arial"/>
          <w:szCs w:val="24"/>
        </w:rPr>
        <w:fldChar w:fldCharType="begin"/>
      </w:r>
      <w:r w:rsidRPr="002B5898">
        <w:rPr>
          <w:rFonts w:ascii="Arial" w:hAnsi="Arial" w:cs="Arial"/>
          <w:szCs w:val="24"/>
        </w:rPr>
        <w:instrText xml:space="preserve"> ADDIN EN.CITE &lt;EndNote&gt;&lt;Cite  &gt;&lt;Author&gt;Pu, L.; Moyle, W.; Jones, C.; Todorovic, M.&lt;/Author&gt;&lt;Year&gt;2019&lt;/Year&gt;&lt;RecNum&gt;25&lt;/RecNum&gt;&lt;Prefix&gt;&lt;/Prefix&gt;&lt;Suffix&gt;&lt;/Suffix&gt;&lt;Pages&gt;&lt;/Pages&gt;&lt;DisplayText&gt;[9, 10]&lt;/DisplayText&gt;&lt;record&gt;&lt;database name="ToMNET.enl" path="/Users/elaine/Desktop/thesis/ToMNET.enl"&gt;ToMNET.enl&lt;/database&gt;&lt;source-app name="EndNote" version="19.3"&gt;EndNote&lt;/source-app&gt;&lt;rec-number&gt;25&lt;/rec-number&gt;&lt;foreign-keys&gt;&lt;key app="EN" db-id="5ztdxxvexwr0t5eptwu5dafwrtz22rxvrp99"&gt;25&lt;/key&gt;&lt;/foreign-keys&gt;&lt;ref-type name="Journal Article"&gt;17&lt;/ref-type&gt;&lt;contributors&gt;&lt;authors&gt;&lt;author&gt;&lt;style face="normal" font="default" size="100%"&gt;Pu, L.&lt;/style&gt;&lt;/author&gt;&lt;author&gt;&lt;style face="normal" font="default" size="100%"&gt;Moyle, W.&lt;/style&gt;&lt;/author&gt;&lt;author&gt;&lt;style face="normal" font="default" size="100%"&gt;Jones, C.&lt;/style&gt;&lt;/author&gt;&lt;author&gt;&lt;style face="normal" font="default" size="100%"&gt;Todorovic, M.&lt;/style&gt;&lt;/author&gt;&lt;/authors&gt;&lt;/contributors&gt;&lt;auth-address&gt;&lt;style face="normal" font="default" size="100%"&gt;School of Nursing and Midwifery, Nathan Campus, Griffith University, Brisbane, Queensland, Australia. Menzies Health Institute Queensland, Griffith University, Brisbane, Australia.&lt;/style&gt;&lt;/auth-address&gt;&lt;titles&gt;&lt;title&gt;&lt;style face="normal" font="default" size="100%"&gt;The Effectiveness of Social Robots for Older Adults: A Systematic Review and Meta-Analysis of Randomized Controlled Studies&lt;/style&gt;&lt;/title&gt;&lt;secondary-title&gt;&lt;style face="normal" font="default" size="100%"&gt;Gerontologist&lt;/style&gt;&lt;/secondary-title&gt;&lt;/titles&gt;&lt;periodical&gt;&lt;full-title&gt;&lt;style face="normal" font="default" size="100%"&gt;Gerontologist&lt;/style&gt;&lt;/full-title&gt;&lt;/periodical&gt;&lt;pages&gt;&lt;style face="normal" font="default" size="100%"&gt;e37-e51&lt;/style&gt;&lt;/pages&gt;&lt;volume&gt;&lt;style face="normal" font="default" size="100%"&gt;59&lt;/style&gt;&lt;/volume&gt;&lt;number&gt;&lt;style face="normal" font="default" size="100%"&gt;1&lt;/style&gt;&lt;/number&gt;&lt;edition&gt;&lt;style face="normal" font="default" size="100%"&gt;2018/06/14&lt;/style&gt;&lt;/edition&gt;&lt;keywords&gt;&lt;keyword&gt;&lt;style face="normal" font="default" size="100%"&gt;Aged&lt;/style&gt;&lt;/keyword&gt;&lt;keyword&gt;&lt;style face="normal" font="default" size="100%"&gt;Humans&lt;/style&gt;&lt;/keyword&gt;&lt;keyword&gt;&lt;style face="normal" font="default" size="100%"&gt;Quality of Life&lt;/style&gt;&lt;/keyword&gt;&lt;keyword&gt;&lt;style face="normal" font="default" size="100%"&gt;Randomized Controlled Trials as Topic&lt;/style&gt;&lt;/keyword&gt;&lt;keyword&gt;&lt;style face="normal" font="default" size="100%"&gt;*Robotics&lt;/style&gt;&lt;/keyword&gt;&lt;keyword&gt;&lt;style face="normal" font="default" size="100%"&gt;*Social Behavior&lt;/style&gt;&lt;/keyword&gt;&lt;/keywords&gt;&lt;dates&gt;&lt;year&gt;&lt;style face="normal" font="default" size="100%"&gt;2019&lt;/style&gt;&lt;/year&gt;&lt;pub-dates&gt;&lt;date&gt;&lt;style face="normal" font="default" size="100%"&gt;Jan 9&lt;/style&gt;&lt;/date&gt;&lt;/pub-dates&gt;&lt;/dates&gt;&lt;isbn&gt;&lt;style face="normal" font="default" size="100%"&gt;1758-5341 (Electronic) 0016-9013 (Linking)&lt;/style&gt;&lt;/isbn&gt;&lt;accession-num&gt;&lt;style face="normal" font="default" size="100%"&gt;29897445&lt;/style&gt;&lt;/accession-num&gt;&lt;abstract&gt;&lt;style face="normal" font="default" size="100%"&gt;BACKGROUND AND OBJECTIVES: Social robots may promote the health of older adults by increasing their perceived emotional support and social interaction. This review aims to summarize the effectiveness of social robots on outcomes (psychological, physiological, quality of life, or medications) of older adults from randomized controlled trials (RCTs). RESEARCH DESIGN AND METHODS: A mixed-method systematic review of RCTs meeting the study inclusion criteria was undertaken. Eight databases were electronically searched up to September 2017. Participants' characteristics, intervention features, and outcome data were retrieved. The mean difference and standardized mean difference with 95% confidence intervals (CI) were synthesized to pool the effect size. RESULTS: A total of 13 articles from 11 RCTs were identified from 2,204 articles, of which 9 studies were included in the meta-analysis. Risk of bias was relatively high in allocation concealment and blinding. Social robots appeared to have positive impacts on agitation, anxiety, and quality of life for older adults but no statistical significance was found in the meta-analysis. However, results from a narrative review indicated that social robot interactions could improve engagement, interaction, and stress indicators, as well as reduce loneliness and the use of medications for older adults. DISCUSSION AND IMPLICATIONS: Social robots appear to have the potential to improve the well-being of older adults, but conclusions are limited due to the lack of high-quality studies. More RCTs are recommended with larger sample sizes and rigorous study designs.&lt;/style&gt;&lt;/abstract&gt;&lt;notes&gt;&lt;style face="normal" font="default" size="100%"&gt;Pu, Lihui Moyle, Wendy Jones, Cindy Todorovic, Michael eng Meta-Analysis Research Support, Non-U.S. Gov't Systematic Review Gerontologist. 2019 Jan 9;59(1):e37-e51. doi: 10.1093/geront/gny046.&lt;/style&gt;&lt;/notes&gt;&lt;urls&gt;&lt;related-urls&gt;&lt;url&gt;&lt;style face="normal" font="default" size="100%"&gt;https://www.ncbi.nlm.nih.gov/pubmed/29897445&lt;/style&gt;&lt;/url&gt;&lt;/related-urls&gt;&lt;pdf-urls&gt;&lt;url&gt;internal-pdf://1363993220/gny046.pdf&lt;/url&gt;&lt;/pdf-urls&gt;&lt;/urls&gt;&lt;electronic-resource-num&gt;&lt;style face="normal" font="default" size="100%"&gt;10.1093/geront/gny046&lt;/style&gt;&lt;/electronic-resource-num&gt;&lt;/record&gt;&lt;/Cite&gt;&lt;Cite  &gt;&lt;Author&gt;Koh, W. Q.; Felding, S. A.; Budak, K. B.; Toomey, E.; Casey, D.&lt;/Author&gt;&lt;Year&gt;2021&lt;/Year&gt;&lt;RecNum&gt;26&lt;/RecNum&gt;&lt;Prefix&gt;&lt;/Prefix&gt;&lt;Suffix&gt;&lt;/Suffix&gt;&lt;Pages&gt;&lt;/Pages&gt;&lt;record&gt;&lt;database name="ToMNET.enl" path="/Users/elaine/Desktop/thesis/ToMNET.enl"&gt;ToMNET.enl&lt;/database&gt;&lt;source-app name="EndNote" version="19.3"&gt;EndNote&lt;/source-app&gt;&lt;rec-number&gt;26&lt;/rec-number&gt;&lt;foreign-keys&gt;&lt;key app="EN" db-id="5ztdxxvexwr0t5eptwu5dafwrtz22rxvrp99"&gt;26&lt;/key&gt;&lt;/foreign-keys&gt;&lt;ref-type name="Journal Article"&gt;17&lt;/ref-type&gt;&lt;contributors&gt;&lt;authors&gt;&lt;author&gt;&lt;style face="normal" font="default" size="100%"&gt;Koh, W. Q.&lt;/style&gt;&lt;/author&gt;&lt;author&gt;&lt;style face="normal" font="default" size="100%"&gt;Felding, S. A.&lt;/style&gt;&lt;/author&gt;&lt;author&gt;&lt;style face="normal" font="default" size="100%"&gt;Budak, K. B.&lt;/style&gt;&lt;/author&gt;&lt;author&gt;&lt;style face="normal" font="default" size="100%"&gt;Toomey, E.&lt;/style&gt;&lt;/author&gt;&lt;author&gt;&lt;style face="normal" font="default" size="100%"&gt;Casey, D.&lt;/style&gt;&lt;/author&gt;&lt;/authors&gt;&lt;/contributors&gt;&lt;auth-address&gt;&lt;style face="normal" font="default" size="100%"&gt;National University of Ireland Galway, H91 E3YV, Galway, Ireland. weiqi.koh@nuigalway.ie. German Center for Neurodegenerative Diseases Witten, Stockumer Str. 12, 58452, Witten, Germany. University of Limerick, V94 T9PX, Limerick, Ireland. National University of Ireland Galway, H91 E3YV, Galway, Ireland.&lt;/style&gt;&lt;/auth-address&gt;&lt;titles&gt;&lt;title&gt;&lt;style face="normal" font="default" size="100%"&gt;Barriers and facilitators to the implementation of social robots for older adults and people with dementia: a scoping review&lt;/style&gt;&lt;/title&gt;&lt;secondary-title&gt;&lt;style face="normal" font="default" size="100%"&gt;BMC Geriatr&lt;/style&gt;&lt;/secondary-title&gt;&lt;/titles&gt;&lt;periodical&gt;&lt;full-title&gt;&lt;style face="normal" font="default" size="100%"&gt;BMC Geriatr&lt;/style&gt;&lt;/full-title&gt;&lt;/periodical&gt;&lt;pages&gt;&lt;style face="normal" font="default" size="100%"&gt;351&lt;/style&gt;&lt;/pages&gt;&lt;volume&gt;&lt;style face="normal" font="default" size="100%"&gt;21&lt;/style&gt;&lt;/volume&gt;&lt;number&gt;&lt;style face="normal" font="default" size="100%"&gt;1&lt;/style&gt;&lt;/number&gt;&lt;edition&gt;&lt;style face="normal" font="default" size="100%"&gt;2021/06/11&lt;/style&gt;&lt;/edition&gt;&lt;keywords&gt;&lt;keyword&gt;&lt;style face="normal" font="default" size="100%"&gt;Aged&lt;/style&gt;&lt;/keyword&gt;&lt;keyword&gt;&lt;style face="normal" font="default" size="100%"&gt;*Dementia/diagnosis/epidemiology/therapy&lt;/style&gt;&lt;/keyword&gt;&lt;keyword&gt;&lt;style face="normal" font="default" size="100%"&gt;Humans&lt;/style&gt;&lt;/keyword&gt;&lt;keyword&gt;&lt;style face="normal" font="default" size="100%"&gt;Loneliness&lt;/style&gt;&lt;/keyword&gt;&lt;keyword&gt;&lt;style face="normal" font="default" size="100%"&gt;*Robotics&lt;/style&gt;&lt;/keyword&gt;&lt;keyword&gt;&lt;style face="normal" font="default" size="100%"&gt;Social Interaction&lt;/style&gt;&lt;/keyword&gt;&lt;keyword&gt;&lt;style face="normal" font="default" size="100%"&gt;Social Isolation&lt;/style&gt;&lt;/keyword&gt;&lt;keyword&gt;&lt;style face="normal" font="default" size="100%"&gt;Barriers&lt;/style&gt;&lt;/keyword&gt;&lt;keyword&gt;&lt;style face="normal" font="default" size="100%"&gt;Consolidated framework for implementation research&lt;/style&gt;&lt;/keyword&gt;&lt;keyword&gt;&lt;style face="normal" font="default" size="100%"&gt;Dementia&lt;/style&gt;&lt;/keyword&gt;&lt;keyword&gt;&lt;style face="normal" font="default" size="100%"&gt;Facilitators&lt;/style&gt;&lt;/keyword&gt;&lt;keyword&gt;&lt;style face="normal" font="default" size="100%"&gt;Implementation&lt;/style&gt;&lt;/keyword&gt;&lt;keyword&gt;&lt;style face="normal" font="default" size="100%"&gt;Older people&lt;/style&gt;&lt;/keyword&gt;&lt;keyword&gt;&lt;style face="normal" font="default" size="100%"&gt;Scoping review&lt;/style&gt;&lt;/keyword&gt;&lt;keyword&gt;&lt;style face="normal" font="default" size="100%"&gt;Social robots&lt;/style&gt;&lt;/keyword&gt;&lt;/keywords&gt;&lt;dates&gt;&lt;year&gt;&lt;style face="normal" font="default" size="100%"&gt;2021&lt;/style&gt;&lt;/year&gt;&lt;pub-dates&gt;&lt;date&gt;&lt;style face="normal" font="default" size="100%"&gt;Jun 9&lt;/style&gt;&lt;/date&gt;&lt;/pub-dates&gt;&lt;/dates&gt;&lt;isbn&gt;&lt;style face="normal" font="default" size="100%"&gt;1471-2318 (Electronic) 1471-2318 (Linking)&lt;/style&gt;&lt;/isbn&gt;&lt;accession-num&gt;&lt;style face="normal" font="default" size="100%"&gt;34107876&lt;/style&gt;&lt;/accession-num&gt;&lt;abstract&gt;&lt;style face="normal" font="default" size="100%"&gt;BACKGROUND: Psychosocial issues, such as social isolation and loneliness among older adults and people with dementia, continue to pose challenges with a rapidly aging population worldwide. Social robots are a rapidly emerging field of technology, developed to help address the psychosocial needs of this population. Although studies have reported positive findings regarding their psychosocial benefits, their implementation in real-world practice remains a challenge. Nevertheless, little is known about the factors affecting their implementation. The purpose of this review is to provide a systematic overview of the barriers and facilitators affecting the implementation of social robots for older adults and people with dementia. METHOD: The Arksey and O'Malley approach with methodological enhancement by Levac et al. was used to guide the conduct of this review. Seven electronic databases were searched. In addition, hand searching and backward citation tracing was conducted. Three independent reviewers were involved in the screening and data charting process. Findings were synthesised and categorised into the five domains outlined in the Consolidated Framework of Implementation Research (CFIR). RESULTS: A total of 53 studies were included in the final review. Most of the included studies were based in participants' homes and in care facilities. Barriers and facilitators were mapped onto 18 constructs in the five domains of the CFIR. The most frequently cited barriers were mapped to the constructs within the domain of "Intervention characteristics", where issues such as the complexity of using the technology and technical obstacles impeded implementation. Most facilitators were mapped onto the domain "Patient needs and resources". Overall, existing research are disproportionately focused on the internal validity (i.e. characteristics) of social robots, and there is significantly less research investigating their external validity, such as organisational or wider contextual factors that can affect their implementation in real-world practice. CONCLUSION: This review has identified and synthesised the breadth of evidence on the barriers and facilitators to the implementation of social robots for older adults and people with dementia. Future research should pay more attention to investigating the contextual factors, using an implementation framework, to identify barriers and facilitators to guide the implementation of social robots.&lt;/style&gt;&lt;/abstract&gt;&lt;notes&gt;&lt;style face="normal" font="default" size="100%"&gt;Koh, Wei Qi Felding, Simone Anna Budak, Kubra Beliz Toomey, Elaine Casey, Dympna eng Research Support, Non-U.S. Gov't Review England BMC Geriatr. 2021 Jun 9;21(1):351. doi: 10.1186/s12877-021-02277-9.&lt;/style&gt;&lt;/notes&gt;&lt;urls&gt;&lt;related-urls&gt;&lt;url&gt;&lt;style face="normal" font="default" size="100%"&gt;https://www.ncbi.nlm.nih.gov/pubmed/34107876&lt;/style&gt;&lt;/url&gt;&lt;/related-urls&gt;&lt;pdf-urls&gt;&lt;url&gt;internal-pdf://2893676537/s12877-021-02277-9.pdf&lt;/url&gt;&lt;/pdf-urls&gt;&lt;/urls&gt;&lt;custom2&gt;&lt;style face="normal" font="default" size="100%"&gt;PMC8191065&lt;/style&gt;&lt;/custom2&gt;&lt;electronic-resource-num&gt;&lt;style face="normal" font="default" size="100%"&gt;10.1186/s12877-021-02277-9&lt;/style&gt;&lt;/electronic-resource-num&gt;&lt;/record&gt;&lt;/Cite&gt;&lt;/EndNote&gt;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rPr>
        <w:t>[9, 10]</w:t>
      </w:r>
      <w:r w:rsidRPr="002B5898">
        <w:rPr>
          <w:rFonts w:ascii="Arial" w:hAnsi="Arial" w:cs="Arial"/>
          <w:szCs w:val="24"/>
        </w:rPr>
        <w:fldChar w:fldCharType="end"/>
      </w:r>
      <w:r w:rsidRPr="002B5898">
        <w:rPr>
          <w:rFonts w:ascii="Arial" w:eastAsia="Arial Unicode MS" w:hAnsi="Arial" w:cs="Arial"/>
          <w:szCs w:val="24"/>
        </w:rPr>
        <w:t xml:space="preserve">, fulfilling application goals and societal needs. However, </w:t>
      </w:r>
      <w:r w:rsidRPr="002B5898">
        <w:rPr>
          <w:rFonts w:ascii="Arial" w:hAnsi="Arial" w:cs="Arial"/>
          <w:szCs w:val="24"/>
        </w:rPr>
        <w:fldChar w:fldCharType="begin"/>
      </w:r>
      <w:r w:rsidRPr="002B5898">
        <w:rPr>
          <w:rFonts w:ascii="Arial" w:hAnsi="Arial" w:cs="Arial"/>
          <w:szCs w:val="24"/>
        </w:rPr>
        <w:instrText xml:space="preserve"> ADDIN EN.CITE &lt;EndNote&gt;&lt;Cite  &gt;&lt;Author&gt;Koh, W. Q.; Felding, S. A.; Budak, K. B.; Toomey, E.; Casey, D.&lt;/Author&gt;&lt;Year&gt;2021&lt;/Year&gt;&lt;RecNum&gt;26&lt;/RecNum&gt;&lt;Prefix&gt;&lt;/Prefix&gt;&lt;Suffix&gt;&lt;/Suffix&gt;&lt;Pages&gt;&lt;/Pages&gt;&lt;DisplayText&gt;[10]&lt;/DisplayText&gt;&lt;record&gt;&lt;database name="ToMNET.enl" path="/Users/elaine/Desktop/thesis/ToMNET.enl"&gt;ToMNET.enl&lt;/database&gt;&lt;source-app name="EndNote" version="19.3"&gt;EndNote&lt;/source-app&gt;&lt;rec-number&gt;26&lt;/rec-number&gt;&lt;foreign-keys&gt;&lt;key app="EN" db-id="5ztdxxvexwr0t5eptwu5dafwrtz22rxvrp99"&gt;26&lt;/key&gt;&lt;/foreign-keys&gt;&lt;ref-type name="Journal Article"&gt;17&lt;/ref-type&gt;&lt;contributors&gt;&lt;authors&gt;&lt;author&gt;&lt;style face="normal" font="default" size="100%"&gt;Koh, W. Q.&lt;/style&gt;&lt;/author&gt;&lt;author&gt;&lt;style face="normal" font="default" size="100%"&gt;Felding, S. A.&lt;/style&gt;&lt;/author&gt;&lt;author&gt;&lt;style face="normal" font="default" size="100%"&gt;Budak, K. B.&lt;/style&gt;&lt;/author&gt;&lt;author&gt;&lt;style face="normal" font="default" size="100%"&gt;Toomey, E.&lt;/style&gt;&lt;/author&gt;&lt;author&gt;&lt;style face="normal" font="default" size="100%"&gt;Casey, D.&lt;/style&gt;&lt;/author&gt;&lt;/authors&gt;&lt;/contributors&gt;&lt;auth-address&gt;&lt;style face="normal" font="default" size="100%"&gt;National University of Ireland Galway, H91 E3YV, Galway, Ireland. weiqi.koh@nuigalway.ie. German Center for Neurodegenerative Diseases Witten, Stockumer Str. 12, 58452, Witten, Germany. University of Limerick, V94 T9PX, Limerick, Ireland. National University of Ireland Galway, H91 E3YV, Galway, Ireland.&lt;/style&gt;&lt;/auth-address&gt;&lt;titles&gt;&lt;title&gt;&lt;style face="normal" font="default" size="100%"&gt;Barriers and facilitators to the implementation of social robots for older adults and people with dementia: a scoping review&lt;/style&gt;&lt;/title&gt;&lt;secondary-title&gt;&lt;style face="normal" font="default" size="100%"&gt;BMC Geriatr&lt;/style&gt;&lt;/secondary-title&gt;&lt;/titles&gt;&lt;periodical&gt;&lt;full-title&gt;&lt;style face="normal" font="default" size="100%"&gt;BMC Geriatr&lt;/style&gt;&lt;/full-title&gt;&lt;/periodical&gt;&lt;pages&gt;&lt;style face="normal" font="default" size="100%"&gt;351&lt;/style&gt;&lt;/pages&gt;&lt;volume&gt;&lt;style face="normal" font="default" size="100%"&gt;21&lt;/style&gt;&lt;/volume&gt;&lt;number&gt;&lt;style face="normal" font="default" size="100%"&gt;1&lt;/style&gt;&lt;/number&gt;&lt;edition&gt;&lt;style face="normal" font="default" size="100%"&gt;2021/06/11&lt;/style&gt;&lt;/edition&gt;&lt;keywords&gt;&lt;keyword&gt;&lt;style face="normal" font="default" size="100%"&gt;Aged&lt;/style&gt;&lt;/keyword&gt;&lt;keyword&gt;&lt;style face="normal" font="default" size="100%"&gt;*Dementia/diagnosis/epidemiology/therapy&lt;/style&gt;&lt;/keyword&gt;&lt;keyword&gt;&lt;style face="normal" font="default" size="100%"&gt;Humans&lt;/style&gt;&lt;/keyword&gt;&lt;keyword&gt;&lt;style face="normal" font="default" size="100%"&gt;Loneliness&lt;/style&gt;&lt;/keyword&gt;&lt;keyword&gt;&lt;style face="normal" font="default" size="100%"&gt;*Robotics&lt;/style&gt;&lt;/keyword&gt;&lt;keyword&gt;&lt;style face="normal" font="default" size="100%"&gt;Social Interaction&lt;/style&gt;&lt;/keyword&gt;&lt;keyword&gt;&lt;style face="normal" font="default" size="100%"&gt;Social Isolation&lt;/style&gt;&lt;/keyword&gt;&lt;keyword&gt;&lt;style face="normal" font="default" size="100%"&gt;Barriers&lt;/style&gt;&lt;/keyword&gt;&lt;keyword&gt;&lt;style face="normal" font="default" size="100%"&gt;Consolidated framework for implementation research&lt;/style&gt;&lt;/keyword&gt;&lt;keyword&gt;&lt;style face="normal" font="default" size="100%"&gt;Dementia&lt;/style&gt;&lt;/keyword&gt;&lt;keyword&gt;&lt;style face="normal" font="default" size="100%"&gt;Facilitators&lt;/style&gt;&lt;/keyword&gt;&lt;keyword&gt;&lt;style face="normal" font="default" size="100%"&gt;Implementation&lt;/style&gt;&lt;/keyword&gt;&lt;keyword&gt;&lt;style face="normal" font="default" size="100%"&gt;Older people&lt;/style&gt;&lt;/keyword&gt;&lt;keyword&gt;&lt;style face="normal" font="default" size="100%"&gt;Scoping review&lt;/style&gt;&lt;/keyword&gt;&lt;keyword&gt;&lt;style face="normal" font="default" size="100%"&gt;Social robots&lt;/style&gt;&lt;/keyword&gt;&lt;/keywords&gt;&lt;dates&gt;&lt;year&gt;&lt;style face="normal" font="default" size="100%"&gt;2021&lt;/style&gt;&lt;/year&gt;&lt;pub-dates&gt;&lt;date&gt;&lt;style face="normal" font="default" size="100%"&gt;Jun 9&lt;/style&gt;&lt;/date&gt;&lt;/pub-dates&gt;&lt;/dates&gt;&lt;isbn&gt;&lt;style face="normal" font="default" size="100%"&gt;1471-2318 (Electronic) 1471-2318 (Linking)&lt;/style&gt;&lt;/isbn&gt;&lt;accession-num&gt;&lt;style face="normal" font="default" size="100%"&gt;34107876&lt;/style&gt;&lt;/accession-num&gt;&lt;abstract&gt;&lt;style face="normal" font="default" size="100%"&gt;BACKGROUND: Psychosocial issues, such as social isolation and loneliness among older adults and people with dementia, continue to pose challenges with a rapidly aging population worldwide. Social robots are a rapidly emerging field of technology, developed to help address the psychosocial needs of this population. Although studies have reported positive findings regarding their psychosocial benefits, their implementation in real-world practice remains a challenge. Nevertheless, little is known about the factors affecting their implementation. The purpose of this review is to provide a systematic overview of the barriers and facilitators affecting the implementation of social robots for older adults and people with dementia. METHOD: The Arksey and O'Malley approach with methodological enhancement by Levac et al. was used to guide the conduct of this review. Seven electronic databases were searched. In addition, hand searching and backward citation tracing was conducted. Three independent reviewers were involved in the screening and data charting process. Findings were synthesised and categorised into the five domains outlined in the Consolidated Framework of Implementation Research (CFIR). RESULTS: A total of 53 studies were included in the final review. Most of the included studies were based in participants' homes and in care facilities. Barriers and facilitators were mapped onto 18 constructs in the five domains of the CFIR. The most frequently cited barriers were mapped to the constructs within the domain of "Intervention characteristics", where issues such as the complexity of using the technology and technical obstacles impeded implementation. Most facilitators were mapped onto the domain "Patient needs and resources". Overall, existing research are disproportionately focused on the internal validity (i.e. characteristics) of social robots, and there is significantly less research investigating their external validity, such as organisational or wider contextual factors that can affect their implementation in real-world practice. CONCLUSION: This review has identified and synthesised the breadth of evidence on the barriers and facilitators to the implementation of social robots for older adults and people with dementia. Future research should pay more attention to investigating the contextual factors, using an implementation framework, to identify barriers and facilitators to guide the implementation of social robots.&lt;/style&gt;&lt;/abstract&gt;&lt;notes&gt;&lt;style face="normal" font="default" size="100%"&gt;Koh, Wei Qi Felding, Simone Anna Budak, Kubra Beliz Toomey, Elaine Casey, Dympna eng Research Support, Non-U.S. Gov't Review England BMC Geriatr. 2021 Jun 9;21(1):351. doi: 10.1186/s12877-021-02277-9.&lt;/style&gt;&lt;/notes&gt;&lt;urls&gt;&lt;related-urls&gt;&lt;url&gt;&lt;style face="normal" font="default" size="100%"&gt;https://www.ncbi.nlm.nih.gov/pubmed/34107876&lt;/style&gt;&lt;/url&gt;&lt;/related-urls&gt;&lt;pdf-urls&gt;&lt;url&gt;internal-pdf://2893676537/s12877-021-02277-9.pdf&lt;/url&gt;&lt;/pdf-urls&gt;&lt;/urls&gt;&lt;custom2&gt;&lt;style face="normal" font="default" size="100%"&gt;PMC8191065&lt;/style&gt;&lt;/custom2&gt;&lt;electronic-resource-num&gt;&lt;style face="normal" font="default" size="100%"&gt;10.1186/s12877-021-02277-9&lt;/style&gt;&lt;/electronic-resource-num&gt;&lt;/record&gt;&lt;/Cite&gt;&lt;/EndNote&gt;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[10]</w:t>
      </w:r>
      <w:r w:rsidRPr="002B5898">
        <w:rPr>
          <w:rFonts w:ascii="Arial" w:hAnsi="Arial" w:cs="Arial"/>
          <w:szCs w:val="24"/>
        </w:rPr>
        <w:fldChar w:fldCharType="end"/>
      </w:r>
      <w:r w:rsidRPr="002B5898">
        <w:rPr>
          <w:rFonts w:ascii="Arial" w:eastAsia="Arial Unicode MS" w:hAnsi="Arial" w:cs="Arial"/>
          <w:szCs w:val="24"/>
        </w:rPr>
        <w:t xml:space="preserve"> reported various barriers to the use of social robots in normative life. A key limitation is that social robots, despite being quite advanced, are still far from being ready to be implemented for example in people’s homes. The critical barrier is that in everyday settings, compared to the experimental or controlled and limited contexts where social robots have been evaluated, there are in fact much more complex and dynamic interactive behaviors that need to be incorporated and interpreted for social machines to be autonomously deployed. </w:t>
      </w:r>
    </w:p>
    <w:p w14:paraId="18F9BBD5" w14:textId="77777777" w:rsidR="002B5898" w:rsidRPr="002B5898" w:rsidRDefault="002B5898" w:rsidP="00430FA4">
      <w:pPr>
        <w:ind w:firstLine="284"/>
        <w:rPr>
          <w:rFonts w:ascii="Arial" w:hAnsi="Arial" w:cs="Arial"/>
          <w:szCs w:val="24"/>
        </w:rPr>
      </w:pPr>
      <w:r w:rsidRPr="002B5898">
        <w:rPr>
          <w:rFonts w:ascii="Arial" w:eastAsia="Arial Unicode MS" w:hAnsi="Arial" w:cs="Arial"/>
          <w:szCs w:val="24"/>
        </w:rPr>
        <w:t xml:space="preserve">Critically, in this present study, we consider then that to be socially </w:t>
      </w:r>
      <w:r w:rsidRPr="002B5898">
        <w:rPr>
          <w:rFonts w:ascii="Arial" w:eastAsia="Arial Unicode MS" w:hAnsi="Arial" w:cs="Arial"/>
          <w:i/>
          <w:iCs/>
          <w:szCs w:val="24"/>
        </w:rPr>
        <w:t xml:space="preserve">assistive </w:t>
      </w:r>
      <w:r w:rsidRPr="002B5898">
        <w:rPr>
          <w:rFonts w:ascii="Arial" w:eastAsia="Arial Unicode MS" w:hAnsi="Arial" w:cs="Arial"/>
          <w:szCs w:val="24"/>
        </w:rPr>
        <w:t xml:space="preserve">machines, the machine cannot merely map input emotion features to output actions. That is, they cannot only be good emotion feature signal processors (albeit very powerful ones) or good action actuators (albeit very life-like). They need to have an internal representation model of the external information structure that drive human social behaviors to match the true complexity of human social experience. To this end, we suggest that the social machine requires Theory of Mind to be truly socially assistive </w:t>
      </w:r>
      <w:r w:rsidRPr="002B5898">
        <w:rPr>
          <w:rFonts w:ascii="Arial" w:hAnsi="Arial" w:cs="Arial"/>
          <w:szCs w:val="24"/>
        </w:rPr>
        <w:fldChar w:fldCharType="begin"/>
      </w:r>
      <w:r w:rsidRPr="002B5898">
        <w:rPr>
          <w:rFonts w:ascii="Arial" w:hAnsi="Arial" w:cs="Arial"/>
          <w:szCs w:val="24"/>
        </w:rPr>
        <w:instrText xml:space="preserve"> ADDIN EN.CITE &lt;EndNote&gt;&lt;Cite  &gt;&lt;Author&gt;Langley, C.; Cirstea, B. I.; Cuzzolin, F.; Sahakian, B. J.&lt;/Author&gt;&lt;Year&gt;2022&lt;/Year&gt;&lt;RecNum&gt;23&lt;/RecNum&gt;&lt;Prefix&gt;&lt;/Prefix&gt;&lt;Suffix&gt;&lt;/Suffix&gt;&lt;Pages&gt;&lt;/Pages&gt;&lt;DisplayText&gt;[11]&lt;/DisplayText&gt;&lt;record&gt;&lt;database name="ToMNET.enl" path="/Users/elaine/Desktop/thesis/ToMNET.enl"&gt;ToMNET.enl&lt;/database&gt;&lt;source-app name="EndNote" version="19.3"&gt;EndNote&lt;/source-app&gt;&lt;rec-number&gt;23&lt;/rec-number&gt;&lt;foreign-keys&gt;&lt;key app="EN" db-id="5ztdxxvexwr0t5eptwu5dafwrtz22rxvrp99"&gt;23&lt;/key&gt;&lt;/foreign-keys&gt;&lt;ref-type name="Journal Article"&gt;17&lt;/ref-type&gt;&lt;contributors&gt;&lt;authors&gt;&lt;author&gt;&lt;style face="normal" font="default" size="100%"&gt;Langley, C.&lt;/style&gt;&lt;/author&gt;&lt;author&gt;&lt;style face="normal" font="default" size="100%"&gt;Cirstea, B. I.&lt;/style&gt;&lt;/author&gt;&lt;author&gt;&lt;style face="normal" font="default" size="100%"&gt;Cuzzolin, F.&lt;/style&gt;&lt;/author&gt;&lt;author&gt;&lt;style face="normal" font="default" size="100%"&gt;Sahakian, B. J.&lt;/style&gt;&lt;/author&gt;&lt;/authors&gt;&lt;/contributors&gt;&lt;auth-address&gt;&lt;style face="normal" font="default" size="100%"&gt;Department of Psychiatry, University of Cambridge, Cambridge, United Kingdom. School of Engineering, Computing and Mathematics, Oxford Brookes University, Oxford, United Kingdom.&lt;/style&gt;&lt;/auth-address&gt;&lt;titles&gt;&lt;title&gt;&lt;style face="normal" font="default" size="100%"&gt;Theory of Mind and Preference Learning at the Interface of Cognitive Science, Neuroscience, and AI: A Review&lt;/style&gt;&lt;/title&gt;&lt;secondary-title&gt;&lt;style face="normal" font="default" size="100%"&gt;Front Artif Intell&lt;/style&gt;&lt;/secondary-title&gt;&lt;/titles&gt;&lt;periodical&gt;&lt;full-title&gt;&lt;style face="normal" font="default" size="100%"&gt;Front Artif Intell&lt;/style&gt;&lt;/full-title&gt;&lt;/periodical&gt;&lt;pages&gt;&lt;style face="normal" font="default" size="100%"&gt;778852&lt;/style&gt;&lt;/pages&gt;&lt;volume&gt;&lt;style face="normal" font="default" size="100%"&gt;5&lt;/style&gt;&lt;/volume&gt;&lt;edition&gt;&lt;style face="normal" font="default" size="100%"&gt;2022/05/03&lt;/style&gt;&lt;/edition&gt;&lt;keywords&gt;&lt;keyword&gt;&lt;style face="normal" font="default" size="100%"&gt;artificial intelligence&lt;/style&gt;&lt;/keyword&gt;&lt;keyword&gt;&lt;style face="normal" font="default" size="100%"&gt;cognitive and neuroscience&lt;/style&gt;&lt;/keyword&gt;&lt;keyword&gt;&lt;style face="normal" font="default" size="100%"&gt;human theory of mind&lt;/style&gt;&lt;/keyword&gt;&lt;keyword&gt;&lt;style face="normal" font="default" size="100%"&gt;inverse reinforcement learning&lt;/style&gt;&lt;/keyword&gt;&lt;keyword&gt;&lt;style face="normal" font="default" size="100%"&gt;machine theory of mind&lt;/style&gt;&lt;/keyword&gt;&lt;keyword&gt;&lt;style face="normal" font="default" size="100%"&gt;Canada. BS consults for Cambridge Cognition and Greenfield BioVentures. The&lt;/style&gt;&lt;/keyword&gt;&lt;keyword&gt;&lt;style face="normal" font="default" size="100%"&gt;remaining authors declare that the research was conducted in the absence of any&lt;/style&gt;&lt;/keyword&gt;&lt;keyword&gt;&lt;style face="normal" font="default" size="100%"&gt;commercial or financial relationships that could be construed as a potential&lt;/style&gt;&lt;/keyword&gt;&lt;keyword&gt;&lt;style face="normal" font="default" size="100%"&gt;conflict of interest.&lt;/style&gt;&lt;/keyword&gt;&lt;/keywords&gt;&lt;dates&gt;&lt;year&gt;&lt;style face="normal" font="default" size="100%"&gt;2022&lt;/style&gt;&lt;/year&gt;&lt;/dates&gt;&lt;isbn&gt;&lt;style face="normal" font="default" size="100%"&gt;2624-8212 (Electronic) 2624-8212 (Linking)&lt;/style&gt;&lt;/isbn&gt;&lt;accession-num&gt;&lt;style face="normal" font="default" size="100%"&gt;35493614&lt;/style&gt;&lt;/accession-num&gt;&lt;abstract&gt;&lt;style face="normal" font="default" size="100%"&gt;Theory of Mind (ToM)-the ability of the human mind to attribute mental states to others-is a key component of human cognition. In order to understand other people's mental states or viewpoint and to have successful interactions with others within social and occupational environments, this form of social cognition is essential. The same capability of inferring human mental states is a prerequisite for artificial intelligence (AI) to be integrated into society, for example in healthcare and the motoring industry. Autonomous cars will need to be able to infer the mental states of human drivers and pedestrians to predict their behavior. In the literature, there has been an increasing understanding of ToM, specifically with increasing cognitive science studies in children and in individuals with Autism Spectrum Disorder. Similarly, with neuroimaging studies there is now a better understanding of the neural mechanisms that underlie ToM. In addition, new AI algorithms for inferring human mental states have been proposed with more complex applications and better generalisability. In this review, we synthesize the existing understanding of ToM in cognitive and neurosciences and the AI computational models that have been proposed. We focus on preference learning as an area of particular interest and the most recent neurocognitive and computational ToM models. We also discuss the limitations of existing models and hint at potential approaches to allow ToM models to fully express the complexity of the human mind in all its aspects, including values and preferences.&lt;/style&gt;&lt;/abstract&gt;&lt;notes&gt;&lt;style face="normal" font="default" size="100%"&gt;Langley, Christelle Cirstea, Bogdan Ionut Cuzzolin, Fabio Sahakian, Barbara J eng Review Switzerland Front Artif Intell. 2022 Apr 5;5:778852. doi: 10.3389/frai.2022.778852. eCollection 2022.&lt;/style&gt;&lt;/notes&gt;&lt;urls&gt;&lt;related-urls&gt;&lt;url&gt;&lt;style face="normal" font="default" size="100%"&gt;https://www.ncbi.nlm.nih.gov/pubmed/35493614&lt;/style&gt;&lt;/url&gt;&lt;/related-urls&gt;&lt;pdf-urls&gt;&lt;url&gt;internal-pdf://1554618365/frai-05-778852.pdf&lt;/url&gt;&lt;/pdf-urls&gt;&lt;/urls&gt;&lt;custom2&gt;&lt;style face="normal" font="default" size="100%"&gt;PMC9038841&lt;/style&gt;&lt;/custom2&gt;&lt;electronic-resource-num&gt;&lt;style face="normal" font="default" size="100%"&gt;10.3389/frai.2022.778852&lt;/style&gt;&lt;/electronic-resource-num&gt;&lt;/record&gt;&lt;/Cite&gt;&lt;/EndNote&gt;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[11]</w:t>
      </w:r>
      <w:r w:rsidRPr="002B5898">
        <w:rPr>
          <w:rFonts w:ascii="Arial" w:hAnsi="Arial" w:cs="Arial"/>
          <w:szCs w:val="24"/>
        </w:rPr>
        <w:fldChar w:fldCharType="end"/>
      </w:r>
      <w:r w:rsidRPr="002B5898">
        <w:rPr>
          <w:rFonts w:ascii="Arial" w:eastAsia="Arial Unicode MS" w:hAnsi="Arial" w:cs="Arial"/>
          <w:szCs w:val="24"/>
        </w:rPr>
        <w:t>. This forms the conceptual motivation driving this present study.</w:t>
      </w:r>
    </w:p>
    <w:p w14:paraId="3FA7A455" w14:textId="77777777" w:rsidR="002B5898" w:rsidRPr="002B5898" w:rsidRDefault="002B5898" w:rsidP="002B5898">
      <w:pPr>
        <w:pStyle w:val="af5"/>
        <w:numPr>
          <w:ilvl w:val="0"/>
          <w:numId w:val="39"/>
        </w:numPr>
        <w:ind w:left="284" w:hanging="284"/>
        <w:rPr>
          <w:rFonts w:ascii="Arial" w:hAnsi="Arial" w:cs="Arial"/>
        </w:rPr>
      </w:pPr>
      <w:bookmarkStart w:id="19" w:name="_Toc142566601"/>
      <w:r w:rsidRPr="002B5898">
        <w:rPr>
          <w:rFonts w:ascii="Arial" w:hAnsi="Arial" w:cs="Arial"/>
        </w:rPr>
        <w:lastRenderedPageBreak/>
        <w:t>Toward Theory of Mind in Machines</w:t>
      </w:r>
      <w:bookmarkEnd w:id="19"/>
    </w:p>
    <w:p w14:paraId="1D58356F" w14:textId="77777777" w:rsidR="002B5898" w:rsidRPr="002B5898" w:rsidRDefault="002B5898" w:rsidP="00430FA4">
      <w:pPr>
        <w:ind w:firstLine="284"/>
        <w:rPr>
          <w:rFonts w:ascii="Arial" w:hAnsi="Arial" w:cs="Arial"/>
          <w:szCs w:val="24"/>
        </w:rPr>
      </w:pPr>
      <w:r w:rsidRPr="002B5898">
        <w:rPr>
          <w:rFonts w:ascii="Arial" w:eastAsia="Arial Unicode MS" w:hAnsi="Arial" w:cs="Arial"/>
          <w:szCs w:val="24"/>
        </w:rPr>
        <w:t>Theory of Mind (</w:t>
      </w:r>
      <w:proofErr w:type="spellStart"/>
      <w:r w:rsidRPr="002B5898">
        <w:rPr>
          <w:rFonts w:ascii="Arial" w:eastAsia="Arial Unicode MS" w:hAnsi="Arial" w:cs="Arial"/>
          <w:szCs w:val="24"/>
        </w:rPr>
        <w:t>ToM</w:t>
      </w:r>
      <w:proofErr w:type="spellEnd"/>
      <w:r w:rsidRPr="002B5898">
        <w:rPr>
          <w:rFonts w:ascii="Arial" w:eastAsia="Arial Unicode MS" w:hAnsi="Arial" w:cs="Arial"/>
          <w:szCs w:val="24"/>
        </w:rPr>
        <w:t>) is the ability of an agent to internally instantiate a model of other agent’s beliefs or intentions (or mental models</w:t>
      </w:r>
      <w:proofErr w:type="gramStart"/>
      <w:r w:rsidRPr="002B5898">
        <w:rPr>
          <w:rFonts w:ascii="Arial" w:eastAsia="Arial Unicode MS" w:hAnsi="Arial" w:cs="Arial"/>
          <w:szCs w:val="24"/>
        </w:rPr>
        <w:t>), and</w:t>
      </w:r>
      <w:proofErr w:type="gramEnd"/>
      <w:r w:rsidRPr="002B5898">
        <w:rPr>
          <w:rFonts w:ascii="Arial" w:eastAsia="Arial Unicode MS" w:hAnsi="Arial" w:cs="Arial"/>
          <w:szCs w:val="24"/>
        </w:rPr>
        <w:t xml:space="preserve"> is a key cognitive ability of at least higher order living organisms such as humans. Several human Theory of Mind (</w:t>
      </w:r>
      <w:proofErr w:type="spellStart"/>
      <w:r w:rsidRPr="002B5898">
        <w:rPr>
          <w:rFonts w:ascii="Arial" w:eastAsia="Arial Unicode MS" w:hAnsi="Arial" w:cs="Arial"/>
          <w:szCs w:val="24"/>
        </w:rPr>
        <w:t>ToM</w:t>
      </w:r>
      <w:proofErr w:type="spellEnd"/>
      <w:r w:rsidRPr="002B5898">
        <w:rPr>
          <w:rFonts w:ascii="Arial" w:eastAsia="Arial Unicode MS" w:hAnsi="Arial" w:cs="Arial"/>
          <w:szCs w:val="24"/>
        </w:rPr>
        <w:t xml:space="preserve">) aspects are believed to be developed by the age of 5 years, such that </w:t>
      </w:r>
      <w:proofErr w:type="spellStart"/>
      <w:r w:rsidRPr="002B5898">
        <w:rPr>
          <w:rFonts w:ascii="Arial" w:eastAsia="Arial Unicode MS" w:hAnsi="Arial" w:cs="Arial"/>
          <w:szCs w:val="24"/>
        </w:rPr>
        <w:t>ToM</w:t>
      </w:r>
      <w:proofErr w:type="spellEnd"/>
      <w:r w:rsidRPr="002B5898">
        <w:rPr>
          <w:rFonts w:ascii="Arial" w:eastAsia="Arial Unicode MS" w:hAnsi="Arial" w:cs="Arial"/>
          <w:szCs w:val="24"/>
        </w:rPr>
        <w:t xml:space="preserve"> in childhood is a critical component to allow children to attribute mental states to others that aids the child’s social skills, important for normative developmental societal integration and interaction </w:t>
      </w:r>
      <w:r w:rsidRPr="002B5898">
        <w:rPr>
          <w:rFonts w:ascii="Arial" w:hAnsi="Arial" w:cs="Arial"/>
          <w:szCs w:val="24"/>
        </w:rPr>
        <w:fldChar w:fldCharType="begin"/>
      </w:r>
      <w:r w:rsidRPr="002B5898">
        <w:rPr>
          <w:rFonts w:ascii="Arial" w:hAnsi="Arial" w:cs="Arial"/>
          <w:szCs w:val="24"/>
        </w:rPr>
        <w:instrText xml:space="preserve"> ADDIN EN.CITE &lt;EndNote&gt;&lt;Cite  &gt;&lt;Author&gt;Astington, Janet Wilde; Jenkins, Jennifer M.&lt;/Author&gt;&lt;Year&gt;1995&lt;/Year&gt;&lt;RecNum&gt;22&lt;/RecNum&gt;&lt;Prefix&gt;&lt;/Prefix&gt;&lt;Suffix&gt;&lt;/Suffix&gt;&lt;Pages&gt;&lt;/Pages&gt;&lt;DisplayText&gt;[12, 13]&lt;/DisplayText&gt;&lt;record&gt;&lt;database name="ToMNET.enl" path="/Users/elaine/Desktop/thesis/ToMNET.enl"&gt;ToMNET.enl&lt;/database&gt;&lt;source-app name="EndNote" version="19.3"&gt;EndNote&lt;/source-app&gt;&lt;rec-number&gt;22&lt;/rec-number&gt;&lt;foreign-keys&gt;&lt;key app="EN" db-id="5ztdxxvexwr0t5eptwu5dafwrtz22rxvrp99"&gt;22&lt;/key&gt;&lt;/foreign-keys&gt;&lt;ref-type name="Journal Article"&gt;17&lt;/ref-type&gt;&lt;contributors&gt;&lt;authors&gt;&lt;author&gt;&lt;style face="normal" font="default" size="100%"&gt;Astington, Janet Wilde&lt;/style&gt;&lt;/author&gt;&lt;author&gt;&lt;style face="normal" font="default" size="100%"&gt;Jenkins, Jennifer M.&lt;/style&gt;&lt;/author&gt;&lt;/authors&gt;&lt;/contributors&gt;&lt;titles&gt;&lt;title&gt;&lt;style face="normal" font="default" size="100%"&gt;Theory of mind development and social understanding&lt;/style&gt;&lt;/title&gt;&lt;secondary-title&gt;&lt;style face="normal" font="default" size="100%"&gt;Cognition &amp;amp; Emotion&lt;/style&gt;&lt;/secondary-title&gt;&lt;/titles&gt;&lt;periodical&gt;&lt;full-title&gt;&lt;style face="normal" font="default" size="100%"&gt;Cognition &amp;amp; Emotion&lt;/style&gt;&lt;/full-title&gt;&lt;/periodical&gt;&lt;pages&gt;&lt;style face="normal" font="default" size="100%"&gt;151-165&lt;/style&gt;&lt;/pages&gt;&lt;volume&gt;&lt;style face="normal" font="default" size="100%"&gt;9&lt;/style&gt;&lt;/volume&gt;&lt;number&gt;&lt;style face="normal" font="default" size="100%"&gt;2-3&lt;/style&gt;&lt;/number&gt;&lt;section&gt;&lt;style face="normal" font="default" size="100%"&gt;151&lt;/style&gt;&lt;/section&gt;&lt;dates&gt;&lt;year&gt;&lt;style face="normal" font="default" size="100%"&gt;1995&lt;/style&gt;&lt;/year&gt;&lt;/dates&gt;&lt;isbn&gt;&lt;style face="normal" font="default" size="100%"&gt;0269-9931 1464-0600&lt;/style&gt;&lt;/isbn&gt;&lt;urls&gt;&lt;pdf-urls&gt;&lt;url&gt;internal-pdf://4115416737/Theory of mind development and social understa.pdf&lt;/url&gt;&lt;/pdf-urls&gt;&lt;/urls&gt;&lt;electronic-resource-num&gt;&lt;style face="normal" font="default" size="100%"&gt;10.1080/02699939508409006&lt;/style&gt;&lt;/electronic-resource-num&gt;&lt;/record&gt;&lt;/Cite&gt;&lt;Cite  &gt;&lt;Author&gt;Premack, David; Woodruff, Guy&lt;/Author&gt;&lt;Year&gt;2010&lt;/Year&gt;&lt;RecNum&gt;28&lt;/RecNum&gt;&lt;Prefix&gt;&lt;/Prefix&gt;&lt;Suffix&gt;&lt;/Suffix&gt;&lt;Pages&gt;&lt;/Pages&gt;&lt;record&gt;&lt;database name="ToMNET.enl" path="/Users/elaine/Desktop/thesis/ToMNET.enl"&gt;ToMNET.enl&lt;/database&gt;&lt;source-app name="EndNote" version="19.3"&gt;EndNote&lt;/source-app&gt;&lt;rec-number&gt;28&lt;/rec-number&gt;&lt;foreign-keys&gt;&lt;key app="EN" db-id="5ztdxxvexwr0t5eptwu5dafwrtz22rxvrp99"&gt;28&lt;/key&gt;&lt;/foreign-keys&gt;&lt;ref-type name="Journal Article"&gt;17&lt;/ref-type&gt;&lt;contributors&gt;&lt;authors&gt;&lt;author&gt;&lt;style face="normal" font="default" size="100%"&gt;Premack, David&lt;/style&gt;&lt;/author&gt;&lt;author&gt;&lt;style face="normal" font="default" size="100%"&gt;Woodruff, Guy&lt;/style&gt;&lt;/author&gt;&lt;/authors&gt;&lt;/contributors&gt;&lt;titles&gt;&lt;title&gt;&lt;style face="normal" font="default" size="100%"&gt;Does the chimpanzee have a theory of mind?&lt;/style&gt;&lt;/title&gt;&lt;secondary-title&gt;&lt;style face="normal" font="default" size="100%"&gt;Behavioral and Brain Sciences&lt;/style&gt;&lt;/secondary-title&gt;&lt;/titles&gt;&lt;periodical&gt;&lt;full-title&gt;&lt;style face="normal" font="default" size="100%"&gt;Behavioral and Brain Sciences&lt;/style&gt;&lt;/full-title&gt;&lt;/periodical&gt;&lt;pages&gt;&lt;style face="normal" font="default" size="100%"&gt;515-526&lt;/style&gt;&lt;/pages&gt;&lt;volume&gt;&lt;style face="normal" font="default" size="100%"&gt;1&lt;/style&gt;&lt;/volume&gt;&lt;number&gt;&lt;style face="normal" font="default" size="100%"&gt;4&lt;/style&gt;&lt;/number&gt;&lt;section&gt;&lt;style face="normal" font="default" size="100%"&gt;515&lt;/style&gt;&lt;/section&gt;&lt;dates&gt;&lt;year&gt;&lt;style face="normal" font="default" size="100%"&gt;2010&lt;/style&gt;&lt;/year&gt;&lt;/dates&gt;&lt;isbn&gt;&lt;style face="normal" font="default" size="100%"&gt;0140-525X 1469-1825&lt;/style&gt;&lt;/isbn&gt;&lt;urls&gt;&lt;pdf-urls&gt;&lt;url&gt;internal-pdf://2337726481/does-the-chimpanzee-have-a-theory-of-mind.pdf&lt;/url&gt;&lt;/pdf-urls&gt;&lt;/urls&gt;&lt;electronic-resource-num&gt;&lt;style face="normal" font="default" size="100%"&gt;10.1017/s0140525x00076512&lt;/style&gt;&lt;/electronic-resource-num&gt;&lt;/record&gt;&lt;/Cite&gt;&lt;/EndNote&gt;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[12, 13]</w:t>
      </w:r>
      <w:r w:rsidRPr="002B5898">
        <w:rPr>
          <w:rFonts w:ascii="Arial" w:hAnsi="Arial" w:cs="Arial"/>
          <w:szCs w:val="24"/>
        </w:rPr>
        <w:fldChar w:fldCharType="end"/>
      </w:r>
      <w:r w:rsidRPr="002B5898">
        <w:rPr>
          <w:rFonts w:ascii="Arial" w:eastAsia="Arial Unicode MS" w:hAnsi="Arial" w:cs="Arial"/>
          <w:szCs w:val="24"/>
        </w:rPr>
        <w:t xml:space="preserve">. Similarly, developing machines that have the capacity for </w:t>
      </w:r>
      <w:proofErr w:type="spellStart"/>
      <w:r w:rsidRPr="002B5898">
        <w:rPr>
          <w:rFonts w:ascii="Arial" w:eastAsia="Arial Unicode MS" w:hAnsi="Arial" w:cs="Arial"/>
          <w:szCs w:val="24"/>
        </w:rPr>
        <w:t>ToM</w:t>
      </w:r>
      <w:proofErr w:type="spellEnd"/>
      <w:r w:rsidRPr="002B5898">
        <w:rPr>
          <w:rFonts w:ascii="Arial" w:eastAsia="Arial Unicode MS" w:hAnsi="Arial" w:cs="Arial"/>
          <w:szCs w:val="24"/>
        </w:rPr>
        <w:t xml:space="preserve"> has become increasingly important and essential when interactions are growing more elaborate between machines and human </w:t>
      </w:r>
      <w:r w:rsidRPr="002B5898">
        <w:rPr>
          <w:rFonts w:ascii="Arial" w:hAnsi="Arial" w:cs="Arial"/>
          <w:szCs w:val="24"/>
        </w:rPr>
        <w:fldChar w:fldCharType="begin"/>
      </w:r>
      <w:r w:rsidRPr="002B5898">
        <w:rPr>
          <w:rFonts w:ascii="Arial" w:hAnsi="Arial" w:cs="Arial"/>
          <w:szCs w:val="24"/>
        </w:rPr>
        <w:instrText xml:space="preserve"> ADDIN EN.CITE &lt;EndNote&gt;&lt;Cite  &gt;&lt;Author&gt;Langley, C.; Cirstea, B. I.; Cuzzolin, F.; Sahakian, B. J.&lt;/Author&gt;&lt;Year&gt;2022&lt;/Year&gt;&lt;RecNum&gt;23&lt;/RecNum&gt;&lt;Prefix&gt;&lt;/Prefix&gt;&lt;Suffix&gt;&lt;/Suffix&gt;&lt;Pages&gt;&lt;/Pages&gt;&lt;DisplayText&gt;[11]&lt;/DisplayText&gt;&lt;record&gt;&lt;database name="ToMNET.enl" path="/Users/elaine/Desktop/thesis/ToMNET.enl"&gt;ToMNET.enl&lt;/database&gt;&lt;source-app name="EndNote" version="19.3"&gt;EndNote&lt;/source-app&gt;&lt;rec-number&gt;23&lt;/rec-number&gt;&lt;foreign-keys&gt;&lt;key app="EN" db-id="5ztdxxvexwr0t5eptwu5dafwrtz22rxvrp99"&gt;23&lt;/key&gt;&lt;/foreign-keys&gt;&lt;ref-type name="Journal Article"&gt;17&lt;/ref-type&gt;&lt;contributors&gt;&lt;authors&gt;&lt;author&gt;&lt;style face="normal" font="default" size="100%"&gt;Langley, C.&lt;/style&gt;&lt;/author&gt;&lt;author&gt;&lt;style face="normal" font="default" size="100%"&gt;Cirstea, B. I.&lt;/style&gt;&lt;/author&gt;&lt;author&gt;&lt;style face="normal" font="default" size="100%"&gt;Cuzzolin, F.&lt;/style&gt;&lt;/author&gt;&lt;author&gt;&lt;style face="normal" font="default" size="100%"&gt;Sahakian, B. J.&lt;/style&gt;&lt;/author&gt;&lt;/authors&gt;&lt;/contributors&gt;&lt;auth-address&gt;&lt;style face="normal" font="default" size="100%"&gt;Department of Psychiatry, University of Cambridge, Cambridge, United Kingdom. School of Engineering, Computing and Mathematics, Oxford Brookes University, Oxford, United Kingdom.&lt;/style&gt;&lt;/auth-address&gt;&lt;titles&gt;&lt;title&gt;&lt;style face="normal" font="default" size="100%"&gt;Theory of Mind and Preference Learning at the Interface of Cognitive Science, Neuroscience, and AI: A Review&lt;/style&gt;&lt;/title&gt;&lt;secondary-title&gt;&lt;style face="normal" font="default" size="100%"&gt;Front Artif Intell&lt;/style&gt;&lt;/secondary-title&gt;&lt;/titles&gt;&lt;periodical&gt;&lt;full-title&gt;&lt;style face="normal" font="default" size="100%"&gt;Front Artif Intell&lt;/style&gt;&lt;/full-title&gt;&lt;/periodical&gt;&lt;pages&gt;&lt;style face="normal" font="default" size="100%"&gt;778852&lt;/style&gt;&lt;/pages&gt;&lt;volume&gt;&lt;style face="normal" font="default" size="100%"&gt;5&lt;/style&gt;&lt;/volume&gt;&lt;edition&gt;&lt;style face="normal" font="default" size="100%"&gt;2022/05/03&lt;/style&gt;&lt;/edition&gt;&lt;keywords&gt;&lt;keyword&gt;&lt;style face="normal" font="default" size="100%"&gt;artificial intelligence&lt;/style&gt;&lt;/keyword&gt;&lt;keyword&gt;&lt;style face="normal" font="default" size="100%"&gt;cognitive and neuroscience&lt;/style&gt;&lt;/keyword&gt;&lt;keyword&gt;&lt;style face="normal" font="default" size="100%"&gt;human theory of mind&lt;/style&gt;&lt;/keyword&gt;&lt;keyword&gt;&lt;style face="normal" font="default" size="100%"&gt;inverse reinforcement learning&lt;/style&gt;&lt;/keyword&gt;&lt;keyword&gt;&lt;style face="normal" font="default" size="100%"&gt;machine theory of mind&lt;/style&gt;&lt;/keyword&gt;&lt;keyword&gt;&lt;style face="normal" font="default" size="100%"&gt;Canada. BS consults for Cambridge Cognition and Greenfield BioVentures. The&lt;/style&gt;&lt;/keyword&gt;&lt;keyword&gt;&lt;style face="normal" font="default" size="100%"&gt;remaining authors declare that the research was conducted in the absence of any&lt;/style&gt;&lt;/keyword&gt;&lt;keyword&gt;&lt;style face="normal" font="default" size="100%"&gt;commercial or financial relationships that could be construed as a potential&lt;/style&gt;&lt;/keyword&gt;&lt;keyword&gt;&lt;style face="normal" font="default" size="100%"&gt;conflict of interest.&lt;/style&gt;&lt;/keyword&gt;&lt;/keywords&gt;&lt;dates&gt;&lt;year&gt;&lt;style face="normal" font="default" size="100%"&gt;2022&lt;/style&gt;&lt;/year&gt;&lt;/dates&gt;&lt;isbn&gt;&lt;style face="normal" font="default" size="100%"&gt;2624-8212 (Electronic) 2624-8212 (Linking)&lt;/style&gt;&lt;/isbn&gt;&lt;accession-num&gt;&lt;style face="normal" font="default" size="100%"&gt;35493614&lt;/style&gt;&lt;/accession-num&gt;&lt;abstract&gt;&lt;style face="normal" font="default" size="100%"&gt;Theory of Mind (ToM)-the ability of the human mind to attribute mental states to others-is a key component of human cognition. In order to understand other people's mental states or viewpoint and to have successful interactions with others within social and occupational environments, this form of social cognition is essential. The same capability of inferring human mental states is a prerequisite for artificial intelligence (AI) to be integrated into society, for example in healthcare and the motoring industry. Autonomous cars will need to be able to infer the mental states of human drivers and pedestrians to predict their behavior. In the literature, there has been an increasing understanding of ToM, specifically with increasing cognitive science studies in children and in individuals with Autism Spectrum Disorder. Similarly, with neuroimaging studies there is now a better understanding of the neural mechanisms that underlie ToM. In addition, new AI algorithms for inferring human mental states have been proposed with more complex applications and better generalisability. In this review, we synthesize the existing understanding of ToM in cognitive and neurosciences and the AI computational models that have been proposed. We focus on preference learning as an area of particular interest and the most recent neurocognitive and computational ToM models. We also discuss the limitations of existing models and hint at potential approaches to allow ToM models to fully express the complexity of the human mind in all its aspects, including values and preferences.&lt;/style&gt;&lt;/abstract&gt;&lt;notes&gt;&lt;style face="normal" font="default" size="100%"&gt;Langley, Christelle Cirstea, Bogdan Ionut Cuzzolin, Fabio Sahakian, Barbara J eng Review Switzerland Front Artif Intell. 2022 Apr 5;5:778852. doi: 10.3389/frai.2022.778852. eCollection 2022.&lt;/style&gt;&lt;/notes&gt;&lt;urls&gt;&lt;related-urls&gt;&lt;url&gt;&lt;style face="normal" font="default" size="100%"&gt;https://www.ncbi.nlm.nih.gov/pubmed/35493614&lt;/style&gt;&lt;/url&gt;&lt;/related-urls&gt;&lt;pdf-urls&gt;&lt;url&gt;internal-pdf://1554618365/frai-05-778852.pdf&lt;/url&gt;&lt;/pdf-urls&gt;&lt;/urls&gt;&lt;custom2&gt;&lt;style face="normal" font="default" size="100%"&gt;PMC9038841&lt;/style&gt;&lt;/custom2&gt;&lt;electronic-resource-num&gt;&lt;style face="normal" font="default" size="100%"&gt;10.3389/frai.2022.778852&lt;/style&gt;&lt;/electronic-resource-num&gt;&lt;/record&gt;&lt;/Cite&gt;&lt;/EndNote&gt;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[11]</w:t>
      </w:r>
      <w:r w:rsidRPr="002B5898">
        <w:rPr>
          <w:rFonts w:ascii="Arial" w:hAnsi="Arial" w:cs="Arial"/>
          <w:szCs w:val="24"/>
        </w:rPr>
        <w:fldChar w:fldCharType="end"/>
      </w:r>
      <w:r w:rsidRPr="002B5898">
        <w:rPr>
          <w:rFonts w:ascii="Arial" w:eastAsia="Arial Unicode MS" w:hAnsi="Arial" w:cs="Arial"/>
          <w:szCs w:val="24"/>
        </w:rPr>
        <w:t xml:space="preserve">. However, </w:t>
      </w:r>
      <w:r w:rsidRPr="002B5898">
        <w:rPr>
          <w:rFonts w:ascii="Arial" w:hAnsi="Arial" w:cs="Arial"/>
          <w:szCs w:val="24"/>
        </w:rPr>
        <w:fldChar w:fldCharType="begin"/>
      </w:r>
      <w:r w:rsidRPr="002B5898">
        <w:rPr>
          <w:rFonts w:ascii="Arial" w:hAnsi="Arial" w:cs="Arial"/>
          <w:szCs w:val="24"/>
        </w:rPr>
        <w:instrText xml:space="preserve"> ADDIN EN.CITE &lt;EndNote&gt;&lt;Cite  &gt;&lt;Author&gt;Williams, J.; Fiore, S. M.; Jentsch, F.&lt;/Author&gt;&lt;Year&gt;2022&lt;/Year&gt;&lt;RecNum&gt;24&lt;/RecNum&gt;&lt;Prefix&gt;&lt;/Prefix&gt;&lt;Suffix&gt;&lt;/Suffix&gt;&lt;Pages&gt;&lt;/Pages&gt;&lt;DisplayText&gt;[14]&lt;/DisplayText&gt;&lt;record&gt;&lt;database name="ToMNET.enl" path="/Users/elaine/Desktop/thesis/ToMNET.enl"&gt;ToMNET.enl&lt;/database&gt;&lt;source-app name="EndNote" version="19.3"&gt;EndNote&lt;/source-app&gt;&lt;rec-number&gt;24&lt;/rec-number&gt;&lt;foreign-keys&gt;&lt;key app="EN" db-id="5ztdxxvexwr0t5eptwu5dafwrtz22rxvrp99"&gt;24&lt;/key&gt;&lt;/foreign-keys&gt;&lt;ref-type name="Journal Article"&gt;17&lt;/ref-type&gt;&lt;contributors&gt;&lt;authors&gt;&lt;author&gt;&lt;style face="normal" font="default" size="100%"&gt;Williams, J.&lt;/style&gt;&lt;/author&gt;&lt;author&gt;&lt;style face="normal" font="default" size="100%"&gt;Fiore, S. M.&lt;/style&gt;&lt;/author&gt;&lt;author&gt;&lt;style face="normal" font="default" size="100%"&gt;Jentsch, F.&lt;/style&gt;&lt;/author&gt;&lt;/authors&gt;&lt;/contributors&gt;&lt;auth-address&gt;&lt;style face="normal" font="default" size="100%"&gt;Team Performance Laboratory, University of Central Florida, Institute for Simulation and Training, Orlando, FL, United States. Cognitive Sciences Laboratory, University of Central Florida, Institute for Simulation and Training, Orlando, FL, United States.&lt;/style&gt;&lt;/auth-address&gt;&lt;titles&gt;&lt;title&gt;&lt;style face="normal" font="default" size="100%"&gt;Supporting Artificial Social Intelligence With Theory of Mind&lt;/style&gt;&lt;/title&gt;&lt;secondary-title&gt;&lt;style face="normal" font="default" size="100%"&gt;Front Artif Intell&lt;/style&gt;&lt;/secondary-title&gt;&lt;/titles&gt;&lt;periodical&gt;&lt;full-title&gt;&lt;style face="normal" font="default" size="100%"&gt;Front Artif Intell&lt;/style&gt;&lt;/full-title&gt;&lt;/periodical&gt;&lt;pages&gt;&lt;style face="normal" font="default" size="100%"&gt;750763&lt;/style&gt;&lt;/pages&gt;&lt;volume&gt;&lt;style face="normal" font="default" size="100%"&gt;5&lt;/style&gt;&lt;/volume&gt;&lt;edition&gt;&lt;style face="normal" font="default" size="100%"&gt;2022/03/18&lt;/style&gt;&lt;/edition&gt;&lt;keywords&gt;&lt;keyword&gt;&lt;style face="normal" font="default" size="100%"&gt;artificial social intelligence&lt;/style&gt;&lt;/keyword&gt;&lt;keyword&gt;&lt;style face="normal" font="default" size="100%"&gt;human-agent interaction&lt;/style&gt;&lt;/keyword&gt;&lt;keyword&gt;&lt;style face="normal" font="default" size="100%"&gt;social intelligence and cognition&lt;/style&gt;&lt;/keyword&gt;&lt;keyword&gt;&lt;style face="normal" font="default" size="100%"&gt;social signal processing&lt;/style&gt;&lt;/keyword&gt;&lt;keyword&gt;&lt;style face="normal" font="default" size="100%"&gt;theory of mind&lt;/style&gt;&lt;/keyword&gt;&lt;keyword&gt;&lt;style face="normal" font="default" size="100%"&gt;transparency&lt;/style&gt;&lt;/keyword&gt;&lt;keyword&gt;&lt;style face="normal" font="default" size="100%"&gt;commercial or financial relationships that could be construed as a potential&lt;/style&gt;&lt;/keyword&gt;&lt;keyword&gt;&lt;style face="normal" font="default" size="100%"&gt;conflict of interest.&lt;/style&gt;&lt;/keyword&gt;&lt;/keywords&gt;&lt;dates&gt;&lt;year&gt;&lt;style face="normal" font="default" size="100%"&gt;2022&lt;/style&gt;&lt;/year&gt;&lt;/dates&gt;&lt;isbn&gt;&lt;style face="normal" font="default" size="100%"&gt;2624-8212 (Electronic) 2624-8212 (Linking)&lt;/style&gt;&lt;/isbn&gt;&lt;accession-num&gt;&lt;style face="normal" font="default" size="100%"&gt;35295867&lt;/style&gt;&lt;/accession-num&gt;&lt;abstract&gt;&lt;style face="normal" font="default" size="100%"&gt;In this paper, we discuss the development of artificial theory of mind as foundational to an agent's ability to collaborate with human team members. Agents imbued with artificial social intelligence will require various capabilities to gather the social data needed to inform an artificial theory of mind of their human counterparts. We draw from social signals theorizing and discuss a framework to guide consideration of core features of artificial social intelligence. We discuss how human social intelligence, and the development of theory of mind, can contribute to the development of artificial social intelligence by forming a foundation on which to help agents model, interpret and predict the behaviors and mental states of humans to support human-agent interaction. Artificial social intelligence will need the processing capabilities to perceive, interpret, and generate combinations of social cues to operate within a human-agent team. Artificial Theory of Mind affords a structure by which a socially intelligent agent could be imbued with the ability to model their human counterparts and engage in effective human-agent interaction. Further, modeling Artificial Theory of Mind can be used by an ASI to support transparent communication with humans, improving trust in agents, so that they may better predict future system behavior based on their understanding of and support trust in artificial socially intelligent agents.&lt;/style&gt;&lt;/abstract&gt;&lt;notes&gt;&lt;style face="normal" font="default" size="100%"&gt;Williams, Jessica Fiore, Stephen M Jentsch, Florian eng Review Switzerland Front Artif Intell. 2022 Feb 28;5:750763. doi: 10.3389/frai.2022.750763. eCollection 2022.&lt;/style&gt;&lt;/notes&gt;&lt;urls&gt;&lt;related-urls&gt;&lt;url&gt;&lt;style face="normal" font="default" size="100%"&gt;https://www.ncbi.nlm.nih.gov/pubmed/35295867&lt;/style&gt;&lt;/url&gt;&lt;/related-urls&gt;&lt;pdf-urls&gt;&lt;url&gt;internal-pdf://3505847910/frai-05-750763.pdf&lt;/url&gt;&lt;/pdf-urls&gt;&lt;/urls&gt;&lt;custom2&gt;&lt;style face="normal" font="default" size="100%"&gt;PMC8919046&lt;/style&gt;&lt;/custom2&gt;&lt;electronic-resource-num&gt;&lt;style face="normal" font="default" size="100%"&gt;10.3389/frai.2022.750763&lt;/style&gt;&lt;/electronic-resource-num&gt;&lt;/record&gt;&lt;/Cite&gt;&lt;/EndNote&gt;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[14]</w:t>
      </w:r>
      <w:r w:rsidRPr="002B5898">
        <w:rPr>
          <w:rFonts w:ascii="Arial" w:hAnsi="Arial" w:cs="Arial"/>
          <w:szCs w:val="24"/>
        </w:rPr>
        <w:fldChar w:fldCharType="end"/>
      </w:r>
      <w:r w:rsidRPr="002B5898">
        <w:rPr>
          <w:rFonts w:ascii="Arial" w:eastAsia="Arial Unicode MS" w:hAnsi="Arial" w:cs="Arial"/>
          <w:szCs w:val="24"/>
        </w:rPr>
        <w:t xml:space="preserve"> reflects that there is a the lack of trust in humans for machines, which might be caused by current models focusing on reproducing exhibited behavior (i.e., input-output mapping) rather than being driven by an internal model of others’ mental states (i.e., </w:t>
      </w:r>
      <w:proofErr w:type="spellStart"/>
      <w:r w:rsidRPr="002B5898">
        <w:rPr>
          <w:rFonts w:ascii="Arial" w:eastAsia="Arial Unicode MS" w:hAnsi="Arial" w:cs="Arial"/>
          <w:szCs w:val="24"/>
        </w:rPr>
        <w:t>ToM</w:t>
      </w:r>
      <w:proofErr w:type="spellEnd"/>
      <w:r w:rsidRPr="002B5898">
        <w:rPr>
          <w:rFonts w:ascii="Arial" w:eastAsia="Arial Unicode MS" w:hAnsi="Arial" w:cs="Arial"/>
          <w:szCs w:val="24"/>
        </w:rPr>
        <w:t xml:space="preserve">). Thus, imbuing machines with </w:t>
      </w:r>
      <w:proofErr w:type="spellStart"/>
      <w:r w:rsidRPr="002B5898">
        <w:rPr>
          <w:rFonts w:ascii="Arial" w:eastAsia="Arial Unicode MS" w:hAnsi="Arial" w:cs="Arial"/>
          <w:szCs w:val="24"/>
        </w:rPr>
        <w:t>ToM</w:t>
      </w:r>
      <w:proofErr w:type="spellEnd"/>
      <w:r w:rsidRPr="002B5898">
        <w:rPr>
          <w:rFonts w:ascii="Arial" w:eastAsia="Arial Unicode MS" w:hAnsi="Arial" w:cs="Arial"/>
          <w:szCs w:val="24"/>
        </w:rPr>
        <w:t xml:space="preserve"> stands as a critical barrier to enhancing social connections between human and machines or robots. </w:t>
      </w:r>
    </w:p>
    <w:p w14:paraId="5C06B405" w14:textId="77777777" w:rsidR="002B5898" w:rsidRPr="002B5898" w:rsidRDefault="002B5898" w:rsidP="00430FA4">
      <w:pPr>
        <w:ind w:firstLine="284"/>
        <w:rPr>
          <w:rFonts w:ascii="Arial" w:hAnsi="Arial" w:cs="Arial"/>
          <w:szCs w:val="24"/>
        </w:rPr>
      </w:pPr>
      <w:r w:rsidRPr="002B5898">
        <w:rPr>
          <w:rFonts w:ascii="Arial" w:eastAsia="Arial Unicode MS" w:hAnsi="Arial" w:cs="Arial"/>
          <w:szCs w:val="24"/>
        </w:rPr>
        <w:t>Models based on multiagent deep reinforcement learning</w:t>
      </w:r>
      <w:r w:rsidRPr="002B5898">
        <w:rPr>
          <w:rFonts w:ascii="Arial" w:eastAsia="Arial Unicode MS" w:hAnsi="Arial" w:cs="Arial"/>
          <w:szCs w:val="24"/>
          <w:lang w:val="da-DK"/>
        </w:rPr>
        <w:t xml:space="preserve"> (MDRL)</w:t>
      </w:r>
      <w:r w:rsidRPr="002B5898">
        <w:rPr>
          <w:rFonts w:ascii="Arial" w:eastAsia="Arial Unicode MS" w:hAnsi="Arial" w:cs="Arial"/>
          <w:szCs w:val="24"/>
        </w:rPr>
        <w:t xml:space="preserve"> architectures are potential candidate algorithms to feasibly embed </w:t>
      </w:r>
      <w:proofErr w:type="spellStart"/>
      <w:r w:rsidRPr="002B5898">
        <w:rPr>
          <w:rFonts w:ascii="Arial" w:eastAsia="Arial Unicode MS" w:hAnsi="Arial" w:cs="Arial"/>
          <w:szCs w:val="24"/>
        </w:rPr>
        <w:t>ToM</w:t>
      </w:r>
      <w:proofErr w:type="spellEnd"/>
      <w:r w:rsidRPr="002B5898">
        <w:rPr>
          <w:rFonts w:ascii="Arial" w:eastAsia="Arial Unicode MS" w:hAnsi="Arial" w:cs="Arial"/>
          <w:szCs w:val="24"/>
        </w:rPr>
        <w:t xml:space="preserve"> in machines. A survey of recent multiagent learning (MAL) </w:t>
      </w:r>
      <w:r w:rsidRPr="002B5898">
        <w:rPr>
          <w:rFonts w:ascii="Arial" w:hAnsi="Arial" w:cs="Arial"/>
          <w:szCs w:val="24"/>
        </w:rPr>
        <w:fldChar w:fldCharType="begin"/>
      </w:r>
      <w:r w:rsidRPr="002B5898">
        <w:rPr>
          <w:rFonts w:ascii="Arial" w:hAnsi="Arial" w:cs="Arial"/>
          <w:szCs w:val="24"/>
        </w:rPr>
        <w:instrText xml:space="preserve"> ADDIN EN.CITE &lt;EndNote&gt;&lt;Cite  &gt;&lt;Author&gt;Hernandez-Leal, Pablo; Kartal, Bilal; Taylor, Matthew E.&lt;/Author&gt;&lt;Year&gt;2019&lt;/Year&gt;&lt;RecNum&gt;27&lt;/RecNum&gt;&lt;Prefix&gt;&lt;/Prefix&gt;&lt;Suffix&gt;&lt;/Suffix&gt;&lt;Pages&gt;&lt;/Pages&gt;&lt;DisplayText&gt;[15]&lt;/DisplayText&gt;&lt;record&gt;&lt;database name="ToMNET.enl" path="/Users/elaine/Desktop/thesis/ToMNET.enl"&gt;ToMNET.enl&lt;/database&gt;&lt;source-app name="EndNote" version="19.3"&gt;EndNote&lt;/source-app&gt;&lt;rec-number&gt;27&lt;/rec-number&gt;&lt;foreign-keys&gt;&lt;key app="EN" db-id="5ztdxxvexwr0t5eptwu5dafwrtz22rxvrp99"&gt;27&lt;/key&gt;&lt;/foreign-keys&gt;&lt;ref-type name="Journal Article"&gt;17&lt;/ref-type&gt;&lt;contributors&gt;&lt;authors&gt;&lt;author&gt;&lt;style face="normal" font="default" size="100%"&gt;Hernandez-Leal, Pablo&lt;/style&gt;&lt;/author&gt;&lt;author&gt;&lt;style face="normal" font="default" size="100%"&gt;Kartal, Bilal&lt;/style&gt;&lt;/author&gt;&lt;author&gt;&lt;style face="normal" font="default" size="100%"&gt;Taylor, Matthew E.&lt;/style&gt;&lt;/author&gt;&lt;/authors&gt;&lt;/contributors&gt;&lt;titles&gt;&lt;title&gt;&lt;style face="normal" font="default" size="100%"&gt;A survey and critique of multiagent deep reinforcement learning&lt;/style&gt;&lt;/title&gt;&lt;secondary-title&gt;&lt;style face="normal" font="default" size="100%"&gt;Autonomous Agents and Multi-Agent Systems&lt;/style&gt;&lt;/secondary-title&gt;&lt;/titles&gt;&lt;periodical&gt;&lt;full-title&gt;&lt;style face="normal" font="default" size="100%"&gt;Autonomous Agents and Multi-Agent Systems&lt;/style&gt;&lt;/full-title&gt;&lt;/periodical&gt;&lt;pages&gt;&lt;style face="normal" font="default" size="100%"&gt;750-797&lt;/style&gt;&lt;/pages&gt;&lt;volume&gt;&lt;style face="normal" font="default" size="100%"&gt;33&lt;/style&gt;&lt;/volume&gt;&lt;number&gt;&lt;style face="normal" font="default" size="100%"&gt;6&lt;/style&gt;&lt;/number&gt;&lt;section&gt;&lt;style face="normal" font="default" size="100%"&gt;750&lt;/style&gt;&lt;/section&gt;&lt;dates&gt;&lt;year&gt;&lt;style face="normal" font="default" size="100%"&gt;2019&lt;/style&gt;&lt;/year&gt;&lt;/dates&gt;&lt;isbn&gt;&lt;style face="normal" font="default" size="100%"&gt;1387-2532 1573-7454&lt;/style&gt;&lt;/isbn&gt;&lt;urls&gt;&lt;pdf-urls&gt;&lt;url&gt;internal-pdf://1069722879/A survey and critique of multiagent deep reinf.pdf&lt;/url&gt;&lt;/pdf-urls&gt;&lt;/urls&gt;&lt;electronic-resource-num&gt;&lt;style face="normal" font="default" size="100%"&gt;10.1007/s10458-019-09421-1&lt;/style&gt;&lt;/electronic-resource-num&gt;&lt;/record&gt;&lt;/Cite&gt;&lt;/EndNote&gt;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[15]</w:t>
      </w:r>
      <w:r w:rsidRPr="002B5898">
        <w:rPr>
          <w:rFonts w:ascii="Arial" w:hAnsi="Arial" w:cs="Arial"/>
          <w:szCs w:val="24"/>
        </w:rPr>
        <w:fldChar w:fldCharType="end"/>
      </w:r>
      <w:r w:rsidRPr="002B5898">
        <w:rPr>
          <w:rFonts w:ascii="Arial" w:eastAsia="Arial Unicode MS" w:hAnsi="Arial" w:cs="Arial"/>
          <w:szCs w:val="24"/>
        </w:rPr>
        <w:t xml:space="preserve"> points out Machine Theory of Mind </w:t>
      </w:r>
      <w:r w:rsidRPr="002B5898">
        <w:rPr>
          <w:rFonts w:ascii="Arial" w:hAnsi="Arial" w:cs="Arial"/>
          <w:szCs w:val="24"/>
        </w:rPr>
        <w:fldChar w:fldCharType="begin"/>
      </w:r>
      <w:r w:rsidRPr="002B5898">
        <w:rPr>
          <w:rFonts w:ascii="Arial" w:hAnsi="Arial" w:cs="Arial"/>
          <w:szCs w:val="24"/>
        </w:rPr>
        <w:instrText xml:space="preserve"> ADDIN EN.CITE &lt;EndNote&gt;&lt;Cite  &gt;&lt;Author&gt;Neil C. Rabinowitz,; Frank Perbet,; H. Francis Song,; Chiyuan Zhang,; S.M. Ali Eslami,; Matthew Botvinick&lt;/Author&gt;&lt;Year&gt;2018&lt;/Year&gt;&lt;RecNum&gt;17&lt;/RecNum&gt;&lt;Prefix&gt;&lt;/Prefix&gt;&lt;Suffix&gt;&lt;/Suffix&gt;&lt;Pages&gt;&lt;/Pages&gt;&lt;DisplayText&gt;[16]&lt;/DisplayText&gt;&lt;record&gt;&lt;database name="ToMNET.enl" path="/Users/elaine/Desktop/thesis/ToMNET.enl"&gt;ToMNET.enl&lt;/database&gt;&lt;source-app name="EndNote" version="19.3"&gt;EndNote&lt;/source-app&gt;&lt;rec-number&gt;17&lt;/rec-number&gt;&lt;foreign-keys&gt;&lt;key app="EN" db-id="5ztdxxvexwr0t5eptwu5dafwrtz22rxvrp99"&gt;17&lt;/key&gt;&lt;/foreign-keys&gt;&lt;ref-type name="Journal Article"&gt;17&lt;/ref-type&gt;&lt;contributors&gt;&lt;authors&gt;&lt;author&gt;&lt;style face="normal" font="default" size="100%"&gt;Neil C. Rabinowitz,&lt;/style&gt;&lt;/author&gt;&lt;author&gt;&lt;style face="normal" font="default" size="100%"&gt;Frank Perbet,&lt;/style&gt;&lt;/author&gt;&lt;author&gt;&lt;style face="normal" font="default" size="100%"&gt;H. Francis Song,&lt;/style&gt;&lt;/author&gt;&lt;author&gt;&lt;style face="normal" font="default" size="100%"&gt;Chiyuan Zhang,&lt;/style&gt;&lt;/author&gt;&lt;author&gt;&lt;style face="normal" font="default" size="100%"&gt;S.M. Ali Eslami,&lt;/style&gt;&lt;/author&gt;&lt;author&gt;&lt;style face="normal" font="default" size="100%"&gt;Matthew Botvinick&lt;/style&gt;&lt;/author&gt;&lt;/authors&gt;&lt;/contributors&gt;&lt;titles&gt;&lt;title&gt;&lt;style face="normal" font="default" size="100%"&gt;Machine Theory of Mind&lt;/style&gt;&lt;/title&gt;&lt;secondary-title&gt;&lt;style face="normal" font="default" size="100%"&gt;ArXiv Prepr.&lt;/style&gt;&lt;/secondary-title&gt;&lt;/titles&gt;&lt;periodical&gt;&lt;full-title&gt;&lt;style face="normal" font="default" size="100%"&gt;ArXiv Prepr.&lt;/style&gt;&lt;/full-title&gt;&lt;/periodical&gt;&lt;volume&gt;&lt;style face="normal" font="default" size="100%"&gt;arXiv:1802.07740&lt;/style&gt;&lt;/volume&gt;&lt;dates&gt;&lt;year&gt;&lt;style face="normal" font="default" size="100%"&gt;2018&lt;/style&gt;&lt;/year&gt;&lt;/dates&gt;&lt;urls&gt;&lt;pdf-urls&gt;&lt;url&gt;internal-pdf://0304089171/1802.07740.pdf&lt;/url&gt;&lt;/pdf-urls&gt;&lt;/urls&gt;&lt;electronic-resource-num&gt;&lt;style face="normal" font="default" size="100%"&gt;10.48550/arXiv.1802.07740&lt;/style&gt;&lt;/electronic-resource-num&gt;&lt;/record&gt;&lt;/Cite&gt;&lt;/EndNote&gt;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[16]</w:t>
      </w:r>
      <w:r w:rsidRPr="002B5898">
        <w:rPr>
          <w:rFonts w:ascii="Arial" w:hAnsi="Arial" w:cs="Arial"/>
          <w:szCs w:val="24"/>
        </w:rPr>
        <w:fldChar w:fldCharType="end"/>
      </w:r>
      <w:r w:rsidRPr="002B5898">
        <w:rPr>
          <w:rFonts w:ascii="Arial" w:eastAsia="Arial Unicode MS" w:hAnsi="Arial" w:cs="Arial"/>
          <w:szCs w:val="24"/>
        </w:rPr>
        <w:t xml:space="preserve"> could be classified as a series of </w:t>
      </w:r>
      <w:r w:rsidRPr="002B5898">
        <w:rPr>
          <w:rFonts w:ascii="Arial" w:eastAsia="Arial Unicode MS" w:hAnsi="Arial" w:cs="Arial"/>
          <w:szCs w:val="24"/>
          <w:lang w:val="pt-PT"/>
        </w:rPr>
        <w:t xml:space="preserve">multiagent </w:t>
      </w:r>
      <w:r w:rsidRPr="002B5898">
        <w:rPr>
          <w:rFonts w:ascii="Arial" w:eastAsia="Arial Unicode MS" w:hAnsi="Arial" w:cs="Arial"/>
          <w:szCs w:val="24"/>
        </w:rPr>
        <w:t>deep reinforcement learning (MDRL) models that have the ability to perform agent-</w:t>
      </w:r>
      <w:r w:rsidRPr="002B5898">
        <w:rPr>
          <w:rFonts w:ascii="Arial" w:eastAsia="Arial Unicode MS" w:hAnsi="Arial" w:cs="Arial"/>
          <w:szCs w:val="24"/>
          <w:lang w:val="nl-NL"/>
        </w:rPr>
        <w:t>modeling</w:t>
      </w:r>
      <w:r w:rsidRPr="002B5898">
        <w:rPr>
          <w:rFonts w:ascii="Arial" w:eastAsia="Arial Unicode MS" w:hAnsi="Arial" w:cs="Arial"/>
          <w:szCs w:val="24"/>
        </w:rPr>
        <w:t xml:space="preserve">-agents functions. These models are inspired from either deep reinforcement learning (DRL) or MAL structures. Examples of early related work include the Deep Reinforcement Opponent Network (DRON) and Deep Policy </w:t>
      </w:r>
      <w:r w:rsidRPr="002B5898">
        <w:rPr>
          <w:rFonts w:ascii="Arial" w:eastAsia="Arial Unicode MS" w:hAnsi="Arial" w:cs="Arial"/>
          <w:szCs w:val="24"/>
        </w:rPr>
        <w:lastRenderedPageBreak/>
        <w:t xml:space="preserve">Inference Q-Network (DPIQN), which are models that learn their action policies through observing opponents or teammates. Other algorithms in this category include the Self Other Modeling (SOM) approach that estimates the opponents goals in the agent’s </w:t>
      </w:r>
      <w:proofErr w:type="spellStart"/>
      <w:r w:rsidRPr="002B5898">
        <w:rPr>
          <w:rFonts w:ascii="Arial" w:eastAsia="Arial Unicode MS" w:hAnsi="Arial" w:cs="Arial"/>
          <w:szCs w:val="24"/>
        </w:rPr>
        <w:t>self policy</w:t>
      </w:r>
      <w:proofErr w:type="spellEnd"/>
      <w:r w:rsidRPr="002B5898">
        <w:rPr>
          <w:rFonts w:ascii="Arial" w:eastAsia="Arial Unicode MS" w:hAnsi="Arial" w:cs="Arial"/>
          <w:szCs w:val="24"/>
        </w:rPr>
        <w:t xml:space="preserve">, the Neural Fictitious Self-Play (NFSP) and </w:t>
      </w:r>
      <w:r w:rsidRPr="002B5898">
        <w:rPr>
          <w:rFonts w:ascii="Arial" w:eastAsia="Arial Unicode MS" w:hAnsi="Arial" w:cs="Arial"/>
          <w:szCs w:val="24"/>
          <w:lang w:val="it-IT"/>
        </w:rPr>
        <w:t>Deep Cognitive Hierarchies (DCHs)</w:t>
      </w:r>
      <w:r w:rsidRPr="002B5898">
        <w:rPr>
          <w:rFonts w:ascii="Arial" w:eastAsia="Arial Unicode MS" w:hAnsi="Arial" w:cs="Arial"/>
          <w:szCs w:val="24"/>
        </w:rPr>
        <w:t xml:space="preserve"> that combine game theory and Multiagent learning (MAL), the Minimax Multiagent Deep Deterministic Policy Gradients (M3DDPG) approach that applies the concept of minimax in game theory and MAL, the Learning with Opponent-Learning Awareness (LOLA) approach that anticipates the updated policies of other agents to maximize reward, and the Deep BPR+ approach inspired by BPR+, which is a Bayesian policy reuse framework with policy distillation. The above mentioned MDRL models do somewhat involve agent-modeling-</w:t>
      </w:r>
      <w:proofErr w:type="gramStart"/>
      <w:r w:rsidRPr="002B5898">
        <w:rPr>
          <w:rFonts w:ascii="Arial" w:eastAsia="Arial Unicode MS" w:hAnsi="Arial" w:cs="Arial"/>
          <w:szCs w:val="24"/>
        </w:rPr>
        <w:t>agents</w:t>
      </w:r>
      <w:proofErr w:type="gramEnd"/>
      <w:r w:rsidRPr="002B5898">
        <w:rPr>
          <w:rFonts w:ascii="Arial" w:eastAsia="Arial Unicode MS" w:hAnsi="Arial" w:cs="Arial"/>
          <w:szCs w:val="24"/>
        </w:rPr>
        <w:t xml:space="preserve"> functions, however there are still gaps in these approaches to </w:t>
      </w:r>
      <w:proofErr w:type="spellStart"/>
      <w:r w:rsidRPr="002B5898">
        <w:rPr>
          <w:rFonts w:ascii="Arial" w:eastAsia="Arial Unicode MS" w:hAnsi="Arial" w:cs="Arial"/>
          <w:szCs w:val="24"/>
        </w:rPr>
        <w:t>ToM</w:t>
      </w:r>
      <w:proofErr w:type="spellEnd"/>
      <w:r w:rsidRPr="002B5898">
        <w:rPr>
          <w:rFonts w:ascii="Arial" w:eastAsia="Arial Unicode MS" w:hAnsi="Arial" w:cs="Arial"/>
          <w:szCs w:val="24"/>
        </w:rPr>
        <w:t xml:space="preserve"> ability in machines. </w:t>
      </w:r>
    </w:p>
    <w:p w14:paraId="083515B6" w14:textId="77777777" w:rsidR="002B5898" w:rsidRPr="002B5898" w:rsidRDefault="002B5898" w:rsidP="00430FA4">
      <w:pPr>
        <w:ind w:firstLine="284"/>
        <w:rPr>
          <w:rFonts w:ascii="Arial" w:hAnsi="Arial" w:cs="Arial"/>
          <w:szCs w:val="24"/>
        </w:rPr>
      </w:pPr>
      <w:r w:rsidRPr="002B5898">
        <w:rPr>
          <w:rFonts w:ascii="Arial" w:eastAsia="Arial Unicode MS" w:hAnsi="Arial" w:cs="Arial"/>
          <w:szCs w:val="24"/>
        </w:rPr>
        <w:t>To this end, Deep Bayesian Theory of Mind Policy (Bayes-</w:t>
      </w:r>
      <w:proofErr w:type="spellStart"/>
      <w:r w:rsidRPr="002B5898">
        <w:rPr>
          <w:rFonts w:ascii="Arial" w:eastAsia="Arial Unicode MS" w:hAnsi="Arial" w:cs="Arial"/>
          <w:szCs w:val="24"/>
        </w:rPr>
        <w:t>ToMoP</w:t>
      </w:r>
      <w:proofErr w:type="spellEnd"/>
      <w:r w:rsidRPr="002B5898">
        <w:rPr>
          <w:rFonts w:ascii="Arial" w:eastAsia="Arial Unicode MS" w:hAnsi="Arial" w:cs="Arial"/>
          <w:szCs w:val="24"/>
        </w:rPr>
        <w:t>) applied theory of mind concepts in agent-modeling-</w:t>
      </w:r>
      <w:proofErr w:type="gramStart"/>
      <w:r w:rsidRPr="002B5898">
        <w:rPr>
          <w:rFonts w:ascii="Arial" w:eastAsia="Arial Unicode MS" w:hAnsi="Arial" w:cs="Arial"/>
          <w:szCs w:val="24"/>
        </w:rPr>
        <w:t>agents</w:t>
      </w:r>
      <w:proofErr w:type="gramEnd"/>
      <w:r w:rsidRPr="002B5898">
        <w:rPr>
          <w:rFonts w:ascii="Arial" w:eastAsia="Arial Unicode MS" w:hAnsi="Arial" w:cs="Arial"/>
          <w:szCs w:val="24"/>
        </w:rPr>
        <w:t xml:space="preserve"> tasks. Bayes-</w:t>
      </w:r>
      <w:proofErr w:type="spellStart"/>
      <w:r w:rsidRPr="002B5898">
        <w:rPr>
          <w:rFonts w:ascii="Arial" w:eastAsia="Arial Unicode MS" w:hAnsi="Arial" w:cs="Arial"/>
          <w:szCs w:val="24"/>
        </w:rPr>
        <w:t>ToMoP</w:t>
      </w:r>
      <w:proofErr w:type="spellEnd"/>
      <w:r w:rsidRPr="002B5898">
        <w:rPr>
          <w:rFonts w:ascii="Arial" w:eastAsia="Arial Unicode MS" w:hAnsi="Arial" w:cs="Arial"/>
          <w:szCs w:val="24"/>
        </w:rPr>
        <w:t xml:space="preserve"> has a similar setting to BPR+ and is said to have the ability to process high-level reasoning strategy </w:t>
      </w:r>
      <w:proofErr w:type="gramStart"/>
      <w:r w:rsidRPr="002B5898">
        <w:rPr>
          <w:rFonts w:ascii="Arial" w:eastAsia="Arial Unicode MS" w:hAnsi="Arial" w:cs="Arial"/>
          <w:szCs w:val="24"/>
        </w:rPr>
        <w:t>and also</w:t>
      </w:r>
      <w:proofErr w:type="gramEnd"/>
      <w:r w:rsidRPr="002B5898">
        <w:rPr>
          <w:rFonts w:ascii="Arial" w:eastAsia="Arial Unicode MS" w:hAnsi="Arial" w:cs="Arial"/>
          <w:szCs w:val="24"/>
        </w:rPr>
        <w:t xml:space="preserve"> better self-playing performance. However, Bayes-</w:t>
      </w:r>
      <w:proofErr w:type="spellStart"/>
      <w:r w:rsidRPr="002B5898">
        <w:rPr>
          <w:rFonts w:ascii="Arial" w:eastAsia="Arial Unicode MS" w:hAnsi="Arial" w:cs="Arial"/>
          <w:szCs w:val="24"/>
        </w:rPr>
        <w:t>ToMoP</w:t>
      </w:r>
      <w:proofErr w:type="spellEnd"/>
      <w:r w:rsidRPr="002B5898">
        <w:rPr>
          <w:rFonts w:ascii="Arial" w:eastAsia="Arial Unicode MS" w:hAnsi="Arial" w:cs="Arial"/>
          <w:szCs w:val="24"/>
        </w:rPr>
        <w:t xml:space="preserve"> is trained based on the reward of the opponent, constructed as a value based DQN model design </w:t>
      </w:r>
      <w:r w:rsidRPr="002B5898">
        <w:rPr>
          <w:rFonts w:ascii="Arial" w:hAnsi="Arial" w:cs="Arial"/>
          <w:szCs w:val="24"/>
        </w:rPr>
        <w:fldChar w:fldCharType="begin"/>
      </w:r>
      <w:r w:rsidRPr="002B5898">
        <w:rPr>
          <w:rFonts w:ascii="Arial" w:hAnsi="Arial" w:cs="Arial"/>
          <w:szCs w:val="24"/>
        </w:rPr>
        <w:instrText xml:space="preserve"> ADDIN EN.CITE &lt;EndNote&gt;&lt;Cite  &gt;&lt;Author&gt;Hernandez-Leal, Pablo; Kartal, Bilal; Taylor, Matthew E.&lt;/Author&gt;&lt;Year&gt;2019&lt;/Year&gt;&lt;RecNum&gt;27&lt;/RecNum&gt;&lt;Prefix&gt;&lt;/Prefix&gt;&lt;Suffix&gt;&lt;/Suffix&gt;&lt;Pages&gt;&lt;/Pages&gt;&lt;DisplayText&gt;[15]&lt;/DisplayText&gt;&lt;record&gt;&lt;database name="ToMNET.enl" path="/Users/elaine/Desktop/thesis/ToMNET.enl"&gt;ToMNET.enl&lt;/database&gt;&lt;source-app name="EndNote" version="19.3"&gt;EndNote&lt;/source-app&gt;&lt;rec-number&gt;27&lt;/rec-number&gt;&lt;foreign-keys&gt;&lt;key app="EN" db-id="5ztdxxvexwr0t5eptwu5dafwrtz22rxvrp99"&gt;27&lt;/key&gt;&lt;/foreign-keys&gt;&lt;ref-type name="Journal Article"&gt;17&lt;/ref-type&gt;&lt;contributors&gt;&lt;authors&gt;&lt;author&gt;&lt;style face="normal" font="default" size="100%"&gt;Hernandez-Leal, Pablo&lt;/style&gt;&lt;/author&gt;&lt;author&gt;&lt;style face="normal" font="default" size="100%"&gt;Kartal, Bilal&lt;/style&gt;&lt;/author&gt;&lt;author&gt;&lt;style face="normal" font="default" size="100%"&gt;Taylor, Matthew E.&lt;/style&gt;&lt;/author&gt;&lt;/authors&gt;&lt;/contributors&gt;&lt;titles&gt;&lt;title&gt;&lt;style face="normal" font="default" size="100%"&gt;A survey and critique of multiagent deep reinforcement learning&lt;/style&gt;&lt;/title&gt;&lt;secondary-title&gt;&lt;style face="normal" font="default" size="100%"&gt;Autonomous Agents and Multi-Agent Systems&lt;/style&gt;&lt;/secondary-title&gt;&lt;/titles&gt;&lt;periodical&gt;&lt;full-title&gt;&lt;style face="normal" font="default" size="100%"&gt;Autonomous Agents and Multi-Agent Systems&lt;/style&gt;&lt;/full-title&gt;&lt;/periodical&gt;&lt;pages&gt;&lt;style face="normal" font="default" size="100%"&gt;750-797&lt;/style&gt;&lt;/pages&gt;&lt;volume&gt;&lt;style face="normal" font="default" size="100%"&gt;33&lt;/style&gt;&lt;/volume&gt;&lt;number&gt;&lt;style face="normal" font="default" size="100%"&gt;6&lt;/style&gt;&lt;/number&gt;&lt;section&gt;&lt;style face="normal" font="default" size="100%"&gt;750&lt;/style&gt;&lt;/section&gt;&lt;dates&gt;&lt;year&gt;&lt;style face="normal" font="default" size="100%"&gt;2019&lt;/style&gt;&lt;/year&gt;&lt;/dates&gt;&lt;isbn&gt;&lt;style face="normal" font="default" size="100%"&gt;1387-2532 1573-7454&lt;/style&gt;&lt;/isbn&gt;&lt;urls&gt;&lt;pdf-urls&gt;&lt;url&gt;internal-pdf://1069722879/A survey and critique of multiagent deep reinf.pdf&lt;/url&gt;&lt;/pdf-urls&gt;&lt;/urls&gt;&lt;electronic-resource-num&gt;&lt;style face="normal" font="default" size="100%"&gt;10.1007/s10458-019-09421-1&lt;/style&gt;&lt;/electronic-resource-num&gt;&lt;/record&gt;&lt;/Cite&gt;&lt;/EndNote&gt;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[15]</w:t>
      </w:r>
      <w:r w:rsidRPr="002B5898">
        <w:rPr>
          <w:rFonts w:ascii="Arial" w:hAnsi="Arial" w:cs="Arial"/>
          <w:szCs w:val="24"/>
        </w:rPr>
        <w:fldChar w:fldCharType="end"/>
      </w:r>
      <w:r w:rsidRPr="002B5898">
        <w:rPr>
          <w:rFonts w:ascii="Arial" w:eastAsia="Arial Unicode MS" w:hAnsi="Arial" w:cs="Arial"/>
          <w:szCs w:val="24"/>
        </w:rPr>
        <w:t>, which may limit the implementation of social scenario applications.</w:t>
      </w:r>
    </w:p>
    <w:p w14:paraId="778E9E30" w14:textId="77777777" w:rsidR="002B5898" w:rsidRPr="002B5898" w:rsidRDefault="002B5898" w:rsidP="00430FA4">
      <w:pPr>
        <w:ind w:firstLine="284"/>
        <w:rPr>
          <w:rFonts w:ascii="Arial" w:hAnsi="Arial" w:cs="Arial"/>
          <w:szCs w:val="24"/>
        </w:rPr>
      </w:pPr>
      <w:r w:rsidRPr="002B5898">
        <w:rPr>
          <w:rFonts w:ascii="Arial" w:eastAsia="Arial Unicode MS" w:hAnsi="Arial" w:cs="Arial"/>
          <w:szCs w:val="24"/>
        </w:rPr>
        <w:t xml:space="preserve">It has been suggested in </w:t>
      </w:r>
      <w:r w:rsidRPr="002B5898">
        <w:rPr>
          <w:rFonts w:ascii="Arial" w:hAnsi="Arial" w:cs="Arial"/>
          <w:szCs w:val="24"/>
        </w:rPr>
        <w:fldChar w:fldCharType="begin"/>
      </w:r>
      <w:r w:rsidRPr="002B5898">
        <w:rPr>
          <w:rFonts w:ascii="Arial" w:hAnsi="Arial" w:cs="Arial"/>
          <w:szCs w:val="24"/>
        </w:rPr>
        <w:instrText xml:space="preserve"> ADDIN EN.CITE &lt;EndNote&gt;&lt;Cite  &gt;&lt;Author&gt;Hernandez-Leal, Pablo; Kartal, Bilal; Taylor, Matthew E.&lt;/Author&gt;&lt;Year&gt;2019&lt;/Year&gt;&lt;RecNum&gt;27&lt;/RecNum&gt;&lt;Prefix&gt;&lt;/Prefix&gt;&lt;Suffix&gt;&lt;/Suffix&gt;&lt;Pages&gt;&lt;/Pages&gt;&lt;DisplayText&gt;[15]&lt;/DisplayText&gt;&lt;record&gt;&lt;database name="ToMNET.enl" path="/Users/elaine/Desktop/thesis/ToMNET.enl"&gt;ToMNET.enl&lt;/database&gt;&lt;source-app name="EndNote" version="19.3"&gt;EndNote&lt;/source-app&gt;&lt;rec-number&gt;27&lt;/rec-number&gt;&lt;foreign-keys&gt;&lt;key app="EN" db-id="5ztdxxvexwr0t5eptwu5dafwrtz22rxvrp99"&gt;27&lt;/key&gt;&lt;/foreign-keys&gt;&lt;ref-type name="Journal Article"&gt;17&lt;/ref-type&gt;&lt;contributors&gt;&lt;authors&gt;&lt;author&gt;&lt;style face="normal" font="default" size="100%"&gt;Hernandez-Leal, Pablo&lt;/style&gt;&lt;/author&gt;&lt;author&gt;&lt;style face="normal" font="default" size="100%"&gt;Kartal, Bilal&lt;/style&gt;&lt;/author&gt;&lt;author&gt;&lt;style face="normal" font="default" size="100%"&gt;Taylor, Matthew E.&lt;/style&gt;&lt;/author&gt;&lt;/authors&gt;&lt;/contributors&gt;&lt;titles&gt;&lt;title&gt;&lt;style face="normal" font="default" size="100%"&gt;A survey and critique of multiagent deep reinforcement learning&lt;/style&gt;&lt;/title&gt;&lt;secondary-title&gt;&lt;style face="normal" font="default" size="100%"&gt;Autonomous Agents and Multi-Agent Systems&lt;/style&gt;&lt;/secondary-title&gt;&lt;/titles&gt;&lt;periodical&gt;&lt;full-title&gt;&lt;style face="normal" font="default" size="100%"&gt;Autonomous Agents and Multi-Agent Systems&lt;/style&gt;&lt;/full-title&gt;&lt;/periodical&gt;&lt;pages&gt;&lt;style face="normal" font="default" size="100%"&gt;750-797&lt;/style&gt;&lt;/pages&gt;&lt;volume&gt;&lt;style face="normal" font="default" size="100%"&gt;33&lt;/style&gt;&lt;/volume&gt;&lt;number&gt;&lt;style face="normal" font="default" size="100%"&gt;6&lt;/style&gt;&lt;/number&gt;&lt;section&gt;&lt;style face="normal" font="default" size="100%"&gt;750&lt;/style&gt;&lt;/section&gt;&lt;dates&gt;&lt;year&gt;&lt;style face="normal" font="default" size="100%"&gt;2019&lt;/style&gt;&lt;/year&gt;&lt;/dates&gt;&lt;isbn&gt;&lt;style face="normal" font="default" size="100%"&gt;1387-2532 1573-7454&lt;/style&gt;&lt;/isbn&gt;&lt;urls&gt;&lt;pdf-urls&gt;&lt;url&gt;internal-pdf://1069722879/A survey and critique of multiagent deep reinf.pdf&lt;/url&gt;&lt;/pdf-urls&gt;&lt;/urls&gt;&lt;electronic-resource-num&gt;&lt;style face="normal" font="default" size="100%"&gt;10.1007/s10458-019-09421-1&lt;/style&gt;&lt;/electronic-resource-num&gt;&lt;/record&gt;&lt;/Cite&gt;&lt;/EndNote&gt;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[15]</w:t>
      </w:r>
      <w:r w:rsidRPr="002B5898">
        <w:rPr>
          <w:rFonts w:ascii="Arial" w:hAnsi="Arial" w:cs="Arial"/>
          <w:szCs w:val="24"/>
        </w:rPr>
        <w:fldChar w:fldCharType="end"/>
      </w:r>
      <w:r w:rsidRPr="002B5898">
        <w:rPr>
          <w:rFonts w:ascii="Arial" w:eastAsia="Arial Unicode MS" w:hAnsi="Arial" w:cs="Arial"/>
          <w:szCs w:val="24"/>
        </w:rPr>
        <w:t xml:space="preserve"> that models focusing on recursive reasoning approaches may be a key factor in effective models with machine Theory of Mind to represent the mental states in others. However, the use of recursive learning usually requires numerous training data. Critically, machine Theory of </w:t>
      </w:r>
      <w:r w:rsidRPr="002B5898">
        <w:rPr>
          <w:rFonts w:ascii="Arial" w:eastAsia="Arial Unicode MS" w:hAnsi="Arial" w:cs="Arial"/>
          <w:szCs w:val="24"/>
        </w:rPr>
        <w:lastRenderedPageBreak/>
        <w:t xml:space="preserve">Mind models have been ascribed as a meta-learning models </w:t>
      </w:r>
      <w:r w:rsidRPr="002B5898">
        <w:rPr>
          <w:rFonts w:ascii="Arial" w:hAnsi="Arial" w:cs="Arial"/>
          <w:szCs w:val="24"/>
        </w:rPr>
        <w:fldChar w:fldCharType="begin"/>
      </w:r>
      <w:r w:rsidRPr="002B5898">
        <w:rPr>
          <w:rFonts w:ascii="Arial" w:hAnsi="Arial" w:cs="Arial"/>
          <w:szCs w:val="24"/>
        </w:rPr>
        <w:instrText xml:space="preserve"> ADDIN EN.CITE &lt;EndNote&gt;&lt;Cite  &gt;&lt;Author&gt;Neil C. Rabinowitz,; Frank Perbet,; H. Francis Song,; Chiyuan Zhang,; S.M. Ali Eslami,; Matthew Botvinick&lt;/Author&gt;&lt;Year&gt;2018&lt;/Year&gt;&lt;RecNum&gt;17&lt;/RecNum&gt;&lt;Prefix&gt;&lt;/Prefix&gt;&lt;Suffix&gt;&lt;/Suffix&gt;&lt;Pages&gt;&lt;/Pages&gt;&lt;DisplayText&gt;[16]&lt;/DisplayText&gt;&lt;record&gt;&lt;database name="ToMNET.enl" path="/Users/elaine/Desktop/thesis/ToMNET.enl"&gt;ToMNET.enl&lt;/database&gt;&lt;source-app name="EndNote" version="19.3"&gt;EndNote&lt;/source-app&gt;&lt;rec-number&gt;17&lt;/rec-number&gt;&lt;foreign-keys&gt;&lt;key app="EN" db-id="5ztdxxvexwr0t5eptwu5dafwrtz22rxvrp99"&gt;17&lt;/key&gt;&lt;/foreign-keys&gt;&lt;ref-type name="Journal Article"&gt;17&lt;/ref-type&gt;&lt;contributors&gt;&lt;authors&gt;&lt;author&gt;&lt;style face="normal" font="default" size="100%"&gt;Neil C. Rabinowitz,&lt;/style&gt;&lt;/author&gt;&lt;author&gt;&lt;style face="normal" font="default" size="100%"&gt;Frank Perbet,&lt;/style&gt;&lt;/author&gt;&lt;author&gt;&lt;style face="normal" font="default" size="100%"&gt;H. Francis Song,&lt;/style&gt;&lt;/author&gt;&lt;author&gt;&lt;style face="normal" font="default" size="100%"&gt;Chiyuan Zhang,&lt;/style&gt;&lt;/author&gt;&lt;author&gt;&lt;style face="normal" font="default" size="100%"&gt;S.M. Ali Eslami,&lt;/style&gt;&lt;/author&gt;&lt;author&gt;&lt;style face="normal" font="default" size="100%"&gt;Matthew Botvinick&lt;/style&gt;&lt;/author&gt;&lt;/authors&gt;&lt;/contributors&gt;&lt;titles&gt;&lt;title&gt;&lt;style face="normal" font="default" size="100%"&gt;Machine Theory of Mind&lt;/style&gt;&lt;/title&gt;&lt;secondary-title&gt;&lt;style face="normal" font="default" size="100%"&gt;ArXiv Prepr.&lt;/style&gt;&lt;/secondary-title&gt;&lt;/titles&gt;&lt;periodical&gt;&lt;full-title&gt;&lt;style face="normal" font="default" size="100%"&gt;ArXiv Prepr.&lt;/style&gt;&lt;/full-title&gt;&lt;/periodical&gt;&lt;volume&gt;&lt;style face="normal" font="default" size="100%"&gt;arXiv:1802.07740&lt;/style&gt;&lt;/volume&gt;&lt;dates&gt;&lt;year&gt;&lt;style face="normal" font="default" size="100%"&gt;2018&lt;/style&gt;&lt;/year&gt;&lt;/dates&gt;&lt;urls&gt;&lt;pdf-urls&gt;&lt;url&gt;internal-pdf://0304089171/1802.07740.pdf&lt;/url&gt;&lt;/pdf-urls&gt;&lt;/urls&gt;&lt;electronic-resource-num&gt;&lt;style face="normal" font="default" size="100%"&gt;10.48550/arXiv.1802.07740&lt;/style&gt;&lt;/electronic-resource-num&gt;&lt;/record&gt;&lt;/Cite&gt;&lt;/EndNote&gt;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[16]</w:t>
      </w:r>
      <w:r w:rsidRPr="002B5898">
        <w:rPr>
          <w:rFonts w:ascii="Arial" w:hAnsi="Arial" w:cs="Arial"/>
          <w:szCs w:val="24"/>
        </w:rPr>
        <w:fldChar w:fldCharType="end"/>
      </w:r>
      <w:r w:rsidRPr="002B5898">
        <w:rPr>
          <w:rFonts w:ascii="Arial" w:eastAsia="Arial Unicode MS" w:hAnsi="Arial" w:cs="Arial"/>
          <w:szCs w:val="24"/>
        </w:rPr>
        <w:t xml:space="preserve">. Indeed, meta-learning is also regarded as a critical feature of mature machine </w:t>
      </w:r>
      <w:proofErr w:type="spellStart"/>
      <w:r w:rsidRPr="002B5898">
        <w:rPr>
          <w:rFonts w:ascii="Arial" w:eastAsia="Arial Unicode MS" w:hAnsi="Arial" w:cs="Arial"/>
          <w:szCs w:val="24"/>
        </w:rPr>
        <w:t>ToMs</w:t>
      </w:r>
      <w:proofErr w:type="spellEnd"/>
      <w:r w:rsidRPr="002B5898">
        <w:rPr>
          <w:rFonts w:ascii="Arial" w:eastAsia="Arial Unicode MS" w:hAnsi="Arial" w:cs="Arial"/>
          <w:szCs w:val="24"/>
        </w:rPr>
        <w:t xml:space="preserve"> </w:t>
      </w:r>
      <w:r w:rsidRPr="002B5898">
        <w:rPr>
          <w:rFonts w:ascii="Arial" w:hAnsi="Arial" w:cs="Arial"/>
          <w:szCs w:val="24"/>
        </w:rPr>
        <w:fldChar w:fldCharType="begin"/>
      </w:r>
      <w:r w:rsidRPr="002B5898">
        <w:rPr>
          <w:rFonts w:ascii="Arial" w:hAnsi="Arial" w:cs="Arial"/>
          <w:szCs w:val="24"/>
        </w:rPr>
        <w:instrText xml:space="preserve"> ADDIN EN.CITE &lt;EndNote&gt;&lt;Cite  &gt;&lt;Author&gt;Langley, C.; Cirstea, B. I.; Cuzzolin, F.; Sahakian, B. J.&lt;/Author&gt;&lt;Year&gt;2022&lt;/Year&gt;&lt;RecNum&gt;23&lt;/RecNum&gt;&lt;Prefix&gt;&lt;/Prefix&gt;&lt;Suffix&gt;&lt;/Suffix&gt;&lt;Pages&gt;&lt;/Pages&gt;&lt;DisplayText&gt;[11]&lt;/DisplayText&gt;&lt;record&gt;&lt;database name="ToMNET.enl" path="/Users/elaine/Desktop/thesis/ToMNET.enl"&gt;ToMNET.enl&lt;/database&gt;&lt;source-app name="EndNote" version="19.3"&gt;EndNote&lt;/source-app&gt;&lt;rec-number&gt;23&lt;/rec-number&gt;&lt;foreign-keys&gt;&lt;key app="EN" db-id="5ztdxxvexwr0t5eptwu5dafwrtz22rxvrp99"&gt;23&lt;/key&gt;&lt;/foreign-keys&gt;&lt;ref-type name="Journal Article"&gt;17&lt;/ref-type&gt;&lt;contributors&gt;&lt;authors&gt;&lt;author&gt;&lt;style face="normal" font="default" size="100%"&gt;Langley, C.&lt;/style&gt;&lt;/author&gt;&lt;author&gt;&lt;style face="normal" font="default" size="100%"&gt;Cirstea, B. I.&lt;/style&gt;&lt;/author&gt;&lt;author&gt;&lt;style face="normal" font="default" size="100%"&gt;Cuzzolin, F.&lt;/style&gt;&lt;/author&gt;&lt;author&gt;&lt;style face="normal" font="default" size="100%"&gt;Sahakian, B. J.&lt;/style&gt;&lt;/author&gt;&lt;/authors&gt;&lt;/contributors&gt;&lt;auth-address&gt;&lt;style face="normal" font="default" size="100%"&gt;Department of Psychiatry, University of Cambridge, Cambridge, United Kingdom. School of Engineering, Computing and Mathematics, Oxford Brookes University, Oxford, United Kingdom.&lt;/style&gt;&lt;/auth-address&gt;&lt;titles&gt;&lt;title&gt;&lt;style face="normal" font="default" size="100%"&gt;Theory of Mind and Preference Learning at the Interface of Cognitive Science, Neuroscience, and AI: A Review&lt;/style&gt;&lt;/title&gt;&lt;secondary-title&gt;&lt;style face="normal" font="default" size="100%"&gt;Front Artif Intell&lt;/style&gt;&lt;/secondary-title&gt;&lt;/titles&gt;&lt;periodical&gt;&lt;full-title&gt;&lt;style face="normal" font="default" size="100%"&gt;Front Artif Intell&lt;/style&gt;&lt;/full-title&gt;&lt;/periodical&gt;&lt;pages&gt;&lt;style face="normal" font="default" size="100%"&gt;778852&lt;/style&gt;&lt;/pages&gt;&lt;volume&gt;&lt;style face="normal" font="default" size="100%"&gt;5&lt;/style&gt;&lt;/volume&gt;&lt;edition&gt;&lt;style face="normal" font="default" size="100%"&gt;2022/05/03&lt;/style&gt;&lt;/edition&gt;&lt;keywords&gt;&lt;keyword&gt;&lt;style face="normal" font="default" size="100%"&gt;artificial intelligence&lt;/style&gt;&lt;/keyword&gt;&lt;keyword&gt;&lt;style face="normal" font="default" size="100%"&gt;cognitive and neuroscience&lt;/style&gt;&lt;/keyword&gt;&lt;keyword&gt;&lt;style face="normal" font="default" size="100%"&gt;human theory of mind&lt;/style&gt;&lt;/keyword&gt;&lt;keyword&gt;&lt;style face="normal" font="default" size="100%"&gt;inverse reinforcement learning&lt;/style&gt;&lt;/keyword&gt;&lt;keyword&gt;&lt;style face="normal" font="default" size="100%"&gt;machine theory of mind&lt;/style&gt;&lt;/keyword&gt;&lt;keyword&gt;&lt;style face="normal" font="default" size="100%"&gt;Canada. BS consults for Cambridge Cognition and Greenfield BioVentures. The&lt;/style&gt;&lt;/keyword&gt;&lt;keyword&gt;&lt;style face="normal" font="default" size="100%"&gt;remaining authors declare that the research was conducted in the absence of any&lt;/style&gt;&lt;/keyword&gt;&lt;keyword&gt;&lt;style face="normal" font="default" size="100%"&gt;commercial or financial relationships that could be construed as a potential&lt;/style&gt;&lt;/keyword&gt;&lt;keyword&gt;&lt;style face="normal" font="default" size="100%"&gt;conflict of interest.&lt;/style&gt;&lt;/keyword&gt;&lt;/keywords&gt;&lt;dates&gt;&lt;year&gt;&lt;style face="normal" font="default" size="100%"&gt;2022&lt;/style&gt;&lt;/year&gt;&lt;/dates&gt;&lt;isbn&gt;&lt;style face="normal" font="default" size="100%"&gt;2624-8212 (Electronic) 2624-8212 (Linking)&lt;/style&gt;&lt;/isbn&gt;&lt;accession-num&gt;&lt;style face="normal" font="default" size="100%"&gt;35493614&lt;/style&gt;&lt;/accession-num&gt;&lt;abstract&gt;&lt;style face="normal" font="default" size="100%"&gt;Theory of Mind (ToM)-the ability of the human mind to attribute mental states to others-is a key component of human cognition. In order to understand other people's mental states or viewpoint and to have successful interactions with others within social and occupational environments, this form of social cognition is essential. The same capability of inferring human mental states is a prerequisite for artificial intelligence (AI) to be integrated into society, for example in healthcare and the motoring industry. Autonomous cars will need to be able to infer the mental states of human drivers and pedestrians to predict their behavior. In the literature, there has been an increasing understanding of ToM, specifically with increasing cognitive science studies in children and in individuals with Autism Spectrum Disorder. Similarly, with neuroimaging studies there is now a better understanding of the neural mechanisms that underlie ToM. In addition, new AI algorithms for inferring human mental states have been proposed with more complex applications and better generalisability. In this review, we synthesize the existing understanding of ToM in cognitive and neurosciences and the AI computational models that have been proposed. We focus on preference learning as an area of particular interest and the most recent neurocognitive and computational ToM models. We also discuss the limitations of existing models and hint at potential approaches to allow ToM models to fully express the complexity of the human mind in all its aspects, including values and preferences.&lt;/style&gt;&lt;/abstract&gt;&lt;notes&gt;&lt;style face="normal" font="default" size="100%"&gt;Langley, Christelle Cirstea, Bogdan Ionut Cuzzolin, Fabio Sahakian, Barbara J eng Review Switzerland Front Artif Intell. 2022 Apr 5;5:778852. doi: 10.3389/frai.2022.778852. eCollection 2022.&lt;/style&gt;&lt;/notes&gt;&lt;urls&gt;&lt;related-urls&gt;&lt;url&gt;&lt;style face="normal" font="default" size="100%"&gt;https://www.ncbi.nlm.nih.gov/pubmed/35493614&lt;/style&gt;&lt;/url&gt;&lt;/related-urls&gt;&lt;pdf-urls&gt;&lt;url&gt;internal-pdf://1554618365/frai-05-778852.pdf&lt;/url&gt;&lt;/pdf-urls&gt;&lt;/urls&gt;&lt;custom2&gt;&lt;style face="normal" font="default" size="100%"&gt;PMC9038841&lt;/style&gt;&lt;/custom2&gt;&lt;electronic-resource-num&gt;&lt;style face="normal" font="default" size="100%"&gt;10.3389/frai.2022.778852&lt;/style&gt;&lt;/electronic-resource-num&gt;&lt;/record&gt;&lt;/Cite&gt;&lt;/EndNote&gt;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[11]</w:t>
      </w:r>
      <w:r w:rsidRPr="002B5898">
        <w:rPr>
          <w:rFonts w:ascii="Arial" w:hAnsi="Arial" w:cs="Arial"/>
          <w:szCs w:val="24"/>
        </w:rPr>
        <w:fldChar w:fldCharType="end"/>
      </w:r>
      <w:r w:rsidRPr="002B5898">
        <w:rPr>
          <w:rFonts w:ascii="Arial" w:eastAsia="Arial Unicode MS" w:hAnsi="Arial" w:cs="Arial"/>
          <w:szCs w:val="24"/>
        </w:rPr>
        <w:t>. Taken together, meta-learning algorithms which are designed to learn from a limited amount of training data, may be candidate models to continuously learn and update concepts in contexts of being embedded in human social interactions.</w:t>
      </w:r>
    </w:p>
    <w:p w14:paraId="355784AF" w14:textId="77777777" w:rsidR="002B5898" w:rsidRPr="002B5898" w:rsidRDefault="002B5898" w:rsidP="002B5898">
      <w:pPr>
        <w:pStyle w:val="af5"/>
        <w:numPr>
          <w:ilvl w:val="0"/>
          <w:numId w:val="39"/>
        </w:numPr>
        <w:ind w:left="284" w:hanging="284"/>
        <w:rPr>
          <w:rFonts w:ascii="Arial" w:hAnsi="Arial" w:cs="Arial"/>
        </w:rPr>
      </w:pPr>
      <w:bookmarkStart w:id="20" w:name="_Toc142566602"/>
      <w:proofErr w:type="spellStart"/>
      <w:r w:rsidRPr="002B5898">
        <w:rPr>
          <w:rFonts w:ascii="Arial" w:hAnsi="Arial" w:cs="Arial"/>
        </w:rPr>
        <w:t>ToMNet</w:t>
      </w:r>
      <w:proofErr w:type="spellEnd"/>
      <w:r w:rsidRPr="002B5898">
        <w:rPr>
          <w:rFonts w:ascii="Arial" w:hAnsi="Arial" w:cs="Arial"/>
        </w:rPr>
        <w:t>+</w:t>
      </w:r>
      <w:bookmarkEnd w:id="20"/>
    </w:p>
    <w:p w14:paraId="798A011E" w14:textId="77777777" w:rsidR="002B5898" w:rsidRPr="002B5898" w:rsidRDefault="002B5898" w:rsidP="00430FA4">
      <w:pPr>
        <w:ind w:firstLine="284"/>
        <w:rPr>
          <w:rFonts w:ascii="Arial" w:hAnsi="Arial" w:cs="Arial"/>
          <w:szCs w:val="24"/>
        </w:rPr>
      </w:pPr>
      <w:r w:rsidRPr="002B5898">
        <w:rPr>
          <w:rFonts w:ascii="Arial" w:eastAsia="Arial Unicode MS" w:hAnsi="Arial" w:cs="Arial"/>
          <w:szCs w:val="24"/>
        </w:rPr>
        <w:t xml:space="preserve">The original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model as described by the Google DeepMind team was applied in grid world simulations. The model can be divided into two parts, the learning (character net) and predicting (prediction net) parts. The character net picks up agents’ movement interaction behaviors provided by grid world simulations as inputs. Subsequently, the prediction net predicts the outcome agent positions or movements given the information acquired by character net and the initial positions of novel grid world start positions of agents. This algorithm structure is quite reasonable if we regard the prediction net as reducing entropy by learning some sort of information about the agents embedded in the learned simulations.</w:t>
      </w:r>
    </w:p>
    <w:p w14:paraId="3E59CA0B" w14:textId="77777777" w:rsidR="002B5898" w:rsidRPr="002B5898" w:rsidRDefault="002B5898" w:rsidP="00430FA4">
      <w:pPr>
        <w:ind w:firstLine="284"/>
        <w:rPr>
          <w:rFonts w:ascii="Arial" w:hAnsi="Arial" w:cs="Arial"/>
          <w:szCs w:val="24"/>
        </w:rPr>
      </w:pP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has achieved comparable human level performance when tested on its capacity to engage theory of mind functions, such as in tests involving partial observability and the classical Sally-Anne test of false belief mental models in others </w:t>
      </w:r>
      <w:r w:rsidRPr="002B5898">
        <w:rPr>
          <w:rFonts w:ascii="Arial" w:hAnsi="Arial" w:cs="Arial"/>
          <w:szCs w:val="24"/>
        </w:rPr>
        <w:fldChar w:fldCharType="begin"/>
      </w:r>
      <w:r w:rsidRPr="002B5898">
        <w:rPr>
          <w:rFonts w:ascii="Arial" w:hAnsi="Arial" w:cs="Arial"/>
          <w:szCs w:val="24"/>
        </w:rPr>
        <w:instrText xml:space="preserve"> ADDIN EN.CITE &lt;EndNote&gt;&lt;Cite  &gt;&lt;Author&gt;Neil C. Rabinowitz,; Frank Perbet,; H. Francis Song,; Chiyuan Zhang,; S.M. Ali Eslami,; Matthew Botvinick&lt;/Author&gt;&lt;Year&gt;2018&lt;/Year&gt;&lt;RecNum&gt;17&lt;/RecNum&gt;&lt;Prefix&gt;&lt;/Prefix&gt;&lt;Suffix&gt;&lt;/Suffix&gt;&lt;Pages&gt;&lt;/Pages&gt;&lt;DisplayText&gt;[16]&lt;/DisplayText&gt;&lt;record&gt;&lt;database name="ToMNET.enl" path="/Users/elaine/Desktop/thesis/ToMNET.enl"&gt;ToMNET.enl&lt;/database&gt;&lt;source-app name="EndNote" version="19.3"&gt;EndNote&lt;/source-app&gt;&lt;rec-number&gt;17&lt;/rec-number&gt;&lt;foreign-keys&gt;&lt;key app="EN" db-id="5ztdxxvexwr0t5eptwu5dafwrtz22rxvrp99"&gt;17&lt;/key&gt;&lt;/foreign-keys&gt;&lt;ref-type name="Journal Article"&gt;17&lt;/ref-type&gt;&lt;contributors&gt;&lt;authors&gt;&lt;author&gt;&lt;style face="normal" font="default" size="100%"&gt;Neil C. Rabinowitz,&lt;/style&gt;&lt;/author&gt;&lt;author&gt;&lt;style face="normal" font="default" size="100%"&gt;Frank Perbet,&lt;/style&gt;&lt;/author&gt;&lt;author&gt;&lt;style face="normal" font="default" size="100%"&gt;H. Francis Song,&lt;/style&gt;&lt;/author&gt;&lt;author&gt;&lt;style face="normal" font="default" size="100%"&gt;Chiyuan Zhang,&lt;/style&gt;&lt;/author&gt;&lt;author&gt;&lt;style face="normal" font="default" size="100%"&gt;S.M. Ali Eslami,&lt;/style&gt;&lt;/author&gt;&lt;author&gt;&lt;style face="normal" font="default" size="100%"&gt;Matthew Botvinick&lt;/style&gt;&lt;/author&gt;&lt;/authors&gt;&lt;/contributors&gt;&lt;titles&gt;&lt;title&gt;&lt;style face="normal" font="default" size="100%"&gt;Machine Theory of Mind&lt;/style&gt;&lt;/title&gt;&lt;secondary-title&gt;&lt;style face="normal" font="default" size="100%"&gt;ArXiv Prepr.&lt;/style&gt;&lt;/secondary-title&gt;&lt;/titles&gt;&lt;periodical&gt;&lt;full-title&gt;&lt;style face="normal" font="default" size="100%"&gt;ArXiv Prepr.&lt;/style&gt;&lt;/full-title&gt;&lt;/periodical&gt;&lt;volume&gt;&lt;style face="normal" font="default" size="100%"&gt;arXiv:1802.07740&lt;/style&gt;&lt;/volume&gt;&lt;dates&gt;&lt;year&gt;&lt;style face="normal" font="default" size="100%"&gt;2018&lt;/style&gt;&lt;/year&gt;&lt;/dates&gt;&lt;urls&gt;&lt;pdf-urls&gt;&lt;url&gt;internal-pdf://0304089171/1802.07740.pdf&lt;/url&gt;&lt;/pdf-urls&gt;&lt;/urls&gt;&lt;electronic-resource-num&gt;&lt;style face="normal" font="default" size="100%"&gt;10.48550/arXiv.1802.07740&lt;/style&gt;&lt;/electronic-resource-num&gt;&lt;/record&gt;&lt;/Cite&gt;&lt;/EndNote&gt;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[16]</w:t>
      </w:r>
      <w:r w:rsidRPr="002B5898">
        <w:rPr>
          <w:rFonts w:ascii="Arial" w:hAnsi="Arial" w:cs="Arial"/>
          <w:szCs w:val="24"/>
        </w:rPr>
        <w:fldChar w:fldCharType="end"/>
      </w:r>
      <w:r w:rsidRPr="002B5898">
        <w:rPr>
          <w:rFonts w:ascii="Arial" w:eastAsia="Arial Unicode MS" w:hAnsi="Arial" w:cs="Arial"/>
          <w:szCs w:val="24"/>
        </w:rPr>
        <w:t xml:space="preserve">. These test performances reveal </w:t>
      </w:r>
      <w:proofErr w:type="spellStart"/>
      <w:r w:rsidRPr="002B5898">
        <w:rPr>
          <w:rFonts w:ascii="Arial" w:eastAsia="Arial Unicode MS" w:hAnsi="Arial" w:cs="Arial"/>
          <w:szCs w:val="24"/>
        </w:rPr>
        <w:t>ToMNet’s</w:t>
      </w:r>
      <w:proofErr w:type="spellEnd"/>
      <w:r w:rsidRPr="002B5898">
        <w:rPr>
          <w:rFonts w:ascii="Arial" w:eastAsia="Arial Unicode MS" w:hAnsi="Arial" w:cs="Arial"/>
          <w:szCs w:val="24"/>
        </w:rPr>
        <w:t xml:space="preserve"> difference in comparison to the previously mentioned </w:t>
      </w:r>
      <w:proofErr w:type="gramStart"/>
      <w:r w:rsidRPr="002B5898">
        <w:rPr>
          <w:rFonts w:ascii="Arial" w:eastAsia="Arial Unicode MS" w:hAnsi="Arial" w:cs="Arial"/>
          <w:szCs w:val="24"/>
        </w:rPr>
        <w:t>algorithms, and</w:t>
      </w:r>
      <w:proofErr w:type="gramEnd"/>
      <w:r w:rsidRPr="002B5898">
        <w:rPr>
          <w:rFonts w:ascii="Arial" w:eastAsia="Arial Unicode MS" w:hAnsi="Arial" w:cs="Arial"/>
          <w:szCs w:val="24"/>
        </w:rPr>
        <w:t xml:space="preserve"> highlights the possibility for implementing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in social machines. Several different variations of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applications have emerged due to it’s potential in enhancing machine </w:t>
      </w:r>
      <w:r w:rsidRPr="002B5898">
        <w:rPr>
          <w:rFonts w:ascii="Arial" w:eastAsia="Arial Unicode MS" w:hAnsi="Arial" w:cs="Arial"/>
          <w:szCs w:val="24"/>
        </w:rPr>
        <w:lastRenderedPageBreak/>
        <w:t xml:space="preserve">social skills. These include testing </w:t>
      </w:r>
      <w:proofErr w:type="spellStart"/>
      <w:r w:rsidRPr="002B5898">
        <w:rPr>
          <w:rFonts w:ascii="Arial" w:eastAsia="Arial Unicode MS" w:hAnsi="Arial" w:cs="Arial"/>
          <w:szCs w:val="24"/>
        </w:rPr>
        <w:t>ToM</w:t>
      </w:r>
      <w:proofErr w:type="spellEnd"/>
      <w:r w:rsidRPr="002B5898">
        <w:rPr>
          <w:rFonts w:ascii="Arial" w:eastAsia="Arial Unicode MS" w:hAnsi="Arial" w:cs="Arial"/>
          <w:szCs w:val="24"/>
        </w:rPr>
        <w:t xml:space="preserve"> models on Few-shot Language Coordination </w:t>
      </w:r>
      <w:r w:rsidRPr="002B5898">
        <w:rPr>
          <w:rFonts w:ascii="Arial" w:hAnsi="Arial" w:cs="Arial"/>
          <w:szCs w:val="24"/>
        </w:rPr>
        <w:fldChar w:fldCharType="begin"/>
      </w:r>
      <w:r w:rsidRPr="002B5898">
        <w:rPr>
          <w:rFonts w:ascii="Arial" w:hAnsi="Arial" w:cs="Arial"/>
          <w:szCs w:val="24"/>
        </w:rPr>
        <w:instrText xml:space="preserve"> ADDIN EN.CITE &lt;EndNote&gt;&lt;Cite  &gt;&lt;Author&gt;Hao Zhu, Graham Neubig, Yonatan Bisk&lt;/Author&gt;&lt;Year&gt;2021&lt;/Year&gt;&lt;RecNum&gt;29&lt;/RecNum&gt;&lt;Prefix&gt;&lt;/Prefix&gt;&lt;Suffix&gt;&lt;/Suffix&gt;&lt;Pages&gt;&lt;/Pages&gt;&lt;DisplayText&gt;[17]&lt;/DisplayText&gt;&lt;record&gt;&lt;database name="ToMNET.enl" path="/Users/elaine/Desktop/thesis/ToMNET.enl"&gt;ToMNET.enl&lt;/database&gt;&lt;source-app name="EndNote" version="19.3"&gt;EndNote&lt;/source-app&gt;&lt;rec-number&gt;29&lt;/rec-number&gt;&lt;foreign-keys&gt;&lt;key app="EN" db-id="5ztdxxvexwr0t5eptwu5dafwrtz22rxvrp99"&gt;29&lt;/key&gt;&lt;/foreign-keys&gt;&lt;ref-type name="Journal Article"&gt;17&lt;/ref-type&gt;&lt;contributors&gt;&lt;authors&gt;&lt;author&gt;&lt;style face="normal" font="default" size="100%"&gt;Hao Zhu, Graham Neubig, Yonatan Bisk&lt;/style&gt;&lt;/author&gt;&lt;/authors&gt;&lt;/contributors&gt;&lt;titles&gt;&lt;title&gt;&lt;style face="normal" font="default" size="100%"&gt;Few-shot Language Coordination by Modeling Theory of Mind&lt;/style&gt;&lt;/title&gt;&lt;/titles&gt;&lt;volume&gt;&lt;style face="normal" font="default" size="100%"&gt;arXiv:2107.05697&lt;/style&gt;&lt;/volume&gt;&lt;dates&gt;&lt;year&gt;&lt;style face="normal" font="default" size="100%"&gt;2021&lt;/style&gt;&lt;/year&gt;&lt;/dates&gt;&lt;urls&gt;&lt;pdf-urls&gt;&lt;url&gt;internal-pdf://0108147670/2.Few-shot Language Coordination by Modeling T.pdf&lt;/url&gt;&lt;/pdf-urls&gt;&lt;/urls&gt;&lt;electronic-resource-num&gt;&lt;style face="normal" font="default" size="100%"&gt;arXiv:2107.05697&lt;/style&gt;&lt;/electronic-resource-num&gt;&lt;/record&gt;&lt;/Cite&gt;&lt;/EndNote&gt;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[17]</w:t>
      </w:r>
      <w:r w:rsidRPr="002B5898">
        <w:rPr>
          <w:rFonts w:ascii="Arial" w:hAnsi="Arial" w:cs="Arial"/>
          <w:szCs w:val="24"/>
        </w:rPr>
        <w:fldChar w:fldCharType="end"/>
      </w:r>
      <w:r w:rsidRPr="002B5898">
        <w:rPr>
          <w:rFonts w:ascii="Arial" w:eastAsia="Arial Unicode MS" w:hAnsi="Arial" w:cs="Arial"/>
          <w:szCs w:val="24"/>
        </w:rPr>
        <w:t xml:space="preserve">, testing </w:t>
      </w:r>
      <w:proofErr w:type="spellStart"/>
      <w:r w:rsidRPr="002B5898">
        <w:rPr>
          <w:rFonts w:ascii="Arial" w:eastAsia="Arial Unicode MS" w:hAnsi="Arial" w:cs="Arial"/>
          <w:szCs w:val="24"/>
        </w:rPr>
        <w:t>ToMNet’s</w:t>
      </w:r>
      <w:proofErr w:type="spellEnd"/>
      <w:r w:rsidRPr="002B5898">
        <w:rPr>
          <w:rFonts w:ascii="Arial" w:eastAsia="Arial Unicode MS" w:hAnsi="Arial" w:cs="Arial"/>
          <w:szCs w:val="24"/>
        </w:rPr>
        <w:t xml:space="preserve"> performance in comparison to infants </w:t>
      </w:r>
      <w:r w:rsidRPr="002B5898">
        <w:rPr>
          <w:rFonts w:ascii="Arial" w:hAnsi="Arial" w:cs="Arial"/>
          <w:szCs w:val="24"/>
        </w:rPr>
        <w:fldChar w:fldCharType="begin"/>
      </w:r>
      <w:r w:rsidRPr="002B5898">
        <w:rPr>
          <w:rFonts w:ascii="Arial" w:hAnsi="Arial" w:cs="Arial"/>
          <w:szCs w:val="24"/>
        </w:rPr>
        <w:instrText xml:space="preserve"> ADDIN EN.CITE &lt;EndNote&gt;&lt;Cite  &gt;&lt;Author&gt;Stojnic, G.; Gandhi, K.; Yasuda, S.; Lake, B. M.; Dillon, M. R.&lt;/Author&gt;&lt;Year&gt;2023&lt;/Year&gt;&lt;RecNum&gt;30&lt;/RecNum&gt;&lt;Prefix&gt;&lt;/Prefix&gt;&lt;Suffix&gt;&lt;/Suffix&gt;&lt;Pages&gt;&lt;/Pages&gt;&lt;DisplayText&gt;[18]&lt;/DisplayText&gt;&lt;record&gt;&lt;database name="ToMNET.enl" path="/Users/elaine/Desktop/thesis/ToMNET.enl"&gt;ToMNET.enl&lt;/database&gt;&lt;source-app name="EndNote" version="19.3"&gt;EndNote&lt;/source-app&gt;&lt;rec-number&gt;30&lt;/rec-number&gt;&lt;foreign-keys&gt;&lt;key app="EN" db-id="5ztdxxvexwr0t5eptwu5dafwrtz22rxvrp99"&gt;30&lt;/key&gt;&lt;/foreign-keys&gt;&lt;ref-type name="Journal Article"&gt;17&lt;/ref-type&gt;&lt;contributors&gt;&lt;authors&gt;&lt;author&gt;&lt;style face="normal" font="default" size="100%"&gt;Stojnic, G.&lt;/style&gt;&lt;/author&gt;&lt;author&gt;&lt;style face="normal" font="default" size="100%"&gt;Gandhi, K.&lt;/style&gt;&lt;/author&gt;&lt;author&gt;&lt;style face="normal" font="default" size="100%"&gt;Yasuda, S.&lt;/style&gt;&lt;/author&gt;&lt;author&gt;&lt;style face="normal" font="default" size="100%"&gt;Lake, B. M.&lt;/style&gt;&lt;/author&gt;&lt;author&gt;&lt;style face="normal" font="default" size="100%"&gt;Dillon, M. R.&lt;/style&gt;&lt;/author&gt;&lt;/authors&gt;&lt;/contributors&gt;&lt;auth-address&gt;&lt;style face="normal" font="default" size="100%"&gt;Department of Psychology, New York University, New York, NY, USA. Department of Computer Science, Stanford University, Palo Alto, CA, USA. Department of Psychology, New York University, New York, NY, USA; Center for Data Science, New York University, New York, NY, USA. Department of Psychology, New York University, New York, NY, USA. Electronic address: moira.dillon@nyu.edu.&lt;/style&gt;&lt;/auth-address&gt;&lt;titles&gt;&lt;title&gt;&lt;style face="normal" font="default" size="100%"&gt;Commonsense psychology in human infants and machines&lt;/style&gt;&lt;/title&gt;&lt;secondary-title&gt;&lt;style face="normal" font="default" size="100%"&gt;Cognition&lt;/style&gt;&lt;/secondary-title&gt;&lt;/titles&gt;&lt;periodical&gt;&lt;full-title&gt;&lt;style face="normal" font="default" size="100%"&gt;Cognition&lt;/style&gt;&lt;/full-title&gt;&lt;/periodical&gt;&lt;pages&gt;&lt;style face="normal" font="default" size="100%"&gt;105406&lt;/style&gt;&lt;/pages&gt;&lt;volume&gt;&lt;style face="normal" font="default" size="100%"&gt;235&lt;/style&gt;&lt;/volume&gt;&lt;edition&gt;&lt;style face="normal" font="default" size="100%"&gt;2023/02/22&lt;/style&gt;&lt;/edition&gt;&lt;keywords&gt;&lt;keyword&gt;&lt;style face="normal" font="default" size="100%"&gt;Humans&lt;/style&gt;&lt;/keyword&gt;&lt;keyword&gt;&lt;style face="normal" font="default" size="100%"&gt;Infant&lt;/style&gt;&lt;/keyword&gt;&lt;keyword&gt;&lt;style face="normal" font="default" size="100%"&gt;*Artificial Intelligence&lt;/style&gt;&lt;/keyword&gt;&lt;keyword&gt;&lt;style face="normal" font="default" size="100%"&gt;*Intention&lt;/style&gt;&lt;/keyword&gt;&lt;keyword&gt;&lt;style face="normal" font="default" size="100%"&gt;Learning&lt;/style&gt;&lt;/keyword&gt;&lt;keyword&gt;&lt;style face="normal" font="default" size="100%"&gt;Psychology, Child&lt;/style&gt;&lt;/keyword&gt;&lt;keyword&gt;&lt;style face="normal" font="default" size="100%"&gt;Action understanding&lt;/style&gt;&lt;/keyword&gt;&lt;keyword&gt;&lt;style face="normal" font="default" size="100%"&gt;Artificial intelligence&lt;/style&gt;&lt;/keyword&gt;&lt;keyword&gt;&lt;style face="normal" font="default" size="100%"&gt;Commonsense psychology&lt;/style&gt;&lt;/keyword&gt;&lt;keyword&gt;&lt;style face="normal" font="default" size="100%"&gt;Infancy&lt;/style&gt;&lt;/keyword&gt;&lt;keyword&gt;&lt;style face="normal" font="default" size="100%"&gt;Intuitive psychology&lt;/style&gt;&lt;/keyword&gt;&lt;keyword&gt;&lt;style face="normal" font="default" size="100%"&gt;Machine common sense&lt;/style&gt;&lt;/keyword&gt;&lt;/keywords&gt;&lt;dates&gt;&lt;year&gt;&lt;style face="normal" font="default" size="100%"&gt;2023&lt;/style&gt;&lt;/year&gt;&lt;pub-dates&gt;&lt;date&gt;&lt;style face="normal" font="default" size="100%"&gt;Jun&lt;/style&gt;&lt;/date&gt;&lt;/pub-dates&gt;&lt;/dates&gt;&lt;isbn&gt;&lt;style face="normal" font="default" size="100%"&gt;1873-7838 (Electronic) 0010-0277 (Linking)&lt;/style&gt;&lt;/isbn&gt;&lt;accession-num&gt;&lt;style face="normal" font="default" size="100%"&gt;36801603&lt;/style&gt;&lt;/accession-num&gt;&lt;abstract&gt;&lt;style face="normal" font="default" size="100%"&gt;Human infants are fascinated by other people. They bring to this fascination a constellation of rich and flexible expectations about the intentions motivating people's actions. Here we test 11-month-old infants and state-of-the-art learning-driven neural-network models on the "Baby Intuitions Benchmark (BIB)," a suite of tasks challenging both infants and machines to make high-level predictions about the underlying causes of agents' actions. Infants expected agents' actions to be directed towards objects, not locations, and infants demonstrated default expectations about agents' rationally efficient actions towards goals. The neural-network models failed to capture infants' knowledge. Our work provides a comprehensive framework in which to characterize infants' commonsense psychology and takes the first step in testing whether human knowledge and human-like artificial intelligence can be built from the foundations cognitive and developmental theories postulate.&lt;/style&gt;&lt;/abstract&gt;&lt;notes&gt;&lt;style face="normal" font="default" size="100%"&gt;Stojnic, Gala Gandhi, Kanishk Yasuda, Shannon Lake, Brenden M Dillon, Moira R eng Research Support, U.S. Gov't, Non-P.H.S. Netherlands Cognition. 2023 Jun;235:105406. doi: 10.1016/j.cognition.2023.105406. Epub 2023 Feb 16.&lt;/style&gt;&lt;/notes&gt;&lt;urls&gt;&lt;related-urls&gt;&lt;url&gt;&lt;style face="normal" font="default" size="100%"&gt;https://www.ncbi.nlm.nih.gov/pubmed/36801603&lt;/style&gt;&lt;/url&gt;&lt;/related-urls&gt;&lt;pdf-urls&gt;&lt;url&gt;internal-pdf://0140003141/5.Commonsense psychology in human infants and.pdf&lt;/url&gt;&lt;/pdf-urls&gt;&lt;/urls&gt;&lt;electronic-resource-num&gt;&lt;style face="normal" font="default" size="100%"&gt;10.1016/j.cognition.2023.105406&lt;/style&gt;&lt;/electronic-resource-num&gt;&lt;/record&gt;&lt;/Cite&gt;&lt;/EndNote&gt;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[18]</w:t>
      </w:r>
      <w:r w:rsidRPr="002B5898">
        <w:rPr>
          <w:rFonts w:ascii="Arial" w:hAnsi="Arial" w:cs="Arial"/>
          <w:szCs w:val="24"/>
        </w:rPr>
        <w:fldChar w:fldCharType="end"/>
      </w:r>
      <w:r w:rsidRPr="002B5898">
        <w:rPr>
          <w:rFonts w:ascii="Arial" w:eastAsia="Arial Unicode MS" w:hAnsi="Arial" w:cs="Arial"/>
          <w:szCs w:val="24"/>
        </w:rPr>
        <w:t xml:space="preserve">. However,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has not yet been trained or tested in simulations with embedding of data on social interaction behaviors between agents driven by the agents’ preferences </w:t>
      </w:r>
      <w:r w:rsidRPr="002B5898">
        <w:rPr>
          <w:rFonts w:ascii="Arial" w:hAnsi="Arial" w:cs="Arial"/>
          <w:szCs w:val="24"/>
        </w:rPr>
        <w:fldChar w:fldCharType="begin"/>
      </w:r>
      <w:r w:rsidRPr="002B5898">
        <w:rPr>
          <w:rFonts w:ascii="Arial" w:hAnsi="Arial" w:cs="Arial"/>
          <w:szCs w:val="24"/>
        </w:rPr>
        <w:instrText xml:space="preserve"> ADDIN EN.CITE &lt;EndNote&gt;&lt;Cite  &gt;&lt;Author&gt;Neil C. Rabinowitz,; Frank Perbet,; H. Francis Song,; Chiyuan Zhang,; S.M. Ali Eslami,; Matthew Botvinick&lt;/Author&gt;&lt;Year&gt;2018&lt;/Year&gt;&lt;RecNum&gt;17&lt;/RecNum&gt;&lt;Prefix&gt;&lt;/Prefix&gt;&lt;Suffix&gt;&lt;/Suffix&gt;&lt;Pages&gt;&lt;/Pages&gt;&lt;DisplayText&gt;[16]&lt;/DisplayText&gt;&lt;record&gt;&lt;database name="ToMNET.enl" path="/Users/elaine/Desktop/thesis/ToMNET.enl"&gt;ToMNET.enl&lt;/database&gt;&lt;source-app name="EndNote" version="19.3"&gt;EndNote&lt;/source-app&gt;&lt;rec-number&gt;17&lt;/rec-number&gt;&lt;foreign-keys&gt;&lt;key app="EN" db-id="5ztdxxvexwr0t5eptwu5dafwrtz22rxvrp99"&gt;17&lt;/key&gt;&lt;/foreign-keys&gt;&lt;ref-type name="Journal Article"&gt;17&lt;/ref-type&gt;&lt;contributors&gt;&lt;authors&gt;&lt;author&gt;&lt;style face="normal" font="default" size="100%"&gt;Neil C. Rabinowitz,&lt;/style&gt;&lt;/author&gt;&lt;author&gt;&lt;style face="normal" font="default" size="100%"&gt;Frank Perbet,&lt;/style&gt;&lt;/author&gt;&lt;author&gt;&lt;style face="normal" font="default" size="100%"&gt;H. Francis Song,&lt;/style&gt;&lt;/author&gt;&lt;author&gt;&lt;style face="normal" font="default" size="100%"&gt;Chiyuan Zhang,&lt;/style&gt;&lt;/author&gt;&lt;author&gt;&lt;style face="normal" font="default" size="100%"&gt;S.M. Ali Eslami,&lt;/style&gt;&lt;/author&gt;&lt;author&gt;&lt;style face="normal" font="default" size="100%"&gt;Matthew Botvinick&lt;/style&gt;&lt;/author&gt;&lt;/authors&gt;&lt;/contributors&gt;&lt;titles&gt;&lt;title&gt;&lt;style face="normal" font="default" size="100%"&gt;Machine Theory of Mind&lt;/style&gt;&lt;/title&gt;&lt;secondary-title&gt;&lt;style face="normal" font="default" size="100%"&gt;ArXiv Prepr.&lt;/style&gt;&lt;/secondary-title&gt;&lt;/titles&gt;&lt;periodical&gt;&lt;full-title&gt;&lt;style face="normal" font="default" size="100%"&gt;ArXiv Prepr.&lt;/style&gt;&lt;/full-title&gt;&lt;/periodical&gt;&lt;volume&gt;&lt;style face="normal" font="default" size="100%"&gt;arXiv:1802.07740&lt;/style&gt;&lt;/volume&gt;&lt;dates&gt;&lt;year&gt;&lt;style face="normal" font="default" size="100%"&gt;2018&lt;/style&gt;&lt;/year&gt;&lt;/dates&gt;&lt;urls&gt;&lt;pdf-urls&gt;&lt;url&gt;internal-pdf://0304089171/1802.07740.pdf&lt;/url&gt;&lt;/pdf-urls&gt;&lt;/urls&gt;&lt;electronic-resource-num&gt;&lt;style face="normal" font="default" size="100%"&gt;10.48550/arXiv.1802.07740&lt;/style&gt;&lt;/electronic-resource-num&gt;&lt;/record&gt;&lt;/Cite&gt;&lt;/EndNote&gt;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[16]</w:t>
      </w:r>
      <w:r w:rsidRPr="002B5898">
        <w:rPr>
          <w:rFonts w:ascii="Arial" w:hAnsi="Arial" w:cs="Arial"/>
          <w:szCs w:val="24"/>
        </w:rPr>
        <w:fldChar w:fldCharType="end"/>
      </w:r>
      <w:r w:rsidRPr="002B5898">
        <w:rPr>
          <w:rFonts w:ascii="Arial" w:eastAsia="Arial Unicode MS" w:hAnsi="Arial" w:cs="Arial"/>
          <w:szCs w:val="24"/>
        </w:rPr>
        <w:t xml:space="preserve">. Thus, there remains a knowledge gap for demonstrating if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function can be used to a certain degree to represent the internal underlying mental states of others or some hidden information structures purely through observed behavioral interaction inputs.</w:t>
      </w:r>
    </w:p>
    <w:p w14:paraId="15A8E270" w14:textId="77777777" w:rsidR="002B5898" w:rsidRPr="002B5898" w:rsidRDefault="002B5898" w:rsidP="00430FA4">
      <w:pPr>
        <w:ind w:firstLine="284"/>
        <w:rPr>
          <w:rFonts w:ascii="Arial" w:hAnsi="Arial" w:cs="Arial"/>
          <w:szCs w:val="24"/>
        </w:rPr>
      </w:pPr>
      <w:r w:rsidRPr="002B5898">
        <w:rPr>
          <w:rFonts w:ascii="Arial" w:eastAsia="Arial Unicode MS" w:hAnsi="Arial" w:cs="Arial"/>
          <w:szCs w:val="24"/>
        </w:rPr>
        <w:t xml:space="preserve">To bridge this gap, in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w:t>
      </w:r>
      <w:r w:rsidRPr="002B5898">
        <w:rPr>
          <w:rFonts w:ascii="Arial" w:hAnsi="Arial" w:cs="Arial"/>
          <w:szCs w:val="24"/>
        </w:rPr>
        <w:fldChar w:fldCharType="begin"/>
      </w:r>
      <w:r w:rsidRPr="002B5898">
        <w:rPr>
          <w:rFonts w:ascii="Arial" w:hAnsi="Arial" w:cs="Arial"/>
          <w:szCs w:val="24"/>
        </w:rPr>
        <w:instrText xml:space="preserve"> ADDIN EN.CITE &lt;EndNote&gt;&lt;Cite  &gt;&lt;Author&gt;Yun-Shiuan Chuang,; Hsin-Yi Hung,; Edwinn Gamborino,; Joshua Oon Soo Goh,; Tsung-Ren Huang,; Yu-Ling Chang,; Su-Ling Yeh,; Li-Chen Fu,&lt;/Author&gt;&lt;Year&gt;2020&lt;/Year&gt;&lt;RecNum&gt;19&lt;/RecNum&gt;&lt;Prefix&gt;&lt;/Prefix&gt;&lt;Suffix&gt;&lt;/Suffix&gt;&lt;Pages&gt;&lt;/Pages&gt;&lt;DisplayText&gt;[19]&lt;/DisplayText&gt;&lt;record&gt;&lt;database name="ToMNET.enl" path="/Users/elaine/Desktop/thesis/ToMNET.enl"&gt;ToMNET.enl&lt;/database&gt;&lt;source-app name="EndNote" version="19.3"&gt;EndNote&lt;/source-app&gt;&lt;rec-number&gt;19&lt;/rec-number&gt;&lt;foreign-keys&gt;&lt;key app="EN" db-id="5ztdxxvexwr0t5eptwu5dafwrtz22rxvrp99"&gt;19&lt;/key&gt;&lt;/foreign-keys&gt;&lt;ref-type name="Journal Article"&gt;17&lt;/ref-type&gt;&lt;contributors&gt;&lt;authors&gt;&lt;author&gt;&lt;style face="normal" font="default" size="100%"&gt;Yun-Shiuan Chuang,&lt;/style&gt;&lt;/author&gt;&lt;author&gt;&lt;style face="normal" font="default" size="100%"&gt;Hsin-Yi Hung,&lt;/style&gt;&lt;/author&gt;&lt;author&gt;&lt;style face="normal" font="default" size="100%"&gt;Edwinn Gamborino,&lt;/style&gt;&lt;/author&gt;&lt;author&gt;&lt;style face="normal" font="default" size="100%"&gt;Joshua Oon Soo Goh,&lt;/style&gt;&lt;/author&gt;&lt;author&gt;&lt;style face="normal" font="default" size="100%"&gt;Tsung-Ren Huang,&lt;/style&gt;&lt;/author&gt;&lt;author&gt;&lt;style face="normal" font="default" size="100%"&gt;Yu-Ling Chang,&lt;/style&gt;&lt;/author&gt;&lt;author&gt;&lt;style face="normal" font="default" size="100%"&gt;Su-Ling Yeh,&lt;/style&gt;&lt;/author&gt;&lt;author&gt;&lt;style face="normal" font="default" size="100%"&gt;Li-Chen Fu,&lt;/style&gt;&lt;/author&gt;&lt;/authors&gt;&lt;/contributors&gt;&lt;titles&gt;&lt;title&gt;&lt;style face="normal" font="default" size="100%"&gt;Using Machine Theory of Mind to Learn Agent Social Network Structures from Observed Interactive Behaviors with Targets&lt;/style&gt;&lt;/title&gt;&lt;secondary-title&gt;&lt;style face="normal" font="default" size="100%"&gt;2020 29th IEEE International Conference on Robot and Human Interactive Communication (RO-MAN)&lt;/style&gt;&lt;/secondary-title&gt;&lt;/titles&gt;&lt;periodical&gt;&lt;full-title&gt;&lt;style face="normal" font="default" size="100%"&gt;2020 29th IEEE International Conference on Robot and Human Interactive Communication (RO-MAN)&lt;/style&gt;&lt;/full-title&gt;&lt;/periodical&gt;&lt;dates&gt;&lt;year&gt;&lt;style face="normal" font="default" size="100%"&gt;2020&lt;/style&gt;&lt;/year&gt;&lt;/dates&gt;&lt;urls&gt;&lt;pdf-urls&gt;&lt;url&gt;internal-pdf://2426206509/Using_Machine_Theory_of_Mind_to_Learn_Agent_So.pdf&lt;/url&gt;&lt;url&gt;internal-pdf://0716237241/A survey and critique of multiagent deep reinf.pdf&lt;/url&gt;&lt;/pdf-urls&gt;&lt;/urls&gt;&lt;electronic-resource-num&gt;&lt;style face="normal" font="default" size="100%"&gt;10.1109/RO-MAN47096.2020.9223453&lt;/style&gt;&lt;/electronic-resource-num&gt;&lt;/record&gt;&lt;/Cite&gt;&lt;/EndNote&gt;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[19]</w:t>
      </w:r>
      <w:r w:rsidRPr="002B5898">
        <w:rPr>
          <w:rFonts w:ascii="Arial" w:hAnsi="Arial" w:cs="Arial"/>
          <w:szCs w:val="24"/>
        </w:rPr>
        <w:fldChar w:fldCharType="end"/>
      </w:r>
      <w:r w:rsidRPr="002B5898">
        <w:rPr>
          <w:rFonts w:ascii="Arial" w:eastAsia="Arial Unicode MS" w:hAnsi="Arial" w:cs="Arial"/>
          <w:szCs w:val="24"/>
        </w:rPr>
        <w:t xml:space="preserve">, we applied a modification of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w:t>
      </w:r>
      <w:r w:rsidRPr="002B5898">
        <w:rPr>
          <w:rFonts w:ascii="Arial" w:hAnsi="Arial" w:cs="Arial"/>
          <w:szCs w:val="24"/>
        </w:rPr>
        <w:fldChar w:fldCharType="begin"/>
      </w:r>
      <w:r w:rsidRPr="002B5898">
        <w:rPr>
          <w:rFonts w:ascii="Arial" w:hAnsi="Arial" w:cs="Arial"/>
          <w:szCs w:val="24"/>
        </w:rPr>
        <w:instrText xml:space="preserve"> ADDIN EN.CITE &lt;EndNote&gt;&lt;Cite  &gt;&lt;Author&gt;Neil C. Rabinowitz,; Frank Perbet,; H. Francis Song,; Chiyuan Zhang,; S.M. Ali Eslami,; Matthew Botvinick&lt;/Author&gt;&lt;Year&gt;2018&lt;/Year&gt;&lt;RecNum&gt;17&lt;/RecNum&gt;&lt;Prefix&gt;&lt;/Prefix&gt;&lt;Suffix&gt;&lt;/Suffix&gt;&lt;Pages&gt;&lt;/Pages&gt;&lt;DisplayText&gt;[16]&lt;/DisplayText&gt;&lt;record&gt;&lt;database name="ToMNET.enl" path="/Users/elaine/Desktop/thesis/ToMNET.enl"&gt;ToMNET.enl&lt;/database&gt;&lt;source-app name="EndNote" version="19.3"&gt;EndNote&lt;/source-app&gt;&lt;rec-number&gt;17&lt;/rec-number&gt;&lt;foreign-keys&gt;&lt;key app="EN" db-id="5ztdxxvexwr0t5eptwu5dafwrtz22rxvrp99"&gt;17&lt;/key&gt;&lt;/foreign-keys&gt;&lt;ref-type name="Journal Article"&gt;17&lt;/ref-type&gt;&lt;contributors&gt;&lt;authors&gt;&lt;author&gt;&lt;style face="normal" font="default" size="100%"&gt;Neil C. Rabinowitz,&lt;/style&gt;&lt;/author&gt;&lt;author&gt;&lt;style face="normal" font="default" size="100%"&gt;Frank Perbet,&lt;/style&gt;&lt;/author&gt;&lt;author&gt;&lt;style face="normal" font="default" size="100%"&gt;H. Francis Song,&lt;/style&gt;&lt;/author&gt;&lt;author&gt;&lt;style face="normal" font="default" size="100%"&gt;Chiyuan Zhang,&lt;/style&gt;&lt;/author&gt;&lt;author&gt;&lt;style face="normal" font="default" size="100%"&gt;S.M. Ali Eslami,&lt;/style&gt;&lt;/author&gt;&lt;author&gt;&lt;style face="normal" font="default" size="100%"&gt;Matthew Botvinick&lt;/style&gt;&lt;/author&gt;&lt;/authors&gt;&lt;/contributors&gt;&lt;titles&gt;&lt;title&gt;&lt;style face="normal" font="default" size="100%"&gt;Machine Theory of Mind&lt;/style&gt;&lt;/title&gt;&lt;secondary-title&gt;&lt;style face="normal" font="default" size="100%"&gt;ArXiv Prepr.&lt;/style&gt;&lt;/secondary-title&gt;&lt;/titles&gt;&lt;periodical&gt;&lt;full-title&gt;&lt;style face="normal" font="default" size="100%"&gt;ArXiv Prepr.&lt;/style&gt;&lt;/full-title&gt;&lt;/periodical&gt;&lt;volume&gt;&lt;style face="normal" font="default" size="100%"&gt;arXiv:1802.07740&lt;/style&gt;&lt;/volume&gt;&lt;dates&gt;&lt;year&gt;&lt;style face="normal" font="default" size="100%"&gt;2018&lt;/style&gt;&lt;/year&gt;&lt;/dates&gt;&lt;urls&gt;&lt;pdf-urls&gt;&lt;url&gt;internal-pdf://0304089171/1802.07740.pdf&lt;/url&gt;&lt;/pdf-urls&gt;&lt;/urls&gt;&lt;electronic-resource-num&gt;&lt;style face="normal" font="default" size="100%"&gt;10.48550/arXiv.1802.07740&lt;/style&gt;&lt;/electronic-resource-num&gt;&lt;/record&gt;&lt;/Cite&gt;&lt;/EndNote&gt;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[16]</w:t>
      </w:r>
      <w:r w:rsidRPr="002B5898">
        <w:rPr>
          <w:rFonts w:ascii="Arial" w:hAnsi="Arial" w:cs="Arial"/>
          <w:szCs w:val="24"/>
        </w:rPr>
        <w:fldChar w:fldCharType="end"/>
      </w:r>
      <w:r w:rsidRPr="002B5898">
        <w:rPr>
          <w:rFonts w:ascii="Arial" w:eastAsia="Arial Unicode MS" w:hAnsi="Arial" w:cs="Arial"/>
          <w:szCs w:val="24"/>
        </w:rPr>
        <w:t xml:space="preserve"> onto</w:t>
      </w:r>
      <w:r w:rsidRPr="002B5898">
        <w:rPr>
          <w:rFonts w:ascii="Arial" w:eastAsia="Arial Unicode MS" w:hAnsi="Arial" w:cs="Arial"/>
          <w:szCs w:val="24"/>
          <w:lang w:val="it-IT"/>
        </w:rPr>
        <w:t xml:space="preserve"> social scenario</w:t>
      </w:r>
      <w:r w:rsidRPr="002B5898">
        <w:rPr>
          <w:rFonts w:ascii="Arial" w:eastAsia="Arial Unicode MS" w:hAnsi="Arial" w:cs="Arial"/>
          <w:szCs w:val="24"/>
        </w:rPr>
        <w:t xml:space="preserve">s designed to evaluate the ability of such algorithms to identify embedded social preference information structures. Our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study utilized two different sets of training data, including the simulation data and real human generated data. Each data set had the same format of input grid worlds with an agent approaching one of four targets, which were scattered in various locations in each grid world instance. Distance travelled was applied as a penalty such that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essentially learns associative functions that weigh the cost of approaching different targets in grid world against the social utility of approaching each target. Critically, the targets are construed as the central agent’s relatives with different social preference weightings (</w:t>
      </w:r>
      <w:proofErr w:type="gramStart"/>
      <w:r w:rsidRPr="002B5898">
        <w:rPr>
          <w:rFonts w:ascii="Arial" w:eastAsia="Arial Unicode MS" w:hAnsi="Arial" w:cs="Arial"/>
          <w:szCs w:val="24"/>
        </w:rPr>
        <w:t>i.e.</w:t>
      </w:r>
      <w:proofErr w:type="gramEnd"/>
      <w:r w:rsidRPr="002B5898">
        <w:rPr>
          <w:rFonts w:ascii="Arial" w:eastAsia="Arial Unicode MS" w:hAnsi="Arial" w:cs="Arial"/>
          <w:szCs w:val="24"/>
        </w:rPr>
        <w:t xml:space="preserve"> the central agent has a social preference score with respect to each target agent). In the simulated grid worlds, the agent was triggered to move by calculating the difference between social scores and the path distance (i.e., the minimal number of steps to target agents). We showed that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was able to recognize social preferences embedded in the grid world movement behaviors </w:t>
      </w:r>
      <w:r w:rsidRPr="002B5898">
        <w:rPr>
          <w:rFonts w:ascii="Arial" w:eastAsia="Arial Unicode MS" w:hAnsi="Arial" w:cs="Arial"/>
          <w:szCs w:val="24"/>
        </w:rPr>
        <w:lastRenderedPageBreak/>
        <w:t xml:space="preserve">both in simulations and human generated data sets. However, one severe limitation was that the grid world stimuli restricted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to gaining only unidirectional social information. That is,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was only trained on scenarios where one central agent had social preferences for four other target agents. Thus, it is still not clear whether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can be adapted to learn bi-directional social preferences between the five agents involved in the grid world simulations. This is important as it reflects more ecologically valid situations in daily human social life.</w:t>
      </w:r>
    </w:p>
    <w:p w14:paraId="0B039F62" w14:textId="77777777" w:rsidR="002B5898" w:rsidRPr="00430FA4" w:rsidRDefault="002B5898" w:rsidP="00430FA4">
      <w:pPr>
        <w:ind w:firstLine="284"/>
        <w:rPr>
          <w:rFonts w:ascii="Arial" w:hAnsi="Arial" w:cs="Arial"/>
          <w:szCs w:val="24"/>
        </w:rPr>
      </w:pPr>
      <w:r w:rsidRPr="002B5898">
        <w:rPr>
          <w:rFonts w:ascii="Arial" w:eastAsia="Arial Unicode MS" w:hAnsi="Arial" w:cs="Arial"/>
          <w:szCs w:val="24"/>
        </w:rPr>
        <w:t xml:space="preserve">The results in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stands as proof-of-concept for implementing simple social interaction structures in relatively similar simulations as in </w:t>
      </w:r>
      <w:proofErr w:type="spellStart"/>
      <w:r w:rsidRPr="002B5898">
        <w:rPr>
          <w:rFonts w:ascii="Arial" w:eastAsia="Arial Unicode MS" w:hAnsi="Arial" w:cs="Arial"/>
          <w:szCs w:val="24"/>
        </w:rPr>
        <w:t>ToMNet</w:t>
      </w:r>
      <w:proofErr w:type="spellEnd"/>
      <w:r w:rsidRPr="002B5898">
        <w:rPr>
          <w:rFonts w:ascii="Arial" w:eastAsia="Arial Unicode MS" w:hAnsi="Arial" w:cs="Arial"/>
          <w:szCs w:val="24"/>
        </w:rPr>
        <w:t xml:space="preserve"> </w:t>
      </w:r>
      <w:r w:rsidRPr="002B5898">
        <w:rPr>
          <w:rFonts w:ascii="Arial" w:hAnsi="Arial" w:cs="Arial"/>
          <w:szCs w:val="24"/>
        </w:rPr>
        <w:fldChar w:fldCharType="begin"/>
      </w:r>
      <w:r w:rsidRPr="002B5898">
        <w:rPr>
          <w:rFonts w:ascii="Arial" w:hAnsi="Arial" w:cs="Arial"/>
          <w:szCs w:val="24"/>
        </w:rPr>
        <w:instrText xml:space="preserve"> ADDIN EN.CITE &lt;EndNote&gt;&lt;Cite  &gt;&lt;Author&gt;Neil C. Rabinowitz,; Frank Perbet,; H. Francis Song,; Chiyuan Zhang,; S.M. Ali Eslami,; Matthew Botvinick&lt;/Author&gt;&lt;Year&gt;2018&lt;/Year&gt;&lt;RecNum&gt;17&lt;/RecNum&gt;&lt;Prefix&gt;&lt;/Prefix&gt;&lt;Suffix&gt;&lt;/Suffix&gt;&lt;Pages&gt;&lt;/Pages&gt;&lt;DisplayText&gt;[16]&lt;/DisplayText&gt;&lt;record&gt;&lt;database name="ToMNET.enl" path="/Users/elaine/Desktop/thesis/ToMNET.enl"&gt;ToMNET.enl&lt;/database&gt;&lt;source-app name="EndNote" version="19.3"&gt;EndNote&lt;/source-app&gt;&lt;rec-number&gt;17&lt;/rec-number&gt;&lt;foreign-keys&gt;&lt;key app="EN" db-id="5ztdxxvexwr0t5eptwu5dafwrtz22rxvrp99"&gt;17&lt;/key&gt;&lt;/foreign-keys&gt;&lt;ref-type name="Journal Article"&gt;17&lt;/ref-type&gt;&lt;contributors&gt;&lt;authors&gt;&lt;author&gt;&lt;style face="normal" font="default" size="100%"&gt;Neil C. Rabinowitz,&lt;/style&gt;&lt;/author&gt;&lt;author&gt;&lt;style face="normal" font="default" size="100%"&gt;Frank Perbet,&lt;/style&gt;&lt;/author&gt;&lt;author&gt;&lt;style face="normal" font="default" size="100%"&gt;H. Francis Song,&lt;/style&gt;&lt;/author&gt;&lt;author&gt;&lt;style face="normal" font="default" size="100%"&gt;Chiyuan Zhang,&lt;/style&gt;&lt;/author&gt;&lt;author&gt;&lt;style face="normal" font="default" size="100%"&gt;S.M. Ali Eslami,&lt;/style&gt;&lt;/author&gt;&lt;author&gt;&lt;style face="normal" font="default" size="100%"&gt;Matthew Botvinick&lt;/style&gt;&lt;/author&gt;&lt;/authors&gt;&lt;/contributors&gt;&lt;titles&gt;&lt;title&gt;&lt;style face="normal" font="default" size="100%"&gt;Machine Theory of Mind&lt;/style&gt;&lt;/title&gt;&lt;secondary-title&gt;&lt;style face="normal" font="default" size="100%"&gt;ArXiv Prepr.&lt;/style&gt;&lt;/secondary-title&gt;&lt;/titles&gt;&lt;periodical&gt;&lt;full-title&gt;&lt;style face="normal" font="default" size="100%"&gt;ArXiv Prepr.&lt;/style&gt;&lt;/full-title&gt;&lt;/periodical&gt;&lt;volume&gt;&lt;style face="normal" font="default" size="100%"&gt;arXiv:1802.07740&lt;/style&gt;&lt;/volume&gt;&lt;dates&gt;&lt;year&gt;&lt;style face="normal" font="default" size="100%"&gt;2018&lt;/style&gt;&lt;/year&gt;&lt;/dates&gt;&lt;urls&gt;&lt;pdf-urls&gt;&lt;url&gt;internal-pdf://0304089171/1802.07740.pdf&lt;/url&gt;&lt;/pdf-urls&gt;&lt;/urls&gt;&lt;electronic-resource-num&gt;&lt;style face="normal" font="default" size="100%"&gt;10.48550/arXiv.1802.07740&lt;/style&gt;&lt;/electronic-resource-num&gt;&lt;/record&gt;&lt;/Cite&gt;&lt;/EndNote&gt;</w:instrText>
      </w:r>
      <w:r w:rsidRPr="002B5898">
        <w:rPr>
          <w:rFonts w:ascii="Arial" w:hAnsi="Arial" w:cs="Arial"/>
          <w:szCs w:val="24"/>
        </w:rPr>
        <w:fldChar w:fldCharType="separate"/>
      </w:r>
      <w:r w:rsidRPr="002B5898">
        <w:rPr>
          <w:rFonts w:ascii="Arial" w:eastAsia="Arial Unicode MS" w:hAnsi="Arial" w:cs="Arial"/>
          <w:szCs w:val="24"/>
          <w:lang w:val="pt-PT"/>
        </w:rPr>
        <w:t>[16]</w:t>
      </w:r>
      <w:r w:rsidRPr="002B5898">
        <w:rPr>
          <w:rFonts w:ascii="Arial" w:hAnsi="Arial" w:cs="Arial"/>
          <w:szCs w:val="24"/>
        </w:rPr>
        <w:fldChar w:fldCharType="end"/>
      </w:r>
      <w:r w:rsidRPr="002B5898">
        <w:rPr>
          <w:rFonts w:ascii="Arial" w:eastAsia="Arial Unicode MS" w:hAnsi="Arial" w:cs="Arial"/>
          <w:szCs w:val="24"/>
        </w:rPr>
        <w:t>. From here, therefore, we can expand a range of evaluations and broad applications. In this present research, we expanded the stimuli settings to test the</w:t>
      </w:r>
      <w:r w:rsidRPr="00430FA4">
        <w:rPr>
          <w:rFonts w:ascii="Arial" w:eastAsia="Arial Unicode MS" w:hAnsi="Arial" w:cs="Arial"/>
          <w:szCs w:val="24"/>
        </w:rPr>
        <w:t xml:space="preserve"> performance of </w:t>
      </w:r>
      <w:proofErr w:type="spellStart"/>
      <w:r w:rsidRPr="00430FA4">
        <w:rPr>
          <w:rFonts w:ascii="Arial" w:eastAsia="Arial Unicode MS" w:hAnsi="Arial" w:cs="Arial"/>
          <w:szCs w:val="24"/>
        </w:rPr>
        <w:t>ToMNet</w:t>
      </w:r>
      <w:proofErr w:type="spellEnd"/>
      <w:r w:rsidRPr="00430FA4">
        <w:rPr>
          <w:rFonts w:ascii="Arial" w:eastAsia="Arial Unicode MS" w:hAnsi="Arial" w:cs="Arial"/>
          <w:szCs w:val="24"/>
        </w:rPr>
        <w:t xml:space="preserve"> 2.0 to distinguish more complex social structures that are closer to real life.</w:t>
      </w:r>
    </w:p>
    <w:p w14:paraId="7685E852" w14:textId="77777777" w:rsidR="00430FA4" w:rsidRPr="00430FA4" w:rsidRDefault="00430FA4" w:rsidP="00430FA4">
      <w:pPr>
        <w:pStyle w:val="af5"/>
        <w:numPr>
          <w:ilvl w:val="0"/>
          <w:numId w:val="39"/>
        </w:numPr>
        <w:ind w:left="284" w:hanging="284"/>
        <w:rPr>
          <w:rFonts w:ascii="Arial" w:hAnsi="Arial" w:cs="Arial"/>
        </w:rPr>
      </w:pPr>
      <w:bookmarkStart w:id="21" w:name="_Toc142566603"/>
      <w:proofErr w:type="spellStart"/>
      <w:r w:rsidRPr="00430FA4">
        <w:rPr>
          <w:rFonts w:ascii="Arial" w:hAnsi="Arial" w:cs="Arial"/>
        </w:rPr>
        <w:t>ToMNet</w:t>
      </w:r>
      <w:proofErr w:type="spellEnd"/>
      <w:r w:rsidRPr="00430FA4">
        <w:rPr>
          <w:rFonts w:ascii="Arial" w:hAnsi="Arial" w:cs="Arial"/>
        </w:rPr>
        <w:t xml:space="preserve"> 2.0</w:t>
      </w:r>
      <w:bookmarkEnd w:id="21"/>
    </w:p>
    <w:p w14:paraId="0A2E9BA9" w14:textId="77777777" w:rsidR="00430FA4" w:rsidRPr="00430FA4" w:rsidRDefault="00430FA4" w:rsidP="00430FA4">
      <w:pPr>
        <w:ind w:firstLine="284"/>
        <w:rPr>
          <w:rFonts w:ascii="Arial" w:hAnsi="Arial" w:cs="Arial"/>
          <w:szCs w:val="24"/>
        </w:rPr>
      </w:pPr>
      <w:r w:rsidRPr="00430FA4">
        <w:rPr>
          <w:rFonts w:ascii="Arial" w:eastAsia="Arial Unicode MS" w:hAnsi="Arial" w:cs="Arial"/>
          <w:szCs w:val="24"/>
        </w:rPr>
        <w:t xml:space="preserve">In this present study, our purpose is to evaluate if a modification of </w:t>
      </w:r>
      <w:proofErr w:type="spellStart"/>
      <w:r w:rsidRPr="00430FA4">
        <w:rPr>
          <w:rFonts w:ascii="Arial" w:eastAsia="Arial Unicode MS" w:hAnsi="Arial" w:cs="Arial"/>
          <w:szCs w:val="24"/>
        </w:rPr>
        <w:t>ToMNet</w:t>
      </w:r>
      <w:proofErr w:type="spellEnd"/>
      <w:r w:rsidRPr="00430FA4">
        <w:rPr>
          <w:rFonts w:ascii="Arial" w:eastAsia="Arial Unicode MS" w:hAnsi="Arial" w:cs="Arial"/>
          <w:szCs w:val="24"/>
        </w:rPr>
        <w:t xml:space="preserve">+, </w:t>
      </w:r>
      <w:proofErr w:type="spellStart"/>
      <w:r w:rsidRPr="00430FA4">
        <w:rPr>
          <w:rFonts w:ascii="Arial" w:eastAsia="Arial Unicode MS" w:hAnsi="Arial" w:cs="Arial"/>
          <w:szCs w:val="24"/>
        </w:rPr>
        <w:t>ToMNet</w:t>
      </w:r>
      <w:proofErr w:type="spellEnd"/>
      <w:r w:rsidRPr="00430FA4">
        <w:rPr>
          <w:rFonts w:ascii="Arial" w:eastAsia="Arial Unicode MS" w:hAnsi="Arial" w:cs="Arial"/>
          <w:szCs w:val="24"/>
        </w:rPr>
        <w:t xml:space="preserve"> 2.0, </w:t>
      </w:r>
      <w:proofErr w:type="gramStart"/>
      <w:r w:rsidRPr="00430FA4">
        <w:rPr>
          <w:rFonts w:ascii="Arial" w:eastAsia="Arial Unicode MS" w:hAnsi="Arial" w:cs="Arial"/>
          <w:szCs w:val="24"/>
        </w:rPr>
        <w:t>is able to</w:t>
      </w:r>
      <w:proofErr w:type="gramEnd"/>
      <w:r w:rsidRPr="00430FA4">
        <w:rPr>
          <w:rFonts w:ascii="Arial" w:eastAsia="Arial Unicode MS" w:hAnsi="Arial" w:cs="Arial"/>
          <w:szCs w:val="24"/>
        </w:rPr>
        <w:t xml:space="preserve"> similarly predict social behavioral outcomes from observed social interactions constructed based on more complex, dynamic, and ecologically valid social structures. Based on this reasoning, we first set our embedded social structures such that all agents in the social network maintained</w:t>
      </w:r>
      <w:r w:rsidRPr="00430FA4">
        <w:rPr>
          <w:rFonts w:ascii="Arial" w:eastAsia="Arial Unicode MS" w:hAnsi="Arial" w:cs="Arial"/>
          <w:szCs w:val="24"/>
          <w:lang w:val="fr-FR"/>
        </w:rPr>
        <w:t xml:space="preserve"> bidirectional</w:t>
      </w:r>
      <w:r w:rsidRPr="00430FA4">
        <w:rPr>
          <w:rFonts w:ascii="Arial" w:eastAsia="Arial Unicode MS" w:hAnsi="Arial" w:cs="Arial"/>
          <w:szCs w:val="24"/>
        </w:rPr>
        <w:t xml:space="preserve"> social preferences. i.e., each agent has different preferences for the other four agents. In addition, we defined the interactive movements of these agents in grid world simulations as five-bodied problems where the five agents </w:t>
      </w:r>
      <w:proofErr w:type="gramStart"/>
      <w:r w:rsidRPr="00430FA4">
        <w:rPr>
          <w:rFonts w:ascii="Arial" w:eastAsia="Arial Unicode MS" w:hAnsi="Arial" w:cs="Arial"/>
          <w:szCs w:val="24"/>
        </w:rPr>
        <w:t>moves</w:t>
      </w:r>
      <w:proofErr w:type="gramEnd"/>
      <w:r w:rsidRPr="00430FA4">
        <w:rPr>
          <w:rFonts w:ascii="Arial" w:eastAsia="Arial Unicode MS" w:hAnsi="Arial" w:cs="Arial"/>
          <w:szCs w:val="24"/>
        </w:rPr>
        <w:t xml:space="preserve"> dynamically akin to bodies orbiting each other due </w:t>
      </w:r>
      <w:r w:rsidRPr="00430FA4">
        <w:rPr>
          <w:rFonts w:ascii="Arial" w:eastAsia="Arial Unicode MS" w:hAnsi="Arial" w:cs="Arial"/>
          <w:szCs w:val="24"/>
        </w:rPr>
        <w:lastRenderedPageBreak/>
        <w:t xml:space="preserve">to their gravitational forces acting on each other differently at different time steps. i.e., from the start states, the agents move based on the resultant weightings of the influences of the distances between them and their social preferences for each other. Subsequently, the agent positions are updated and the distances between them have changed, driving a new resultant weighting that effects the next set of movements, and so on. We decided to use a </w:t>
      </w:r>
      <w:proofErr w:type="gramStart"/>
      <w:r w:rsidRPr="00430FA4">
        <w:rPr>
          <w:rFonts w:ascii="Arial" w:eastAsia="Arial Unicode MS" w:hAnsi="Arial" w:cs="Arial"/>
          <w:szCs w:val="24"/>
        </w:rPr>
        <w:t>five agent</w:t>
      </w:r>
      <w:proofErr w:type="gramEnd"/>
      <w:r w:rsidRPr="00430FA4">
        <w:rPr>
          <w:rFonts w:ascii="Arial" w:eastAsia="Arial Unicode MS" w:hAnsi="Arial" w:cs="Arial"/>
          <w:szCs w:val="24"/>
        </w:rPr>
        <w:t xml:space="preserve"> case because this is the minimal group size in which it is possible to have variable sizes of social clustering of agents (1 vs. 4, 2 vs. 3, 2 vs. 2 vs. 1, etc.), which increase the richness of the training data. Moreover, we extended the simulation grid size to provide different information inputs (see Methods). Overall, the key goal in this study is to evaluate if </w:t>
      </w:r>
      <w:proofErr w:type="spellStart"/>
      <w:r w:rsidRPr="00430FA4">
        <w:rPr>
          <w:rFonts w:ascii="Arial" w:eastAsia="Arial Unicode MS" w:hAnsi="Arial" w:cs="Arial"/>
          <w:szCs w:val="24"/>
        </w:rPr>
        <w:t>ToMNet</w:t>
      </w:r>
      <w:proofErr w:type="spellEnd"/>
      <w:r w:rsidRPr="00430FA4">
        <w:rPr>
          <w:rFonts w:ascii="Arial" w:eastAsia="Arial Unicode MS" w:hAnsi="Arial" w:cs="Arial"/>
          <w:szCs w:val="24"/>
        </w:rPr>
        <w:t xml:space="preserve"> 2.0 </w:t>
      </w:r>
      <w:proofErr w:type="gramStart"/>
      <w:r w:rsidRPr="00430FA4">
        <w:rPr>
          <w:rFonts w:ascii="Arial" w:eastAsia="Arial Unicode MS" w:hAnsi="Arial" w:cs="Arial"/>
          <w:szCs w:val="24"/>
        </w:rPr>
        <w:t>has the ability to</w:t>
      </w:r>
      <w:proofErr w:type="gramEnd"/>
      <w:r w:rsidRPr="00430FA4">
        <w:rPr>
          <w:rFonts w:ascii="Arial" w:eastAsia="Arial Unicode MS" w:hAnsi="Arial" w:cs="Arial"/>
          <w:szCs w:val="24"/>
        </w:rPr>
        <w:t xml:space="preserve"> observe the grid world social interaction behaviors of five agents, which are driven by bidirectional social preferences applied in a dynamic manner, and subsequently predict how the agents will behave in novel grid world situations.</w:t>
      </w:r>
    </w:p>
    <w:p w14:paraId="39165E43" w14:textId="017E97A8" w:rsidR="00430FA4" w:rsidRPr="00430FA4" w:rsidRDefault="00430FA4" w:rsidP="00430FA4">
      <w:pPr>
        <w:pStyle w:val="af5"/>
        <w:numPr>
          <w:ilvl w:val="0"/>
          <w:numId w:val="39"/>
        </w:numPr>
        <w:ind w:left="284" w:hanging="284"/>
        <w:rPr>
          <w:rFonts w:ascii="Arial" w:hAnsi="Arial" w:cs="Arial"/>
        </w:rPr>
      </w:pPr>
      <w:bookmarkStart w:id="22" w:name="_Toc142566604"/>
      <w:r w:rsidRPr="00430FA4">
        <w:rPr>
          <w:rFonts w:ascii="Arial" w:hAnsi="Arial" w:cs="Arial"/>
        </w:rPr>
        <w:t>Hypothesis</w:t>
      </w:r>
      <w:bookmarkEnd w:id="22"/>
      <w:r w:rsidRPr="00430FA4">
        <w:rPr>
          <w:rFonts w:ascii="Arial" w:hAnsi="Arial" w:cs="Arial"/>
        </w:rPr>
        <w:t xml:space="preserve"> </w:t>
      </w:r>
    </w:p>
    <w:p w14:paraId="2A2B0F33" w14:textId="77777777" w:rsidR="00430FA4" w:rsidRPr="00430FA4" w:rsidRDefault="00430FA4" w:rsidP="00430FA4">
      <w:pPr>
        <w:ind w:firstLine="284"/>
        <w:rPr>
          <w:rFonts w:ascii="Arial" w:hAnsi="Arial" w:cs="Arial"/>
          <w:szCs w:val="24"/>
        </w:rPr>
      </w:pPr>
      <w:r w:rsidRPr="00430FA4">
        <w:rPr>
          <w:rFonts w:ascii="Arial" w:eastAsia="Arial Unicode MS" w:hAnsi="Arial" w:cs="Arial"/>
          <w:szCs w:val="24"/>
        </w:rPr>
        <w:t xml:space="preserve">Formally, we hypothesize that </w:t>
      </w:r>
      <w:proofErr w:type="spellStart"/>
      <w:r w:rsidRPr="00430FA4">
        <w:rPr>
          <w:rFonts w:ascii="Arial" w:eastAsia="Arial Unicode MS" w:hAnsi="Arial" w:cs="Arial"/>
          <w:szCs w:val="24"/>
        </w:rPr>
        <w:t>ToMNet</w:t>
      </w:r>
      <w:proofErr w:type="spellEnd"/>
      <w:r w:rsidRPr="00430FA4">
        <w:rPr>
          <w:rFonts w:ascii="Arial" w:eastAsia="Arial Unicode MS" w:hAnsi="Arial" w:cs="Arial"/>
          <w:szCs w:val="24"/>
        </w:rPr>
        <w:t xml:space="preserve"> 2.0, which is augmented from </w:t>
      </w:r>
      <w:proofErr w:type="spellStart"/>
      <w:r w:rsidRPr="00430FA4">
        <w:rPr>
          <w:rFonts w:ascii="Arial" w:eastAsia="Arial Unicode MS" w:hAnsi="Arial" w:cs="Arial"/>
          <w:szCs w:val="24"/>
        </w:rPr>
        <w:t>ToMNet</w:t>
      </w:r>
      <w:proofErr w:type="spellEnd"/>
      <w:r w:rsidRPr="00430FA4">
        <w:rPr>
          <w:rFonts w:ascii="Arial" w:eastAsia="Arial Unicode MS" w:hAnsi="Arial" w:cs="Arial"/>
          <w:szCs w:val="24"/>
        </w:rPr>
        <w:t xml:space="preserve">+ in terms of the ability to accept increased dimensions of input information, after being trained on variable observations of how five agents interact in grid world, will be able to produce predicted outcomes of how five agents will interact in novel untrained grid world scenarios. The requisite for this ability is that the grid world interactions of the five agents stem from a real underlying driving social network structure which is hidden with respect to </w:t>
      </w:r>
      <w:proofErr w:type="spellStart"/>
      <w:r w:rsidRPr="00430FA4">
        <w:rPr>
          <w:rFonts w:ascii="Arial" w:eastAsia="Arial Unicode MS" w:hAnsi="Arial" w:cs="Arial"/>
          <w:szCs w:val="24"/>
        </w:rPr>
        <w:t>ToMNet</w:t>
      </w:r>
      <w:proofErr w:type="spellEnd"/>
      <w:r w:rsidRPr="00430FA4">
        <w:rPr>
          <w:rFonts w:ascii="Arial" w:eastAsia="Arial Unicode MS" w:hAnsi="Arial" w:cs="Arial"/>
          <w:szCs w:val="24"/>
        </w:rPr>
        <w:t xml:space="preserve"> 2.0. In this manner, </w:t>
      </w:r>
      <w:proofErr w:type="spellStart"/>
      <w:r w:rsidRPr="00430FA4">
        <w:rPr>
          <w:rFonts w:ascii="Arial" w:eastAsia="Arial Unicode MS" w:hAnsi="Arial" w:cs="Arial"/>
          <w:szCs w:val="24"/>
        </w:rPr>
        <w:t>ToMNet</w:t>
      </w:r>
      <w:proofErr w:type="spellEnd"/>
      <w:r w:rsidRPr="00430FA4">
        <w:rPr>
          <w:rFonts w:ascii="Arial" w:eastAsia="Arial Unicode MS" w:hAnsi="Arial" w:cs="Arial"/>
          <w:szCs w:val="24"/>
        </w:rPr>
        <w:t xml:space="preserve"> 2.0 can be said to maintain an internal representation model of external hidden </w:t>
      </w:r>
      <w:r w:rsidRPr="00430FA4">
        <w:rPr>
          <w:rFonts w:ascii="Arial" w:eastAsia="Arial Unicode MS" w:hAnsi="Arial" w:cs="Arial"/>
          <w:szCs w:val="24"/>
          <w:lang w:val="fr-FR"/>
        </w:rPr>
        <w:t>information structure</w:t>
      </w:r>
      <w:r w:rsidRPr="00430FA4">
        <w:rPr>
          <w:rFonts w:ascii="Arial" w:eastAsia="Arial Unicode MS" w:hAnsi="Arial" w:cs="Arial"/>
          <w:szCs w:val="24"/>
        </w:rPr>
        <w:t xml:space="preserve">s — having a form </w:t>
      </w:r>
      <w:r w:rsidRPr="00430FA4">
        <w:rPr>
          <w:rFonts w:ascii="Arial" w:eastAsia="Arial Unicode MS" w:hAnsi="Arial" w:cs="Arial"/>
          <w:szCs w:val="24"/>
        </w:rPr>
        <w:lastRenderedPageBreak/>
        <w:t xml:space="preserve">of Theory of Mind. If successful, </w:t>
      </w:r>
      <w:proofErr w:type="spellStart"/>
      <w:r w:rsidRPr="00430FA4">
        <w:rPr>
          <w:rFonts w:ascii="Arial" w:eastAsia="Arial Unicode MS" w:hAnsi="Arial" w:cs="Arial"/>
          <w:szCs w:val="24"/>
        </w:rPr>
        <w:t>ToMNet</w:t>
      </w:r>
      <w:proofErr w:type="spellEnd"/>
      <w:r w:rsidRPr="00430FA4">
        <w:rPr>
          <w:rFonts w:ascii="Arial" w:eastAsia="Arial Unicode MS" w:hAnsi="Arial" w:cs="Arial"/>
          <w:szCs w:val="24"/>
        </w:rPr>
        <w:t xml:space="preserve"> 2.0 might bring us one step closer towards a more effective socially assistive machine.</w:t>
      </w:r>
    </w:p>
    <w:p w14:paraId="4FBA63A1" w14:textId="77777777" w:rsidR="008C5217" w:rsidRPr="008C5217" w:rsidRDefault="008C5217" w:rsidP="008C5217">
      <w:pPr>
        <w:pStyle w:val="af"/>
        <w:rPr>
          <w:rFonts w:ascii="Arial" w:hAnsi="Arial" w:cs="Arial"/>
        </w:rPr>
      </w:pPr>
      <w:r w:rsidRPr="00B05B4B">
        <w:rPr>
          <w:rFonts w:cs="Arial"/>
          <w:sz w:val="24"/>
          <w:szCs w:val="24"/>
          <w:lang w:val="en-US"/>
        </w:rPr>
        <w:br w:type="page"/>
      </w:r>
      <w:bookmarkStart w:id="23" w:name="_Toc142566605"/>
      <w:r w:rsidRPr="008C5217">
        <w:rPr>
          <w:rFonts w:ascii="Arial" w:hAnsi="Arial" w:cs="Arial"/>
          <w:lang w:val="en-US"/>
        </w:rPr>
        <w:lastRenderedPageBreak/>
        <w:t>Methodology</w:t>
      </w:r>
      <w:bookmarkEnd w:id="23"/>
    </w:p>
    <w:p w14:paraId="3C8CF12E" w14:textId="77777777" w:rsidR="008C5217" w:rsidRPr="008C5217" w:rsidRDefault="008C5217" w:rsidP="008C5217">
      <w:pPr>
        <w:pStyle w:val="af5"/>
        <w:numPr>
          <w:ilvl w:val="0"/>
          <w:numId w:val="46"/>
        </w:numPr>
        <w:ind w:left="284" w:hanging="284"/>
        <w:rPr>
          <w:rFonts w:ascii="Arial" w:hAnsi="Arial" w:cs="Arial"/>
        </w:rPr>
      </w:pPr>
      <w:bookmarkStart w:id="24" w:name="_Toc142566606"/>
      <w:r w:rsidRPr="008C5217">
        <w:rPr>
          <w:rFonts w:ascii="Arial" w:hAnsi="Arial" w:cs="Arial"/>
        </w:rPr>
        <w:t>The social game for simulated agents</w:t>
      </w:r>
      <w:bookmarkEnd w:id="24"/>
    </w:p>
    <w:p w14:paraId="060D3573" w14:textId="77777777" w:rsidR="008C5217" w:rsidRPr="001654A2" w:rsidRDefault="008C5217" w:rsidP="00F04A5B">
      <w:pPr>
        <w:ind w:firstLine="284"/>
        <w:rPr>
          <w:rFonts w:ascii="Times Roman" w:eastAsia="Times Roman" w:hAnsi="Times Roman" w:cs="Times Roman"/>
        </w:rPr>
      </w:pPr>
      <w:r>
        <w:rPr>
          <w:rFonts w:ascii="Arial" w:eastAsia="Arial Unicode MS" w:hAnsi="Arial"/>
        </w:rPr>
        <w:t xml:space="preserve">In our simulation approach for agent-to-agent interactions, social actions are driven by embedded social structures. This principle was applied in our previous work on </w:t>
      </w:r>
      <w:proofErr w:type="spellStart"/>
      <w:r>
        <w:rPr>
          <w:rFonts w:ascii="Arial" w:eastAsia="Arial Unicode MS" w:hAnsi="Arial"/>
        </w:rPr>
        <w:t>ToMNet</w:t>
      </w:r>
      <w:proofErr w:type="spellEnd"/>
      <w:r>
        <w:rPr>
          <w:rFonts w:ascii="Arial" w:eastAsia="Arial Unicode MS" w:hAnsi="Arial"/>
        </w:rPr>
        <w:t xml:space="preserve">+ </w:t>
      </w:r>
      <w:r>
        <w:fldChar w:fldCharType="begin"/>
      </w:r>
      <w:r w:rsidRPr="001654A2">
        <w:instrText xml:space="preserve"> ADDIN EN.CITE &lt;EndNote&gt;&lt;Cite  &gt;&lt;Author&gt;Yun-Shiuan Chuang,; Hsin-Yi Hung,; Edwinn Gamborino,; Joshua Oon Soo Goh,; Tsung-Ren Huang,; Yu-Ling Chang,; Su-Ling Yeh,; Li-Chen Fu,&lt;/Author&gt;&lt;Year&gt;2020&lt;/Year&gt;&lt;RecNum&gt;19&lt;/RecNum&gt;&lt;Prefix&gt;&lt;/Prefix&gt;&lt;Suffix&gt;&lt;/Suffix&gt;&lt;Pages&gt;&lt;/Pages&gt;&lt;DisplayText&gt;[19]&lt;/DisplayText&gt;&lt;record&gt;&lt;database name="ToMNET.enl" path="/Users/elaine/Desktop/thesis/ToMNET.enl"&gt;ToMNET.enl&lt;/database&gt;&lt;source-app name="EndNote" version="19.3"&gt;EndNote&lt;/source-app&gt;&lt;rec-number&gt;19&lt;/rec-number&gt;&lt;foreign-keys&gt;&lt;key app="EN" db-id="5ztdxxvexwr0t5eptwu5dafwrtz22rxvrp99"&gt;19&lt;/key&gt;&lt;/foreign-keys&gt;&lt;ref-type name="Journal Article"&gt;17&lt;/ref-type&gt;&lt;contributors&gt;&lt;authors&gt;&lt;author&gt;&lt;style face="normal" font="default" size="100%"&gt;Yun-Shiuan Chuang,&lt;/style&gt;&lt;/author&gt;&lt;author&gt;&lt;style face="normal" font="default" size="100%"&gt;Hsin-Yi Hung,&lt;/style&gt;&lt;/author&gt;&lt;author&gt;&lt;style face="normal" font="default" size="100%"&gt;Edwinn Gamborino,&lt;/style&gt;&lt;/author&gt;&lt;author&gt;&lt;style face="normal" font="default" size="100%"&gt;Joshua Oon Soo Goh,&lt;/style&gt;&lt;/author&gt;&lt;author&gt;&lt;style face="normal" font="default" size="100%"&gt;Tsung-Ren Huang,&lt;/style&gt;&lt;/author&gt;&lt;author&gt;&lt;style face="normal" font="default" size="100%"&gt;Yu-Ling Chang,&lt;/style&gt;&lt;/author&gt;&lt;author&gt;&lt;style face="normal" font="default" size="100%"&gt;Su-Ling Yeh,&lt;/style&gt;&lt;/author&gt;&lt;author&gt;&lt;style face="normal" font="default" size="100%"&gt;Li-Chen Fu,&lt;/style&gt;&lt;/author&gt;&lt;/authors&gt;&lt;/contributors&gt;&lt;titles&gt;&lt;title&gt;&lt;style face="normal" font="default" size="100%"&gt;Using Machine Theory of Mind to Learn Agent Social Network Structures from Observed Interactive Behaviors with Targets&lt;/style&gt;&lt;/title&gt;&lt;secondary-title&gt;&lt;style face="normal" font="default" size="100%"&gt;2020 29th IEEE International Conference on Robot and Human Interactive Communication (RO-MAN)&lt;/style&gt;&lt;/secondary-title&gt;&lt;/titles&gt;&lt;periodical&gt;&lt;full-title&gt;&lt;style face="normal" font="default" size="100%"&gt;2020 29th IEEE International Conference on Robot and Human Interactive Communication (RO-MAN)&lt;/style&gt;&lt;/full-title&gt;&lt;/periodical&gt;&lt;dates&gt;&lt;year&gt;&lt;style face="normal" font="default" size="100%"&gt;2020&lt;/style&gt;&lt;/year&gt;&lt;/dates&gt;&lt;urls&gt;&lt;pdf-urls&gt;&lt;url&gt;internal-pdf://2426206509/Using_Machine_Theory_of_Mind_to_Learn_Agent_So.pdf&lt;/url&gt;&lt;url&gt;internal-pdf://0716237241/A survey and critique of multiagent deep reinf.pdf&lt;/url&gt;&lt;/pdf-urls&gt;&lt;/urls&gt;&lt;electronic-resource-num&gt;&lt;style face="normal" font="default" size="100%"&gt;10.1109/RO-MAN47096.2020.9223453&lt;/style&gt;&lt;/electronic-resource-num&gt;&lt;/record&gt;&lt;/Cite&gt;&lt;/EndNote&gt;</w:instrText>
      </w:r>
      <w:r>
        <w:fldChar w:fldCharType="separate"/>
      </w:r>
      <w:r>
        <w:rPr>
          <w:rFonts w:ascii="Arial" w:eastAsia="Arial Unicode MS" w:hAnsi="Arial"/>
          <w:lang w:val="pt-PT"/>
        </w:rPr>
        <w:t>[19]</w:t>
      </w:r>
      <w:r>
        <w:fldChar w:fldCharType="end"/>
      </w:r>
      <w:r>
        <w:rPr>
          <w:rFonts w:ascii="Arial" w:eastAsia="Arial Unicode MS" w:hAnsi="Arial"/>
        </w:rPr>
        <w:t>, which was modified from Google DeepMind</w:t>
      </w:r>
      <w:r>
        <w:rPr>
          <w:rFonts w:ascii="Arial" w:eastAsia="Arial Unicode MS" w:hAnsi="Arial"/>
          <w:rtl/>
        </w:rPr>
        <w:t>’</w:t>
      </w:r>
      <w:r>
        <w:rPr>
          <w:rFonts w:ascii="Arial" w:eastAsia="Arial Unicode MS" w:hAnsi="Arial"/>
          <w:lang w:val="nl-NL"/>
        </w:rPr>
        <w:t>s ToMNet model</w:t>
      </w:r>
      <w:r>
        <w:rPr>
          <w:rFonts w:ascii="Arial" w:eastAsia="Arial Unicode MS" w:hAnsi="Arial"/>
        </w:rPr>
        <w:t xml:space="preserve"> </w:t>
      </w:r>
      <w:r>
        <w:fldChar w:fldCharType="begin"/>
      </w:r>
      <w:r w:rsidRPr="001654A2">
        <w:instrText xml:space="preserve"> ADDIN EN.CITE &lt;EndNote&gt;&lt;Cite  &gt;&lt;Author&gt;Neil C. Rabinowitz,; Frank Perbet,; H. Francis Song,; Chiyuan Zhang,; S.M. Ali Eslami,; Matthew Botvinick&lt;/Author&gt;&lt;Year&gt;2018&lt;/Year&gt;&lt;RecNum&gt;17&lt;/RecNum&gt;&lt;Prefix&gt;&lt;/Prefix&gt;&lt;Suffix&gt;&lt;/Suffix&gt;&lt;Pages&gt;&lt;/Pages&gt;&lt;DisplayText&gt;[16]&lt;/DisplayText&gt;&lt;record&gt;&lt;database name="ToMNET.enl" path="/Users/elai</w:instrText>
      </w:r>
      <w:r>
        <w:instrText>ne/Desktop/thesis/ToMNET.enl"&gt;ToMNET.enl&lt;/database&gt;&lt;source-app name="EndNote" version="19.3"&gt;EndNote&lt;/source-app&gt;&lt;rec-number&gt;17&lt;/rec-number&gt;&lt;foreign-keys&gt;&lt;key app="EN" db-id="5ztdxxvexwr0t5eptwu5dafwrtz22rxvrp99"&gt;17&lt;/key&gt;&lt;/foreign-keys&gt;&lt;ref-type name="Journal Article"&gt;17&lt;/ref-type&gt;&lt;contributors&gt;&lt;authors&gt;&lt;author&gt;&lt;style face="normal" font="default" size="100%"&gt;Neil C. Rabinowitz,&lt;/style&gt;&lt;/author&gt;&lt;author&gt;&lt;style face="normal" font="default" size="100%"&gt;Frank Perbet,&lt;/style&gt;&lt;/author&gt;&lt;author&gt;&lt;style face="normal" font="default" size="100%"&gt;H. Francis Song,&lt;/style&gt;&lt;/author&gt;&lt;author&gt;&lt;style face="normal" font="default" size="100%"&gt;Chiyuan Zhang,&lt;/style&gt;&lt;/author&gt;&lt;author&gt;&lt;style face="normal" font="default" size="100%"&gt;S.M. Ali Eslami,&lt;/style&gt;&lt;/author&gt;&lt;author&gt;&lt;style face="normal" font="default" size="100%"&gt;Matthew Botvinick&lt;/style&gt;&lt;/author&gt;&lt;/authors&gt;&lt;/contributors&gt;&lt;titles&gt;&lt;title&gt;&lt;style face="normal" font="default" size="100%"&gt;Machine Theory of Mind&lt;/style&gt;&lt;/title&gt;&lt;secondary-title&gt;&lt;style face="normal" font="default" size="100%"&gt;ArXiv Prepr.&lt;/style&gt;&lt;/secondary-title&gt;&lt;/titles&gt;&lt;periodical&gt;&lt;full-title&gt;&lt;style face="normal" font="default" size="100%"&gt;ArXiv Prepr.&lt;/style&gt;&lt;/full-title&gt;&lt;/periodical&gt;&lt;volume&gt;&lt;style face="normal" font="default" size="100%"&gt;arXiv:1802.07740&lt;/style&gt;&lt;/volume&gt;&lt;dates&gt;&lt;year&gt;&lt;style face="normal" font="default" size="100%"&gt;2018&lt;/style&gt;&lt;/year&gt;&lt;/dates&gt;&lt;urls&gt;&lt;pdf-urls&gt;&lt;url&gt;internal-pdf://0304089171/1802.07740.pdf&lt;/url&gt;&lt;/pdf-urls&gt;&lt;/urls&gt;&lt;electronic-resource-num&gt;&lt;style face="normal" font="default" size="100%"&gt;10.48550/arXiv.1802.07740&lt;/style&gt;&lt;/electronic-resource-num&gt;&lt;/record&gt;&lt;/Cite&gt;&lt;/EndNote&gt;</w:instrText>
      </w:r>
      <w:r>
        <w:fldChar w:fldCharType="separate"/>
      </w:r>
      <w:r>
        <w:rPr>
          <w:rFonts w:ascii="Arial" w:eastAsia="Arial Unicode MS" w:hAnsi="Arial"/>
          <w:lang w:val="pt-PT"/>
        </w:rPr>
        <w:t>[16]</w:t>
      </w:r>
      <w:r>
        <w:fldChar w:fldCharType="end"/>
      </w:r>
      <w:r>
        <w:rPr>
          <w:rFonts w:ascii="Arial" w:eastAsia="Arial Unicode MS" w:hAnsi="Arial"/>
        </w:rPr>
        <w:t xml:space="preserve">. In that study, a given agent, </w:t>
      </w:r>
      <w:r>
        <w:rPr>
          <w:i/>
          <w:iCs/>
        </w:rPr>
        <w:t>s</w:t>
      </w:r>
      <w:r>
        <w:rPr>
          <w:rFonts w:ascii="Arial" w:eastAsia="Arial Unicode MS" w:hAnsi="Arial"/>
        </w:rPr>
        <w:t xml:space="preserve">, had different social utility scores for other four goal agents, </w:t>
      </w:r>
      <w:r w:rsidRPr="001654A2">
        <w:rPr>
          <w:i/>
          <w:iCs/>
        </w:rPr>
        <w:t>a</w:t>
      </w:r>
      <w:r>
        <w:rPr>
          <w:i/>
          <w:iCs/>
          <w:sz w:val="19"/>
          <w:szCs w:val="19"/>
          <w:vertAlign w:val="subscript"/>
        </w:rPr>
        <w:t>1</w:t>
      </w:r>
      <w:r w:rsidRPr="001654A2">
        <w:rPr>
          <w:rFonts w:ascii="Arial" w:eastAsia="Arial Unicode MS" w:hAnsi="Arial"/>
        </w:rPr>
        <w:t xml:space="preserve">, </w:t>
      </w:r>
      <w:r w:rsidRPr="001654A2">
        <w:rPr>
          <w:i/>
          <w:iCs/>
        </w:rPr>
        <w:t>a</w:t>
      </w:r>
      <w:r>
        <w:rPr>
          <w:i/>
          <w:iCs/>
          <w:sz w:val="19"/>
          <w:szCs w:val="19"/>
          <w:vertAlign w:val="subscript"/>
        </w:rPr>
        <w:t>2</w:t>
      </w:r>
      <w:r w:rsidRPr="001654A2">
        <w:rPr>
          <w:rFonts w:ascii="Arial" w:eastAsia="Arial Unicode MS" w:hAnsi="Arial"/>
        </w:rPr>
        <w:t xml:space="preserve">, </w:t>
      </w:r>
      <w:r w:rsidRPr="001654A2">
        <w:rPr>
          <w:i/>
          <w:iCs/>
        </w:rPr>
        <w:t>a</w:t>
      </w:r>
      <w:r>
        <w:rPr>
          <w:i/>
          <w:iCs/>
          <w:sz w:val="19"/>
          <w:szCs w:val="19"/>
          <w:vertAlign w:val="subscript"/>
        </w:rPr>
        <w:t>3</w:t>
      </w:r>
      <w:r w:rsidRPr="001654A2">
        <w:rPr>
          <w:rFonts w:ascii="Arial" w:eastAsia="Arial Unicode MS" w:hAnsi="Arial"/>
        </w:rPr>
        <w:t xml:space="preserve">, </w:t>
      </w:r>
      <w:r w:rsidRPr="001654A2">
        <w:rPr>
          <w:i/>
          <w:iCs/>
        </w:rPr>
        <w:t>a</w:t>
      </w:r>
      <w:r>
        <w:rPr>
          <w:i/>
          <w:iCs/>
          <w:sz w:val="19"/>
          <w:szCs w:val="19"/>
          <w:vertAlign w:val="subscript"/>
        </w:rPr>
        <w:t>4</w:t>
      </w:r>
      <w:r>
        <w:rPr>
          <w:rFonts w:ascii="Arial" w:eastAsia="Arial Unicode MS" w:hAnsi="Arial"/>
        </w:rPr>
        <w:t xml:space="preserve"> (Fig. 1A). These agents were then placed in various locations in a </w:t>
      </w:r>
      <w:proofErr w:type="spellStart"/>
      <w:r>
        <w:rPr>
          <w:rFonts w:ascii="Arial" w:eastAsia="Arial Unicode MS" w:hAnsi="Arial"/>
        </w:rPr>
        <w:t>gridworld</w:t>
      </w:r>
      <w:proofErr w:type="spellEnd"/>
      <w:r>
        <w:rPr>
          <w:rFonts w:ascii="Arial" w:eastAsia="Arial Unicode MS" w:hAnsi="Arial"/>
        </w:rPr>
        <w:t xml:space="preserve"> and then the agent, </w:t>
      </w:r>
      <w:r>
        <w:rPr>
          <w:i/>
          <w:iCs/>
        </w:rPr>
        <w:t>s</w:t>
      </w:r>
      <w:r>
        <w:rPr>
          <w:rFonts w:ascii="Arial" w:eastAsia="Arial Unicode MS" w:hAnsi="Arial"/>
        </w:rPr>
        <w:t>, moved towards one of the goal agents based on the social utility score and path distances. The agent movement loss functions are detailed below. This setting, however, instantiates a mono-directional social structure representation of one subject agent</w:t>
      </w:r>
      <w:r>
        <w:rPr>
          <w:rFonts w:ascii="Arial" w:eastAsia="Arial Unicode MS" w:hAnsi="Arial"/>
          <w:rtl/>
        </w:rPr>
        <w:t>’</w:t>
      </w:r>
      <w:r>
        <w:rPr>
          <w:rFonts w:ascii="Arial" w:eastAsia="Arial Unicode MS" w:hAnsi="Arial"/>
        </w:rPr>
        <w:t>s preferences toward four goal agents.</w:t>
      </w:r>
    </w:p>
    <w:p w14:paraId="4434D26D" w14:textId="5A172231" w:rsidR="00F04A5B" w:rsidRPr="005F7752" w:rsidRDefault="008C5217" w:rsidP="00F04A5B">
      <w:pPr>
        <w:ind w:firstLine="284"/>
        <w:rPr>
          <w:rFonts w:ascii="Arial" w:eastAsia="新細明體" w:hAnsi="Arial"/>
        </w:rPr>
      </w:pPr>
      <w:r>
        <w:rPr>
          <w:rFonts w:ascii="Arial" w:eastAsia="Arial Unicode MS" w:hAnsi="Arial"/>
        </w:rPr>
        <w:t xml:space="preserve">In this present study, we implemented dynamic 5-agent interaction simulations and applied </w:t>
      </w:r>
      <w:proofErr w:type="spellStart"/>
      <w:r>
        <w:rPr>
          <w:rFonts w:ascii="Arial" w:eastAsia="Arial Unicode MS" w:hAnsi="Arial"/>
        </w:rPr>
        <w:t>ToMNet</w:t>
      </w:r>
      <w:proofErr w:type="spellEnd"/>
      <w:r>
        <w:rPr>
          <w:rFonts w:ascii="Arial" w:eastAsia="Arial Unicode MS" w:hAnsi="Arial"/>
        </w:rPr>
        <w:t xml:space="preserve"> 2.0, which is modified from </w:t>
      </w:r>
      <w:proofErr w:type="spellStart"/>
      <w:r>
        <w:rPr>
          <w:rFonts w:ascii="Arial" w:eastAsia="Arial Unicode MS" w:hAnsi="Arial"/>
        </w:rPr>
        <w:t>ToMNet</w:t>
      </w:r>
      <w:proofErr w:type="spellEnd"/>
      <w:r>
        <w:rPr>
          <w:rFonts w:ascii="Arial" w:eastAsia="Arial Unicode MS" w:hAnsi="Arial"/>
        </w:rPr>
        <w:t xml:space="preserve">+ to evaluate the </w:t>
      </w:r>
      <w:proofErr w:type="gramStart"/>
      <w:r>
        <w:rPr>
          <w:rFonts w:ascii="Arial" w:eastAsia="Arial Unicode MS" w:hAnsi="Arial"/>
        </w:rPr>
        <w:t>models</w:t>
      </w:r>
      <w:proofErr w:type="gramEnd"/>
      <w:r>
        <w:rPr>
          <w:rFonts w:ascii="Arial" w:eastAsia="Arial Unicode MS" w:hAnsi="Arial"/>
        </w:rPr>
        <w:t xml:space="preserve"> ability to represent more complex and ecologically valid social interactions.</w:t>
      </w:r>
      <w:r w:rsidRPr="001654A2">
        <w:rPr>
          <w:rFonts w:ascii="Arial" w:eastAsia="Arial Unicode MS" w:hAnsi="Arial"/>
        </w:rPr>
        <w:t> </w:t>
      </w:r>
      <w:r>
        <w:rPr>
          <w:rFonts w:ascii="Arial" w:eastAsia="Arial Unicode MS" w:hAnsi="Arial"/>
        </w:rPr>
        <w:t>Social scores</w:t>
      </w:r>
      <w:r w:rsidRPr="001654A2">
        <w:rPr>
          <w:rFonts w:ascii="Arial" w:eastAsia="Arial Unicode MS" w:hAnsi="Arial"/>
        </w:rPr>
        <w:t xml:space="preserve"> </w:t>
      </w:r>
      <w:r>
        <w:rPr>
          <w:rFonts w:ascii="Arial" w:eastAsia="Arial Unicode MS" w:hAnsi="Arial"/>
        </w:rPr>
        <w:t>were applied to 5 agents (</w:t>
      </w:r>
      <w:r w:rsidRPr="001654A2">
        <w:rPr>
          <w:i/>
          <w:iCs/>
        </w:rPr>
        <w:t>a</w:t>
      </w:r>
      <w:r>
        <w:rPr>
          <w:i/>
          <w:iCs/>
          <w:sz w:val="19"/>
          <w:szCs w:val="19"/>
          <w:vertAlign w:val="subscript"/>
        </w:rPr>
        <w:t>1</w:t>
      </w:r>
      <w:r w:rsidRPr="001654A2">
        <w:rPr>
          <w:rFonts w:ascii="Arial" w:eastAsia="Arial Unicode MS" w:hAnsi="Arial"/>
        </w:rPr>
        <w:t xml:space="preserve">, </w:t>
      </w:r>
      <w:r w:rsidRPr="001654A2">
        <w:rPr>
          <w:i/>
          <w:iCs/>
        </w:rPr>
        <w:t>a</w:t>
      </w:r>
      <w:r>
        <w:rPr>
          <w:i/>
          <w:iCs/>
          <w:sz w:val="19"/>
          <w:szCs w:val="19"/>
          <w:vertAlign w:val="subscript"/>
        </w:rPr>
        <w:t>2</w:t>
      </w:r>
      <w:r w:rsidRPr="001654A2">
        <w:rPr>
          <w:rFonts w:ascii="Arial" w:eastAsia="Arial Unicode MS" w:hAnsi="Arial"/>
        </w:rPr>
        <w:t xml:space="preserve">, </w:t>
      </w:r>
      <w:r w:rsidRPr="001654A2">
        <w:rPr>
          <w:i/>
          <w:iCs/>
        </w:rPr>
        <w:t>a</w:t>
      </w:r>
      <w:r>
        <w:rPr>
          <w:i/>
          <w:iCs/>
          <w:sz w:val="19"/>
          <w:szCs w:val="19"/>
          <w:vertAlign w:val="subscript"/>
        </w:rPr>
        <w:t>3</w:t>
      </w:r>
      <w:r w:rsidRPr="001654A2">
        <w:rPr>
          <w:rFonts w:ascii="Arial" w:eastAsia="Arial Unicode MS" w:hAnsi="Arial"/>
        </w:rPr>
        <w:t xml:space="preserve">, </w:t>
      </w:r>
      <w:r w:rsidRPr="001654A2">
        <w:rPr>
          <w:i/>
          <w:iCs/>
        </w:rPr>
        <w:t>a</w:t>
      </w:r>
      <w:r>
        <w:rPr>
          <w:i/>
          <w:iCs/>
          <w:sz w:val="19"/>
          <w:szCs w:val="19"/>
          <w:vertAlign w:val="subscript"/>
        </w:rPr>
        <w:t>4</w:t>
      </w:r>
      <w:r w:rsidRPr="001654A2">
        <w:rPr>
          <w:rFonts w:ascii="Arial" w:eastAsia="Arial Unicode MS" w:hAnsi="Arial"/>
        </w:rPr>
        <w:t xml:space="preserve">, </w:t>
      </w:r>
      <w:r w:rsidRPr="001654A2">
        <w:rPr>
          <w:i/>
          <w:iCs/>
        </w:rPr>
        <w:t>a</w:t>
      </w:r>
      <w:r>
        <w:rPr>
          <w:i/>
          <w:iCs/>
          <w:sz w:val="19"/>
          <w:szCs w:val="19"/>
          <w:vertAlign w:val="subscript"/>
        </w:rPr>
        <w:t>5</w:t>
      </w:r>
      <w:r w:rsidRPr="001654A2">
        <w:rPr>
          <w:rFonts w:ascii="Arial" w:eastAsia="Arial Unicode MS" w:hAnsi="Arial"/>
        </w:rPr>
        <w:t xml:space="preserve">), </w:t>
      </w:r>
      <w:r>
        <w:rPr>
          <w:rFonts w:ascii="Arial" w:eastAsia="Arial Unicode MS" w:hAnsi="Arial"/>
        </w:rPr>
        <w:t xml:space="preserve">with each agent having a randomized social score for the other four agents </w:t>
      </w:r>
      <w:r>
        <w:rPr>
          <w:rFonts w:ascii="Arial" w:eastAsia="Arial Unicode MS" w:hAnsi="Arial"/>
          <w:lang w:val="it-IT"/>
        </w:rPr>
        <w:t>(Fig</w:t>
      </w:r>
      <w:r>
        <w:rPr>
          <w:rFonts w:ascii="Arial" w:eastAsia="Arial Unicode MS" w:hAnsi="Arial"/>
        </w:rPr>
        <w:t>.</w:t>
      </w:r>
      <w:r w:rsidRPr="001654A2">
        <w:rPr>
          <w:rFonts w:ascii="Arial" w:eastAsia="Arial Unicode MS" w:hAnsi="Arial"/>
        </w:rPr>
        <w:t xml:space="preserve"> 1B</w:t>
      </w:r>
      <w:r>
        <w:rPr>
          <w:rFonts w:ascii="Arial" w:eastAsia="Arial Unicode MS" w:hAnsi="Arial"/>
        </w:rPr>
        <w:t xml:space="preserve"> </w:t>
      </w:r>
      <w:r w:rsidRPr="001654A2">
        <w:rPr>
          <w:rFonts w:ascii="Arial" w:eastAsia="Arial Unicode MS" w:hAnsi="Arial"/>
        </w:rPr>
        <w:t>&amp;</w:t>
      </w:r>
      <w:r>
        <w:rPr>
          <w:rFonts w:ascii="Arial" w:eastAsia="Arial Unicode MS" w:hAnsi="Arial"/>
        </w:rPr>
        <w:t xml:space="preserve"> </w:t>
      </w:r>
      <w:r w:rsidRPr="001654A2">
        <w:rPr>
          <w:rFonts w:ascii="Arial" w:eastAsia="Arial Unicode MS" w:hAnsi="Arial"/>
        </w:rPr>
        <w:t>C</w:t>
      </w:r>
      <w:r>
        <w:rPr>
          <w:rFonts w:ascii="Arial" w:eastAsia="Arial Unicode MS" w:hAnsi="Arial"/>
        </w:rPr>
        <w:t>). The social score range wa</w:t>
      </w:r>
      <w:r w:rsidRPr="001654A2">
        <w:rPr>
          <w:rFonts w:ascii="Arial" w:eastAsia="Arial Unicode MS" w:hAnsi="Arial"/>
        </w:rPr>
        <w:t xml:space="preserve">s </w:t>
      </w:r>
      <w:r>
        <w:rPr>
          <w:rFonts w:ascii="Arial" w:eastAsia="Arial Unicode MS" w:hAnsi="Arial"/>
        </w:rPr>
        <w:t xml:space="preserve">set at </w:t>
      </w:r>
      <w:r>
        <w:rPr>
          <w:rFonts w:ascii="Arial" w:eastAsia="Arial Unicode MS" w:hAnsi="Arial"/>
          <w:lang w:val="pt-PT"/>
        </w:rPr>
        <w:t>[</w:t>
      </w:r>
      <w:r>
        <w:rPr>
          <w:rFonts w:ascii="Arial" w:eastAsia="Arial Unicode MS" w:hAnsi="Arial"/>
        </w:rPr>
        <w:t>4</w:t>
      </w:r>
      <w:r>
        <w:rPr>
          <w:rFonts w:ascii="Arial" w:eastAsia="Arial Unicode MS" w:hAnsi="Arial"/>
          <w:lang w:val="ru-RU"/>
        </w:rPr>
        <w:t>0, -</w:t>
      </w:r>
      <w:r>
        <w:rPr>
          <w:rFonts w:ascii="Arial" w:eastAsia="Arial Unicode MS" w:hAnsi="Arial"/>
        </w:rPr>
        <w:t>40</w:t>
      </w:r>
      <w:r>
        <w:rPr>
          <w:rFonts w:ascii="Arial" w:eastAsia="Arial Unicode MS" w:hAnsi="Arial"/>
          <w:lang w:val="pt-PT"/>
        </w:rPr>
        <w:t>]</w:t>
      </w:r>
      <w:r>
        <w:rPr>
          <w:rFonts w:ascii="Arial" w:eastAsia="Arial Unicode MS" w:hAnsi="Arial"/>
        </w:rPr>
        <w:t xml:space="preserve"> for arbitrary simulation purposes. Other score ranges could be set in subsequent studies. We will focus on our current setting here</w:t>
      </w:r>
      <w:r w:rsidRPr="001654A2">
        <w:rPr>
          <w:rFonts w:ascii="Arial" w:eastAsia="Arial Unicode MS" w:hAnsi="Arial"/>
        </w:rPr>
        <w:t xml:space="preserve"> </w:t>
      </w:r>
      <w:r>
        <w:rPr>
          <w:rFonts w:ascii="Arial" w:eastAsia="Arial Unicode MS" w:hAnsi="Arial"/>
        </w:rPr>
        <w:t>with some further range inferences described below in section B.</w:t>
      </w:r>
      <w:r w:rsidRPr="001654A2">
        <w:rPr>
          <w:rFonts w:ascii="Arial" w:eastAsia="Arial Unicode MS" w:hAnsi="Arial"/>
        </w:rPr>
        <w:t xml:space="preserve"> </w:t>
      </w:r>
      <w:r>
        <w:rPr>
          <w:rFonts w:ascii="Arial" w:eastAsia="Arial Unicode MS" w:hAnsi="Arial"/>
        </w:rPr>
        <w:t xml:space="preserve">Further, the means of total social scores differ for each training set used such that the means were set at 0, 16 and -8 in three different data sets. These different mean social scores between training set mimics </w:t>
      </w:r>
      <w:r>
        <w:rPr>
          <w:rFonts w:ascii="Arial" w:eastAsia="Arial Unicode MS" w:hAnsi="Arial"/>
          <w:lang w:val="pt-PT"/>
        </w:rPr>
        <w:t xml:space="preserve">social </w:t>
      </w:r>
      <w:r>
        <w:rPr>
          <w:rFonts w:ascii="Arial" w:eastAsia="Arial Unicode MS" w:hAnsi="Arial"/>
        </w:rPr>
        <w:t>networks in which the net social preference is neutral, attractive, or repulsive, respectively.</w:t>
      </w:r>
      <w:r>
        <w:rPr>
          <w:rFonts w:ascii="Arial" w:eastAsia="Arial Unicode MS" w:hAnsi="Arial"/>
          <w:color w:val="FF2600"/>
        </w:rPr>
        <w:t xml:space="preserve"> </w:t>
      </w:r>
      <w:r>
        <w:rPr>
          <w:rFonts w:ascii="Arial" w:eastAsia="Arial Unicode MS" w:hAnsi="Arial"/>
        </w:rPr>
        <w:lastRenderedPageBreak/>
        <w:t xml:space="preserve">The given social scores along with the distances between agents in the grid then affects all agents’ movements in a manner described in section B. This social score setting is </w:t>
      </w:r>
      <w:r>
        <w:rPr>
          <w:rFonts w:ascii="Arial" w:eastAsia="Arial Unicode MS" w:hAnsi="Arial"/>
          <w:lang w:val="pt-PT"/>
        </w:rPr>
        <w:t>preserve</w:t>
      </w:r>
      <w:r>
        <w:rPr>
          <w:rFonts w:ascii="Arial" w:eastAsia="Arial Unicode MS" w:hAnsi="Arial"/>
        </w:rPr>
        <w:t>d through each entire simulation data set. Thus, the main difference between social structures used in</w:t>
      </w:r>
      <w:r w:rsidRPr="001654A2">
        <w:rPr>
          <w:rFonts w:ascii="Arial" w:eastAsia="Arial Unicode MS" w:hAnsi="Arial"/>
        </w:rPr>
        <w:t xml:space="preserve"> </w:t>
      </w:r>
      <w:proofErr w:type="spellStart"/>
      <w:r w:rsidRPr="001654A2">
        <w:rPr>
          <w:rFonts w:ascii="Arial" w:eastAsia="Arial Unicode MS" w:hAnsi="Arial"/>
        </w:rPr>
        <w:t>ToMN</w:t>
      </w:r>
      <w:r>
        <w:rPr>
          <w:rFonts w:ascii="Arial" w:eastAsia="Arial Unicode MS" w:hAnsi="Arial"/>
        </w:rPr>
        <w:t>et</w:t>
      </w:r>
      <w:proofErr w:type="spellEnd"/>
      <w:r>
        <w:rPr>
          <w:rFonts w:ascii="Arial" w:eastAsia="Arial Unicode MS" w:hAnsi="Arial"/>
        </w:rPr>
        <w:t xml:space="preserve">+ and </w:t>
      </w:r>
      <w:proofErr w:type="spellStart"/>
      <w:r>
        <w:rPr>
          <w:rFonts w:ascii="Arial" w:eastAsia="Arial Unicode MS" w:hAnsi="Arial"/>
        </w:rPr>
        <w:t>ToMNet</w:t>
      </w:r>
      <w:proofErr w:type="spellEnd"/>
      <w:r>
        <w:rPr>
          <w:rFonts w:ascii="Arial" w:eastAsia="Arial Unicode MS" w:hAnsi="Arial"/>
        </w:rPr>
        <w:t xml:space="preserve"> 2.0 is that the social preferences</w:t>
      </w:r>
      <w:r w:rsidRPr="001654A2">
        <w:rPr>
          <w:rFonts w:ascii="Arial" w:eastAsia="Arial Unicode MS" w:hAnsi="Arial"/>
        </w:rPr>
        <w:t xml:space="preserve"> </w:t>
      </w:r>
      <w:r>
        <w:rPr>
          <w:rFonts w:ascii="Arial" w:eastAsia="Arial Unicode MS" w:hAnsi="Arial"/>
        </w:rPr>
        <w:t xml:space="preserve">fed to </w:t>
      </w:r>
      <w:proofErr w:type="spellStart"/>
      <w:r w:rsidRPr="001654A2">
        <w:rPr>
          <w:rFonts w:ascii="Arial" w:eastAsia="Arial Unicode MS" w:hAnsi="Arial"/>
        </w:rPr>
        <w:t>ToMN</w:t>
      </w:r>
      <w:r>
        <w:rPr>
          <w:rFonts w:ascii="Arial" w:eastAsia="Arial Unicode MS" w:hAnsi="Arial"/>
        </w:rPr>
        <w:t>et</w:t>
      </w:r>
      <w:proofErr w:type="spellEnd"/>
      <w:r>
        <w:rPr>
          <w:rFonts w:ascii="Arial" w:eastAsia="Arial Unicode MS" w:hAnsi="Arial"/>
        </w:rPr>
        <w:t xml:space="preserve"> </w:t>
      </w:r>
      <w:r w:rsidRPr="001654A2">
        <w:rPr>
          <w:rFonts w:ascii="Arial" w:eastAsia="Arial Unicode MS" w:hAnsi="Arial"/>
        </w:rPr>
        <w:t xml:space="preserve">2.0 </w:t>
      </w:r>
      <w:r>
        <w:rPr>
          <w:rFonts w:ascii="Arial" w:eastAsia="Arial Unicode MS" w:hAnsi="Arial"/>
        </w:rPr>
        <w:t>are</w:t>
      </w:r>
      <w:r>
        <w:rPr>
          <w:rFonts w:ascii="Arial" w:eastAsia="Arial Unicode MS" w:hAnsi="Arial"/>
          <w:lang w:val="fr-FR"/>
        </w:rPr>
        <w:t xml:space="preserve"> bidirectional</w:t>
      </w:r>
      <w:r>
        <w:rPr>
          <w:rFonts w:ascii="Arial" w:eastAsia="Arial Unicode MS" w:hAnsi="Arial"/>
        </w:rPr>
        <w:t xml:space="preserve"> with all five agents having both efferent and afferent social preferences with each other</w:t>
      </w:r>
      <w:r w:rsidRPr="001654A2">
        <w:rPr>
          <w:rFonts w:ascii="Arial" w:eastAsia="Arial Unicode MS" w:hAnsi="Arial"/>
        </w:rPr>
        <w:t>.</w:t>
      </w:r>
    </w:p>
    <w:p w14:paraId="5AD8E512" w14:textId="77777777" w:rsidR="00F04A5B" w:rsidRDefault="00F04A5B" w:rsidP="008C5217">
      <w:pPr>
        <w:rPr>
          <w:rFonts w:ascii="Arial" w:hAnsi="Arial" w:cs="Arial"/>
          <w:szCs w:val="24"/>
        </w:rPr>
      </w:pPr>
    </w:p>
    <w:p w14:paraId="618F0D9F" w14:textId="12ECB16A" w:rsidR="00F04A5B" w:rsidRPr="009336D7" w:rsidRDefault="00000000" w:rsidP="009336D7">
      <w:pPr>
        <w:pStyle w:val="ab"/>
        <w:rPr>
          <w:rFonts w:ascii="Arial" w:eastAsia="新細明體" w:hAnsi="Arial" w:cs="Arial"/>
          <w:b w:val="0"/>
        </w:rPr>
      </w:pPr>
      <w:bookmarkStart w:id="25" w:name="_Toc142565143"/>
      <w:r>
        <w:rPr>
          <w:rFonts w:ascii="Arial" w:hAnsi="Arial" w:cs="Arial"/>
          <w:noProof/>
        </w:rPr>
        <w:pict w14:anchorId="10F82A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0" type="#_x0000_t75" style="position:absolute;margin-left:0;margin-top:.1pt;width:424.8pt;height:155.25pt;z-index:1;mso-position-horizontal:absolute;mso-position-horizontal-relative:text;mso-position-vertical:absolute;mso-position-vertical-relative:text;mso-width-relative:page;mso-height-relative:page">
            <v:imagedata r:id="rId11" o:title=""/>
            <w10:wrap type="topAndBottom"/>
          </v:shape>
        </w:pict>
      </w:r>
      <w:r w:rsidR="00F04A5B" w:rsidRPr="009336D7">
        <w:rPr>
          <w:rFonts w:ascii="Arial" w:hAnsi="Arial" w:cs="Arial"/>
          <w:bdr w:val="nil"/>
        </w:rPr>
        <w:t xml:space="preserve">Figure 1 (A) represents the </w:t>
      </w:r>
      <w:proofErr w:type="spellStart"/>
      <w:r w:rsidR="00F04A5B" w:rsidRPr="009336D7">
        <w:rPr>
          <w:rFonts w:ascii="Arial" w:hAnsi="Arial" w:cs="Arial"/>
          <w:bdr w:val="nil"/>
        </w:rPr>
        <w:t>ToMNet</w:t>
      </w:r>
      <w:proofErr w:type="spellEnd"/>
      <w:r w:rsidR="00F04A5B" w:rsidRPr="009336D7">
        <w:rPr>
          <w:rFonts w:ascii="Arial" w:hAnsi="Arial" w:cs="Arial"/>
          <w:bdr w:val="nil"/>
        </w:rPr>
        <w:t>+ social structure that projects S has different social preference between a</w:t>
      </w:r>
      <w:r w:rsidR="00F04A5B" w:rsidRPr="009336D7">
        <w:rPr>
          <w:rFonts w:ascii="Arial" w:hAnsi="Arial" w:cs="Arial"/>
          <w:bdr w:val="nil"/>
          <w:vertAlign w:val="subscript"/>
        </w:rPr>
        <w:t>1</w:t>
      </w:r>
      <w:r w:rsidR="00F04A5B" w:rsidRPr="009336D7">
        <w:rPr>
          <w:rFonts w:ascii="Arial" w:hAnsi="Arial" w:cs="Arial"/>
          <w:bdr w:val="nil"/>
        </w:rPr>
        <w:t>, a</w:t>
      </w:r>
      <w:r w:rsidR="00F04A5B" w:rsidRPr="009336D7">
        <w:rPr>
          <w:rFonts w:ascii="Arial" w:hAnsi="Arial" w:cs="Arial"/>
          <w:bdr w:val="nil"/>
          <w:vertAlign w:val="subscript"/>
        </w:rPr>
        <w:t>2</w:t>
      </w:r>
      <w:r w:rsidR="00F04A5B" w:rsidRPr="009336D7">
        <w:rPr>
          <w:rFonts w:ascii="Arial" w:hAnsi="Arial" w:cs="Arial"/>
          <w:bdr w:val="nil"/>
        </w:rPr>
        <w:t>, a</w:t>
      </w:r>
      <w:r w:rsidR="00F04A5B" w:rsidRPr="009336D7">
        <w:rPr>
          <w:rFonts w:ascii="Arial" w:hAnsi="Arial" w:cs="Arial"/>
          <w:bdr w:val="nil"/>
          <w:vertAlign w:val="subscript"/>
        </w:rPr>
        <w:t>3</w:t>
      </w:r>
      <w:r w:rsidR="00F04A5B" w:rsidRPr="009336D7">
        <w:rPr>
          <w:rFonts w:ascii="Arial" w:hAnsi="Arial" w:cs="Arial"/>
          <w:bdr w:val="nil"/>
        </w:rPr>
        <w:t>, and a</w:t>
      </w:r>
      <w:r w:rsidR="00F04A5B" w:rsidRPr="009336D7">
        <w:rPr>
          <w:rFonts w:ascii="Arial" w:hAnsi="Arial" w:cs="Arial"/>
          <w:bdr w:val="nil"/>
          <w:vertAlign w:val="subscript"/>
        </w:rPr>
        <w:t xml:space="preserve">4. </w:t>
      </w:r>
      <w:r w:rsidR="00F04A5B" w:rsidRPr="009336D7">
        <w:rPr>
          <w:rFonts w:ascii="Arial" w:hAnsi="Arial" w:cs="Arial"/>
          <w:bdr w:val="nil"/>
        </w:rPr>
        <w:t xml:space="preserve">The scale of grey arrow indicates the preference score of </w:t>
      </w:r>
      <w:proofErr w:type="gramStart"/>
      <w:r w:rsidR="00F04A5B" w:rsidRPr="009336D7">
        <w:rPr>
          <w:rFonts w:ascii="Arial" w:hAnsi="Arial" w:cs="Arial"/>
          <w:bdr w:val="nil"/>
        </w:rPr>
        <w:t>S</w:t>
      </w:r>
      <w:proofErr w:type="gramEnd"/>
      <w:r w:rsidR="00F04A5B" w:rsidRPr="009336D7">
        <w:rPr>
          <w:rFonts w:ascii="Arial" w:hAnsi="Arial" w:cs="Arial"/>
          <w:bdr w:val="nil"/>
        </w:rPr>
        <w:t xml:space="preserve"> for the other four agents. In Figure 1 (B) the bidirectional arrows refer to agents having different social scores for each other. The scale of the grey arrows represents the social scores that are also shown in Figure 1 (C), with white indicating social scores at -30 and black indicating social scores at 30. This 5-agent social structure has a neutral net social preference (equal balance of attraction and repulsion).</w:t>
      </w:r>
      <w:bookmarkEnd w:id="25"/>
    </w:p>
    <w:p w14:paraId="438F8C38" w14:textId="77777777" w:rsidR="00F04A5B" w:rsidRPr="00F04A5B" w:rsidRDefault="00F04A5B" w:rsidP="00F04A5B">
      <w:pPr>
        <w:rPr>
          <w:rFonts w:ascii="Arial" w:hAnsi="Arial" w:cs="Arial"/>
          <w:szCs w:val="24"/>
        </w:rPr>
      </w:pPr>
    </w:p>
    <w:p w14:paraId="61032685" w14:textId="08326BAB" w:rsidR="00F04A5B" w:rsidRPr="005768B5" w:rsidRDefault="00F04A5B" w:rsidP="005768B5">
      <w:pPr>
        <w:pStyle w:val="af5"/>
        <w:numPr>
          <w:ilvl w:val="0"/>
          <w:numId w:val="46"/>
        </w:numPr>
        <w:ind w:left="284" w:hanging="284"/>
        <w:rPr>
          <w:rFonts w:ascii="Arial" w:hAnsi="Arial" w:cs="Arial"/>
          <w:bdr w:val="nil"/>
        </w:rPr>
      </w:pPr>
      <w:bookmarkStart w:id="26" w:name="_Toc142566607"/>
      <w:r w:rsidRPr="005768B5">
        <w:rPr>
          <w:rFonts w:ascii="Arial" w:hAnsi="Arial" w:cs="Arial"/>
          <w:bdr w:val="nil"/>
        </w:rPr>
        <w:t>Projecting social interaction scenario into grid world</w:t>
      </w:r>
      <w:bookmarkEnd w:id="26"/>
    </w:p>
    <w:p w14:paraId="50E99D59" w14:textId="77777777" w:rsidR="00F04A5B" w:rsidRPr="00A92698" w:rsidRDefault="00F04A5B" w:rsidP="00A92698">
      <w:pPr>
        <w:ind w:firstLine="284"/>
        <w:rPr>
          <w:rFonts w:ascii="Arial" w:hAnsi="Arial" w:cs="Arial"/>
          <w:bdr w:val="nil"/>
        </w:rPr>
      </w:pPr>
      <w:r w:rsidRPr="00A92698">
        <w:rPr>
          <w:rFonts w:ascii="Arial" w:hAnsi="Arial" w:cs="Arial"/>
          <w:bdr w:val="nil"/>
        </w:rPr>
        <w:t>Grid world simulations that contained agents' movements were used to represent humans social interaction structure, this is an application of allowing topological maps capturing various information relationships, which in this case was social network information</w:t>
      </w:r>
      <w:r w:rsidRPr="00A92698">
        <w:rPr>
          <w:rFonts w:ascii="Arial" w:hAnsi="Arial" w:cs="Arial"/>
          <w:bdr w:val="nil"/>
          <w:lang w:val="zh-TW"/>
        </w:rPr>
        <w:fldChar w:fldCharType="begin"/>
      </w:r>
      <w:r w:rsidRPr="00A92698">
        <w:rPr>
          <w:rFonts w:ascii="Arial" w:hAnsi="Arial" w:cs="Arial"/>
          <w:bdr w:val="nil"/>
        </w:rPr>
        <w:instrText xml:space="preserve"> ADDIN EN.CITE &lt;EndNote&gt;&lt;Cite  &gt;&lt;Author&gt;Goh, Joshua Oon Soo; Hung, Hsin-Yi; Su, Yu-Shiang; Federmeier, Kara D.&lt;/Author&gt;&lt;Year&gt;2018&lt;/Year&gt;&lt;RecNum&gt;35&lt;/RecNum&gt;&lt;Prefix&gt;&lt;/Prefix&gt;&lt;Suffix&gt;&lt;/Suffix&gt;&lt;Pages&gt;&lt;/Pages&gt;&lt;DisplayText&gt;[20]&lt;/DisplayText&gt;&lt;record&gt;&lt;database name="ToMNET.enl" path="/Users/elaine/Desktop/thesis/ToMNET.enl"&gt;ToMNET.enl&lt;/database&gt;&lt;source-app name="EndNote" version="19.3"&gt;EndNote&lt;/source-app&gt;&lt;rec-number&gt;35&lt;/rec-number&gt;&lt;foreign-keys&gt;&lt;key app="EN" db-id="5ztdxxvexwr0t5eptwu5dafwrtz22rxvrp99"&gt;35&lt;/key&gt;&lt;/foreign-keys&gt;&lt;ref-type name="Book Section"&gt;5&lt;/ref-type&gt;&lt;contributors&gt;&lt;authors&gt;&lt;author&gt;&lt;style face="normal" font="default" size="100%"&gt;Goh, Joshua Oon Soo&lt;/style&gt;&lt;/author&gt;&lt;author&gt;&lt;style face="normal" font="default" size="100%"&gt;Hung, Hsin-Yi&lt;/style&gt;&lt;/author&gt;&lt;author&gt;&lt;style face="normal" font="default" size="100%"&gt;Su, Yu-Shiang&lt;/style&gt;&lt;/author&gt;&lt;/authors&gt;&lt;secondary-authors&gt;&lt;author&gt;&lt;style face="normal" font="default" size="100%"&gt;Federmeier, Kara D.&lt;/style&gt;&lt;/author&gt;&lt;/secondary-authors&gt;&lt;/contributors&gt;&lt;titles&gt;&lt;title&gt;&lt;style face="normal" font="default" size="100%"&gt;Chapter Seven - A conceptual consideration of the free energy principle in cognitive maps: How cognitive maps help reduce surprise&lt;/style&gt;&lt;/title&gt;&lt;secondary-title&gt;&lt;style face="normal" font="default" size="100%"&gt;Psychology of Learning and Motivation&lt;/style&gt;&lt;/secondary-title&gt;&lt;/titles&gt;&lt;pages&gt;&lt;style face="normal" font="default" size="100%"&gt;205-240&lt;/style&gt;&lt;/pages&gt;&lt;volume&gt;&lt;style face="normal" font="default" size="100%"&gt;69&lt;/style&gt;&lt;/volume&gt;&lt;keywords&gt;&lt;keyword&gt;&lt;style face="normal" font="default" size="100%"&gt;Cognitive maps&lt;/style&gt;&lt;/keyword&gt;&lt;keyword&gt;&lt;style face="normal" font="default" size="100%"&gt;Free energy&lt;/style&gt;&lt;/keyword&gt;&lt;keyword&gt;&lt;style face="normal" font="default" size="100%"&gt;Entropy&lt;/style&gt;&lt;/keyword&gt;&lt;keyword&gt;&lt;style face="normal" font="default" size="100%"&gt;Surprise&lt;/style&gt;&lt;/keyword&gt;&lt;keyword&gt;&lt;style face="normal" font="default" size="100%"&gt;Bayesian inference&lt;/style&gt;&lt;/keyword&gt;&lt;keyword&gt;&lt;style face="normal" font="default" size="100%"&gt;Active inference&lt;/style&gt;&lt;/keyword&gt;&lt;keyword&gt;&lt;style face="normal" font="default" size="100%"&gt;Predictive coding&lt;/style&gt;&lt;/keyword&gt;&lt;/keywords&gt;&lt;dates&gt;&lt;year&gt;&lt;style face="normal" font="default" size="100%"&gt;2018&lt;/style&gt;&lt;/year&gt;&lt;pub-dates&gt;&lt;date&gt;&lt;style face="normal" font="default" size="100%"&gt;2018/01/01/&lt;/style&gt;&lt;/date&gt;&lt;/pub-dates&gt;&lt;/dates&gt;&lt;publisher&gt;&lt;style face="normal" font="default" size="100%"&gt;Academic Press&lt;/style&gt;&lt;/publisher&gt;&lt;isbn&gt;&lt;style face="normal" font="default" size="100%"&gt;0079-7421&lt;/style&gt;&lt;/isbn&gt;&lt;abstract&gt;&lt;style face="normal" font="default" size="100%"&gt;There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networks.&lt;/style&gt;&lt;/abstract&gt;&lt;urls&gt;&lt;related-urls&gt;&lt;url&gt;&lt;style face="normal" font="default" size="100%"&gt;https://www.sciencedirect.com/science/article/pii/S0079742118300173&lt;/style&gt;&lt;/url&gt;&lt;/related-urls&gt;&lt;/urls&gt;&lt;electronic-resource-num&gt;&lt;style face="normal" font="default" size="100%"&gt;https://doi.org/10.1016/bs.plm.2018.09.005&lt;/style&gt;&lt;/electronic-resource-num&gt;&lt;/record&gt;&lt;/Cite&gt;&lt;/EndNote&gt;</w:instrText>
      </w:r>
      <w:r w:rsidRPr="00A92698">
        <w:rPr>
          <w:rFonts w:ascii="Arial" w:hAnsi="Arial" w:cs="Arial"/>
          <w:bdr w:val="nil"/>
          <w:lang w:val="zh-TW"/>
        </w:rPr>
        <w:fldChar w:fldCharType="separate"/>
      </w:r>
      <w:r w:rsidRPr="00A92698">
        <w:rPr>
          <w:rFonts w:ascii="Arial" w:hAnsi="Arial" w:cs="Arial"/>
          <w:bdr w:val="nil"/>
          <w:lang w:val="pt-PT"/>
        </w:rPr>
        <w:t>[20]</w:t>
      </w:r>
      <w:r w:rsidRPr="00A92698">
        <w:rPr>
          <w:rFonts w:ascii="Arial" w:hAnsi="Arial" w:cs="Arial"/>
          <w:bdr w:val="nil"/>
          <w:lang w:val="zh-TW"/>
        </w:rPr>
        <w:fldChar w:fldCharType="end"/>
      </w:r>
      <w:r w:rsidRPr="00A92698">
        <w:rPr>
          <w:rFonts w:ascii="Arial" w:hAnsi="Arial" w:cs="Arial"/>
          <w:bdr w:val="nil"/>
        </w:rPr>
        <w:t>.</w:t>
      </w:r>
    </w:p>
    <w:p w14:paraId="2D4641CA" w14:textId="23AC83A3" w:rsidR="00F04A5B" w:rsidRPr="00A92698" w:rsidRDefault="00F04A5B" w:rsidP="00A92698">
      <w:pPr>
        <w:ind w:firstLine="284"/>
        <w:rPr>
          <w:rFonts w:ascii="Arial" w:hAnsi="Arial" w:cs="Arial"/>
          <w:bdr w:val="nil"/>
        </w:rPr>
      </w:pPr>
      <w:r w:rsidRPr="00A92698">
        <w:rPr>
          <w:rFonts w:ascii="Arial" w:hAnsi="Arial" w:cs="Arial"/>
          <w:bdr w:val="nil"/>
        </w:rPr>
        <w:t xml:space="preserve">In the grid world simulations, we set up a 24 x 24 grid world with a 12 x 12 focal area in the central. </w:t>
      </w:r>
      <w:proofErr w:type="spellStart"/>
      <w:r w:rsidRPr="00A92698">
        <w:rPr>
          <w:rFonts w:ascii="Arial" w:hAnsi="Arial" w:cs="Arial"/>
          <w:bdr w:val="nil"/>
        </w:rPr>
        <w:t>ToMNet</w:t>
      </w:r>
      <w:proofErr w:type="spellEnd"/>
      <w:r w:rsidRPr="00A92698">
        <w:rPr>
          <w:rFonts w:ascii="Arial" w:hAnsi="Arial" w:cs="Arial"/>
          <w:bdr w:val="nil"/>
        </w:rPr>
        <w:t xml:space="preserve"> model observes the 12 x 12 focal area, while the 24 x 24 grid contributes information and continuous effect of </w:t>
      </w:r>
      <w:proofErr w:type="gramStart"/>
      <w:r w:rsidRPr="00A92698">
        <w:rPr>
          <w:rFonts w:ascii="Arial" w:hAnsi="Arial" w:cs="Arial"/>
          <w:bdr w:val="nil"/>
        </w:rPr>
        <w:t>agents</w:t>
      </w:r>
      <w:proofErr w:type="gramEnd"/>
      <w:r w:rsidRPr="00A92698">
        <w:rPr>
          <w:rFonts w:ascii="Arial" w:hAnsi="Arial" w:cs="Arial"/>
          <w:bdr w:val="nil"/>
        </w:rPr>
        <w:t xml:space="preserve"> </w:t>
      </w:r>
      <w:r w:rsidRPr="00A92698">
        <w:rPr>
          <w:rFonts w:ascii="Arial" w:hAnsi="Arial" w:cs="Arial"/>
          <w:bdr w:val="nil"/>
        </w:rPr>
        <w:lastRenderedPageBreak/>
        <w:t xml:space="preserve">dynamic movements that is not observable for </w:t>
      </w:r>
      <w:proofErr w:type="spellStart"/>
      <w:r w:rsidRPr="00A92698">
        <w:rPr>
          <w:rFonts w:ascii="Arial" w:hAnsi="Arial" w:cs="Arial"/>
          <w:bdr w:val="nil"/>
        </w:rPr>
        <w:t>ToMNet</w:t>
      </w:r>
      <w:proofErr w:type="spellEnd"/>
      <w:r w:rsidRPr="00A92698">
        <w:rPr>
          <w:rFonts w:ascii="Arial" w:hAnsi="Arial" w:cs="Arial"/>
          <w:bdr w:val="nil"/>
        </w:rPr>
        <w:t xml:space="preserve">. In each simulation, four agents were randomly located in the central (12 x 12) </w:t>
      </w:r>
      <w:proofErr w:type="gramStart"/>
      <w:r w:rsidRPr="00A92698">
        <w:rPr>
          <w:rFonts w:ascii="Arial" w:hAnsi="Arial" w:cs="Arial"/>
          <w:bdr w:val="nil"/>
        </w:rPr>
        <w:t>area, and</w:t>
      </w:r>
      <w:proofErr w:type="gramEnd"/>
      <w:r w:rsidRPr="00A92698">
        <w:rPr>
          <w:rFonts w:ascii="Arial" w:hAnsi="Arial" w:cs="Arial"/>
          <w:bdr w:val="nil"/>
        </w:rPr>
        <w:t xml:space="preserve"> moved freely in the grid (24 x 24) later on, with one agent fixed in the center of the grid (Fig. 2A). The fixation on one of the agents was a practical implementation to generally keep most of the agents’ migrations in the 12 x 12 grid field of view rather than constraining the migrating flow of agents within some boundaries. If this were not applied, the </w:t>
      </w:r>
      <w:r w:rsidRPr="00A92698">
        <w:rPr>
          <w:rFonts w:ascii="Arial" w:hAnsi="Arial" w:cs="Arial"/>
          <w:bdr w:val="nil"/>
          <w:lang w:val="pt-PT"/>
        </w:rPr>
        <w:t>centroid</w:t>
      </w:r>
      <w:r w:rsidRPr="00A92698">
        <w:rPr>
          <w:rFonts w:ascii="Arial" w:hAnsi="Arial" w:cs="Arial"/>
          <w:bdr w:val="nil"/>
        </w:rPr>
        <w:t>s of agent locations may migrate out of the focal area while converging. This may lead to some simulation trials possibly having no agents within the 12 x 12 grid only after a few movement iterations. All five of the agents were sequentially fixated on in a counterbalanced manner across all simulation trials.</w:t>
      </w:r>
      <w:r w:rsidR="005768B5" w:rsidRPr="00A92698">
        <w:rPr>
          <w:rFonts w:ascii="Arial" w:hAnsi="Arial" w:cs="Arial"/>
          <w:bdr w:val="nil"/>
        </w:rPr>
        <w:t xml:space="preserve"> </w:t>
      </w:r>
    </w:p>
    <w:p w14:paraId="7B56AFC8" w14:textId="5C449931" w:rsidR="00F04A5B" w:rsidRPr="00A92698" w:rsidRDefault="00F04A5B" w:rsidP="00A92698">
      <w:pPr>
        <w:ind w:firstLine="284"/>
        <w:rPr>
          <w:rFonts w:ascii="Arial" w:hAnsi="Arial" w:cs="Arial"/>
          <w:bdr w:val="nil"/>
        </w:rPr>
      </w:pPr>
      <w:r w:rsidRPr="00A92698">
        <w:rPr>
          <w:rFonts w:ascii="Arial" w:hAnsi="Arial" w:cs="Arial"/>
          <w:bdr w:val="nil"/>
        </w:rPr>
        <w:t xml:space="preserve">In each simulation trial, once the agents have </w:t>
      </w:r>
      <w:proofErr w:type="gramStart"/>
      <w:r w:rsidRPr="00A92698">
        <w:rPr>
          <w:rFonts w:ascii="Arial" w:hAnsi="Arial" w:cs="Arial"/>
          <w:bdr w:val="nil"/>
        </w:rPr>
        <w:t>been located in</w:t>
      </w:r>
      <w:proofErr w:type="gramEnd"/>
      <w:r w:rsidRPr="00A92698">
        <w:rPr>
          <w:rFonts w:ascii="Arial" w:hAnsi="Arial" w:cs="Arial"/>
          <w:bdr w:val="nil"/>
        </w:rPr>
        <w:t xml:space="preserve"> the grid world, the social preferences drive the movement of agents (</w:t>
      </w:r>
      <w:r w:rsidRPr="00A92698">
        <w:rPr>
          <w:rFonts w:ascii="Arial" w:hAnsi="Arial" w:cs="Arial"/>
          <w:i/>
          <w:iCs/>
          <w:bdr w:val="nil"/>
        </w:rPr>
        <w:t>a</w:t>
      </w:r>
      <w:r w:rsidRPr="00A92698">
        <w:rPr>
          <w:rFonts w:ascii="Arial" w:hAnsi="Arial" w:cs="Arial"/>
          <w:i/>
          <w:iCs/>
          <w:bdr w:val="nil"/>
          <w:vertAlign w:val="subscript"/>
        </w:rPr>
        <w:t>1</w:t>
      </w:r>
      <w:r w:rsidRPr="00A92698">
        <w:rPr>
          <w:rFonts w:ascii="Arial" w:hAnsi="Arial" w:cs="Arial"/>
          <w:bdr w:val="nil"/>
        </w:rPr>
        <w:t xml:space="preserve">, </w:t>
      </w:r>
      <w:r w:rsidRPr="00A92698">
        <w:rPr>
          <w:rFonts w:ascii="Arial" w:hAnsi="Arial" w:cs="Arial"/>
          <w:i/>
          <w:iCs/>
          <w:bdr w:val="nil"/>
        </w:rPr>
        <w:t>a</w:t>
      </w:r>
      <w:r w:rsidRPr="00A92698">
        <w:rPr>
          <w:rFonts w:ascii="Arial" w:hAnsi="Arial" w:cs="Arial"/>
          <w:i/>
          <w:iCs/>
          <w:bdr w:val="nil"/>
          <w:vertAlign w:val="subscript"/>
        </w:rPr>
        <w:t>2</w:t>
      </w:r>
      <w:r w:rsidRPr="00A92698">
        <w:rPr>
          <w:rFonts w:ascii="Arial" w:hAnsi="Arial" w:cs="Arial"/>
          <w:bdr w:val="nil"/>
        </w:rPr>
        <w:t xml:space="preserve">, </w:t>
      </w:r>
      <w:r w:rsidRPr="00A92698">
        <w:rPr>
          <w:rFonts w:ascii="Arial" w:hAnsi="Arial" w:cs="Arial"/>
          <w:i/>
          <w:iCs/>
          <w:bdr w:val="nil"/>
        </w:rPr>
        <w:t>a</w:t>
      </w:r>
      <w:r w:rsidRPr="00A92698">
        <w:rPr>
          <w:rFonts w:ascii="Arial" w:hAnsi="Arial" w:cs="Arial"/>
          <w:i/>
          <w:iCs/>
          <w:bdr w:val="nil"/>
          <w:vertAlign w:val="subscript"/>
        </w:rPr>
        <w:t>3</w:t>
      </w:r>
      <w:r w:rsidRPr="00A92698">
        <w:rPr>
          <w:rFonts w:ascii="Arial" w:hAnsi="Arial" w:cs="Arial"/>
          <w:bdr w:val="nil"/>
        </w:rPr>
        <w:t xml:space="preserve">, </w:t>
      </w:r>
      <w:r w:rsidRPr="00A92698">
        <w:rPr>
          <w:rFonts w:ascii="Arial" w:hAnsi="Arial" w:cs="Arial"/>
          <w:i/>
          <w:iCs/>
          <w:bdr w:val="nil"/>
        </w:rPr>
        <w:t>a</w:t>
      </w:r>
      <w:r w:rsidRPr="00A92698">
        <w:rPr>
          <w:rFonts w:ascii="Arial" w:hAnsi="Arial" w:cs="Arial"/>
          <w:i/>
          <w:iCs/>
          <w:bdr w:val="nil"/>
          <w:vertAlign w:val="subscript"/>
        </w:rPr>
        <w:t>4</w:t>
      </w:r>
      <w:r w:rsidRPr="00A92698">
        <w:rPr>
          <w:rFonts w:ascii="Arial" w:hAnsi="Arial" w:cs="Arial"/>
          <w:bdr w:val="nil"/>
        </w:rPr>
        <w:t xml:space="preserve">, </w:t>
      </w:r>
      <w:r w:rsidRPr="00A92698">
        <w:rPr>
          <w:rFonts w:ascii="Arial" w:hAnsi="Arial" w:cs="Arial"/>
          <w:i/>
          <w:iCs/>
          <w:bdr w:val="nil"/>
        </w:rPr>
        <w:t>a</w:t>
      </w:r>
      <w:r w:rsidRPr="00A92698">
        <w:rPr>
          <w:rFonts w:ascii="Arial" w:hAnsi="Arial" w:cs="Arial"/>
          <w:i/>
          <w:iCs/>
          <w:bdr w:val="nil"/>
          <w:vertAlign w:val="subscript"/>
        </w:rPr>
        <w:t>5</w:t>
      </w:r>
      <w:r w:rsidRPr="00A92698">
        <w:rPr>
          <w:rFonts w:ascii="Arial" w:hAnsi="Arial" w:cs="Arial"/>
          <w:bdr w:val="nil"/>
        </w:rPr>
        <w:t xml:space="preserve">) in the grid. With the starting state as </w:t>
      </w:r>
      <w:r w:rsidRPr="00A92698">
        <w:rPr>
          <w:rFonts w:ascii="Arial" w:hAnsi="Arial" w:cs="Arial"/>
          <w:bdr w:val="nil"/>
          <w:vertAlign w:val="subscript"/>
        </w:rPr>
        <w:fldChar w:fldCharType="begin"/>
      </w:r>
      <w:r w:rsidRPr="00A92698">
        <w:rPr>
          <w:rFonts w:ascii="Arial" w:hAnsi="Arial" w:cs="Arial"/>
          <w:bdr w:val="nil"/>
          <w:vertAlign w:val="subscript"/>
        </w:rPr>
        <w:instrText xml:space="preserve"> QUOTE </w:instrText>
      </w:r>
      <w:r w:rsidR="00000000">
        <w:rPr>
          <w:rFonts w:ascii="Arial" w:hAnsi="Arial" w:cs="Arial"/>
          <w:position w:val="-7"/>
        </w:rPr>
        <w:pict w14:anchorId="707BE009">
          <v:shape id="_x0000_i1025"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5298&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CA5298&quot; wsp:rsidRDefault=&quot;00CA5298&quot; wsp:rsidP=&quot;00CA5298&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instrText xml:space="preserve"> </w:instrText>
      </w:r>
      <w:r w:rsidRPr="00A92698">
        <w:rPr>
          <w:rFonts w:ascii="Arial" w:hAnsi="Arial" w:cs="Arial"/>
          <w:bdr w:val="nil"/>
          <w:vertAlign w:val="subscript"/>
        </w:rPr>
        <w:fldChar w:fldCharType="separate"/>
      </w:r>
      <w:r w:rsidR="00000000">
        <w:rPr>
          <w:rFonts w:ascii="Arial" w:hAnsi="Arial" w:cs="Arial"/>
          <w:position w:val="-7"/>
        </w:rPr>
        <w:pict w14:anchorId="57D8E201">
          <v:shape id="_x0000_i1026"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5298&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CA5298&quot; wsp:rsidRDefault=&quot;00CA5298&quot; wsp:rsidP=&quot;00CA5298&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fldChar w:fldCharType="end"/>
      </w:r>
      <w:r w:rsidRPr="00A92698">
        <w:rPr>
          <w:rFonts w:ascii="Arial" w:hAnsi="Arial" w:cs="Arial"/>
          <w:bdr w:val="nil"/>
          <w:vertAlign w:val="subscript"/>
        </w:rPr>
        <w:t>0</w:t>
      </w:r>
      <w:r w:rsidRPr="00A92698">
        <w:rPr>
          <w:rFonts w:ascii="Arial" w:hAnsi="Arial" w:cs="Arial"/>
          <w:bdr w:val="nil"/>
        </w:rPr>
        <w:t xml:space="preserve">, </w:t>
      </w:r>
      <w:r w:rsidRPr="00A92698">
        <w:rPr>
          <w:rFonts w:ascii="Arial" w:hAnsi="Arial" w:cs="Arial"/>
          <w:bdr w:val="nil"/>
          <w:vertAlign w:val="subscript"/>
        </w:rPr>
        <w:fldChar w:fldCharType="begin"/>
      </w:r>
      <w:r w:rsidRPr="00A92698">
        <w:rPr>
          <w:rFonts w:ascii="Arial" w:hAnsi="Arial" w:cs="Arial"/>
          <w:bdr w:val="nil"/>
          <w:vertAlign w:val="subscript"/>
        </w:rPr>
        <w:instrText xml:space="preserve"> QUOTE </w:instrText>
      </w:r>
      <w:r w:rsidR="00000000">
        <w:rPr>
          <w:rFonts w:ascii="Arial" w:hAnsi="Arial" w:cs="Arial"/>
          <w:position w:val="-7"/>
        </w:rPr>
        <w:pict w14:anchorId="35FF3EE9">
          <v:shape id="_x0000_i1027"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82F3C&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582F3C&quot; wsp:rsidRDefault=&quot;00582F3C&quot; wsp:rsidP=&quot;00582F3C&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instrText xml:space="preserve"> </w:instrText>
      </w:r>
      <w:r w:rsidRPr="00A92698">
        <w:rPr>
          <w:rFonts w:ascii="Arial" w:hAnsi="Arial" w:cs="Arial"/>
          <w:bdr w:val="nil"/>
          <w:vertAlign w:val="subscript"/>
        </w:rPr>
        <w:fldChar w:fldCharType="separate"/>
      </w:r>
      <w:r w:rsidR="00000000">
        <w:rPr>
          <w:rFonts w:ascii="Arial" w:hAnsi="Arial" w:cs="Arial"/>
          <w:position w:val="-7"/>
        </w:rPr>
        <w:pict w14:anchorId="43B32B1F">
          <v:shape id="_x0000_i1028"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82F3C&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582F3C&quot; wsp:rsidRDefault=&quot;00582F3C&quot; wsp:rsidP=&quot;00582F3C&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fldChar w:fldCharType="end"/>
      </w:r>
      <w:r w:rsidRPr="00A92698">
        <w:rPr>
          <w:rFonts w:ascii="Arial" w:hAnsi="Arial" w:cs="Arial"/>
          <w:bdr w:val="nil"/>
          <w:vertAlign w:val="subscript"/>
        </w:rPr>
        <w:t xml:space="preserve">n </w:t>
      </w:r>
      <w:r w:rsidRPr="00A92698">
        <w:rPr>
          <w:rFonts w:ascii="Arial" w:hAnsi="Arial" w:cs="Arial"/>
          <w:bdr w:val="nil"/>
        </w:rPr>
        <w:t xml:space="preserve">represents the state after </w:t>
      </w:r>
      <w:r w:rsidRPr="00A92698">
        <w:rPr>
          <w:rFonts w:ascii="Arial" w:hAnsi="Arial" w:cs="Arial"/>
          <w:i/>
          <w:iCs/>
          <w:bdr w:val="nil"/>
        </w:rPr>
        <w:t>n</w:t>
      </w:r>
      <w:r w:rsidRPr="00A92698">
        <w:rPr>
          <w:rFonts w:ascii="Arial" w:hAnsi="Arial" w:cs="Arial"/>
          <w:bdr w:val="nil"/>
        </w:rPr>
        <w:t xml:space="preserve"> steps of movement. From </w:t>
      </w:r>
      <w:r w:rsidRPr="00A92698">
        <w:rPr>
          <w:rFonts w:ascii="Arial" w:hAnsi="Arial" w:cs="Arial"/>
          <w:bdr w:val="nil"/>
          <w:vertAlign w:val="subscript"/>
        </w:rPr>
        <w:fldChar w:fldCharType="begin"/>
      </w:r>
      <w:r w:rsidRPr="00A92698">
        <w:rPr>
          <w:rFonts w:ascii="Arial" w:hAnsi="Arial" w:cs="Arial"/>
          <w:bdr w:val="nil"/>
          <w:vertAlign w:val="subscript"/>
        </w:rPr>
        <w:instrText xml:space="preserve"> QUOTE </w:instrText>
      </w:r>
      <w:r w:rsidR="00000000">
        <w:rPr>
          <w:rFonts w:ascii="Arial" w:hAnsi="Arial" w:cs="Arial"/>
          <w:position w:val="-7"/>
        </w:rPr>
        <w:pict w14:anchorId="03C66F50">
          <v:shape id="_x0000_i1029"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5B5&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A375B5&quot; wsp:rsidRDefault=&quot;00A375B5&quot; wsp:rsidP=&quot;00A375B5&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instrText xml:space="preserve"> </w:instrText>
      </w:r>
      <w:r w:rsidRPr="00A92698">
        <w:rPr>
          <w:rFonts w:ascii="Arial" w:hAnsi="Arial" w:cs="Arial"/>
          <w:bdr w:val="nil"/>
          <w:vertAlign w:val="subscript"/>
        </w:rPr>
        <w:fldChar w:fldCharType="separate"/>
      </w:r>
      <w:r w:rsidR="00000000">
        <w:rPr>
          <w:rFonts w:ascii="Arial" w:hAnsi="Arial" w:cs="Arial"/>
          <w:position w:val="-7"/>
        </w:rPr>
        <w:pict w14:anchorId="3982529A">
          <v:shape id="_x0000_i1030"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5B5&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A375B5&quot; wsp:rsidRDefault=&quot;00A375B5&quot; wsp:rsidP=&quot;00A375B5&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fldChar w:fldCharType="end"/>
      </w:r>
      <w:r w:rsidRPr="00A92698">
        <w:rPr>
          <w:rFonts w:ascii="Arial" w:hAnsi="Arial" w:cs="Arial"/>
          <w:bdr w:val="nil"/>
          <w:vertAlign w:val="subscript"/>
        </w:rPr>
        <w:t>n</w:t>
      </w:r>
      <w:r w:rsidRPr="00A92698">
        <w:rPr>
          <w:rFonts w:ascii="Arial" w:hAnsi="Arial" w:cs="Arial"/>
          <w:bdr w:val="nil"/>
        </w:rPr>
        <w:t xml:space="preserve"> to </w:t>
      </w:r>
      <w:r w:rsidRPr="00A92698">
        <w:rPr>
          <w:rFonts w:ascii="Arial" w:hAnsi="Arial" w:cs="Arial"/>
          <w:bdr w:val="nil"/>
          <w:vertAlign w:val="subscript"/>
        </w:rPr>
        <w:fldChar w:fldCharType="begin"/>
      </w:r>
      <w:r w:rsidRPr="00A92698">
        <w:rPr>
          <w:rFonts w:ascii="Arial" w:hAnsi="Arial" w:cs="Arial"/>
          <w:bdr w:val="nil"/>
          <w:vertAlign w:val="subscript"/>
        </w:rPr>
        <w:instrText xml:space="preserve"> QUOTE </w:instrText>
      </w:r>
      <w:r w:rsidR="00000000">
        <w:rPr>
          <w:rFonts w:ascii="Arial" w:hAnsi="Arial" w:cs="Arial"/>
          <w:position w:val="-7"/>
        </w:rPr>
        <w:pict w14:anchorId="4F250AE8">
          <v:shape id="_x0000_i1031"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75AAE&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C75AAE&quot; wsp:rsidRDefault=&quot;00C75AAE&quot; wsp:rsidP=&quot;00C75AAE&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instrText xml:space="preserve"> </w:instrText>
      </w:r>
      <w:r w:rsidRPr="00A92698">
        <w:rPr>
          <w:rFonts w:ascii="Arial" w:hAnsi="Arial" w:cs="Arial"/>
          <w:bdr w:val="nil"/>
          <w:vertAlign w:val="subscript"/>
        </w:rPr>
        <w:fldChar w:fldCharType="separate"/>
      </w:r>
      <w:r w:rsidR="00000000">
        <w:rPr>
          <w:rFonts w:ascii="Arial" w:hAnsi="Arial" w:cs="Arial"/>
          <w:position w:val="-7"/>
        </w:rPr>
        <w:pict w14:anchorId="7A7AA631">
          <v:shape id="_x0000_i1032"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75AAE&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C75AAE&quot; wsp:rsidRDefault=&quot;00C75AAE&quot; wsp:rsidP=&quot;00C75AAE&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fldChar w:fldCharType="end"/>
      </w:r>
      <w:r w:rsidRPr="00A92698">
        <w:rPr>
          <w:rFonts w:ascii="Arial" w:hAnsi="Arial" w:cs="Arial"/>
          <w:bdr w:val="nil"/>
          <w:vertAlign w:val="subscript"/>
        </w:rPr>
        <w:t>n+1</w:t>
      </w:r>
      <w:r w:rsidRPr="00A92698">
        <w:rPr>
          <w:rFonts w:ascii="Arial" w:hAnsi="Arial" w:cs="Arial"/>
          <w:bdr w:val="nil"/>
        </w:rPr>
        <w:t xml:space="preserve"> we calculate the movement force (</w:t>
      </w:r>
      <w:proofErr w:type="spellStart"/>
      <w:r w:rsidRPr="00A92698">
        <w:rPr>
          <w:rFonts w:ascii="Arial" w:hAnsi="Arial" w:cs="Arial"/>
          <w:i/>
          <w:iCs/>
          <w:bdr w:val="nil"/>
        </w:rPr>
        <w:t>F</w:t>
      </w:r>
      <w:r w:rsidRPr="00A92698">
        <w:rPr>
          <w:rFonts w:ascii="Arial" w:hAnsi="Arial" w:cs="Arial"/>
          <w:i/>
          <w:iCs/>
          <w:bdr w:val="nil"/>
          <w:vertAlign w:val="subscript"/>
        </w:rPr>
        <w:t>social</w:t>
      </w:r>
      <w:proofErr w:type="spellEnd"/>
      <w:r w:rsidRPr="00A92698">
        <w:rPr>
          <w:rFonts w:ascii="Arial" w:hAnsi="Arial" w:cs="Arial"/>
          <w:bdr w:val="nil"/>
        </w:rPr>
        <w:t xml:space="preserve">) for every agent in the </w:t>
      </w:r>
      <w:r w:rsidRPr="00A92698">
        <w:rPr>
          <w:rFonts w:ascii="Arial" w:hAnsi="Arial" w:cs="Arial"/>
          <w:bdr w:val="nil"/>
          <w:vertAlign w:val="subscript"/>
        </w:rPr>
        <w:fldChar w:fldCharType="begin"/>
      </w:r>
      <w:r w:rsidRPr="00A92698">
        <w:rPr>
          <w:rFonts w:ascii="Arial" w:hAnsi="Arial" w:cs="Arial"/>
          <w:bdr w:val="nil"/>
          <w:vertAlign w:val="subscript"/>
        </w:rPr>
        <w:instrText xml:space="preserve"> QUOTE </w:instrText>
      </w:r>
      <w:r w:rsidR="00000000">
        <w:rPr>
          <w:rFonts w:ascii="Arial" w:hAnsi="Arial" w:cs="Arial"/>
          <w:position w:val="-7"/>
        </w:rPr>
        <w:pict w14:anchorId="3F0C5DB7">
          <v:shape id="_x0000_i1033"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E0510&quot;/&gt;&lt;wsp:rsid wsp:val=&quot;00FF232C&quot;/&gt;&lt;/wsp:rsids&gt;&lt;/w:docPr&gt;&lt;w:body&gt;&lt;wx:sect&gt;&lt;w:p wsp:rsidR=&quot;00FE0510&quot; wsp:rsidRDefault=&quot;00FE0510&quot; wsp:rsidP=&quot;00FE0510&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instrText xml:space="preserve"> </w:instrText>
      </w:r>
      <w:r w:rsidRPr="00A92698">
        <w:rPr>
          <w:rFonts w:ascii="Arial" w:hAnsi="Arial" w:cs="Arial"/>
          <w:bdr w:val="nil"/>
          <w:vertAlign w:val="subscript"/>
        </w:rPr>
        <w:fldChar w:fldCharType="separate"/>
      </w:r>
      <w:r w:rsidR="00000000">
        <w:rPr>
          <w:rFonts w:ascii="Arial" w:hAnsi="Arial" w:cs="Arial"/>
          <w:position w:val="-7"/>
        </w:rPr>
        <w:pict w14:anchorId="4ABE0700">
          <v:shape id="_x0000_i1034"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E0510&quot;/&gt;&lt;wsp:rsid wsp:val=&quot;00FF232C&quot;/&gt;&lt;/wsp:rsids&gt;&lt;/w:docPr&gt;&lt;w:body&gt;&lt;wx:sect&gt;&lt;w:p wsp:rsidR=&quot;00FE0510&quot; wsp:rsidRDefault=&quot;00FE0510&quot; wsp:rsidP=&quot;00FE0510&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fldChar w:fldCharType="end"/>
      </w:r>
      <w:r w:rsidRPr="00A92698">
        <w:rPr>
          <w:rFonts w:ascii="Arial" w:hAnsi="Arial" w:cs="Arial"/>
          <w:bdr w:val="nil"/>
          <w:vertAlign w:val="subscript"/>
        </w:rPr>
        <w:t>n</w:t>
      </w:r>
      <w:r w:rsidRPr="00A92698">
        <w:rPr>
          <w:rFonts w:ascii="Arial" w:hAnsi="Arial" w:cs="Arial"/>
          <w:bdr w:val="nil"/>
        </w:rPr>
        <w:t xml:space="preserve"> position. Calculating the movement force (</w:t>
      </w:r>
      <w:proofErr w:type="spellStart"/>
      <w:r w:rsidRPr="00A92698">
        <w:rPr>
          <w:rFonts w:ascii="Arial" w:hAnsi="Arial" w:cs="Arial"/>
          <w:i/>
          <w:iCs/>
          <w:bdr w:val="nil"/>
        </w:rPr>
        <w:t>F</w:t>
      </w:r>
      <w:r w:rsidRPr="00A92698">
        <w:rPr>
          <w:rFonts w:ascii="Arial" w:hAnsi="Arial" w:cs="Arial"/>
          <w:i/>
          <w:iCs/>
          <w:bdr w:val="nil"/>
          <w:vertAlign w:val="subscript"/>
        </w:rPr>
        <w:t>social</w:t>
      </w:r>
      <w:proofErr w:type="spellEnd"/>
      <w:r w:rsidRPr="00A92698">
        <w:rPr>
          <w:rFonts w:ascii="Arial" w:hAnsi="Arial" w:cs="Arial"/>
          <w:bdr w:val="nil"/>
        </w:rPr>
        <w:t>) includes the information of distance (</w:t>
      </w:r>
      <w:r w:rsidRPr="00A92698">
        <w:rPr>
          <w:rFonts w:ascii="Arial" w:hAnsi="Arial" w:cs="Arial"/>
          <w:i/>
          <w:iCs/>
          <w:bdr w:val="nil"/>
        </w:rPr>
        <w:t>r</w:t>
      </w:r>
      <w:r w:rsidRPr="00A92698">
        <w:rPr>
          <w:rFonts w:ascii="Arial" w:hAnsi="Arial" w:cs="Arial"/>
          <w:bdr w:val="nil"/>
        </w:rPr>
        <w:t xml:space="preserve">) between each agent at </w:t>
      </w:r>
      <w:r w:rsidRPr="00A92698">
        <w:rPr>
          <w:rFonts w:ascii="Arial" w:hAnsi="Arial" w:cs="Arial"/>
          <w:bdr w:val="nil"/>
          <w:vertAlign w:val="subscript"/>
        </w:rPr>
        <w:fldChar w:fldCharType="begin"/>
      </w:r>
      <w:r w:rsidRPr="00A92698">
        <w:rPr>
          <w:rFonts w:ascii="Arial" w:hAnsi="Arial" w:cs="Arial"/>
          <w:bdr w:val="nil"/>
          <w:vertAlign w:val="subscript"/>
        </w:rPr>
        <w:instrText xml:space="preserve"> QUOTE </w:instrText>
      </w:r>
      <w:r w:rsidR="00000000">
        <w:rPr>
          <w:rFonts w:ascii="Arial" w:hAnsi="Arial" w:cs="Arial"/>
          <w:position w:val="-7"/>
        </w:rPr>
        <w:pict w14:anchorId="341932F7">
          <v:shape id="_x0000_i1035"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1DBE&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EB1DBE&quot; wsp:rsidRDefault=&quot;00EB1DBE&quot; wsp:rsidP=&quot;00EB1DBE&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instrText xml:space="preserve"> </w:instrText>
      </w:r>
      <w:r w:rsidRPr="00A92698">
        <w:rPr>
          <w:rFonts w:ascii="Arial" w:hAnsi="Arial" w:cs="Arial"/>
          <w:bdr w:val="nil"/>
          <w:vertAlign w:val="subscript"/>
        </w:rPr>
        <w:fldChar w:fldCharType="separate"/>
      </w:r>
      <w:r w:rsidR="00000000">
        <w:rPr>
          <w:rFonts w:ascii="Arial" w:hAnsi="Arial" w:cs="Arial"/>
          <w:position w:val="-7"/>
        </w:rPr>
        <w:pict w14:anchorId="4E2410E6">
          <v:shape id="_x0000_i1036"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1DBE&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EB1DBE&quot; wsp:rsidRDefault=&quot;00EB1DBE&quot; wsp:rsidP=&quot;00EB1DBE&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fldChar w:fldCharType="end"/>
      </w:r>
      <w:r w:rsidRPr="00A92698">
        <w:rPr>
          <w:rFonts w:ascii="Arial" w:hAnsi="Arial" w:cs="Arial"/>
          <w:bdr w:val="nil"/>
          <w:vertAlign w:val="subscript"/>
        </w:rPr>
        <w:t>n</w:t>
      </w:r>
      <w:r w:rsidRPr="00A92698">
        <w:rPr>
          <w:rFonts w:ascii="Arial" w:hAnsi="Arial" w:cs="Arial"/>
          <w:bdr w:val="nil"/>
        </w:rPr>
        <w:t xml:space="preserve"> and the social score (Q</w:t>
      </w:r>
      <w:r w:rsidRPr="00A92698">
        <w:rPr>
          <w:rFonts w:ascii="Arial" w:hAnsi="Arial" w:cs="Arial"/>
          <w:bdr w:val="nil"/>
          <w:vertAlign w:val="subscript"/>
        </w:rPr>
        <w:t>i</w:t>
      </w:r>
      <w:r w:rsidRPr="00A92698">
        <w:rPr>
          <w:rFonts w:ascii="Arial" w:hAnsi="Arial" w:cs="Arial"/>
          <w:bdr w:val="nil"/>
          <w:vertAlign w:val="subscript"/>
        </w:rPr>
        <w:fldChar w:fldCharType="begin"/>
      </w:r>
      <w:r w:rsidRPr="00A92698">
        <w:rPr>
          <w:rFonts w:ascii="Arial" w:hAnsi="Arial" w:cs="Arial"/>
          <w:bdr w:val="nil"/>
          <w:vertAlign w:val="subscript"/>
        </w:rPr>
        <w:instrText xml:space="preserve"> QUOTE </w:instrText>
      </w:r>
      <w:r w:rsidR="00000000">
        <w:rPr>
          <w:rFonts w:ascii="Arial" w:hAnsi="Arial" w:cs="Arial"/>
          <w:position w:val="-7"/>
        </w:rPr>
        <w:pict w14:anchorId="13DE80FC">
          <v:shape id="_x0000_i1037" type="#_x0000_t75" style="width:12.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169C1&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8169C1&quot; wsp:rsidRDefault=&quot;008169C1&quot; wsp:rsidP=&quot;008169C1&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rPr&gt;&lt;m:t&gt;??/m:t&gt;&lt;/m:r&gt;&lt;/m:oMath&gt;&lt;/m:oMathPara&gt;&lt;/w:p&gt;&lt;w:sectPr wsp:rsidR=&quot;00000000&quot;&gt;&lt;w:pgSz w:w=&quot;122at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Pr="00A92698">
        <w:rPr>
          <w:rFonts w:ascii="Arial" w:hAnsi="Arial" w:cs="Arial"/>
          <w:bdr w:val="nil"/>
          <w:vertAlign w:val="subscript"/>
        </w:rPr>
        <w:instrText xml:space="preserve"> </w:instrText>
      </w:r>
      <w:r w:rsidRPr="00A92698">
        <w:rPr>
          <w:rFonts w:ascii="Arial" w:hAnsi="Arial" w:cs="Arial"/>
          <w:bdr w:val="nil"/>
          <w:vertAlign w:val="subscript"/>
        </w:rPr>
        <w:fldChar w:fldCharType="separate"/>
      </w:r>
      <w:r w:rsidR="00000000">
        <w:rPr>
          <w:rFonts w:ascii="Arial" w:hAnsi="Arial" w:cs="Arial"/>
          <w:position w:val="-7"/>
        </w:rPr>
        <w:pict w14:anchorId="1F5F62B4">
          <v:shape id="_x0000_i1038" type="#_x0000_t75" style="width:12.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169C1&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8169C1&quot; wsp:rsidRDefault=&quot;008169C1&quot; wsp:rsidP=&quot;008169C1&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rPr&gt;&lt;m:t&gt;??/m:t&gt;&lt;/m:r&gt;&lt;/m:oMath&gt;&lt;/m:oMathPara&gt;&lt;/w:p&gt;&lt;w:sectPr wsp:rsidR=&quot;00000000&quot;&gt;&lt;w:pgSz w:w=&quot;122at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Pr="00A92698">
        <w:rPr>
          <w:rFonts w:ascii="Arial" w:hAnsi="Arial" w:cs="Arial"/>
          <w:bdr w:val="nil"/>
          <w:vertAlign w:val="subscript"/>
        </w:rPr>
        <w:fldChar w:fldCharType="end"/>
      </w:r>
      <w:r w:rsidRPr="00A92698">
        <w:rPr>
          <w:rFonts w:ascii="Arial" w:hAnsi="Arial" w:cs="Arial"/>
          <w:bdr w:val="nil"/>
          <w:vertAlign w:val="subscript"/>
        </w:rPr>
        <w:t>j</w:t>
      </w:r>
      <w:r w:rsidRPr="00A92698">
        <w:rPr>
          <w:rFonts w:ascii="Arial" w:hAnsi="Arial" w:cs="Arial"/>
          <w:bdr w:val="nil"/>
        </w:rPr>
        <w:t>). The movement force (</w:t>
      </w:r>
      <w:proofErr w:type="spellStart"/>
      <w:r w:rsidRPr="00A92698">
        <w:rPr>
          <w:rFonts w:ascii="Arial" w:hAnsi="Arial" w:cs="Arial"/>
          <w:i/>
          <w:iCs/>
          <w:bdr w:val="nil"/>
        </w:rPr>
        <w:t>F</w:t>
      </w:r>
      <w:r w:rsidRPr="00A92698">
        <w:rPr>
          <w:rFonts w:ascii="Arial" w:hAnsi="Arial" w:cs="Arial"/>
          <w:i/>
          <w:iCs/>
          <w:bdr w:val="nil"/>
          <w:vertAlign w:val="subscript"/>
        </w:rPr>
        <w:t>social</w:t>
      </w:r>
      <w:proofErr w:type="spellEnd"/>
      <w:r w:rsidRPr="00A92698">
        <w:rPr>
          <w:rFonts w:ascii="Arial" w:hAnsi="Arial" w:cs="Arial"/>
          <w:bdr w:val="nil"/>
        </w:rPr>
        <w:t xml:space="preserve">) on </w:t>
      </w:r>
      <w:r w:rsidRPr="00A92698">
        <w:rPr>
          <w:rFonts w:ascii="Arial" w:hAnsi="Arial" w:cs="Arial"/>
          <w:bdr w:val="nil"/>
          <w:vertAlign w:val="subscript"/>
        </w:rPr>
        <w:fldChar w:fldCharType="begin"/>
      </w:r>
      <w:r w:rsidRPr="00A92698">
        <w:rPr>
          <w:rFonts w:ascii="Arial" w:hAnsi="Arial" w:cs="Arial"/>
          <w:bdr w:val="nil"/>
          <w:vertAlign w:val="subscript"/>
        </w:rPr>
        <w:instrText xml:space="preserve"> QUOTE </w:instrText>
      </w:r>
      <w:r w:rsidR="00000000">
        <w:rPr>
          <w:rFonts w:ascii="Arial" w:hAnsi="Arial" w:cs="Arial"/>
          <w:position w:val="-7"/>
        </w:rPr>
        <w:pict w14:anchorId="4D796FF4">
          <v:shape id="_x0000_i1039"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1D14&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371D14&quot; wsp:rsidRDefault=&quot;00371D14&quot; wsp:rsidP=&quot;00371D14&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instrText xml:space="preserve"> </w:instrText>
      </w:r>
      <w:r w:rsidRPr="00A92698">
        <w:rPr>
          <w:rFonts w:ascii="Arial" w:hAnsi="Arial" w:cs="Arial"/>
          <w:bdr w:val="nil"/>
          <w:vertAlign w:val="subscript"/>
        </w:rPr>
        <w:fldChar w:fldCharType="separate"/>
      </w:r>
      <w:r w:rsidR="00000000">
        <w:rPr>
          <w:rFonts w:ascii="Arial" w:hAnsi="Arial" w:cs="Arial"/>
          <w:position w:val="-7"/>
        </w:rPr>
        <w:pict w14:anchorId="1060BF62">
          <v:shape id="_x0000_i1040"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3&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1D14&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371D14&quot; wsp:rsidRDefault=&quot;00371D14&quot; wsp:rsidP=&quot;00371D14&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t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bdr w:val="nil"/>
          <w:vertAlign w:val="subscript"/>
        </w:rPr>
        <w:fldChar w:fldCharType="end"/>
      </w:r>
      <w:r w:rsidRPr="00A92698">
        <w:rPr>
          <w:rFonts w:ascii="Arial" w:hAnsi="Arial" w:cs="Arial"/>
          <w:bdr w:val="nil"/>
          <w:vertAlign w:val="subscript"/>
        </w:rPr>
        <w:t>n</w:t>
      </w:r>
      <w:r w:rsidRPr="00A92698">
        <w:rPr>
          <w:rFonts w:ascii="Arial" w:hAnsi="Arial" w:cs="Arial"/>
          <w:bdr w:val="nil"/>
        </w:rPr>
        <w:t xml:space="preserve"> is then calculated based on the formula stated below which, for those interested who notice, is </w:t>
      </w:r>
      <w:proofErr w:type="gramStart"/>
      <w:r w:rsidRPr="00A92698">
        <w:rPr>
          <w:rFonts w:ascii="Arial" w:hAnsi="Arial" w:cs="Arial"/>
          <w:bdr w:val="nil"/>
        </w:rPr>
        <w:t>similar to</w:t>
      </w:r>
      <w:proofErr w:type="gramEnd"/>
      <w:r w:rsidRPr="00A92698">
        <w:rPr>
          <w:rFonts w:ascii="Arial" w:hAnsi="Arial" w:cs="Arial"/>
          <w:bdr w:val="nil"/>
        </w:rPr>
        <w:t xml:space="preserve"> the electrostatic force that follows Coulomb’s law:</w:t>
      </w:r>
    </w:p>
    <w:p w14:paraId="34EEFF13" w14:textId="5BE352F8" w:rsidR="00A92698" w:rsidRDefault="004845D6" w:rsidP="00DD7A7C">
      <w:pPr>
        <w:jc w:val="center"/>
        <w:rPr>
          <w:rFonts w:ascii="Arial" w:hAnsi="Arial" w:cs="Arial"/>
          <w:szCs w:val="24"/>
        </w:rPr>
      </w:pPr>
      <w:r>
        <w:rPr>
          <w:rFonts w:ascii="Arial" w:eastAsia="Arial Unicode MS" w:hAnsi="Arial" w:cs="Arial Unicode MS"/>
          <w:b/>
          <w:bCs/>
          <w:color w:val="000000"/>
          <w:spacing w:val="3"/>
          <w:sz w:val="20"/>
          <w:bdr w:val="nil"/>
        </w:rPr>
        <w:pict w14:anchorId="1D5EE0D0">
          <v:shape id="_x0000_i1041" type="#_x0000_t75" style="width:171pt;height:60.5pt">
            <v:imagedata r:id="rId14" o:title=""/>
          </v:shape>
        </w:pict>
      </w:r>
    </w:p>
    <w:p w14:paraId="59267044" w14:textId="77777777" w:rsidR="00A92698" w:rsidRDefault="005768B5" w:rsidP="00DD7A7C">
      <w:pPr>
        <w:pBdr>
          <w:top w:val="nil"/>
          <w:left w:val="nil"/>
          <w:bottom w:val="nil"/>
          <w:right w:val="nil"/>
          <w:between w:val="nil"/>
          <w:bar w:val="nil"/>
        </w:pBdr>
        <w:ind w:firstLine="482"/>
        <w:rPr>
          <w:rFonts w:ascii="Arial" w:hAnsi="Arial" w:cs="Arial"/>
          <w:color w:val="000000"/>
          <w:szCs w:val="24"/>
          <w:bdr w:val="nil"/>
        </w:rPr>
      </w:pPr>
      <w:r w:rsidRPr="00A92698">
        <w:rPr>
          <w:rFonts w:ascii="Arial" w:hAnsi="Arial" w:cs="Arial"/>
          <w:color w:val="000000"/>
          <w:szCs w:val="24"/>
          <w:bdr w:val="nil"/>
        </w:rPr>
        <w:lastRenderedPageBreak/>
        <w:t xml:space="preserve">Given the movement force for each agent, we then determined all the agent’s movement together at </w:t>
      </w:r>
      <w:r w:rsidRPr="00A92698">
        <w:rPr>
          <w:rFonts w:ascii="Arial" w:hAnsi="Arial" w:cs="Arial"/>
          <w:color w:val="000000"/>
          <w:szCs w:val="24"/>
          <w:bdr w:val="nil"/>
          <w:vertAlign w:val="subscript"/>
        </w:rPr>
        <w:fldChar w:fldCharType="begin"/>
      </w:r>
      <w:r w:rsidRPr="00A92698">
        <w:rPr>
          <w:rFonts w:ascii="Arial" w:hAnsi="Arial" w:cs="Arial"/>
          <w:color w:val="000000"/>
          <w:szCs w:val="24"/>
          <w:bdr w:val="nil"/>
          <w:vertAlign w:val="subscript"/>
        </w:rPr>
        <w:instrText xml:space="preserve"> QUOTE </w:instrText>
      </w:r>
      <w:r w:rsidR="00000000">
        <w:rPr>
          <w:rFonts w:ascii="Arial" w:hAnsi="Arial" w:cs="Arial"/>
          <w:position w:val="-7"/>
          <w:szCs w:val="24"/>
        </w:rPr>
        <w:pict w14:anchorId="4B2EF5F9">
          <v:shape id="_x0000_i1042"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06A42&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106A42&quot; wsp:rsidRDefault=&quot;00106A42&quot; wsp:rsidP=&quot;00106A42&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color w:val="000000"/>
          <w:szCs w:val="24"/>
          <w:bdr w:val="nil"/>
          <w:vertAlign w:val="subscript"/>
        </w:rPr>
        <w:instrText xml:space="preserve"> </w:instrText>
      </w:r>
      <w:r w:rsidRPr="00A92698">
        <w:rPr>
          <w:rFonts w:ascii="Arial" w:hAnsi="Arial" w:cs="Arial"/>
          <w:color w:val="000000"/>
          <w:szCs w:val="24"/>
          <w:bdr w:val="nil"/>
          <w:vertAlign w:val="subscript"/>
        </w:rPr>
        <w:fldChar w:fldCharType="separate"/>
      </w:r>
      <w:r w:rsidR="00000000">
        <w:rPr>
          <w:rFonts w:ascii="Arial" w:hAnsi="Arial" w:cs="Arial"/>
          <w:position w:val="-7"/>
          <w:szCs w:val="24"/>
        </w:rPr>
        <w:pict w14:anchorId="27BEFD37">
          <v:shape id="_x0000_i1043"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06A42&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106A42&quot; wsp:rsidRDefault=&quot;00106A42&quot; wsp:rsidP=&quot;00106A42&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color w:val="000000"/>
          <w:szCs w:val="24"/>
          <w:bdr w:val="nil"/>
          <w:vertAlign w:val="subscript"/>
        </w:rPr>
        <w:fldChar w:fldCharType="end"/>
      </w:r>
      <w:r w:rsidRPr="00A92698">
        <w:rPr>
          <w:rFonts w:ascii="Arial" w:hAnsi="Arial" w:cs="Arial"/>
          <w:color w:val="000000"/>
          <w:szCs w:val="24"/>
          <w:bdr w:val="nil"/>
          <w:vertAlign w:val="subscript"/>
        </w:rPr>
        <w:t>n</w:t>
      </w:r>
      <w:r w:rsidRPr="00A92698">
        <w:rPr>
          <w:rFonts w:ascii="Arial" w:hAnsi="Arial" w:cs="Arial"/>
          <w:color w:val="000000"/>
          <w:szCs w:val="24"/>
          <w:bdr w:val="nil"/>
        </w:rPr>
        <w:t xml:space="preserve"> to </w:t>
      </w:r>
      <w:r w:rsidRPr="00A92698">
        <w:rPr>
          <w:rFonts w:ascii="Arial" w:hAnsi="Arial" w:cs="Arial"/>
          <w:color w:val="000000"/>
          <w:szCs w:val="24"/>
          <w:bdr w:val="nil"/>
          <w:vertAlign w:val="subscript"/>
        </w:rPr>
        <w:fldChar w:fldCharType="begin"/>
      </w:r>
      <w:r w:rsidRPr="00A92698">
        <w:rPr>
          <w:rFonts w:ascii="Arial" w:hAnsi="Arial" w:cs="Arial"/>
          <w:color w:val="000000"/>
          <w:szCs w:val="24"/>
          <w:bdr w:val="nil"/>
          <w:vertAlign w:val="subscript"/>
        </w:rPr>
        <w:instrText xml:space="preserve"> QUOTE </w:instrText>
      </w:r>
      <w:r w:rsidR="00000000">
        <w:rPr>
          <w:rFonts w:ascii="Arial" w:hAnsi="Arial" w:cs="Arial"/>
          <w:position w:val="-7"/>
          <w:szCs w:val="24"/>
        </w:rPr>
        <w:pict w14:anchorId="405D60A1">
          <v:shape id="_x0000_i1044"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AF49C5&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AF49C5&quot; wsp:rsidRDefault=&quot;00AF49C5&quot; wsp:rsidP=&quot;00AF49C5&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color w:val="000000"/>
          <w:szCs w:val="24"/>
          <w:bdr w:val="nil"/>
          <w:vertAlign w:val="subscript"/>
        </w:rPr>
        <w:instrText xml:space="preserve"> </w:instrText>
      </w:r>
      <w:r w:rsidRPr="00A92698">
        <w:rPr>
          <w:rFonts w:ascii="Arial" w:hAnsi="Arial" w:cs="Arial"/>
          <w:color w:val="000000"/>
          <w:szCs w:val="24"/>
          <w:bdr w:val="nil"/>
          <w:vertAlign w:val="subscript"/>
        </w:rPr>
        <w:fldChar w:fldCharType="separate"/>
      </w:r>
      <w:r w:rsidR="00000000">
        <w:rPr>
          <w:rFonts w:ascii="Arial" w:hAnsi="Arial" w:cs="Arial"/>
          <w:position w:val="-7"/>
          <w:szCs w:val="24"/>
        </w:rPr>
        <w:pict w14:anchorId="6D6363EC">
          <v:shape id="_x0000_i1045"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AF49C5&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AF49C5&quot; wsp:rsidRDefault=&quot;00AF49C5&quot; wsp:rsidP=&quot;00AF49C5&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color w:val="000000"/>
          <w:szCs w:val="24"/>
          <w:bdr w:val="nil"/>
          <w:vertAlign w:val="subscript"/>
        </w:rPr>
        <w:fldChar w:fldCharType="end"/>
      </w:r>
      <w:r w:rsidRPr="00A92698">
        <w:rPr>
          <w:rFonts w:ascii="Arial" w:hAnsi="Arial" w:cs="Arial"/>
          <w:color w:val="000000"/>
          <w:szCs w:val="24"/>
          <w:bdr w:val="nil"/>
          <w:vertAlign w:val="subscript"/>
        </w:rPr>
        <w:t>n+1</w:t>
      </w:r>
      <w:r w:rsidRPr="00A92698">
        <w:rPr>
          <w:rFonts w:ascii="Arial" w:hAnsi="Arial" w:cs="Arial"/>
          <w:color w:val="000000"/>
          <w:szCs w:val="24"/>
          <w:bdr w:val="nil"/>
        </w:rPr>
        <w:t xml:space="preserve"> (Fig. 2). </w:t>
      </w:r>
      <w:proofErr w:type="spellStart"/>
      <w:r w:rsidRPr="00A92698">
        <w:rPr>
          <w:rFonts w:ascii="Arial" w:hAnsi="Arial" w:cs="Arial"/>
          <w:i/>
          <w:iCs/>
          <w:color w:val="000000"/>
          <w:szCs w:val="24"/>
          <w:bdr w:val="nil"/>
        </w:rPr>
        <w:t>F</w:t>
      </w:r>
      <w:r w:rsidRPr="00A92698">
        <w:rPr>
          <w:rFonts w:ascii="Arial" w:hAnsi="Arial" w:cs="Arial"/>
          <w:i/>
          <w:iCs/>
          <w:color w:val="000000"/>
          <w:szCs w:val="24"/>
          <w:bdr w:val="nil"/>
          <w:vertAlign w:val="subscript"/>
        </w:rPr>
        <w:t>social</w:t>
      </w:r>
      <w:proofErr w:type="spellEnd"/>
      <w:r w:rsidRPr="00A92698">
        <w:rPr>
          <w:rFonts w:ascii="Arial" w:hAnsi="Arial" w:cs="Arial"/>
          <w:i/>
          <w:iCs/>
          <w:color w:val="000000"/>
          <w:szCs w:val="24"/>
          <w:bdr w:val="nil"/>
        </w:rPr>
        <w:t>,</w:t>
      </w:r>
      <w:r w:rsidRPr="00A92698">
        <w:rPr>
          <w:rFonts w:ascii="Arial" w:hAnsi="Arial" w:cs="Arial"/>
          <w:color w:val="000000"/>
          <w:szCs w:val="24"/>
          <w:bdr w:val="nil"/>
        </w:rPr>
        <w:t xml:space="preserve"> which is the sum of movement forces from all other agents on one specific agent, is a vector that indicates the movement direction of the agent in the grid. Note that because the grid is discrete rather than continuous, we applied approximated motion directions such that if a </w:t>
      </w:r>
      <w:proofErr w:type="spellStart"/>
      <w:r w:rsidRPr="00A92698">
        <w:rPr>
          <w:rFonts w:ascii="Arial" w:hAnsi="Arial" w:cs="Arial"/>
          <w:i/>
          <w:iCs/>
          <w:color w:val="000000"/>
          <w:szCs w:val="24"/>
          <w:bdr w:val="nil"/>
        </w:rPr>
        <w:t>F</w:t>
      </w:r>
      <w:r w:rsidRPr="00A92698">
        <w:rPr>
          <w:rFonts w:ascii="Arial" w:hAnsi="Arial" w:cs="Arial"/>
          <w:color w:val="000000"/>
          <w:szCs w:val="24"/>
          <w:bdr w:val="nil"/>
          <w:vertAlign w:val="subscript"/>
        </w:rPr>
        <w:t>social</w:t>
      </w:r>
      <w:proofErr w:type="spellEnd"/>
      <w:r w:rsidRPr="00A92698">
        <w:rPr>
          <w:rFonts w:ascii="Arial" w:hAnsi="Arial" w:cs="Arial"/>
          <w:color w:val="000000"/>
          <w:szCs w:val="24"/>
          <w:bdr w:val="nil"/>
        </w:rPr>
        <w:t xml:space="preserve"> unit vector was less than 0.5, the agent does not move. If it was over 0.5, the agent was triggered to move in the resultant direction by one unit in the grid. At times, we observed the phenomena of agents orbiting each other; for </w:t>
      </w:r>
      <w:proofErr w:type="gramStart"/>
      <w:r w:rsidRPr="00A92698">
        <w:rPr>
          <w:rFonts w:ascii="Arial" w:hAnsi="Arial" w:cs="Arial"/>
          <w:color w:val="000000"/>
          <w:szCs w:val="24"/>
          <w:bdr w:val="nil"/>
        </w:rPr>
        <w:t>example</w:t>
      </w:r>
      <w:proofErr w:type="gramEnd"/>
      <w:r w:rsidRPr="00A92698">
        <w:rPr>
          <w:rFonts w:ascii="Arial" w:hAnsi="Arial" w:cs="Arial"/>
          <w:color w:val="000000"/>
          <w:szCs w:val="24"/>
          <w:bdr w:val="nil"/>
        </w:rPr>
        <w:t xml:space="preserve"> </w:t>
      </w:r>
      <w:r w:rsidRPr="00A92698">
        <w:rPr>
          <w:rFonts w:ascii="Arial" w:hAnsi="Arial" w:cs="Arial"/>
          <w:i/>
          <w:iCs/>
          <w:color w:val="000000"/>
          <w:szCs w:val="24"/>
          <w:bdr w:val="nil"/>
        </w:rPr>
        <w:t>a</w:t>
      </w:r>
      <w:r w:rsidRPr="00A92698">
        <w:rPr>
          <w:rFonts w:ascii="Arial" w:hAnsi="Arial" w:cs="Arial"/>
          <w:i/>
          <w:iCs/>
          <w:color w:val="000000"/>
          <w:szCs w:val="24"/>
          <w:bdr w:val="nil"/>
          <w:vertAlign w:val="subscript"/>
        </w:rPr>
        <w:t>i</w:t>
      </w:r>
      <w:r w:rsidRPr="00A92698">
        <w:rPr>
          <w:rFonts w:ascii="Arial" w:hAnsi="Arial" w:cs="Arial"/>
          <w:color w:val="000000"/>
          <w:szCs w:val="24"/>
          <w:bdr w:val="nil"/>
        </w:rPr>
        <w:t xml:space="preserve"> and </w:t>
      </w:r>
      <w:proofErr w:type="spellStart"/>
      <w:r w:rsidRPr="00A92698">
        <w:rPr>
          <w:rFonts w:ascii="Arial" w:hAnsi="Arial" w:cs="Arial"/>
          <w:i/>
          <w:iCs/>
          <w:color w:val="000000"/>
          <w:szCs w:val="24"/>
          <w:bdr w:val="nil"/>
        </w:rPr>
        <w:t>a</w:t>
      </w:r>
      <w:r w:rsidRPr="00A92698">
        <w:rPr>
          <w:rFonts w:ascii="Arial" w:hAnsi="Arial" w:cs="Arial"/>
          <w:i/>
          <w:iCs/>
          <w:color w:val="000000"/>
          <w:szCs w:val="24"/>
          <w:bdr w:val="nil"/>
          <w:vertAlign w:val="subscript"/>
        </w:rPr>
        <w:t>j</w:t>
      </w:r>
      <w:proofErr w:type="spellEnd"/>
      <w:r w:rsidRPr="00A92698">
        <w:rPr>
          <w:rFonts w:ascii="Arial" w:hAnsi="Arial" w:cs="Arial"/>
          <w:color w:val="000000"/>
          <w:szCs w:val="24"/>
          <w:bdr w:val="nil"/>
        </w:rPr>
        <w:t xml:space="preserve"> orbiting each other, leading to the result of </w:t>
      </w:r>
      <w:r w:rsidRPr="00A92698">
        <w:rPr>
          <w:rFonts w:ascii="Arial" w:hAnsi="Arial" w:cs="Arial"/>
          <w:i/>
          <w:iCs/>
          <w:color w:val="000000"/>
          <w:szCs w:val="24"/>
          <w:bdr w:val="nil"/>
        </w:rPr>
        <w:t>a</w:t>
      </w:r>
      <w:r w:rsidRPr="00A92698">
        <w:rPr>
          <w:rFonts w:ascii="Arial" w:hAnsi="Arial" w:cs="Arial"/>
          <w:i/>
          <w:iCs/>
          <w:color w:val="000000"/>
          <w:szCs w:val="24"/>
          <w:bdr w:val="nil"/>
          <w:vertAlign w:val="subscript"/>
        </w:rPr>
        <w:t>i</w:t>
      </w:r>
      <w:r w:rsidRPr="00A92698">
        <w:rPr>
          <w:rFonts w:ascii="Arial" w:hAnsi="Arial" w:cs="Arial"/>
          <w:color w:val="000000"/>
          <w:szCs w:val="24"/>
          <w:bdr w:val="nil"/>
        </w:rPr>
        <w:t xml:space="preserve"> and </w:t>
      </w:r>
      <w:proofErr w:type="spellStart"/>
      <w:r w:rsidRPr="00A92698">
        <w:rPr>
          <w:rFonts w:ascii="Arial" w:hAnsi="Arial" w:cs="Arial"/>
          <w:i/>
          <w:iCs/>
          <w:color w:val="000000"/>
          <w:szCs w:val="24"/>
          <w:bdr w:val="nil"/>
        </w:rPr>
        <w:t>a</w:t>
      </w:r>
      <w:r w:rsidRPr="00A92698">
        <w:rPr>
          <w:rFonts w:ascii="Arial" w:hAnsi="Arial" w:cs="Arial"/>
          <w:i/>
          <w:iCs/>
          <w:color w:val="000000"/>
          <w:szCs w:val="24"/>
          <w:bdr w:val="nil"/>
          <w:vertAlign w:val="subscript"/>
        </w:rPr>
        <w:t>j</w:t>
      </w:r>
      <w:proofErr w:type="spellEnd"/>
      <w:r w:rsidRPr="00A92698">
        <w:rPr>
          <w:rFonts w:ascii="Arial" w:hAnsi="Arial" w:cs="Arial"/>
          <w:color w:val="000000"/>
          <w:szCs w:val="24"/>
          <w:bdr w:val="nil"/>
        </w:rPr>
        <w:t xml:space="preserve"> holding the same coordinates in the grid on </w:t>
      </w:r>
      <w:r w:rsidRPr="00A92698">
        <w:rPr>
          <w:rFonts w:ascii="Arial" w:hAnsi="Arial" w:cs="Arial"/>
          <w:color w:val="000000"/>
          <w:szCs w:val="24"/>
          <w:bdr w:val="nil"/>
          <w:vertAlign w:val="subscript"/>
        </w:rPr>
        <w:fldChar w:fldCharType="begin"/>
      </w:r>
      <w:r w:rsidRPr="00A92698">
        <w:rPr>
          <w:rFonts w:ascii="Arial" w:hAnsi="Arial" w:cs="Arial"/>
          <w:color w:val="000000"/>
          <w:szCs w:val="24"/>
          <w:bdr w:val="nil"/>
          <w:vertAlign w:val="subscript"/>
        </w:rPr>
        <w:instrText xml:space="preserve"> QUOTE </w:instrText>
      </w:r>
      <w:r w:rsidR="00000000">
        <w:rPr>
          <w:rFonts w:ascii="Arial" w:hAnsi="Arial" w:cs="Arial"/>
          <w:position w:val="-7"/>
          <w:szCs w:val="24"/>
        </w:rPr>
        <w:pict w14:anchorId="70460668">
          <v:shape id="_x0000_i1046"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DF7333&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DF7333&quot; wsp:rsidRDefault=&quot;00DF7333&quot; wsp:rsidP=&quot;00DF7333&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color w:val="000000"/>
          <w:szCs w:val="24"/>
          <w:bdr w:val="nil"/>
          <w:vertAlign w:val="subscript"/>
        </w:rPr>
        <w:instrText xml:space="preserve"> </w:instrText>
      </w:r>
      <w:r w:rsidRPr="00A92698">
        <w:rPr>
          <w:rFonts w:ascii="Arial" w:hAnsi="Arial" w:cs="Arial"/>
          <w:color w:val="000000"/>
          <w:szCs w:val="24"/>
          <w:bdr w:val="nil"/>
          <w:vertAlign w:val="subscript"/>
        </w:rPr>
        <w:fldChar w:fldCharType="separate"/>
      </w:r>
      <w:r w:rsidR="00000000">
        <w:rPr>
          <w:rFonts w:ascii="Arial" w:hAnsi="Arial" w:cs="Arial"/>
          <w:position w:val="-7"/>
          <w:szCs w:val="24"/>
        </w:rPr>
        <w:pict w14:anchorId="78749C69">
          <v:shape id="_x0000_i1047"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DF7333&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DF7333&quot; wsp:rsidRDefault=&quot;00DF7333&quot; wsp:rsidP=&quot;00DF7333&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color w:val="000000"/>
          <w:szCs w:val="24"/>
          <w:bdr w:val="nil"/>
          <w:vertAlign w:val="subscript"/>
        </w:rPr>
        <w:fldChar w:fldCharType="end"/>
      </w:r>
      <w:r w:rsidRPr="00A92698">
        <w:rPr>
          <w:rFonts w:ascii="Arial" w:hAnsi="Arial" w:cs="Arial"/>
          <w:color w:val="000000"/>
          <w:szCs w:val="24"/>
          <w:bdr w:val="nil"/>
          <w:vertAlign w:val="subscript"/>
        </w:rPr>
        <w:t>n</w:t>
      </w:r>
      <w:r w:rsidRPr="00A92698">
        <w:rPr>
          <w:rFonts w:ascii="Arial" w:hAnsi="Arial" w:cs="Arial"/>
          <w:color w:val="000000"/>
          <w:szCs w:val="24"/>
          <w:bdr w:val="nil"/>
        </w:rPr>
        <w:t xml:space="preserve"> and </w:t>
      </w:r>
      <w:r w:rsidRPr="00A92698">
        <w:rPr>
          <w:rFonts w:ascii="Arial" w:hAnsi="Arial" w:cs="Arial"/>
          <w:color w:val="000000"/>
          <w:szCs w:val="24"/>
          <w:bdr w:val="nil"/>
          <w:vertAlign w:val="subscript"/>
        </w:rPr>
        <w:fldChar w:fldCharType="begin"/>
      </w:r>
      <w:r w:rsidRPr="00A92698">
        <w:rPr>
          <w:rFonts w:ascii="Arial" w:hAnsi="Arial" w:cs="Arial"/>
          <w:color w:val="000000"/>
          <w:szCs w:val="24"/>
          <w:bdr w:val="nil"/>
          <w:vertAlign w:val="subscript"/>
        </w:rPr>
        <w:instrText xml:space="preserve"> QUOTE </w:instrText>
      </w:r>
      <w:r w:rsidR="00000000">
        <w:rPr>
          <w:rFonts w:ascii="Arial" w:hAnsi="Arial" w:cs="Arial"/>
          <w:position w:val="-7"/>
          <w:szCs w:val="24"/>
        </w:rPr>
        <w:pict w14:anchorId="2A471773">
          <v:shape id="_x0000_i1048"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B0E7B&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BB0E7B&quot; wsp:rsidRDefault=&quot;00BB0E7B&quot; wsp:rsidP=&quot;00BB0E7B&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color w:val="000000"/>
          <w:szCs w:val="24"/>
          <w:bdr w:val="nil"/>
          <w:vertAlign w:val="subscript"/>
        </w:rPr>
        <w:instrText xml:space="preserve"> </w:instrText>
      </w:r>
      <w:r w:rsidRPr="00A92698">
        <w:rPr>
          <w:rFonts w:ascii="Arial" w:hAnsi="Arial" w:cs="Arial"/>
          <w:color w:val="000000"/>
          <w:szCs w:val="24"/>
          <w:bdr w:val="nil"/>
          <w:vertAlign w:val="subscript"/>
        </w:rPr>
        <w:fldChar w:fldCharType="separate"/>
      </w:r>
      <w:r w:rsidR="00000000">
        <w:rPr>
          <w:rFonts w:ascii="Arial" w:hAnsi="Arial" w:cs="Arial"/>
          <w:position w:val="-7"/>
          <w:szCs w:val="24"/>
        </w:rPr>
        <w:pict w14:anchorId="7F3AE843">
          <v:shape id="_x0000_i1049" type="#_x0000_t75" style="width:7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B0E7B&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BB0E7B&quot; wsp:rsidRDefault=&quot;00BB0E7B&quot; wsp:rsidP=&quot;00BB0E7B&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r w:rsidRPr="00A92698">
        <w:rPr>
          <w:rFonts w:ascii="Arial" w:hAnsi="Arial" w:cs="Arial"/>
          <w:color w:val="000000"/>
          <w:szCs w:val="24"/>
          <w:bdr w:val="nil"/>
          <w:vertAlign w:val="subscript"/>
        </w:rPr>
        <w:fldChar w:fldCharType="end"/>
      </w:r>
      <w:r w:rsidRPr="00A92698">
        <w:rPr>
          <w:rFonts w:ascii="Arial" w:hAnsi="Arial" w:cs="Arial"/>
          <w:color w:val="000000"/>
          <w:szCs w:val="24"/>
          <w:bdr w:val="nil"/>
          <w:vertAlign w:val="subscript"/>
        </w:rPr>
        <w:t>n+1</w:t>
      </w:r>
      <w:r w:rsidRPr="00A92698">
        <w:rPr>
          <w:rFonts w:ascii="Arial" w:hAnsi="Arial" w:cs="Arial"/>
          <w:color w:val="000000"/>
          <w:szCs w:val="24"/>
          <w:bdr w:val="nil"/>
        </w:rPr>
        <w:t xml:space="preserve">. We set flags to interrupt such infinite orbiting when </w:t>
      </w:r>
      <w:proofErr w:type="spellStart"/>
      <w:r w:rsidRPr="00A92698">
        <w:rPr>
          <w:rFonts w:ascii="Arial" w:hAnsi="Arial" w:cs="Arial"/>
          <w:color w:val="000000"/>
          <w:szCs w:val="24"/>
          <w:bdr w:val="nil"/>
        </w:rPr>
        <w:t>occuring</w:t>
      </w:r>
      <w:proofErr w:type="spellEnd"/>
      <w:r w:rsidRPr="00A92698">
        <w:rPr>
          <w:rFonts w:ascii="Arial" w:hAnsi="Arial" w:cs="Arial"/>
          <w:color w:val="000000"/>
          <w:szCs w:val="24"/>
          <w:bdr w:val="nil"/>
        </w:rPr>
        <w:t>, since this continuous term does not provide further social information in our simulation.</w:t>
      </w:r>
    </w:p>
    <w:p w14:paraId="129DBF64" w14:textId="581C84FB" w:rsidR="005768B5" w:rsidRPr="00A92698" w:rsidRDefault="00A92698" w:rsidP="005768B5">
      <w:pPr>
        <w:pBdr>
          <w:top w:val="nil"/>
          <w:left w:val="nil"/>
          <w:bottom w:val="nil"/>
          <w:right w:val="nil"/>
          <w:between w:val="nil"/>
          <w:bar w:val="nil"/>
        </w:pBdr>
        <w:ind w:firstLine="480"/>
        <w:rPr>
          <w:rFonts w:ascii="Arial" w:hAnsi="Arial" w:cs="Arial"/>
          <w:color w:val="000000"/>
          <w:szCs w:val="24"/>
          <w:bdr w:val="nil"/>
        </w:rPr>
      </w:pPr>
      <w:r w:rsidRPr="00A92698">
        <w:rPr>
          <w:rFonts w:ascii="Arial" w:hAnsi="Arial" w:cs="Arial"/>
          <w:color w:val="000000"/>
          <w:szCs w:val="24"/>
          <w:bdr w:val="nil"/>
        </w:rPr>
        <w:t xml:space="preserve"> </w:t>
      </w:r>
    </w:p>
    <w:p w14:paraId="5897C052" w14:textId="54E54E47" w:rsidR="00DD7A7C" w:rsidRDefault="00000000" w:rsidP="00DD7A7C">
      <w:pPr>
        <w:pBdr>
          <w:top w:val="nil"/>
          <w:left w:val="nil"/>
          <w:bottom w:val="nil"/>
          <w:right w:val="nil"/>
          <w:between w:val="nil"/>
          <w:bar w:val="nil"/>
        </w:pBdr>
        <w:spacing w:line="240" w:lineRule="auto"/>
        <w:rPr>
          <w:rFonts w:ascii="Arial" w:eastAsia="Arial Unicode MS" w:hAnsi="Arial" w:cs="Arial Unicode MS"/>
          <w:b/>
          <w:bCs/>
          <w:color w:val="000000"/>
          <w:spacing w:val="3"/>
          <w:sz w:val="20"/>
          <w:bdr w:val="nil"/>
        </w:rPr>
      </w:pPr>
      <w:r>
        <w:rPr>
          <w:noProof/>
        </w:rPr>
        <w:lastRenderedPageBreak/>
        <w:pict w14:anchorId="6A2DB493">
          <v:shape id="_x0000_s2171" type="#_x0000_t75" style="position:absolute;margin-left:38.85pt;margin-top:-.4pt;width:355.6pt;height:565.2pt;z-index:2;mso-position-horizontal-relative:text;mso-position-vertical-relative:text;mso-width-relative:page;mso-height-relative:page">
            <v:imagedata r:id="rId15" o:title=""/>
            <w10:wrap type="topAndBottom"/>
          </v:shape>
        </w:pict>
      </w:r>
      <w:r w:rsidR="005768B5" w:rsidRPr="005768B5">
        <w:rPr>
          <w:rFonts w:ascii="Arial" w:eastAsia="Arial Unicode MS" w:hAnsi="Arial" w:cs="Arial Unicode MS"/>
          <w:b/>
          <w:bCs/>
          <w:color w:val="000000"/>
          <w:spacing w:val="3"/>
          <w:sz w:val="20"/>
          <w:bdr w:val="nil"/>
        </w:rPr>
        <w:t xml:space="preserve"> </w:t>
      </w:r>
    </w:p>
    <w:p w14:paraId="7FF899BF" w14:textId="147CB849" w:rsidR="005768B5" w:rsidRPr="009336D7" w:rsidRDefault="00DD7A7C" w:rsidP="009336D7">
      <w:pPr>
        <w:pStyle w:val="ab"/>
        <w:rPr>
          <w:rFonts w:ascii="Arial" w:hAnsi="Arial" w:cs="Arial"/>
          <w:sz w:val="24"/>
          <w:bdr w:val="nil"/>
        </w:rPr>
      </w:pPr>
      <w:bookmarkStart w:id="27" w:name="_Toc142565144"/>
      <w:r w:rsidRPr="009336D7">
        <w:rPr>
          <w:rFonts w:ascii="Arial" w:hAnsi="Arial" w:cs="Arial"/>
          <w:bdr w:val="nil"/>
        </w:rPr>
        <w:t xml:space="preserve">Figure 2 </w:t>
      </w:r>
      <w:r w:rsidR="005768B5" w:rsidRPr="009336D7">
        <w:rPr>
          <w:rFonts w:ascii="Arial" w:hAnsi="Arial" w:cs="Arial"/>
          <w:bdr w:val="nil"/>
        </w:rPr>
        <w:t xml:space="preserve">(A) shows one simulation trial as time step </w:t>
      </w:r>
      <w:r w:rsidR="005768B5" w:rsidRPr="009336D7">
        <w:rPr>
          <w:rFonts w:ascii="Arial" w:hAnsi="Arial" w:cs="Arial"/>
          <w:bdr w:val="nil"/>
          <w:vertAlign w:val="subscript"/>
        </w:rPr>
        <w:fldChar w:fldCharType="begin"/>
      </w:r>
      <w:r w:rsidR="005768B5" w:rsidRPr="009336D7">
        <w:rPr>
          <w:rFonts w:ascii="Arial" w:hAnsi="Arial" w:cs="Arial"/>
          <w:bdr w:val="nil"/>
          <w:vertAlign w:val="subscript"/>
        </w:rPr>
        <w:instrText xml:space="preserve"> QUOTE </w:instrText>
      </w:r>
      <w:r w:rsidR="00000000">
        <w:rPr>
          <w:rFonts w:ascii="Arial" w:hAnsi="Arial" w:cs="Arial"/>
          <w:position w:val="-6"/>
        </w:rPr>
        <w:pict w14:anchorId="74342A79">
          <v:shape id="_x0000_i1050" type="#_x0000_t75" style="width:6pt;height:1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D213F&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DD213F&quot; wsp:rsidRDefault=&quot;00DD213F&quot; wsp:rsidP=&quot;00DD213F&quot;&gt;&lt;m:oMathPara&gt;&lt;m:oMath&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5768B5" w:rsidRPr="009336D7">
        <w:rPr>
          <w:rFonts w:ascii="Arial" w:hAnsi="Arial" w:cs="Arial"/>
          <w:bdr w:val="nil"/>
          <w:vertAlign w:val="subscript"/>
        </w:rPr>
        <w:instrText xml:space="preserve"> </w:instrText>
      </w:r>
      <w:r w:rsidR="005768B5" w:rsidRPr="009336D7">
        <w:rPr>
          <w:rFonts w:ascii="Arial" w:hAnsi="Arial" w:cs="Arial"/>
          <w:bdr w:val="nil"/>
          <w:vertAlign w:val="subscript"/>
        </w:rPr>
        <w:fldChar w:fldCharType="separate"/>
      </w:r>
      <w:r w:rsidR="00000000">
        <w:rPr>
          <w:rFonts w:ascii="Arial" w:hAnsi="Arial" w:cs="Arial"/>
          <w:position w:val="-6"/>
        </w:rPr>
        <w:pict w14:anchorId="4DA65CD2">
          <v:shape id="_x0000_i1051" type="#_x0000_t75" style="width:6pt;height:1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D213F&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DD213F&quot; wsp:rsidRDefault=&quot;00DD213F&quot; wsp:rsidP=&quot;00DD213F&quot;&gt;&lt;m:oMathPara&gt;&lt;m:oMath&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5768B5" w:rsidRPr="009336D7">
        <w:rPr>
          <w:rFonts w:ascii="Arial" w:hAnsi="Arial" w:cs="Arial"/>
          <w:bdr w:val="nil"/>
          <w:vertAlign w:val="subscript"/>
        </w:rPr>
        <w:fldChar w:fldCharType="end"/>
      </w:r>
      <w:proofErr w:type="gramStart"/>
      <w:r w:rsidR="005768B5" w:rsidRPr="009336D7">
        <w:rPr>
          <w:rFonts w:ascii="Arial" w:hAnsi="Arial" w:cs="Arial"/>
          <w:bdr w:val="nil"/>
          <w:vertAlign w:val="subscript"/>
        </w:rPr>
        <w:t xml:space="preserve">0 </w:t>
      </w:r>
      <w:r w:rsidR="005768B5" w:rsidRPr="009336D7">
        <w:rPr>
          <w:rFonts w:ascii="Arial" w:hAnsi="Arial" w:cs="Arial"/>
          <w:bdr w:val="nil"/>
        </w:rPr>
        <w:t>,</w:t>
      </w:r>
      <w:proofErr w:type="gramEnd"/>
      <w:r w:rsidR="005768B5" w:rsidRPr="009336D7">
        <w:rPr>
          <w:rFonts w:ascii="Arial" w:hAnsi="Arial" w:cs="Arial"/>
          <w:bdr w:val="nil"/>
        </w:rPr>
        <w:t xml:space="preserve"> which represents the initial state of agents. Figure 2 (B) is an example of calculating a</w:t>
      </w:r>
      <w:r w:rsidR="005768B5" w:rsidRPr="009336D7">
        <w:rPr>
          <w:rFonts w:ascii="Arial" w:hAnsi="Arial" w:cs="Arial"/>
          <w:bdr w:val="nil"/>
          <w:vertAlign w:val="subscript"/>
        </w:rPr>
        <w:t>2</w:t>
      </w:r>
      <w:r w:rsidR="005768B5" w:rsidRPr="009336D7">
        <w:rPr>
          <w:rFonts w:ascii="Arial" w:hAnsi="Arial" w:cs="Arial"/>
          <w:bdr w:val="nil"/>
        </w:rPr>
        <w:t>’s F</w:t>
      </w:r>
      <w:r w:rsidR="005768B5" w:rsidRPr="009336D7">
        <w:rPr>
          <w:rFonts w:ascii="Arial" w:hAnsi="Arial" w:cs="Arial"/>
          <w:bdr w:val="nil"/>
          <w:vertAlign w:val="subscript"/>
          <w:lang w:val="fr-FR"/>
        </w:rPr>
        <w:t>social</w:t>
      </w:r>
      <w:r w:rsidR="005768B5" w:rsidRPr="009336D7">
        <w:rPr>
          <w:rFonts w:ascii="Arial" w:hAnsi="Arial" w:cs="Arial"/>
          <w:bdr w:val="nil"/>
          <w:vertAlign w:val="subscript"/>
        </w:rPr>
        <w:t>.</w:t>
      </w:r>
      <w:r w:rsidR="005768B5" w:rsidRPr="009336D7">
        <w:rPr>
          <w:rFonts w:ascii="Arial" w:hAnsi="Arial" w:cs="Arial"/>
          <w:bdr w:val="nil"/>
        </w:rPr>
        <w:t xml:space="preserve"> The arrows labeled with different </w:t>
      </w:r>
      <w:r w:rsidR="005768B5" w:rsidRPr="009336D7">
        <w:rPr>
          <w:rFonts w:ascii="Arial" w:hAnsi="Arial" w:cs="Arial"/>
          <w:bdr w:val="nil"/>
        </w:rPr>
        <w:fldChar w:fldCharType="begin"/>
      </w:r>
      <w:r w:rsidR="005768B5" w:rsidRPr="009336D7">
        <w:rPr>
          <w:rFonts w:ascii="Arial" w:hAnsi="Arial" w:cs="Arial"/>
          <w:bdr w:val="nil"/>
        </w:rPr>
        <w:instrText xml:space="preserve"> QUOTE </w:instrText>
      </w:r>
      <w:r w:rsidR="004845D6">
        <w:rPr>
          <w:rFonts w:ascii="Arial" w:hAnsi="Arial" w:cs="Arial"/>
          <w:position w:val="-5"/>
        </w:rPr>
        <w:pict w14:anchorId="31DFF715">
          <v:shape id="_x0000_i1052" type="#_x0000_t75" style="width:8pt;height:18.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91146&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991146&quot; wsp:rsidRDefault=&quot;00991146&quot; wsp:rsidP=&quot;00991146&quot;&gt;&lt;m:oMathPara&gt;&lt;m:oMath&gt;&lt;m:limUpp&gt;&lt;m:limUppPr&gt;&lt;m:ctrlPr&gt;&lt;w:rPr&gt;&lt;w:rFonts w:ascii=&quot;Cambria Math&quot; w:fareast=&quot;Arial Unicode MS&quot; w:h-ansi=&quot;Cambria Math&quot; w:cs=&quot;Arial Unicode MS&quot;/&gt;&lt;wx:font wx:val=&quot;Cambria Math&quot;/&gt;&lt;w:b/&gt;&lt;w:b-cs/&gt;&lt;w:color w:val=&quot;000000&quot;/&gt;&lt;w:spacing w:val=&quot;3&quot;/&gt;&lt;w:sz w:val=&quot;20&quot;/&gt;&lt;w:bdr w:val=&quot;nil&quot;/&gt;&lt;/w:rPr&gt;&lt;/m:ctrlPr&gt;&lt;/m:limUppPr&gt;&lt;m:e&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F&lt;/m:t&gt;&lt;/m:r&gt;&lt;/m:e&gt;&lt;m:lim&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m:t&gt;&lt;/m:r&gt;&lt;/m:lim&gt;&lt;/m:limUpp&gt;&lt;/m:oMath&gt;&lt;/m:oMathPara&gt;&lt;/w:p&gt;&lt;w:sect U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r w:rsidR="005768B5" w:rsidRPr="009336D7">
        <w:rPr>
          <w:rFonts w:ascii="Arial" w:hAnsi="Arial" w:cs="Arial"/>
          <w:bdr w:val="nil"/>
        </w:rPr>
        <w:instrText xml:space="preserve"> </w:instrText>
      </w:r>
      <w:r w:rsidR="005768B5" w:rsidRPr="009336D7">
        <w:rPr>
          <w:rFonts w:ascii="Arial" w:hAnsi="Arial" w:cs="Arial"/>
          <w:bdr w:val="nil"/>
        </w:rPr>
        <w:fldChar w:fldCharType="separate"/>
      </w:r>
      <w:r w:rsidR="004845D6">
        <w:rPr>
          <w:rFonts w:ascii="Arial" w:hAnsi="Arial" w:cs="Arial"/>
          <w:position w:val="-5"/>
        </w:rPr>
        <w:pict w14:anchorId="3AF41AA7">
          <v:shape id="_x0000_i1053" type="#_x0000_t75" style="width:8pt;height:18.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91146&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991146&quot; wsp:rsidRDefault=&quot;00991146&quot; wsp:rsidP=&quot;00991146&quot;&gt;&lt;m:oMathPara&gt;&lt;m:oMath&gt;&lt;m:limUpp&gt;&lt;m:limUppPr&gt;&lt;m:ctrlPr&gt;&lt;w:rPr&gt;&lt;w:rFonts w:ascii=&quot;Cambria Math&quot; w:fareast=&quot;Arial Unicode MS&quot; w:h-ansi=&quot;Cambria Math&quot; w:cs=&quot;Arial Unicode MS&quot;/&gt;&lt;wx:font wx:val=&quot;Cambria Math&quot;/&gt;&lt;w:b/&gt;&lt;w:b-cs/&gt;&lt;w:color w:val=&quot;000000&quot;/&gt;&lt;w:spacing w:val=&quot;3&quot;/&gt;&lt;w:sz w:val=&quot;20&quot;/&gt;&lt;w:bdr w:val=&quot;nil&quot;/&gt;&lt;/w:rPr&gt;&lt;/m:ctrlPr&gt;&lt;/m:limUppPr&gt;&lt;m:e&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F&lt;/m:t&gt;&lt;/m:r&gt;&lt;/m:e&gt;&lt;m:lim&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m:t&gt;&lt;/m:r&gt;&lt;/m:lim&gt;&lt;/m:limUpp&gt;&lt;/m:oMath&gt;&lt;/m:oMathPara&gt;&lt;/w:p&gt;&lt;w:sect U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r w:rsidR="005768B5" w:rsidRPr="009336D7">
        <w:rPr>
          <w:rFonts w:ascii="Arial" w:hAnsi="Arial" w:cs="Arial"/>
          <w:bdr w:val="nil"/>
        </w:rPr>
        <w:fldChar w:fldCharType="end"/>
      </w:r>
      <w:r w:rsidR="005768B5" w:rsidRPr="009336D7">
        <w:rPr>
          <w:rFonts w:ascii="Arial" w:hAnsi="Arial" w:cs="Arial"/>
          <w:bdr w:val="nil"/>
        </w:rPr>
        <w:t xml:space="preserve"> represents the movement</w:t>
      </w:r>
      <w:r w:rsidR="005768B5" w:rsidRPr="009336D7">
        <w:rPr>
          <w:rFonts w:ascii="Arial" w:hAnsi="Arial" w:cs="Arial"/>
          <w:bdr w:val="nil"/>
          <w:lang w:val="fr-FR"/>
        </w:rPr>
        <w:t xml:space="preserve"> force</w:t>
      </w:r>
      <w:r w:rsidR="005768B5" w:rsidRPr="009336D7">
        <w:rPr>
          <w:rFonts w:ascii="Arial" w:hAnsi="Arial" w:cs="Arial"/>
          <w:bdr w:val="nil"/>
        </w:rPr>
        <w:t>s a</w:t>
      </w:r>
      <w:r w:rsidR="005768B5" w:rsidRPr="009336D7">
        <w:rPr>
          <w:rFonts w:ascii="Arial" w:hAnsi="Arial" w:cs="Arial"/>
          <w:bdr w:val="nil"/>
          <w:vertAlign w:val="subscript"/>
        </w:rPr>
        <w:t>1-5</w:t>
      </w:r>
      <w:r w:rsidR="005768B5" w:rsidRPr="009336D7">
        <w:rPr>
          <w:rFonts w:ascii="Arial" w:hAnsi="Arial" w:cs="Arial"/>
          <w:bdr w:val="nil"/>
        </w:rPr>
        <w:t xml:space="preserve"> acting on a</w:t>
      </w:r>
      <w:r w:rsidR="005768B5" w:rsidRPr="009336D7">
        <w:rPr>
          <w:rFonts w:ascii="Arial" w:hAnsi="Arial" w:cs="Arial"/>
          <w:bdr w:val="nil"/>
          <w:vertAlign w:val="subscript"/>
        </w:rPr>
        <w:t>2</w:t>
      </w:r>
      <w:r w:rsidR="005768B5" w:rsidRPr="009336D7">
        <w:rPr>
          <w:rFonts w:ascii="Arial" w:hAnsi="Arial" w:cs="Arial"/>
          <w:bdr w:val="nil"/>
        </w:rPr>
        <w:t>. The arrow’s grey scale represents the social score and has the same scheme as in Figure 1 (B). Due to the sum of F</w:t>
      </w:r>
      <w:r w:rsidR="005768B5" w:rsidRPr="009336D7">
        <w:rPr>
          <w:rFonts w:ascii="Arial" w:hAnsi="Arial" w:cs="Arial"/>
          <w:bdr w:val="nil"/>
          <w:vertAlign w:val="subscript"/>
          <w:lang w:val="fr-FR"/>
        </w:rPr>
        <w:t>social</w:t>
      </w:r>
      <w:r w:rsidR="005768B5" w:rsidRPr="009336D7">
        <w:rPr>
          <w:rFonts w:ascii="Arial" w:hAnsi="Arial" w:cs="Arial"/>
          <w:bdr w:val="nil"/>
        </w:rPr>
        <w:t>, a</w:t>
      </w:r>
      <w:r w:rsidR="005768B5" w:rsidRPr="009336D7">
        <w:rPr>
          <w:rFonts w:ascii="Arial" w:hAnsi="Arial" w:cs="Arial"/>
          <w:bdr w:val="nil"/>
          <w:vertAlign w:val="subscript"/>
        </w:rPr>
        <w:t>2</w:t>
      </w:r>
      <w:r w:rsidR="005768B5" w:rsidRPr="009336D7">
        <w:rPr>
          <w:rFonts w:ascii="Arial" w:hAnsi="Arial" w:cs="Arial"/>
          <w:bdr w:val="nil"/>
        </w:rPr>
        <w:t xml:space="preserve"> moves both left and down in </w:t>
      </w:r>
      <w:r w:rsidR="005768B5" w:rsidRPr="009336D7">
        <w:rPr>
          <w:rFonts w:ascii="Arial" w:hAnsi="Arial" w:cs="Arial"/>
          <w:bdr w:val="nil"/>
          <w:vertAlign w:val="subscript"/>
        </w:rPr>
        <w:fldChar w:fldCharType="begin"/>
      </w:r>
      <w:r w:rsidR="005768B5" w:rsidRPr="009336D7">
        <w:rPr>
          <w:rFonts w:ascii="Arial" w:hAnsi="Arial" w:cs="Arial"/>
          <w:bdr w:val="nil"/>
          <w:vertAlign w:val="subscript"/>
        </w:rPr>
        <w:instrText xml:space="preserve"> QUOTE </w:instrText>
      </w:r>
      <w:r w:rsidR="00000000">
        <w:rPr>
          <w:rFonts w:ascii="Arial" w:hAnsi="Arial" w:cs="Arial"/>
          <w:position w:val="-6"/>
        </w:rPr>
        <w:pict w14:anchorId="177B695B">
          <v:shape id="_x0000_i1054" type="#_x0000_t75" style="width:6pt;height:1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001D1&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3001D1&quot; wsp:rsidRDefault=&quot;003001D1&quot; wsp:rsidP=&quot;003001D1&quot;&gt;&lt;m:oMathPara&gt;&lt;m:oMath&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5768B5" w:rsidRPr="009336D7">
        <w:rPr>
          <w:rFonts w:ascii="Arial" w:hAnsi="Arial" w:cs="Arial"/>
          <w:bdr w:val="nil"/>
          <w:vertAlign w:val="subscript"/>
        </w:rPr>
        <w:instrText xml:space="preserve"> </w:instrText>
      </w:r>
      <w:r w:rsidR="005768B5" w:rsidRPr="009336D7">
        <w:rPr>
          <w:rFonts w:ascii="Arial" w:hAnsi="Arial" w:cs="Arial"/>
          <w:bdr w:val="nil"/>
          <w:vertAlign w:val="subscript"/>
        </w:rPr>
        <w:fldChar w:fldCharType="separate"/>
      </w:r>
      <w:r w:rsidR="00000000">
        <w:rPr>
          <w:rFonts w:ascii="Arial" w:hAnsi="Arial" w:cs="Arial"/>
          <w:position w:val="-6"/>
        </w:rPr>
        <w:pict w14:anchorId="5B0E264B">
          <v:shape id="_x0000_i1055" type="#_x0000_t75" style="width:6pt;height:1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001D1&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3001D1&quot; wsp:rsidRDefault=&quot;003001D1&quot; wsp:rsidP=&quot;003001D1&quot;&gt;&lt;m:oMathPara&gt;&lt;m:oMath&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5768B5" w:rsidRPr="009336D7">
        <w:rPr>
          <w:rFonts w:ascii="Arial" w:hAnsi="Arial" w:cs="Arial"/>
          <w:bdr w:val="nil"/>
          <w:vertAlign w:val="subscript"/>
        </w:rPr>
        <w:fldChar w:fldCharType="end"/>
      </w:r>
      <w:r w:rsidR="005768B5" w:rsidRPr="009336D7">
        <w:rPr>
          <w:rFonts w:ascii="Arial" w:hAnsi="Arial" w:cs="Arial"/>
          <w:bdr w:val="nil"/>
          <w:vertAlign w:val="subscript"/>
        </w:rPr>
        <w:t>1</w:t>
      </w:r>
      <w:r w:rsidR="005768B5" w:rsidRPr="009336D7">
        <w:rPr>
          <w:rFonts w:ascii="Arial" w:hAnsi="Arial" w:cs="Arial"/>
          <w:bdr w:val="nil"/>
        </w:rPr>
        <w:t>. In F</w:t>
      </w:r>
      <w:r w:rsidR="005768B5" w:rsidRPr="009336D7">
        <w:rPr>
          <w:rFonts w:ascii="Arial" w:hAnsi="Arial" w:cs="Arial"/>
          <w:bdr w:val="nil"/>
          <w:lang w:val="fr-FR"/>
        </w:rPr>
        <w:t>igure 2</w:t>
      </w:r>
      <w:r w:rsidR="005768B5" w:rsidRPr="009336D7">
        <w:rPr>
          <w:rFonts w:ascii="Arial" w:hAnsi="Arial" w:cs="Arial"/>
          <w:bdr w:val="nil"/>
        </w:rPr>
        <w:t xml:space="preserve"> (C) the unfilled circles represent the agents’ places at </w:t>
      </w:r>
      <w:r w:rsidR="005768B5" w:rsidRPr="009336D7">
        <w:rPr>
          <w:rFonts w:ascii="Arial" w:hAnsi="Arial" w:cs="Arial"/>
          <w:bdr w:val="nil"/>
        </w:rPr>
        <w:fldChar w:fldCharType="begin"/>
      </w:r>
      <w:r w:rsidR="005768B5" w:rsidRPr="009336D7">
        <w:rPr>
          <w:rFonts w:ascii="Arial" w:hAnsi="Arial" w:cs="Arial"/>
          <w:bdr w:val="nil"/>
        </w:rPr>
        <w:instrText xml:space="preserve"> QUOTE </w:instrText>
      </w:r>
      <w:r w:rsidR="00000000">
        <w:rPr>
          <w:rFonts w:ascii="Arial" w:hAnsi="Arial" w:cs="Arial"/>
          <w:position w:val="-5"/>
        </w:rPr>
        <w:pict w14:anchorId="3F223DC8">
          <v:shape id="_x0000_i1056" type="#_x0000_t75" style="width:12pt;height:1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15DF8&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915DF8&quot; wsp:rsidRDefault=&quot;00915DF8&quot; wsp:rsidP=&quot;00915DF8&quot;&gt;&lt;m:oMathPara&gt;&lt;m:oMath&gt;&lt;m:sSub&gt;&lt;m:sSubPr&gt;&lt;m:ctrlPr&gt;&lt;w:rPr&gt;&lt;w:rFonts w:ascii=&quot;Cambria Math&quot; w:fareast=&quot;Arial Unicode MS&quot; w:h-ansi=&quot;Cambria Math&quot; w:cs=&quot;Arial Unicode MS&quot;/&gt;&lt;wx:font wx:val=&quot;Cambria Math&quot;/&gt;&lt;w:b/&gt;&lt;w:b-cs/&gt;&lt;w:color w:val=&quot;000000&quot;/&gt;&lt;w:spacing w:val=&quot;3&quot;/&gt;&lt;w:sz w:val=&quot;20&quot;/&gt;&lt;w:bdr w:val=&quot;nil&quot;/&gt;&lt;/w:rPr&gt;&lt;/m:ctrlPr&gt;&lt;/m:sSubPr&gt;&lt;m:e&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e&gt;&lt;m:sub&gt;&lt;m:r&gt;&lt;m:rPr&gt;&lt;m:sty m:val=&quot;bi&quot;/&gt;&lt;/m:rPr&gt;&lt;w:rPr&gt;&lt;w:rFonts w:ascii=&quot;Cambria Math&quot; w:fareast=&quot;Arial Unicode MS&quot; w:h-ansi=&quot;Cambria Math&quot; w:cs=&quot;Arial Unicodle MS&quot;/&gt;&lt;wx:font wx:val=&quot;Cambria Math&quot;/&gt;&lt;w:b/&gt;&lt;w:b-cs/&gt;&lt;w:i/&gt;&lt;w:color w:val=&quot;000000&quot;/&gt;&lt;w:spacing w:val=&quot;3&quot;/&gt;&lt;w:sz w:val=&quot;24&quot;/&gt;&lt;w:sz-cs w:val=&quot;24&quot;/&gt;&lt;w:bdr w:val=&quot;nil&quot;/&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r w:rsidR="005768B5" w:rsidRPr="009336D7">
        <w:rPr>
          <w:rFonts w:ascii="Arial" w:hAnsi="Arial" w:cs="Arial"/>
          <w:bdr w:val="nil"/>
        </w:rPr>
        <w:instrText xml:space="preserve"> </w:instrText>
      </w:r>
      <w:r w:rsidR="005768B5" w:rsidRPr="009336D7">
        <w:rPr>
          <w:rFonts w:ascii="Arial" w:hAnsi="Arial" w:cs="Arial"/>
          <w:bdr w:val="nil"/>
        </w:rPr>
        <w:fldChar w:fldCharType="separate"/>
      </w:r>
      <w:r w:rsidR="00000000">
        <w:rPr>
          <w:rFonts w:ascii="Arial" w:hAnsi="Arial" w:cs="Arial"/>
          <w:position w:val="-5"/>
        </w:rPr>
        <w:pict w14:anchorId="1011C7D6">
          <v:shape id="_x0000_i1057" type="#_x0000_t75" style="width:12pt;height:1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15DF8&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915DF8&quot; wsp:rsidRDefault=&quot;00915DF8&quot; wsp:rsidP=&quot;00915DF8&quot;&gt;&lt;m:oMathPara&gt;&lt;m:oMath&gt;&lt;m:sSub&gt;&lt;m:sSubPr&gt;&lt;m:ctrlPr&gt;&lt;w:rPr&gt;&lt;w:rFonts w:ascii=&quot;Cambria Math&quot; w:fareast=&quot;Arial Unicode MS&quot; w:h-ansi=&quot;Cambria Math&quot; w:cs=&quot;Arial Unicode MS&quot;/&gt;&lt;wx:font wx:val=&quot;Cambria Math&quot;/&gt;&lt;w:b/&gt;&lt;w:b-cs/&gt;&lt;w:color w:val=&quot;000000&quot;/&gt;&lt;w:spacing w:val=&quot;3&quot;/&gt;&lt;w:sz w:val=&quot;20&quot;/&gt;&lt;w:bdr w:val=&quot;nil&quot;/&gt;&lt;/w:rPr&gt;&lt;/m:ctrlPr&gt;&lt;/m:sSubPr&gt;&lt;m:e&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e&gt;&lt;m:sub&gt;&lt;m:r&gt;&lt;m:rPr&gt;&lt;m:sty m:val=&quot;bi&quot;/&gt;&lt;/m:rPr&gt;&lt;w:rPr&gt;&lt;w:rFonts w:ascii=&quot;Cambria Math&quot; w:fareast=&quot;Arial Unicode MS&quot; w:h-ansi=&quot;Cambria Math&quot; w:cs=&quot;Arial Unicodle MS&quot;/&gt;&lt;wx:font wx:val=&quot;Cambria Math&quot;/&gt;&lt;w:b/&gt;&lt;w:b-cs/&gt;&lt;w:i/&gt;&lt;w:color w:val=&quot;000000&quot;/&gt;&lt;w:spacing w:val=&quot;3&quot;/&gt;&lt;w:sz w:val=&quot;24&quot;/&gt;&lt;w:sz-cs w:val=&quot;24&quot;/&gt;&lt;w:bdr w:val=&quot;nil&quot;/&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r w:rsidR="005768B5" w:rsidRPr="009336D7">
        <w:rPr>
          <w:rFonts w:ascii="Arial" w:hAnsi="Arial" w:cs="Arial"/>
          <w:bdr w:val="nil"/>
        </w:rPr>
        <w:fldChar w:fldCharType="end"/>
      </w:r>
      <w:r w:rsidR="005768B5" w:rsidRPr="009336D7">
        <w:rPr>
          <w:rFonts w:ascii="Arial" w:hAnsi="Arial" w:cs="Arial"/>
          <w:bdr w:val="nil"/>
        </w:rPr>
        <w:t xml:space="preserve">, while the black circles represent the agents’ places at </w:t>
      </w:r>
      <w:r w:rsidR="005768B5" w:rsidRPr="009336D7">
        <w:rPr>
          <w:rFonts w:ascii="Arial" w:hAnsi="Arial" w:cs="Arial"/>
          <w:bdr w:val="nil"/>
        </w:rPr>
        <w:fldChar w:fldCharType="begin"/>
      </w:r>
      <w:r w:rsidR="005768B5" w:rsidRPr="009336D7">
        <w:rPr>
          <w:rFonts w:ascii="Arial" w:hAnsi="Arial" w:cs="Arial"/>
          <w:bdr w:val="nil"/>
        </w:rPr>
        <w:instrText xml:space="preserve"> QUOTE </w:instrText>
      </w:r>
      <w:r w:rsidR="004845D6">
        <w:rPr>
          <w:rFonts w:ascii="Arial" w:hAnsi="Arial" w:cs="Arial"/>
          <w:position w:val="-5"/>
        </w:rPr>
        <w:pict w14:anchorId="73763389">
          <v:shape id="_x0000_i1058" type="#_x0000_t75" style="width:23.25pt;height:1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4E79&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834E79&quot; wsp:rsidRDefault=&quot;00834E79&quot; wsp:rsidP=&quot;00834E79&quot;&gt;&lt;m:oMathPara&gt;&lt;m:oMath&gt;&lt;m:sSub&gt;&lt;m:sSubPr&gt;&lt;m:ctrlPr&gt;&lt;w:rPr&gt;&lt;w:rFonts w:ascii=&quot;Cambria Math&quot; w:fareast=&quot;Arial Unicode MS&quot; w:h-ansi=&quot;Cambria Math&quot; w:cs=&quot;Arial Unicode MS&quot;/&gt;&lt;wx:font wx:val=&quot;Cambria Math&quot;/&gt;&lt;w:b/&gt;&lt;w:b-cs/&gt;&lt;w:color w:val=&quot;000000&quot;/&gt;&lt;w:spacing w:val=&quot;3&quot;/&gt;&lt;w:sz w:val=&quot;20&quot;/&gt;&lt;w:bdr w:val=&quot;nil&quot;/&gt;&lt;/w:rPr&gt;&lt;/m:ctrlPr&gt;&lt;/m:sSubPr&gt;&lt;m:e&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e&gt;&lt;m:sub&gt;&lt;m:r&gt;&lt;m:rPr&gt;&lt;m:sty m:val=&quot;bi&quot;/&gt;&lt;/m:rPr&gt;&lt;w:rPr&gt;&lt;w:rFonts w:ascii=&quot;Cambria Math&quot; w:fareast=&quot;Arial Unicode MS&quot; w:h-ansi=&quot;Cambria Math&quot; w:cs=&quot;Arial Unicodle MS&quot;/&gt;&lt;wx:font wx:val=&quot;Cambria Math&quot;/&gt;&lt;w:b/&gt;&lt;w:b-cs/&gt;&lt;w:i/&gt;&lt;w:color w:val=&quot;000000&quot;/&gt;&lt;w:spacing w:val=&quot;3&quot;/&gt;&lt;w:sz w:val=&quot;24&quot;/&gt;&lt;w:sz-cs w:val=&quot;24&quot;/&gt;&lt;w:bdr w:val=&quot;nil&quot;/&gt;&lt;/w:rPr&gt;&lt;m:t&gt;n+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005768B5" w:rsidRPr="009336D7">
        <w:rPr>
          <w:rFonts w:ascii="Arial" w:hAnsi="Arial" w:cs="Arial"/>
          <w:bdr w:val="nil"/>
        </w:rPr>
        <w:instrText xml:space="preserve"> </w:instrText>
      </w:r>
      <w:r w:rsidR="005768B5" w:rsidRPr="009336D7">
        <w:rPr>
          <w:rFonts w:ascii="Arial" w:hAnsi="Arial" w:cs="Arial"/>
          <w:bdr w:val="nil"/>
        </w:rPr>
        <w:fldChar w:fldCharType="separate"/>
      </w:r>
      <w:r w:rsidR="004845D6">
        <w:rPr>
          <w:rFonts w:ascii="Arial" w:hAnsi="Arial" w:cs="Arial"/>
          <w:position w:val="-5"/>
        </w:rPr>
        <w:pict w14:anchorId="62506221">
          <v:shape id="_x0000_i1059" type="#_x0000_t75" style="width:23.25pt;height:1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4E79&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834E79&quot; wsp:rsidRDefault=&quot;00834E79&quot; wsp:rsidP=&quot;00834E79&quot;&gt;&lt;m:oMathPara&gt;&lt;m:oMath&gt;&lt;m:sSub&gt;&lt;m:sSubPr&gt;&lt;m:ctrlPr&gt;&lt;w:rPr&gt;&lt;w:rFonts w:ascii=&quot;Cambria Math&quot; w:fareast=&quot;Arial Unicode MS&quot; w:h-ansi=&quot;Cambria Math&quot; w:cs=&quot;Arial Unicode MS&quot;/&gt;&lt;wx:font wx:val=&quot;Cambria Math&quot;/&gt;&lt;w:b/&gt;&lt;w:b-cs/&gt;&lt;w:color w:val=&quot;000000&quot;/&gt;&lt;w:spacing w:val=&quot;3&quot;/&gt;&lt;w:sz w:val=&quot;20&quot;/&gt;&lt;w:bdr w:val=&quot;nil&quot;/&gt;&lt;/w:rPr&gt;&lt;/m:ctrlPr&gt;&lt;/m:sSubPr&gt;&lt;m:e&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e&gt;&lt;m:sub&gt;&lt;m:r&gt;&lt;m:rPr&gt;&lt;m:sty m:val=&quot;bi&quot;/&gt;&lt;/m:rPr&gt;&lt;w:rPr&gt;&lt;w:rFonts w:ascii=&quot;Cambria Math&quot; w:fareast=&quot;Arial Unicode MS&quot; w:h-ansi=&quot;Cambria Math&quot; w:cs=&quot;Arial Unicodle MS&quot;/&gt;&lt;wx:font wx:val=&quot;Cambria Math&quot;/&gt;&lt;w:b/&gt;&lt;w:b-cs/&gt;&lt;w:i/&gt;&lt;w:color w:val=&quot;000000&quot;/&gt;&lt;w:spacing w:val=&quot;3&quot;/&gt;&lt;w:sz w:val=&quot;24&quot;/&gt;&lt;w:sz-cs w:val=&quot;24&quot;/&gt;&lt;w:bdr w:val=&quot;nil&quot;/&gt;&lt;/w:rPr&gt;&lt;m:t&gt;n+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005768B5" w:rsidRPr="009336D7">
        <w:rPr>
          <w:rFonts w:ascii="Arial" w:hAnsi="Arial" w:cs="Arial"/>
          <w:bdr w:val="nil"/>
        </w:rPr>
        <w:fldChar w:fldCharType="end"/>
      </w:r>
      <w:r w:rsidR="005768B5" w:rsidRPr="009336D7">
        <w:rPr>
          <w:rFonts w:ascii="Arial" w:hAnsi="Arial" w:cs="Arial"/>
          <w:bdr w:val="nil"/>
        </w:rPr>
        <w:t xml:space="preserve">. This figure displays how the agents move in the 24*24 grid from </w:t>
      </w:r>
      <w:r w:rsidR="005768B5" w:rsidRPr="009336D7">
        <w:rPr>
          <w:rFonts w:ascii="Arial" w:hAnsi="Arial" w:cs="Arial"/>
          <w:bdr w:val="nil"/>
        </w:rPr>
        <w:fldChar w:fldCharType="begin"/>
      </w:r>
      <w:r w:rsidR="005768B5" w:rsidRPr="009336D7">
        <w:rPr>
          <w:rFonts w:ascii="Arial" w:hAnsi="Arial" w:cs="Arial"/>
          <w:bdr w:val="nil"/>
        </w:rPr>
        <w:instrText xml:space="preserve"> QUOTE </w:instrText>
      </w:r>
      <w:r w:rsidR="00000000">
        <w:rPr>
          <w:rFonts w:ascii="Arial" w:hAnsi="Arial" w:cs="Arial"/>
          <w:position w:val="-5"/>
        </w:rPr>
        <w:pict w14:anchorId="16384AC7">
          <v:shape id="_x0000_i1060" type="#_x0000_t75" style="width:23.75pt;height:1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36A30&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636A30&quot; wsp:rsidRDefault=&quot;00636A30&quot; wsp:rsidP=&quot;00636A30&quot;&gt;&lt;m:oMathPara&gt;&lt;m:oMath&gt;&lt;m:sSub&gt;&lt;m:sSubPr&gt;&lt;m:ctrlPr&gt;&lt;w:rPr&gt;&lt;w:rFonts w:ascii=&quot;Cambria Math&quot; w:fareast=&quot;Arial Unicode MS&quot; w:h-ansi=&quot;Cambria Math&quot; w:cs=&quot;Arial Unicode MS&quot;/&gt;&lt;wx:font wx:val=&quot;Cambria Math&quot;/&gt;&lt;w:b/&gt;&lt;w:b-cs/&gt;&lt;w:color w:val=&quot;000000&quot;/&gt;&lt;w:spacing w:val=&quot;3&quot;/&gt;&lt;w:sz w:val=&quot;20&quot;/&gt;&lt;w:bdr w:val=&quot;nil&quot;/&gt;&lt;/w:rPr&gt;&lt;/m:ctrlPr&gt;&lt;/m:sSubPr&gt;&lt;m:e&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e&gt;&lt;m:sub&gt;&lt;m:r&gt;&lt;m:rPr&gt;&lt;m:sty m:val=&quot;bi&quot;/&gt;&lt;/m:rPr&gt;&lt;w:rPr&gt;&lt;w:rFonts w:ascii=&quot;Cambria Math&quot; w:fareast=&quot;Arial Unicode MS&quot; w:h-ansi=&quot;Cambria Math&quot; w:cs=&quot;Arial Unicodle MS&quot;/&gt;&lt;wx:font wx:val=&quot;Cambria Math&quot;/&gt;&lt;w:b/&gt;&lt;w:b-cs/&gt;&lt;w:i/&gt;&lt;w:color w:val=&quot;000000&quot;/&gt;&lt;w:spacing w:val=&quot;3&quot;/&gt;&lt;w:sz w:val=&quot;24&quot;/&gt;&lt;w:sz-cs w:val=&quot;24&quot;/&gt;&lt;w:bdr w:val=&quot;nil&quot;/&gt;&lt;/w:rPr&gt;&lt;m:t&gt;0??&lt;/m:t&gt;&lt;/m:r&gt;&lt;/m:sub&gt;&lt;/m:sSub&gt;&lt;/m:oMath&gt;&lt;/m:oMathPara&gt;&lt;/w:p&gt;&lt;w:sectPr wsdl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005768B5" w:rsidRPr="009336D7">
        <w:rPr>
          <w:rFonts w:ascii="Arial" w:hAnsi="Arial" w:cs="Arial"/>
          <w:bdr w:val="nil"/>
        </w:rPr>
        <w:instrText xml:space="preserve"> </w:instrText>
      </w:r>
      <w:r w:rsidR="005768B5" w:rsidRPr="009336D7">
        <w:rPr>
          <w:rFonts w:ascii="Arial" w:hAnsi="Arial" w:cs="Arial"/>
          <w:bdr w:val="nil"/>
        </w:rPr>
        <w:fldChar w:fldCharType="separate"/>
      </w:r>
      <w:r w:rsidR="00000000">
        <w:rPr>
          <w:rFonts w:ascii="Arial" w:hAnsi="Arial" w:cs="Arial"/>
          <w:position w:val="-5"/>
        </w:rPr>
        <w:pict w14:anchorId="766CA1BA">
          <v:shape id="_x0000_i1061" type="#_x0000_t75" style="width:23.75pt;height:1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2&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36A30&quot;/&gt;&lt;wsp:rsid wsp:val=&quot;00644C6F&quot;/&gt;&lt;wsp:rsid wsp:val=&quot;0065422A&quot;/&gt;&lt;wsp:rsid wsp:val=&quot;006572D1&quot;/&gt;&lt;wsp:rsid wsp:val=&quot;00682367&quot;/&gt;&lt;wsp:rsid wsp:val=&quot;006846D9&quot;/&gt;&lt;wsp:rsid wsp:val=&quot;00687B3A&quot;/&gt;&lt;wsp:rsid wsp:val=&quot;0069289A&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636A30&quot; wsp:rsidRDefault=&quot;00636A30&quot; wsp:rsidP=&quot;00636A30&quot;&gt;&lt;m:oMathPara&gt;&lt;m:oMath&gt;&lt;m:sSub&gt;&lt;m:sSubPr&gt;&lt;m:ctrlPr&gt;&lt;w:rPr&gt;&lt;w:rFonts w:ascii=&quot;Cambria Math&quot; w:fareast=&quot;Arial Unicode MS&quot; w:h-ansi=&quot;Cambria Math&quot; w:cs=&quot;Arial Unicode MS&quot;/&gt;&lt;wx:font wx:val=&quot;Cambria Math&quot;/&gt;&lt;w:b/&gt;&lt;w:b-cs/&gt;&lt;w:color w:val=&quot;000000&quot;/&gt;&lt;w:spacing w:val=&quot;3&quot;/&gt;&lt;w:sz w:val=&quot;20&quot;/&gt;&lt;w:bdr w:val=&quot;nil&quot;/&gt;&lt;/w:rPr&gt;&lt;/m:ctrlPr&gt;&lt;/m:sSubPr&gt;&lt;m:e&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e&gt;&lt;m:sub&gt;&lt;m:r&gt;&lt;m:rPr&gt;&lt;m:sty m:val=&quot;bi&quot;/&gt;&lt;/m:rPr&gt;&lt;w:rPr&gt;&lt;w:rFonts w:ascii=&quot;Cambria Math&quot; w:fareast=&quot;Arial Unicode MS&quot; w:h-ansi=&quot;Cambria Math&quot; w:cs=&quot;Arial Unicodle MS&quot;/&gt;&lt;wx:font wx:val=&quot;Cambria Math&quot;/&gt;&lt;w:b/&gt;&lt;w:b-cs/&gt;&lt;w:i/&gt;&lt;w:color w:val=&quot;000000&quot;/&gt;&lt;w:spacing w:val=&quot;3&quot;/&gt;&lt;w:sz w:val=&quot;24&quot;/&gt;&lt;w:sz-cs w:val=&quot;24&quot;/&gt;&lt;w:bdr w:val=&quot;nil&quot;/&gt;&lt;/w:rPr&gt;&lt;m:t&gt;0??&lt;/m:t&gt;&lt;/m:r&gt;&lt;/m:sub&gt;&lt;/m:sSub&gt;&lt;/m:oMath&gt;&lt;/m:oMathPara&gt;&lt;/w:p&gt;&lt;w:sectPr wsdl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005768B5" w:rsidRPr="009336D7">
        <w:rPr>
          <w:rFonts w:ascii="Arial" w:hAnsi="Arial" w:cs="Arial"/>
          <w:bdr w:val="nil"/>
        </w:rPr>
        <w:fldChar w:fldCharType="end"/>
      </w:r>
      <w:r w:rsidR="005768B5" w:rsidRPr="009336D7">
        <w:rPr>
          <w:rFonts w:ascii="Arial" w:hAnsi="Arial" w:cs="Arial"/>
          <w:bdr w:val="nil"/>
        </w:rPr>
        <w:t>.</w:t>
      </w:r>
      <w:bookmarkEnd w:id="27"/>
      <w:r w:rsidR="005768B5" w:rsidRPr="009336D7">
        <w:rPr>
          <w:rFonts w:ascii="Arial" w:hAnsi="Arial" w:cs="Arial"/>
          <w:bdr w:val="nil"/>
        </w:rPr>
        <w:t xml:space="preserve"> </w:t>
      </w:r>
    </w:p>
    <w:p w14:paraId="7F2F3F26" w14:textId="77777777" w:rsidR="005768B5" w:rsidRPr="005768B5" w:rsidRDefault="005768B5" w:rsidP="005768B5">
      <w:pPr>
        <w:pBdr>
          <w:top w:val="nil"/>
          <w:left w:val="nil"/>
          <w:bottom w:val="nil"/>
          <w:right w:val="nil"/>
          <w:between w:val="nil"/>
          <w:bar w:val="nil"/>
        </w:pBdr>
        <w:ind w:firstLine="480"/>
        <w:rPr>
          <w:rFonts w:ascii="Arial Unicode MS" w:hAnsi="Arial Unicode MS" w:cs="Arial Unicode MS"/>
          <w:color w:val="000000"/>
          <w:szCs w:val="24"/>
          <w:bdr w:val="nil"/>
        </w:rPr>
      </w:pPr>
    </w:p>
    <w:p w14:paraId="5296A44B" w14:textId="77777777" w:rsidR="005768B5" w:rsidRPr="005768B5" w:rsidRDefault="005768B5" w:rsidP="005768B5">
      <w:pPr>
        <w:pStyle w:val="af5"/>
        <w:numPr>
          <w:ilvl w:val="0"/>
          <w:numId w:val="46"/>
        </w:numPr>
        <w:ind w:left="284" w:hanging="284"/>
        <w:rPr>
          <w:rFonts w:ascii="Arial" w:hAnsi="Arial" w:cs="Arial"/>
          <w:bdr w:val="nil"/>
        </w:rPr>
      </w:pPr>
      <w:bookmarkStart w:id="28" w:name="_Toc142566608"/>
      <w:r w:rsidRPr="005768B5">
        <w:rPr>
          <w:rFonts w:ascii="Arial" w:hAnsi="Arial" w:cs="Arial"/>
          <w:bdr w:val="nil"/>
        </w:rPr>
        <w:t>Grid collection to simulation data</w:t>
      </w:r>
      <w:bookmarkEnd w:id="28"/>
    </w:p>
    <w:p w14:paraId="7829A516" w14:textId="77777777" w:rsidR="005768B5" w:rsidRPr="005768B5" w:rsidRDefault="005768B5" w:rsidP="005768B5">
      <w:pPr>
        <w:pBdr>
          <w:top w:val="nil"/>
          <w:left w:val="nil"/>
          <w:bottom w:val="nil"/>
          <w:right w:val="nil"/>
          <w:between w:val="nil"/>
          <w:bar w:val="nil"/>
        </w:pBdr>
        <w:ind w:firstLine="482"/>
        <w:rPr>
          <w:rFonts w:ascii="Arial" w:hAnsi="Arial" w:cs="Arial"/>
          <w:color w:val="000000"/>
          <w:szCs w:val="24"/>
          <w:bdr w:val="nil"/>
        </w:rPr>
      </w:pPr>
      <w:r w:rsidRPr="005768B5">
        <w:rPr>
          <w:rFonts w:ascii="Arial" w:eastAsia="Arial Unicode MS" w:hAnsi="Arial" w:cs="Arial"/>
          <w:color w:val="000000"/>
          <w:szCs w:val="24"/>
          <w:bdr w:val="nil"/>
        </w:rPr>
        <w:t xml:space="preserve">The simulation data is constructed by </w:t>
      </w:r>
      <w:proofErr w:type="gramStart"/>
      <w:r w:rsidRPr="005768B5">
        <w:rPr>
          <w:rFonts w:ascii="Arial" w:eastAsia="Arial Unicode MS" w:hAnsi="Arial" w:cs="Arial"/>
          <w:color w:val="000000"/>
          <w:szCs w:val="24"/>
          <w:bdr w:val="nil"/>
        </w:rPr>
        <w:t>agents</w:t>
      </w:r>
      <w:proofErr w:type="gramEnd"/>
      <w:r w:rsidRPr="005768B5">
        <w:rPr>
          <w:rFonts w:ascii="Arial" w:eastAsia="Arial Unicode MS" w:hAnsi="Arial" w:cs="Arial"/>
          <w:color w:val="000000"/>
          <w:szCs w:val="24"/>
          <w:bdr w:val="nil"/>
        </w:rPr>
        <w:t xml:space="preserve"> initial positions and the agents movements in the grid. The initial positions of the agents in each grid were set </w:t>
      </w:r>
      <w:r w:rsidRPr="005768B5">
        <w:rPr>
          <w:rFonts w:ascii="Arial" w:eastAsia="Arial Unicode MS" w:hAnsi="Arial" w:cs="Arial"/>
          <w:color w:val="000000"/>
          <w:szCs w:val="24"/>
          <w:bdr w:val="nil"/>
          <w:lang w:val="it-IT"/>
        </w:rPr>
        <w:t>random</w:t>
      </w:r>
      <w:proofErr w:type="spellStart"/>
      <w:r w:rsidRPr="005768B5">
        <w:rPr>
          <w:rFonts w:ascii="Arial" w:eastAsia="Arial Unicode MS" w:hAnsi="Arial" w:cs="Arial"/>
          <w:color w:val="000000"/>
          <w:szCs w:val="24"/>
          <w:bdr w:val="nil"/>
        </w:rPr>
        <w:t>ly</w:t>
      </w:r>
      <w:proofErr w:type="spellEnd"/>
      <w:r w:rsidRPr="005768B5">
        <w:rPr>
          <w:rFonts w:ascii="Arial" w:eastAsia="Arial Unicode MS" w:hAnsi="Arial" w:cs="Arial"/>
          <w:color w:val="000000"/>
          <w:szCs w:val="24"/>
          <w:bdr w:val="nil"/>
        </w:rPr>
        <w:t xml:space="preserve">. With the random starting positions and the rule of movements </w:t>
      </w:r>
      <w:r w:rsidRPr="005768B5">
        <w:rPr>
          <w:rFonts w:ascii="Arial" w:eastAsia="Arial Unicode MS" w:hAnsi="Arial" w:cs="Arial"/>
          <w:color w:val="000000"/>
          <w:szCs w:val="24"/>
          <w:bdr w:val="nil"/>
          <w:lang w:val="es-ES_tradnl"/>
        </w:rPr>
        <w:t>descri</w:t>
      </w:r>
      <w:r w:rsidRPr="005768B5">
        <w:rPr>
          <w:rFonts w:ascii="Arial" w:eastAsia="Arial Unicode MS" w:hAnsi="Arial" w:cs="Arial"/>
          <w:color w:val="000000"/>
          <w:szCs w:val="24"/>
          <w:bdr w:val="nil"/>
        </w:rPr>
        <w:t>bed above, a set of data was generated based on the social structure between agents.</w:t>
      </w:r>
    </w:p>
    <w:p w14:paraId="70AF4702" w14:textId="77777777" w:rsidR="005768B5" w:rsidRPr="005768B5" w:rsidRDefault="005768B5" w:rsidP="005768B5">
      <w:pPr>
        <w:pBdr>
          <w:top w:val="nil"/>
          <w:left w:val="nil"/>
          <w:bottom w:val="nil"/>
          <w:right w:val="nil"/>
          <w:between w:val="nil"/>
          <w:bar w:val="nil"/>
        </w:pBdr>
        <w:ind w:firstLine="482"/>
        <w:rPr>
          <w:rFonts w:ascii="Arial" w:hAnsi="Arial" w:cs="Arial"/>
          <w:color w:val="000000"/>
          <w:szCs w:val="24"/>
          <w:bdr w:val="nil"/>
        </w:rPr>
      </w:pPr>
      <w:r w:rsidRPr="005768B5">
        <w:rPr>
          <w:rFonts w:ascii="Arial" w:eastAsia="Arial Unicode MS" w:hAnsi="Arial" w:cs="Arial"/>
          <w:color w:val="000000"/>
          <w:szCs w:val="24"/>
          <w:bdr w:val="nil"/>
        </w:rPr>
        <w:t xml:space="preserve">Each training set of this model was composed of 10,000 different grids as a set of </w:t>
      </w:r>
      <w:r w:rsidRPr="005768B5">
        <w:rPr>
          <w:rFonts w:ascii="Arial" w:eastAsia="Arial Unicode MS" w:hAnsi="Arial" w:cs="Arial"/>
          <w:color w:val="000000"/>
          <w:szCs w:val="24"/>
          <w:bdr w:val="nil"/>
          <w:lang w:val="fr-FR"/>
        </w:rPr>
        <w:t>simulation data.</w:t>
      </w:r>
      <w:r w:rsidRPr="005768B5">
        <w:rPr>
          <w:rFonts w:ascii="Arial" w:eastAsia="Arial Unicode MS" w:hAnsi="Arial" w:cs="Arial"/>
          <w:color w:val="000000"/>
          <w:szCs w:val="24"/>
          <w:bdr w:val="nil"/>
        </w:rPr>
        <w:t xml:space="preserve"> Grids were compiled into tensors for model input, with each</w:t>
      </w:r>
      <w:r w:rsidRPr="005768B5">
        <w:rPr>
          <w:rFonts w:ascii="Arial" w:eastAsia="Arial Unicode MS" w:hAnsi="Arial" w:cs="Arial"/>
          <w:color w:val="000000"/>
          <w:szCs w:val="24"/>
          <w:bdr w:val="nil"/>
          <w:lang w:val="it-IT"/>
        </w:rPr>
        <w:t xml:space="preserve"> tensor (10*</w:t>
      </w:r>
      <w:r w:rsidRPr="005768B5">
        <w:rPr>
          <w:rFonts w:ascii="Arial" w:eastAsia="Arial Unicode MS" w:hAnsi="Arial" w:cs="Arial"/>
          <w:color w:val="000000"/>
          <w:szCs w:val="24"/>
          <w:bdr w:val="nil"/>
        </w:rPr>
        <w:t>trajectory) including the final state and the last 10 movements of the grid. If there were less than 10 movements, then the first few steps would be zero padded. In set 1 (social score mean = 0) of the three training sets, 6936 of 10000 tensors were zero padded; in set 2 (social score mean = 16), 9894 of 10000 tensors were</w:t>
      </w:r>
      <w:r w:rsidRPr="005768B5">
        <w:rPr>
          <w:rFonts w:ascii="Arial" w:eastAsia="Arial Unicode MS" w:hAnsi="Arial" w:cs="Arial"/>
          <w:color w:val="000000"/>
          <w:szCs w:val="24"/>
          <w:bdr w:val="nil"/>
          <w:lang w:val="it-IT"/>
        </w:rPr>
        <w:t xml:space="preserve"> zero padded;</w:t>
      </w:r>
      <w:r w:rsidRPr="005768B5">
        <w:rPr>
          <w:rFonts w:ascii="Arial" w:eastAsia="Arial Unicode MS" w:hAnsi="Arial" w:cs="Arial"/>
          <w:color w:val="000000"/>
          <w:szCs w:val="24"/>
          <w:bdr w:val="nil"/>
        </w:rPr>
        <w:t xml:space="preserve"> in set 3 (social score mean = -8), 8747 of 10000 tensors were</w:t>
      </w:r>
      <w:r w:rsidRPr="005768B5">
        <w:rPr>
          <w:rFonts w:ascii="Arial" w:eastAsia="Arial Unicode MS" w:hAnsi="Arial" w:cs="Arial"/>
          <w:color w:val="000000"/>
          <w:szCs w:val="24"/>
          <w:bdr w:val="nil"/>
          <w:lang w:val="it-IT"/>
        </w:rPr>
        <w:t xml:space="preserve"> zero padded</w:t>
      </w:r>
      <w:r w:rsidRPr="005768B5">
        <w:rPr>
          <w:rFonts w:ascii="Arial" w:eastAsia="Arial Unicode MS" w:hAnsi="Arial" w:cs="Arial"/>
          <w:color w:val="000000"/>
          <w:szCs w:val="24"/>
          <w:bdr w:val="nil"/>
        </w:rPr>
        <w:t>.</w:t>
      </w:r>
    </w:p>
    <w:p w14:paraId="3FF572A0" w14:textId="0448E663" w:rsidR="005768B5" w:rsidRDefault="005768B5" w:rsidP="00A92698">
      <w:pPr>
        <w:pBdr>
          <w:top w:val="nil"/>
          <w:left w:val="nil"/>
          <w:bottom w:val="nil"/>
          <w:right w:val="nil"/>
          <w:between w:val="nil"/>
          <w:bar w:val="nil"/>
        </w:pBdr>
        <w:ind w:firstLine="482"/>
        <w:rPr>
          <w:rFonts w:ascii="Arial" w:eastAsia="Arial Unicode MS" w:hAnsi="Arial" w:cs="Arial"/>
          <w:color w:val="000000"/>
          <w:szCs w:val="24"/>
          <w:bdr w:val="nil"/>
        </w:rPr>
      </w:pPr>
      <w:r w:rsidRPr="005768B5">
        <w:rPr>
          <w:rFonts w:ascii="Arial" w:eastAsia="Arial Unicode MS" w:hAnsi="Arial" w:cs="Arial"/>
          <w:color w:val="000000"/>
          <w:szCs w:val="24"/>
          <w:bdr w:val="nil"/>
        </w:rPr>
        <w:t>Each tensor was constructed from 10 trajectories (12*12*31), while the trajectories represented the movements in the grid. The initial position was first recorded in 5 layers, then the movements of the five agents were recorded by up, down, left, right, and goal separately. This results in 5 layers for each agent and a total of 25 layers to record all agents’ movements. An additional layer which is recently all zero padded allows further implementation for adding obstacles into the grid. However, this is not currently of use in this present study.</w:t>
      </w:r>
    </w:p>
    <w:p w14:paraId="669D38DC" w14:textId="77777777" w:rsidR="00DD7A7C" w:rsidRPr="00676966" w:rsidRDefault="00DD7A7C" w:rsidP="00A92698">
      <w:pPr>
        <w:pBdr>
          <w:top w:val="nil"/>
          <w:left w:val="nil"/>
          <w:bottom w:val="nil"/>
          <w:right w:val="nil"/>
          <w:between w:val="nil"/>
          <w:bar w:val="nil"/>
        </w:pBdr>
        <w:ind w:firstLine="482"/>
        <w:rPr>
          <w:rFonts w:ascii="Arial" w:eastAsia="新細明體" w:hAnsi="Arial" w:cs="Arial"/>
          <w:color w:val="000000"/>
          <w:szCs w:val="24"/>
          <w:bdr w:val="nil"/>
        </w:rPr>
      </w:pPr>
    </w:p>
    <w:p w14:paraId="4E1B7216" w14:textId="77777777" w:rsidR="00DD7A7C" w:rsidRPr="00676966" w:rsidRDefault="00DD7A7C" w:rsidP="00A92698">
      <w:pPr>
        <w:pBdr>
          <w:top w:val="nil"/>
          <w:left w:val="nil"/>
          <w:bottom w:val="nil"/>
          <w:right w:val="nil"/>
          <w:between w:val="nil"/>
          <w:bar w:val="nil"/>
        </w:pBdr>
        <w:ind w:firstLine="482"/>
        <w:rPr>
          <w:rFonts w:ascii="Arial Unicode MS" w:eastAsia="新細明體" w:hAnsi="Arial Unicode MS" w:cs="Arial Unicode MS" w:hint="eastAsia"/>
          <w:color w:val="000000"/>
          <w:szCs w:val="24"/>
          <w:bdr w:val="nil"/>
        </w:rPr>
      </w:pPr>
    </w:p>
    <w:p w14:paraId="463B3BCB" w14:textId="05612BD6" w:rsidR="005768B5" w:rsidRPr="005768B5" w:rsidRDefault="005768B5" w:rsidP="00A92698">
      <w:pPr>
        <w:pStyle w:val="af5"/>
        <w:numPr>
          <w:ilvl w:val="0"/>
          <w:numId w:val="46"/>
        </w:numPr>
        <w:rPr>
          <w:rFonts w:ascii="Arial" w:hAnsi="Arial" w:cs="Arial"/>
          <w:bdr w:val="nil"/>
        </w:rPr>
      </w:pPr>
      <w:bookmarkStart w:id="29" w:name="_Toc142566609"/>
      <w:proofErr w:type="spellStart"/>
      <w:r w:rsidRPr="005768B5">
        <w:rPr>
          <w:rFonts w:ascii="Arial" w:hAnsi="Arial" w:cs="Arial"/>
          <w:bdr w:val="nil"/>
        </w:rPr>
        <w:t>ToMNet</w:t>
      </w:r>
      <w:proofErr w:type="spellEnd"/>
      <w:r w:rsidRPr="005768B5">
        <w:rPr>
          <w:rFonts w:ascii="Arial" w:hAnsi="Arial" w:cs="Arial"/>
          <w:bdr w:val="nil"/>
        </w:rPr>
        <w:t xml:space="preserve"> 2.0 model structure</w:t>
      </w:r>
      <w:bookmarkEnd w:id="29"/>
    </w:p>
    <w:p w14:paraId="6971A227" w14:textId="7BDB6A95" w:rsidR="005768B5" w:rsidRPr="005768B5" w:rsidRDefault="005768B5" w:rsidP="00A92698">
      <w:pPr>
        <w:pBdr>
          <w:top w:val="nil"/>
          <w:left w:val="nil"/>
          <w:bottom w:val="nil"/>
          <w:right w:val="nil"/>
          <w:between w:val="nil"/>
          <w:bar w:val="nil"/>
        </w:pBdr>
        <w:ind w:firstLine="480"/>
        <w:rPr>
          <w:rFonts w:ascii="Arial" w:hAnsi="Arial" w:cs="Arial"/>
          <w:color w:val="000000"/>
          <w:szCs w:val="24"/>
          <w:bdr w:val="nil"/>
        </w:rPr>
      </w:pPr>
      <w:proofErr w:type="spellStart"/>
      <w:r w:rsidRPr="005768B5">
        <w:rPr>
          <w:rFonts w:ascii="Arial" w:eastAsia="Arial Unicode MS" w:hAnsi="Arial" w:cs="Arial"/>
          <w:color w:val="000000"/>
          <w:szCs w:val="24"/>
          <w:bdr w:val="nil"/>
        </w:rPr>
        <w:t>ToMNet</w:t>
      </w:r>
      <w:proofErr w:type="spellEnd"/>
      <w:r w:rsidRPr="005768B5">
        <w:rPr>
          <w:rFonts w:ascii="Arial" w:eastAsia="Arial Unicode MS" w:hAnsi="Arial" w:cs="Arial"/>
          <w:color w:val="000000"/>
          <w:szCs w:val="24"/>
          <w:bdr w:val="nil"/>
        </w:rPr>
        <w:t xml:space="preserve"> 2.0 model is trained by batches, based on </w:t>
      </w:r>
      <w:r w:rsidRPr="005768B5">
        <w:rPr>
          <w:rFonts w:ascii="Arial" w:hAnsi="Arial" w:cs="Arial"/>
          <w:color w:val="000000"/>
          <w:szCs w:val="24"/>
          <w:bdr w:val="nil"/>
          <w:lang w:val="zh-TW"/>
        </w:rPr>
        <w:fldChar w:fldCharType="begin"/>
      </w:r>
      <w:r w:rsidRPr="005768B5">
        <w:rPr>
          <w:rFonts w:ascii="Arial" w:hAnsi="Arial" w:cs="Arial"/>
          <w:color w:val="000000"/>
          <w:szCs w:val="24"/>
          <w:bdr w:val="nil"/>
        </w:rPr>
        <w:instrText xml:space="preserve"> ADDIN EN.CITE &lt;EndNote&gt;&lt;Cite  &gt;&lt;Author&gt;Neil C. Rabinowitz,; Frank Perbet,; H. Francis Song,; Chiyuan Zhang,; S.M. Ali Eslami,; Matthew Botvinick&lt;/Author&gt;&lt;Year&gt;2018&lt;/Year&gt;&lt;RecNum&gt;17&lt;/RecNum&gt;&lt;Prefix&gt;&lt;/Prefix&gt;&lt;Suffix&gt;&lt;/Suffix&gt;&lt;Pages&gt;&lt;/Pages&gt;&lt;DisplayText&gt;[16]&lt;/DisplayText&gt;&lt;record&gt;&lt;database name="ToMNET.enl" path="/Users/elaine/Desktop/thesis/ToMNET.enl"&gt;ToMNET.enl&lt;/database&gt;&lt;source-app name="EndNote" version="19.3"&gt;EndNote&lt;/source-app&gt;&lt;rec-number&gt;17&lt;/rec-number&gt;&lt;foreign-keys&gt;&lt;key app="EN" db-id="5ztdxxvexwr0t5eptwu5dafwrtz22rxvrp99"&gt;17&lt;/key&gt;&lt;/foreign-keys&gt;&lt;ref-type name="Journal Article"&gt;17&lt;/ref-type&gt;&lt;contributors&gt;&lt;authors&gt;&lt;author&gt;&lt;style face="normal" font="default" size="100%"&gt;Neil C. Rabinowitz,&lt;/style&gt;&lt;/author&gt;&lt;author&gt;&lt;style face="normal" font="default" size="100%"&gt;Frank Perbet,&lt;/style&gt;&lt;/author&gt;&lt;author&gt;&lt;style face="normal" font="default" size="100%"&gt;H. Francis Song,&lt;/style&gt;&lt;/author&gt;&lt;author&gt;&lt;style face="normal" font="default" size="100%"&gt;Chiyuan Zhang,&lt;/style&gt;&lt;/author&gt;&lt;author&gt;&lt;style face="normal" font="default" size="100%"&gt;S.M. Ali Eslami,&lt;/style&gt;&lt;/author&gt;&lt;author&gt;&lt;style face="normal" font="default" size="100%"&gt;Matthew Botvinick&lt;/style&gt;&lt;/author&gt;&lt;/authors&gt;&lt;/contributors&gt;&lt;titles&gt;&lt;title&gt;&lt;style face="normal" font="default" size="100%"&gt;Machine Theory of Mind&lt;/style&gt;&lt;/title&gt;&lt;secondary-title&gt;&lt;style face="normal" font="default" size="100%"&gt;ArXiv Prepr.&lt;/style&gt;&lt;/secondary-title&gt;&lt;/titles&gt;&lt;periodical&gt;&lt;full-title&gt;&lt;style face="normal" font="default" size="100%"&gt;ArXiv Prepr.&lt;/style&gt;&lt;/full-title&gt;&lt;/periodical&gt;&lt;volume&gt;&lt;style face="normal" font="default" size="100%"&gt;arXiv:1802.07740&lt;/style&gt;&lt;/volume&gt;&lt;dates&gt;&lt;year&gt;&lt;style face="normal" font="default" size="100%"&gt;2018&lt;/style&gt;&lt;/year&gt;&lt;/dates&gt;&lt;urls&gt;&lt;pdf-urls&gt;&lt;url&gt;internal-pdf://0304089171/1802.07740.pdf&lt;/url&gt;&lt;/pdf-urls&gt;&lt;/urls&gt;&lt;electronic-resource-num&gt;&lt;style face="normal" font="default" size="100%"&gt;10.48550/arXiv.1802.07740&lt;/style&gt;&lt;/electronic-resource-num&gt;&lt;/record&gt;&lt;/Cite&gt;&lt;/EndNote&gt;</w:instrText>
      </w:r>
      <w:r w:rsidRPr="005768B5">
        <w:rPr>
          <w:rFonts w:ascii="Arial" w:hAnsi="Arial" w:cs="Arial"/>
          <w:color w:val="000000"/>
          <w:szCs w:val="24"/>
          <w:bdr w:val="nil"/>
          <w:lang w:val="zh-TW"/>
        </w:rPr>
        <w:fldChar w:fldCharType="separate"/>
      </w:r>
      <w:r w:rsidRPr="005768B5">
        <w:rPr>
          <w:rFonts w:ascii="Arial" w:eastAsia="Arial Unicode MS" w:hAnsi="Arial" w:cs="Arial"/>
          <w:color w:val="000000"/>
          <w:szCs w:val="24"/>
          <w:bdr w:val="nil"/>
          <w:lang w:val="pt-PT"/>
        </w:rPr>
        <w:t>[16]</w:t>
      </w:r>
      <w:r w:rsidRPr="005768B5">
        <w:rPr>
          <w:rFonts w:ascii="Arial" w:hAnsi="Arial" w:cs="Arial"/>
          <w:color w:val="000000"/>
          <w:szCs w:val="24"/>
          <w:bdr w:val="nil"/>
          <w:lang w:val="zh-TW"/>
        </w:rPr>
        <w:fldChar w:fldCharType="end"/>
      </w:r>
      <w:r w:rsidRPr="005768B5">
        <w:rPr>
          <w:rFonts w:ascii="Arial" w:eastAsia="Arial Unicode MS" w:hAnsi="Arial" w:cs="Arial"/>
          <w:color w:val="000000"/>
          <w:szCs w:val="24"/>
          <w:bdr w:val="nil"/>
        </w:rPr>
        <w:t xml:space="preserve"> setting the batch size as 16, 16 sequences of randomized tensors are input jointly to the model. </w:t>
      </w:r>
      <w:proofErr w:type="spellStart"/>
      <w:r w:rsidRPr="005768B5">
        <w:rPr>
          <w:rFonts w:ascii="Arial" w:eastAsia="Arial Unicode MS" w:hAnsi="Arial" w:cs="Arial"/>
          <w:color w:val="000000"/>
          <w:szCs w:val="24"/>
          <w:bdr w:val="nil"/>
        </w:rPr>
        <w:t>ToMNet</w:t>
      </w:r>
      <w:proofErr w:type="spellEnd"/>
      <w:r w:rsidRPr="005768B5">
        <w:rPr>
          <w:rFonts w:ascii="Arial" w:eastAsia="Arial Unicode MS" w:hAnsi="Arial" w:cs="Arial"/>
          <w:color w:val="000000"/>
          <w:szCs w:val="24"/>
          <w:bdr w:val="nil"/>
        </w:rPr>
        <w:t xml:space="preserve"> 2.0 consists of two separate parts (Fig. 3). The first part is the character network where the input consists of the tensors of simulation data channels (</w:t>
      </w:r>
      <w:proofErr w:type="gramStart"/>
      <w:r w:rsidRPr="005768B5">
        <w:rPr>
          <w:rFonts w:ascii="Arial" w:eastAsia="Arial Unicode MS" w:hAnsi="Arial" w:cs="Arial"/>
          <w:color w:val="000000"/>
          <w:szCs w:val="24"/>
          <w:bdr w:val="nil"/>
        </w:rPr>
        <w:t>e.g.</w:t>
      </w:r>
      <w:proofErr w:type="gramEnd"/>
      <w:r w:rsidRPr="005768B5">
        <w:rPr>
          <w:rFonts w:ascii="Arial" w:eastAsia="Arial Unicode MS" w:hAnsi="Arial" w:cs="Arial"/>
          <w:color w:val="000000"/>
          <w:szCs w:val="24"/>
          <w:bdr w:val="nil"/>
        </w:rPr>
        <w:t xml:space="preserve"> directional motions of each agent at each time step) mentioned above. The output is the character embedding (</w:t>
      </w:r>
      <w:proofErr w:type="spellStart"/>
      <w:r w:rsidRPr="005768B5">
        <w:rPr>
          <w:rFonts w:ascii="Arial" w:eastAsia="Arial Unicode MS" w:hAnsi="Arial" w:cs="Arial"/>
          <w:color w:val="000000"/>
          <w:szCs w:val="24"/>
          <w:bdr w:val="nil"/>
        </w:rPr>
        <w:t>e</w:t>
      </w:r>
      <w:r w:rsidRPr="005768B5">
        <w:rPr>
          <w:rFonts w:ascii="Arial" w:eastAsia="Arial Unicode MS" w:hAnsi="Arial" w:cs="Arial"/>
          <w:color w:val="000000"/>
          <w:szCs w:val="24"/>
          <w:bdr w:val="nil"/>
          <w:vertAlign w:val="subscript"/>
        </w:rPr>
        <w:t>char</w:t>
      </w:r>
      <w:proofErr w:type="spellEnd"/>
      <w:r w:rsidRPr="005768B5">
        <w:rPr>
          <w:rFonts w:ascii="Arial" w:eastAsia="Arial Unicode MS" w:hAnsi="Arial" w:cs="Arial"/>
          <w:color w:val="000000"/>
          <w:szCs w:val="24"/>
          <w:bdr w:val="nil"/>
        </w:rPr>
        <w:t xml:space="preserve">), which is an abstraction of the information given in the input tensors. The character network first inputs the tensor (10*12*12*31) into a 1-layer 3x3 convnet, expanding the tensor into 10*12*12*32, then passes through a 5-layer </w:t>
      </w:r>
      <w:proofErr w:type="spellStart"/>
      <w:r w:rsidRPr="005768B5">
        <w:rPr>
          <w:rFonts w:ascii="Arial" w:eastAsia="Arial Unicode MS" w:hAnsi="Arial" w:cs="Arial"/>
          <w:color w:val="000000"/>
          <w:szCs w:val="24"/>
          <w:bdr w:val="nil"/>
        </w:rPr>
        <w:t>resnet</w:t>
      </w:r>
      <w:proofErr w:type="spellEnd"/>
      <w:r w:rsidRPr="005768B5">
        <w:rPr>
          <w:rFonts w:ascii="Arial" w:eastAsia="Arial Unicode MS" w:hAnsi="Arial" w:cs="Arial"/>
          <w:color w:val="000000"/>
          <w:szCs w:val="24"/>
          <w:bdr w:val="nil"/>
        </w:rPr>
        <w:t xml:space="preserve"> with 32 channels, batch normalization and </w:t>
      </w:r>
      <w:proofErr w:type="spellStart"/>
      <w:r w:rsidRPr="005768B5">
        <w:rPr>
          <w:rFonts w:ascii="Arial" w:eastAsia="Arial Unicode MS" w:hAnsi="Arial" w:cs="Arial"/>
          <w:color w:val="000000"/>
          <w:szCs w:val="24"/>
          <w:bdr w:val="nil"/>
        </w:rPr>
        <w:t>ReLu</w:t>
      </w:r>
      <w:proofErr w:type="spellEnd"/>
      <w:r w:rsidRPr="005768B5">
        <w:rPr>
          <w:rFonts w:ascii="Arial" w:eastAsia="Arial Unicode MS" w:hAnsi="Arial" w:cs="Arial"/>
          <w:color w:val="000000"/>
          <w:szCs w:val="24"/>
          <w:bdr w:val="nil"/>
        </w:rPr>
        <w:t xml:space="preserve"> nonlinearities. The </w:t>
      </w:r>
      <w:proofErr w:type="spellStart"/>
      <w:r w:rsidRPr="005768B5">
        <w:rPr>
          <w:rFonts w:ascii="Arial" w:eastAsia="Arial Unicode MS" w:hAnsi="Arial" w:cs="Arial"/>
          <w:color w:val="000000"/>
          <w:szCs w:val="24"/>
          <w:bdr w:val="nil"/>
        </w:rPr>
        <w:t>resnet</w:t>
      </w:r>
      <w:proofErr w:type="spellEnd"/>
      <w:r w:rsidRPr="005768B5">
        <w:rPr>
          <w:rFonts w:ascii="Arial" w:eastAsia="Arial Unicode MS" w:hAnsi="Arial" w:cs="Arial"/>
          <w:color w:val="000000"/>
          <w:szCs w:val="24"/>
          <w:bdr w:val="nil"/>
        </w:rPr>
        <w:t xml:space="preserve"> is followed by average pooling and leads dimension reduction into 10*32. The 2-D tensor then passes through LSTM with 1024 channels and a fully connected layer, this returns a linear output that represents the category of all the output possibilities (</w:t>
      </w:r>
      <w:proofErr w:type="spellStart"/>
      <w:r w:rsidRPr="005768B5">
        <w:rPr>
          <w:rFonts w:ascii="Arial" w:eastAsia="Arial Unicode MS" w:hAnsi="Arial" w:cs="Arial"/>
          <w:color w:val="000000"/>
          <w:szCs w:val="24"/>
          <w:bdr w:val="nil"/>
        </w:rPr>
        <w:t>e</w:t>
      </w:r>
      <w:r w:rsidRPr="005768B5">
        <w:rPr>
          <w:rFonts w:ascii="Arial" w:eastAsia="Arial Unicode MS" w:hAnsi="Arial" w:cs="Arial"/>
          <w:color w:val="000000"/>
          <w:szCs w:val="24"/>
          <w:bdr w:val="nil"/>
          <w:vertAlign w:val="subscript"/>
        </w:rPr>
        <w:t>char</w:t>
      </w:r>
      <w:proofErr w:type="spellEnd"/>
      <w:r w:rsidRPr="005768B5">
        <w:rPr>
          <w:rFonts w:ascii="Arial" w:eastAsia="Arial Unicode MS" w:hAnsi="Arial" w:cs="Arial"/>
          <w:color w:val="000000"/>
          <w:szCs w:val="24"/>
          <w:bdr w:val="nil"/>
        </w:rPr>
        <w:t>). Note that the channel amount and matrix dimensionality mentioned above those set as 1024 denotes the possible sets of result for the grid output.</w:t>
      </w:r>
    </w:p>
    <w:p w14:paraId="47668FFA" w14:textId="093CBDA1" w:rsidR="005768B5" w:rsidRPr="005768B5" w:rsidRDefault="005768B5" w:rsidP="005768B5">
      <w:pPr>
        <w:pBdr>
          <w:top w:val="nil"/>
          <w:left w:val="nil"/>
          <w:bottom w:val="nil"/>
          <w:right w:val="nil"/>
          <w:between w:val="nil"/>
          <w:bar w:val="nil"/>
        </w:pBdr>
        <w:ind w:firstLine="480"/>
        <w:rPr>
          <w:rFonts w:ascii="Arial" w:hAnsi="Arial" w:cs="Arial"/>
          <w:color w:val="000000"/>
          <w:szCs w:val="24"/>
          <w:bdr w:val="nil"/>
        </w:rPr>
      </w:pPr>
      <w:r w:rsidRPr="005768B5">
        <w:rPr>
          <w:rFonts w:ascii="Arial" w:eastAsia="Arial Unicode MS" w:hAnsi="Arial" w:cs="Arial"/>
          <w:color w:val="000000"/>
          <w:szCs w:val="24"/>
          <w:bdr w:val="nil"/>
        </w:rPr>
        <w:t xml:space="preserve">The other part of the </w:t>
      </w:r>
      <w:proofErr w:type="spellStart"/>
      <w:r w:rsidRPr="005768B5">
        <w:rPr>
          <w:rFonts w:ascii="Arial" w:eastAsia="Arial Unicode MS" w:hAnsi="Arial" w:cs="Arial"/>
          <w:color w:val="000000"/>
          <w:szCs w:val="24"/>
          <w:bdr w:val="nil"/>
        </w:rPr>
        <w:t>ToMNet</w:t>
      </w:r>
      <w:proofErr w:type="spellEnd"/>
      <w:r w:rsidRPr="005768B5">
        <w:rPr>
          <w:rFonts w:ascii="Arial" w:eastAsia="Arial Unicode MS" w:hAnsi="Arial" w:cs="Arial"/>
          <w:color w:val="000000"/>
          <w:szCs w:val="24"/>
          <w:bdr w:val="nil"/>
        </w:rPr>
        <w:t xml:space="preserve"> 2.0 model is the prediction network. This is a parallel structure to character network that predicts the result of untrained grids. The input of prediction network is </w:t>
      </w:r>
      <w:proofErr w:type="spellStart"/>
      <w:r w:rsidRPr="005768B5">
        <w:rPr>
          <w:rFonts w:ascii="Arial" w:eastAsia="Arial Unicode MS" w:hAnsi="Arial" w:cs="Arial"/>
          <w:color w:val="000000"/>
          <w:szCs w:val="24"/>
          <w:bdr w:val="nil"/>
        </w:rPr>
        <w:t>e</w:t>
      </w:r>
      <w:r w:rsidRPr="005768B5">
        <w:rPr>
          <w:rFonts w:ascii="Arial" w:eastAsia="Arial Unicode MS" w:hAnsi="Arial" w:cs="Arial"/>
          <w:color w:val="000000"/>
          <w:szCs w:val="24"/>
          <w:bdr w:val="nil"/>
          <w:vertAlign w:val="subscript"/>
        </w:rPr>
        <w:t>char</w:t>
      </w:r>
      <w:proofErr w:type="spellEnd"/>
      <w:r w:rsidRPr="005768B5">
        <w:rPr>
          <w:rFonts w:ascii="Arial" w:eastAsia="Arial Unicode MS" w:hAnsi="Arial" w:cs="Arial"/>
          <w:color w:val="000000"/>
          <w:szCs w:val="24"/>
          <w:bdr w:val="nil"/>
        </w:rPr>
        <w:t xml:space="preserve"> from character network, and an untrained grid named query state (</w:t>
      </w:r>
      <w:proofErr w:type="spellStart"/>
      <w:r w:rsidRPr="005768B5">
        <w:rPr>
          <w:rFonts w:ascii="Arial" w:eastAsia="Arial Unicode MS" w:hAnsi="Arial" w:cs="Arial"/>
          <w:color w:val="000000"/>
          <w:szCs w:val="24"/>
          <w:bdr w:val="nil"/>
        </w:rPr>
        <w:t>q</w:t>
      </w:r>
      <w:r w:rsidRPr="005768B5">
        <w:rPr>
          <w:rFonts w:ascii="Arial" w:eastAsia="Arial Unicode MS" w:hAnsi="Arial" w:cs="Arial"/>
          <w:color w:val="000000"/>
          <w:szCs w:val="24"/>
          <w:bdr w:val="nil"/>
          <w:vertAlign w:val="subscript"/>
        </w:rPr>
        <w:t>k</w:t>
      </w:r>
      <w:proofErr w:type="spellEnd"/>
      <w:r w:rsidRPr="005768B5">
        <w:rPr>
          <w:rFonts w:ascii="Arial" w:eastAsia="Arial Unicode MS" w:hAnsi="Arial" w:cs="Arial"/>
          <w:color w:val="000000"/>
          <w:szCs w:val="24"/>
          <w:bdr w:val="nil"/>
        </w:rPr>
        <w:t xml:space="preserve">), this grid contains only the initial state but without the moving steps (12*12*31). The </w:t>
      </w:r>
      <w:proofErr w:type="spellStart"/>
      <w:r w:rsidRPr="005768B5">
        <w:rPr>
          <w:rFonts w:ascii="Arial" w:eastAsia="Arial Unicode MS" w:hAnsi="Arial" w:cs="Arial"/>
          <w:color w:val="000000"/>
          <w:szCs w:val="24"/>
          <w:bdr w:val="nil"/>
        </w:rPr>
        <w:t>e</w:t>
      </w:r>
      <w:r w:rsidRPr="005768B5">
        <w:rPr>
          <w:rFonts w:ascii="Arial" w:eastAsia="Arial Unicode MS" w:hAnsi="Arial" w:cs="Arial"/>
          <w:color w:val="000000"/>
          <w:szCs w:val="24"/>
          <w:bdr w:val="nil"/>
          <w:vertAlign w:val="subscript"/>
        </w:rPr>
        <w:t>char</w:t>
      </w:r>
      <w:proofErr w:type="spellEnd"/>
      <w:r w:rsidRPr="005768B5">
        <w:rPr>
          <w:rFonts w:ascii="Arial" w:eastAsia="Arial Unicode MS" w:hAnsi="Arial" w:cs="Arial"/>
          <w:color w:val="000000"/>
          <w:szCs w:val="24"/>
          <w:bdr w:val="nil"/>
          <w:vertAlign w:val="subscript"/>
        </w:rPr>
        <w:t xml:space="preserve"> </w:t>
      </w:r>
      <w:r w:rsidRPr="005768B5">
        <w:rPr>
          <w:rFonts w:ascii="Arial" w:eastAsia="Arial Unicode MS" w:hAnsi="Arial" w:cs="Arial"/>
          <w:color w:val="000000"/>
          <w:szCs w:val="24"/>
          <w:bdr w:val="nil"/>
        </w:rPr>
        <w:t>is spatialized before concatenating with query state (</w:t>
      </w:r>
      <w:proofErr w:type="spellStart"/>
      <w:r w:rsidRPr="005768B5">
        <w:rPr>
          <w:rFonts w:ascii="Arial" w:eastAsia="Arial Unicode MS" w:hAnsi="Arial" w:cs="Arial"/>
          <w:color w:val="000000"/>
          <w:szCs w:val="24"/>
          <w:bdr w:val="nil"/>
        </w:rPr>
        <w:t>q</w:t>
      </w:r>
      <w:r w:rsidRPr="005768B5">
        <w:rPr>
          <w:rFonts w:ascii="Arial" w:eastAsia="Arial Unicode MS" w:hAnsi="Arial" w:cs="Arial"/>
          <w:color w:val="000000"/>
          <w:szCs w:val="24"/>
          <w:bdr w:val="nil"/>
          <w:vertAlign w:val="subscript"/>
        </w:rPr>
        <w:t>k</w:t>
      </w:r>
      <w:proofErr w:type="spellEnd"/>
      <w:r w:rsidRPr="005768B5">
        <w:rPr>
          <w:rFonts w:ascii="Arial" w:eastAsia="Arial Unicode MS" w:hAnsi="Arial" w:cs="Arial"/>
          <w:color w:val="000000"/>
          <w:szCs w:val="24"/>
          <w:bdr w:val="nil"/>
        </w:rPr>
        <w:t xml:space="preserve">), then passed through a 1-layer 3x3 convnet, transferring the tensor into 12*12*32. The tensor is then passed into a 5-layer </w:t>
      </w:r>
      <w:proofErr w:type="spellStart"/>
      <w:r w:rsidRPr="005768B5">
        <w:rPr>
          <w:rFonts w:ascii="Arial" w:eastAsia="Arial Unicode MS" w:hAnsi="Arial" w:cs="Arial"/>
          <w:color w:val="000000"/>
          <w:szCs w:val="24"/>
          <w:bdr w:val="nil"/>
        </w:rPr>
        <w:t>resnet</w:t>
      </w:r>
      <w:proofErr w:type="spellEnd"/>
      <w:r w:rsidRPr="005768B5">
        <w:rPr>
          <w:rFonts w:ascii="Arial" w:eastAsia="Arial Unicode MS" w:hAnsi="Arial" w:cs="Arial"/>
          <w:color w:val="000000"/>
          <w:szCs w:val="24"/>
          <w:bdr w:val="nil"/>
        </w:rPr>
        <w:t xml:space="preserve"> with 32 </w:t>
      </w:r>
      <w:r w:rsidRPr="005768B5">
        <w:rPr>
          <w:rFonts w:ascii="Arial" w:eastAsia="Arial Unicode MS" w:hAnsi="Arial" w:cs="Arial"/>
          <w:color w:val="000000"/>
          <w:szCs w:val="24"/>
          <w:bdr w:val="nil"/>
        </w:rPr>
        <w:lastRenderedPageBreak/>
        <w:t xml:space="preserve">channels having the similar setting in character network. Followed by a 3x3 convnet and average pooling layer the dimension is reduced into 32*1, after the fully connected layer and </w:t>
      </w:r>
      <w:proofErr w:type="spellStart"/>
      <w:r w:rsidRPr="005768B5">
        <w:rPr>
          <w:rFonts w:ascii="Arial" w:eastAsia="Arial Unicode MS" w:hAnsi="Arial" w:cs="Arial"/>
          <w:color w:val="000000"/>
          <w:szCs w:val="24"/>
          <w:bdr w:val="nil"/>
        </w:rPr>
        <w:t>softmax</w:t>
      </w:r>
      <w:proofErr w:type="spellEnd"/>
      <w:r w:rsidRPr="005768B5">
        <w:rPr>
          <w:rFonts w:ascii="Arial" w:eastAsia="Arial Unicode MS" w:hAnsi="Arial" w:cs="Arial"/>
          <w:color w:val="000000"/>
          <w:szCs w:val="24"/>
          <w:bdr w:val="nil"/>
        </w:rPr>
        <w:t xml:space="preserve"> the linear output indicates the prediction of </w:t>
      </w:r>
      <w:proofErr w:type="spellStart"/>
      <w:r w:rsidRPr="005768B5">
        <w:rPr>
          <w:rFonts w:ascii="Arial" w:eastAsia="Arial Unicode MS" w:hAnsi="Arial" w:cs="Arial"/>
          <w:color w:val="000000"/>
          <w:szCs w:val="24"/>
          <w:bdr w:val="nil"/>
        </w:rPr>
        <w:t>q</w:t>
      </w:r>
      <w:r w:rsidRPr="005768B5">
        <w:rPr>
          <w:rFonts w:ascii="Arial" w:eastAsia="Arial Unicode MS" w:hAnsi="Arial" w:cs="Arial"/>
          <w:color w:val="000000"/>
          <w:szCs w:val="24"/>
          <w:bdr w:val="nil"/>
          <w:vertAlign w:val="subscript"/>
        </w:rPr>
        <w:t>k</w:t>
      </w:r>
      <w:proofErr w:type="spellEnd"/>
      <w:r w:rsidRPr="005768B5">
        <w:rPr>
          <w:rFonts w:ascii="Arial" w:eastAsia="Arial Unicode MS" w:hAnsi="Arial" w:cs="Arial"/>
          <w:color w:val="000000"/>
          <w:szCs w:val="24"/>
          <w:bdr w:val="nil"/>
        </w:rPr>
        <w:t xml:space="preserve">, which is labelled as </w:t>
      </w:r>
      <w:proofErr w:type="spellStart"/>
      <w:r w:rsidRPr="005768B5">
        <w:rPr>
          <w:rFonts w:ascii="Arial" w:eastAsia="Arial Unicode MS" w:hAnsi="Arial" w:cs="Arial"/>
          <w:color w:val="000000"/>
          <w:szCs w:val="24"/>
          <w:bdr w:val="nil"/>
        </w:rPr>
        <w:t>g</w:t>
      </w:r>
      <w:r w:rsidRPr="005768B5">
        <w:rPr>
          <w:rFonts w:ascii="Arial" w:eastAsia="Arial Unicode MS" w:hAnsi="Arial" w:cs="Arial"/>
          <w:color w:val="000000"/>
          <w:szCs w:val="24"/>
          <w:bdr w:val="nil"/>
          <w:vertAlign w:val="subscript"/>
        </w:rPr>
        <w:t>k</w:t>
      </w:r>
      <w:proofErr w:type="spellEnd"/>
      <w:r w:rsidRPr="005768B5">
        <w:rPr>
          <w:rFonts w:ascii="Arial" w:eastAsia="Arial Unicode MS" w:hAnsi="Arial" w:cs="Arial"/>
          <w:color w:val="000000"/>
          <w:szCs w:val="24"/>
          <w:bdr w:val="nil"/>
          <w:vertAlign w:val="subscript"/>
        </w:rPr>
        <w:t xml:space="preserve"> </w:t>
      </w:r>
      <w:r w:rsidRPr="005768B5">
        <w:rPr>
          <w:rFonts w:ascii="Arial" w:eastAsia="Arial Unicode MS" w:hAnsi="Arial" w:cs="Arial"/>
          <w:color w:val="000000"/>
          <w:szCs w:val="24"/>
          <w:bdr w:val="nil"/>
        </w:rPr>
        <w:t xml:space="preserve">in Fig. 3. The output </w:t>
      </w:r>
      <w:proofErr w:type="spellStart"/>
      <w:r w:rsidRPr="005768B5">
        <w:rPr>
          <w:rFonts w:ascii="Arial" w:eastAsia="Arial Unicode MS" w:hAnsi="Arial" w:cs="Arial"/>
          <w:color w:val="000000"/>
          <w:szCs w:val="24"/>
          <w:bdr w:val="nil"/>
        </w:rPr>
        <w:t>g</w:t>
      </w:r>
      <w:r w:rsidRPr="005768B5">
        <w:rPr>
          <w:rFonts w:ascii="Arial" w:eastAsia="Arial Unicode MS" w:hAnsi="Arial" w:cs="Arial"/>
          <w:color w:val="000000"/>
          <w:szCs w:val="24"/>
          <w:bdr w:val="nil"/>
          <w:vertAlign w:val="subscript"/>
        </w:rPr>
        <w:t>k</w:t>
      </w:r>
      <w:proofErr w:type="spellEnd"/>
      <w:r w:rsidRPr="005768B5">
        <w:rPr>
          <w:rFonts w:ascii="Arial" w:eastAsia="Arial Unicode MS" w:hAnsi="Arial" w:cs="Arial"/>
          <w:color w:val="000000"/>
          <w:szCs w:val="24"/>
          <w:bdr w:val="nil"/>
        </w:rPr>
        <w:t xml:space="preserve"> after the </w:t>
      </w:r>
      <w:proofErr w:type="spellStart"/>
      <w:r w:rsidRPr="005768B5">
        <w:rPr>
          <w:rFonts w:ascii="Arial" w:eastAsia="Arial Unicode MS" w:hAnsi="Arial" w:cs="Arial"/>
          <w:color w:val="000000"/>
          <w:szCs w:val="24"/>
          <w:bdr w:val="nil"/>
        </w:rPr>
        <w:t>softmax</w:t>
      </w:r>
      <w:proofErr w:type="spellEnd"/>
      <w:r w:rsidRPr="005768B5">
        <w:rPr>
          <w:rFonts w:ascii="Arial" w:eastAsia="Arial Unicode MS" w:hAnsi="Arial" w:cs="Arial"/>
          <w:color w:val="000000"/>
          <w:szCs w:val="24"/>
          <w:bdr w:val="nil"/>
        </w:rPr>
        <w:t xml:space="preserve"> is a probability tensor with size of 1024*1 indicates the prediction output of the untrained grid.</w:t>
      </w:r>
      <w:r w:rsidRPr="005768B5">
        <w:rPr>
          <w:rFonts w:ascii="Arial" w:hAnsi="Arial" w:cs="Arial"/>
          <w:color w:val="000000"/>
          <w:szCs w:val="24"/>
          <w:bdr w:val="nil"/>
        </w:rPr>
        <w:t xml:space="preserve"> </w:t>
      </w:r>
    </w:p>
    <w:p w14:paraId="7F284834" w14:textId="44AE538B" w:rsidR="005768B5" w:rsidRPr="005768B5" w:rsidRDefault="005768B5" w:rsidP="005768B5">
      <w:pPr>
        <w:ind w:firstLine="480"/>
        <w:rPr>
          <w:rFonts w:ascii="Arial" w:hAnsi="Arial" w:cs="Arial"/>
          <w:szCs w:val="24"/>
        </w:rPr>
      </w:pPr>
      <w:r w:rsidRPr="005768B5">
        <w:rPr>
          <w:rFonts w:ascii="Arial" w:eastAsia="Arial Unicode MS" w:hAnsi="Arial" w:cs="Arial"/>
          <w:color w:val="000000"/>
          <w:szCs w:val="24"/>
          <w:bdr w:val="nil"/>
        </w:rPr>
        <w:t xml:space="preserve">According to </w:t>
      </w:r>
      <w:r w:rsidRPr="005768B5">
        <w:rPr>
          <w:rFonts w:ascii="Arial" w:hAnsi="Arial" w:cs="Arial"/>
          <w:color w:val="000000"/>
          <w:szCs w:val="24"/>
          <w:bdr w:val="nil"/>
          <w:lang w:val="zh-TW"/>
        </w:rPr>
        <w:fldChar w:fldCharType="begin"/>
      </w:r>
      <w:r w:rsidRPr="005768B5">
        <w:rPr>
          <w:rFonts w:ascii="Arial" w:hAnsi="Arial" w:cs="Arial"/>
          <w:color w:val="000000"/>
          <w:szCs w:val="24"/>
          <w:bdr w:val="nil"/>
        </w:rPr>
        <w:instrText xml:space="preserve"> ADDIN EN.CITE &lt;EndNote&gt;&lt;Cite  &gt;&lt;Author&gt;Yun-Shiuan Chuang,; Hsin-Yi Hung,; Edwinn Gamborino,; Joshua Oon Soo Goh,; Tsung-Ren Huang,; Yu-Ling Chang,; Su-Ling Yeh,; Li-Chen Fu,&lt;/Author&gt;&lt;Year&gt;2020&lt;/Year&gt;&lt;RecNum&gt;19&lt;/RecNum&gt;&lt;Prefix&gt;&lt;/Prefix&gt;&lt;Suffix&gt;&lt;/Suffix&gt;&lt;Pages&gt;&lt;/Pages&gt;&lt;DisplayText&gt;[19]&lt;/DisplayText&gt;&lt;record&gt;&lt;database name="ToMNET.enl" path="/Users/elaine/Desktop/thesis/ToMNET.enl"&gt;ToMNET.enl&lt;/database&gt;&lt;source-app name="EndNote" version="19.3"&gt;EndNote&lt;/source-app&gt;&lt;rec-number&gt;19&lt;/rec-number&gt;&lt;foreign-keys&gt;&lt;key app="EN" db-id="5ztdxxvexwr0t5eptwu5dafwrtz22rxvrp99"&gt;19&lt;/key&gt;&lt;/foreign-keys&gt;&lt;ref-type name="Journal Article"&gt;17&lt;/ref-type&gt;&lt;contributors&gt;&lt;authors&gt;&lt;author&gt;&lt;style face="normal" font="default" size="100%"&gt;Yun-Shiuan Chuang,&lt;/style&gt;&lt;/author&gt;&lt;author&gt;&lt;style face="normal" font="default" size="100%"&gt;Hsin-Yi Hung,&lt;/style&gt;&lt;/author&gt;&lt;author&gt;&lt;style face="normal" font="default" size="100%"&gt;Edwinn Gamborino,&lt;/style&gt;&lt;/author&gt;&lt;author&gt;&lt;style face="normal" font="default" size="100%"&gt;Joshua Oon Soo Goh,&lt;/style&gt;&lt;/author&gt;&lt;author&gt;&lt;style face="normal" font="default" size="100%"&gt;Tsung-Ren Huang,&lt;/style&gt;&lt;/author&gt;&lt;author&gt;&lt;style face="normal" font="default" size="100%"&gt;Yu-Ling Chang,&lt;/style&gt;&lt;/author&gt;&lt;author&gt;&lt;style face="normal" font="default" size="100%"&gt;Su-Ling Yeh,&lt;/style&gt;&lt;/author&gt;&lt;author&gt;&lt;style face="normal" font="default" size="100%"&gt;Li-Chen Fu,&lt;/style&gt;&lt;/author&gt;&lt;/authors&gt;&lt;/contributors&gt;&lt;titles&gt;&lt;title&gt;&lt;style face="normal" font="default" size="100%"&gt;Using Machine Theory of Mind to Learn Agent Social Network Structures from Observed Interactive Behaviors with Targets&lt;/style&gt;&lt;/title&gt;&lt;secondary-title&gt;&lt;style face="normal" font="default" size="100%"&gt;2020 29th IEEE International Conference on Robot and Human Interactive Communication (RO-MAN)&lt;/style&gt;&lt;/secondary-title&gt;&lt;/titles&gt;&lt;periodical&gt;&lt;full-title&gt;&lt;style face="normal" font="default" size="100%"&gt;2020 29th IEEE International Conference on Robot and Human Interactive Communication (RO-MAN)&lt;/style&gt;&lt;/full-title&gt;&lt;/periodical&gt;&lt;dates&gt;&lt;year&gt;&lt;style face="normal" font="default" size="100%"&gt;2020&lt;/style&gt;&lt;/year&gt;&lt;/dates&gt;&lt;urls&gt;&lt;pdf-urls&gt;&lt;url&gt;internal-pdf://2426206509/Using_Machine_Theory_of_Mind_to_Learn_Agent_So.pdf&lt;/url&gt;&lt;url&gt;internal-pdf://0716237241/A survey and critique of multiagent deep reinf.pdf&lt;/url&gt;&lt;/pdf-urls&gt;&lt;/urls&gt;&lt;electronic-resource-num&gt;&lt;style face="normal" font="default" size="100%"&gt;10.1109/RO-MAN47096.2020.9223453&lt;/style&gt;&lt;/electronic-resource-num&gt;&lt;/record&gt;&lt;/Cite&gt;&lt;/EndNote&gt;</w:instrText>
      </w:r>
      <w:r w:rsidRPr="005768B5">
        <w:rPr>
          <w:rFonts w:ascii="Arial" w:hAnsi="Arial" w:cs="Arial"/>
          <w:color w:val="000000"/>
          <w:szCs w:val="24"/>
          <w:bdr w:val="nil"/>
          <w:lang w:val="zh-TW"/>
        </w:rPr>
        <w:fldChar w:fldCharType="separate"/>
      </w:r>
      <w:r w:rsidRPr="005768B5">
        <w:rPr>
          <w:rFonts w:ascii="Arial" w:eastAsia="Arial Unicode MS" w:hAnsi="Arial" w:cs="Arial"/>
          <w:color w:val="000000"/>
          <w:szCs w:val="24"/>
          <w:bdr w:val="nil"/>
          <w:lang w:val="pt-PT"/>
        </w:rPr>
        <w:t>[19]</w:t>
      </w:r>
      <w:r w:rsidRPr="005768B5">
        <w:rPr>
          <w:rFonts w:ascii="Arial" w:hAnsi="Arial" w:cs="Arial"/>
          <w:color w:val="000000"/>
          <w:szCs w:val="24"/>
          <w:bdr w:val="nil"/>
          <w:lang w:val="zh-TW"/>
        </w:rPr>
        <w:fldChar w:fldCharType="end"/>
      </w:r>
      <w:r w:rsidRPr="005768B5">
        <w:rPr>
          <w:rFonts w:ascii="Arial" w:eastAsia="Arial Unicode MS" w:hAnsi="Arial" w:cs="Arial"/>
          <w:color w:val="000000"/>
          <w:szCs w:val="24"/>
          <w:bdr w:val="nil"/>
        </w:rPr>
        <w:t>, the model’s training, validation, testing, proportion is 8:1:1, and was trained by applying Adam optimizer, leaning rate = 10</w:t>
      </w:r>
      <w:r w:rsidRPr="005768B5">
        <w:rPr>
          <w:rFonts w:ascii="Arial" w:eastAsia="Arial Unicode MS" w:hAnsi="Arial" w:cs="Arial"/>
          <w:color w:val="000000"/>
          <w:szCs w:val="24"/>
          <w:bdr w:val="nil"/>
          <w:vertAlign w:val="superscript"/>
        </w:rPr>
        <w:t>-4</w:t>
      </w:r>
      <w:r w:rsidRPr="005768B5">
        <w:rPr>
          <w:rFonts w:ascii="Arial" w:eastAsia="Arial Unicode MS" w:hAnsi="Arial" w:cs="Arial"/>
          <w:color w:val="000000"/>
          <w:szCs w:val="24"/>
          <w:bdr w:val="nil"/>
        </w:rPr>
        <w:t>, and training set = 10</w:t>
      </w:r>
      <w:r w:rsidRPr="005768B5">
        <w:rPr>
          <w:rFonts w:ascii="Arial" w:eastAsia="Arial Unicode MS" w:hAnsi="Arial" w:cs="Arial"/>
          <w:color w:val="000000"/>
          <w:szCs w:val="24"/>
          <w:bdr w:val="nil"/>
          <w:vertAlign w:val="superscript"/>
        </w:rPr>
        <w:t>4</w:t>
      </w:r>
      <w:r w:rsidRPr="005768B5">
        <w:rPr>
          <w:rFonts w:ascii="Arial" w:eastAsia="Arial Unicode MS" w:hAnsi="Arial" w:cs="Arial"/>
          <w:color w:val="000000"/>
          <w:szCs w:val="24"/>
          <w:bdr w:val="nil"/>
        </w:rPr>
        <w:t xml:space="preserve">. The model works under the environment of python = 3.6.10 and </w:t>
      </w:r>
      <w:proofErr w:type="spellStart"/>
      <w:r w:rsidRPr="005768B5">
        <w:rPr>
          <w:rFonts w:ascii="Arial" w:eastAsia="Arial Unicode MS" w:hAnsi="Arial" w:cs="Arial"/>
          <w:color w:val="000000"/>
          <w:szCs w:val="24"/>
          <w:bdr w:val="nil"/>
        </w:rPr>
        <w:t>tensorflow</w:t>
      </w:r>
      <w:proofErr w:type="spellEnd"/>
      <w:r w:rsidRPr="005768B5">
        <w:rPr>
          <w:rFonts w:ascii="Arial" w:eastAsia="Arial Unicode MS" w:hAnsi="Arial" w:cs="Arial"/>
          <w:color w:val="000000"/>
          <w:szCs w:val="24"/>
          <w:bdr w:val="nil"/>
        </w:rPr>
        <w:t xml:space="preserve"> = 1.12.0.</w:t>
      </w:r>
    </w:p>
    <w:p w14:paraId="7F26305C" w14:textId="77777777" w:rsidR="00F04A5B" w:rsidRPr="005768B5" w:rsidRDefault="00F04A5B" w:rsidP="005768B5">
      <w:pPr>
        <w:rPr>
          <w:rFonts w:ascii="Arial" w:hAnsi="Arial" w:cs="Arial"/>
          <w:szCs w:val="24"/>
        </w:rPr>
      </w:pPr>
    </w:p>
    <w:p w14:paraId="05740B24" w14:textId="19E17C61" w:rsidR="005768B5" w:rsidRDefault="005768B5" w:rsidP="005768B5">
      <w:pPr>
        <w:pStyle w:val="af"/>
        <w:spacing w:line="480" w:lineRule="auto"/>
        <w:rPr>
          <w:rFonts w:ascii="Arial" w:eastAsia="標楷體" w:hAnsi="Arial" w:cs="Arial"/>
          <w:sz w:val="24"/>
          <w:szCs w:val="24"/>
          <w:lang w:val="en-US"/>
        </w:rPr>
      </w:pPr>
      <w:r>
        <w:rPr>
          <w:rFonts w:ascii="Arial" w:eastAsia="標楷體" w:hAnsi="Arial" w:cs="Arial"/>
          <w:sz w:val="24"/>
          <w:szCs w:val="24"/>
          <w:lang w:val="en-US"/>
        </w:rPr>
        <w:br w:type="page"/>
      </w:r>
      <w:bookmarkStart w:id="30" w:name="_Toc142564109"/>
      <w:bookmarkStart w:id="31" w:name="_Toc142564181"/>
      <w:bookmarkStart w:id="32" w:name="_Toc142566610"/>
      <w:r w:rsidR="00000000">
        <w:rPr>
          <w:noProof/>
        </w:rPr>
        <w:lastRenderedPageBreak/>
        <w:pict w14:anchorId="7906EDE6">
          <v:shape id="_x0000_s2172" type="#_x0000_t75" style="position:absolute;margin-left:14.6pt;margin-top:-.3pt;width:395.55pt;height:575.55pt;z-index:3;mso-position-horizontal-relative:text;mso-position-vertical-relative:text;mso-width-relative:page;mso-height-relative:page">
            <v:imagedata r:id="rId21" o:title=""/>
            <w10:wrap type="topAndBottom"/>
          </v:shape>
        </w:pict>
      </w:r>
      <w:bookmarkEnd w:id="30"/>
      <w:bookmarkEnd w:id="31"/>
      <w:bookmarkEnd w:id="32"/>
    </w:p>
    <w:p w14:paraId="37F060BF" w14:textId="555918E6" w:rsidR="006A0865" w:rsidRPr="009336D7" w:rsidRDefault="006A0865" w:rsidP="009336D7">
      <w:pPr>
        <w:pStyle w:val="ab"/>
        <w:rPr>
          <w:rFonts w:ascii="Arial" w:hAnsi="Arial" w:cs="Arial"/>
          <w:bdr w:val="nil"/>
        </w:rPr>
      </w:pPr>
      <w:bookmarkStart w:id="33" w:name="_Toc142565145"/>
      <w:r w:rsidRPr="009336D7">
        <w:rPr>
          <w:rFonts w:ascii="Arial" w:hAnsi="Arial" w:cs="Arial"/>
          <w:bdr w:val="nil"/>
        </w:rPr>
        <w:t xml:space="preserve">Figure 3. A schematic structure of </w:t>
      </w:r>
      <w:proofErr w:type="spellStart"/>
      <w:r w:rsidRPr="009336D7">
        <w:rPr>
          <w:rFonts w:ascii="Arial" w:hAnsi="Arial" w:cs="Arial"/>
          <w:bdr w:val="nil"/>
        </w:rPr>
        <w:t>ToMNet</w:t>
      </w:r>
      <w:proofErr w:type="spellEnd"/>
      <w:r w:rsidRPr="009336D7">
        <w:rPr>
          <w:rFonts w:ascii="Arial" w:hAnsi="Arial" w:cs="Arial"/>
          <w:bdr w:val="nil"/>
        </w:rPr>
        <w:t xml:space="preserve"> 2.0. The </w:t>
      </w:r>
      <w:proofErr w:type="gramStart"/>
      <w:r w:rsidRPr="009336D7">
        <w:rPr>
          <w:rFonts w:ascii="Arial" w:hAnsi="Arial" w:cs="Arial"/>
          <w:bdr w:val="nil"/>
        </w:rPr>
        <w:t>parentheses</w:t>
      </w:r>
      <w:proofErr w:type="gramEnd"/>
      <w:r w:rsidRPr="009336D7">
        <w:rPr>
          <w:rFonts w:ascii="Arial" w:hAnsi="Arial" w:cs="Arial"/>
          <w:bdr w:val="nil"/>
        </w:rPr>
        <w:t xml:space="preserve"> in the figure indicates the tensor size. Conv: convolutional layer, BN: batch normalization, </w:t>
      </w:r>
      <w:proofErr w:type="spellStart"/>
      <w:r w:rsidRPr="009336D7">
        <w:rPr>
          <w:rFonts w:ascii="Arial" w:hAnsi="Arial" w:cs="Arial"/>
          <w:bdr w:val="nil"/>
        </w:rPr>
        <w:t>ReLU</w:t>
      </w:r>
      <w:proofErr w:type="spellEnd"/>
      <w:r w:rsidRPr="009336D7">
        <w:rPr>
          <w:rFonts w:ascii="Arial" w:hAnsi="Arial" w:cs="Arial"/>
          <w:bdr w:val="nil"/>
        </w:rPr>
        <w:t xml:space="preserve">: rectified linear unit activation function, Avg. Pooling: average pooling layer, LSTM: long short-term memory layer, FC: fully connected layer, </w:t>
      </w:r>
      <w:r w:rsidRPr="009336D7">
        <w:rPr>
          <w:rFonts w:ascii="Arial" w:hAnsi="Arial" w:cs="Arial"/>
          <w:bdr w:val="nil"/>
        </w:rPr>
        <w:fldChar w:fldCharType="begin"/>
      </w:r>
      <w:r w:rsidRPr="009336D7">
        <w:rPr>
          <w:rFonts w:ascii="Arial" w:hAnsi="Arial" w:cs="Arial"/>
          <w:bdr w:val="nil"/>
        </w:rPr>
        <w:instrText xml:space="preserve"> QUOTE </w:instrText>
      </w:r>
      <w:r w:rsidR="00000000">
        <w:rPr>
          <w:rFonts w:ascii="Arial" w:hAnsi="Arial" w:cs="Arial"/>
          <w:position w:val="-8"/>
        </w:rPr>
        <w:pict w14:anchorId="02D28D6D">
          <v:shape id="_x0000_i1062" type="#_x0000_t75" style="width:9.75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45&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11B5&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7311B5&quot; wsp:rsidRDefault=&quot;007311B5&quot; wsp:rsidP=&quot;007311B5&quot;&gt;&lt;m:oMathPara&gt;&lt;m:oMath&gt;&lt;m:sSub&gt;&lt;m:sSubPr&gt;&lt;m:ctrlPr&gt;&lt;w:rPr&gt;&lt;w:rFonts w:ascii=&quot;Cambria Math&quot; w:fareast=&quot;Arial Unicode MS&quot; w:h-ansi=&quot;Cambria Math&quot; w:cs=&quot;Arial Unicode MS&quot;/&gt;&lt;wx:font wx:val=&quot;Cambria Math&quot;/&gt;&lt;w:b/&gt;&lt;w:b-cs/&gt;&lt;w:color w:val=&quot;000000&quot;/&gt;&lt;w:spacing w:val=&quot;3&quot;/&gt;&lt;w:sz w:val=&quot;20&quot;/&gt;&lt;w:bdr w:val=&quot;nil&quot;/&gt;&lt;/w:rPr&gt;&lt;/m:ctrlPr&gt;&lt;/m:sSubPr&gt;&lt;m:e&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e&gt;&lt;m:sub&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j&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2" o:title="" chromakey="white"/>
          </v:shape>
        </w:pict>
      </w:r>
      <w:r w:rsidRPr="009336D7">
        <w:rPr>
          <w:rFonts w:ascii="Arial" w:hAnsi="Arial" w:cs="Arial"/>
          <w:bdr w:val="nil"/>
        </w:rPr>
        <w:instrText xml:space="preserve"> </w:instrText>
      </w:r>
      <w:r w:rsidRPr="009336D7">
        <w:rPr>
          <w:rFonts w:ascii="Arial" w:hAnsi="Arial" w:cs="Arial"/>
          <w:bdr w:val="nil"/>
        </w:rPr>
        <w:fldChar w:fldCharType="separate"/>
      </w:r>
      <w:r w:rsidR="00000000">
        <w:rPr>
          <w:rFonts w:ascii="Arial" w:hAnsi="Arial" w:cs="Arial"/>
          <w:position w:val="-8"/>
        </w:rPr>
        <w:pict w14:anchorId="404294F4">
          <v:shape id="_x0000_i1063" type="#_x0000_t75" style="width:9.75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45&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11B5&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7311B5&quot; wsp:rsidRDefault=&quot;007311B5&quot; wsp:rsidP=&quot;007311B5&quot;&gt;&lt;m:oMathPara&gt;&lt;m:oMath&gt;&lt;m:sSub&gt;&lt;m:sSubPr&gt;&lt;m:ctrlPr&gt;&lt;w:rPr&gt;&lt;w:rFonts w:ascii=&quot;Cambria Math&quot; w:fareast=&quot;Arial Unicode MS&quot; w:h-ansi=&quot;Cambria Math&quot; w:cs=&quot;Arial Unicode MS&quot;/&gt;&lt;wx:font wx:val=&quot;Cambria Math&quot;/&gt;&lt;w:b/&gt;&lt;w:b-cs/&gt;&lt;w:color w:val=&quot;000000&quot;/&gt;&lt;w:spacing w:val=&quot;3&quot;/&gt;&lt;w:sz w:val=&quot;20&quot;/&gt;&lt;w:bdr w:val=&quot;nil&quot;/&gt;&lt;/w:rPr&gt;&lt;/m:ctrlPr&gt;&lt;/m:sSubPr&gt;&lt;m:e&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lt;/m:t&gt;&lt;/m:r&gt;&lt;/m:e&gt;&lt;m:sub&gt;&lt;m:r&gt;&lt;m:rPr&gt;&lt;m:sty m:val=&quot;bi&quot;/&gt;&lt;/m:rPr&gt;&lt;w:rPr&gt;&lt;w:rFonts w:ascii=&quot;Cambria Math&quot; w:fareast=&quot;Arial Unicode MS&quot; w:h-ansi=&quot;Ca:mbria Math&quot; w:cs=&quot;Arial Unicode MS&quot;/&gt;&lt;wx:font wx:val=&quot;Cambria Math&quot;/&gt;&lt;w:b/&gt;&lt;w:b-cs/&gt;&lt;w:i/&gt;&lt;w:color w:val=&quot;000000&quot;/&gt;&lt;w:spacing w:val=&quot;3&quot;/&gt;&lt;w:sz w:val=&quot;24&quot;/&gt;&lt;w:sz-cs w:val=&quot;24&quot;/&gt;&lt;w:bdr w:val=&quot;nil&quot;/&gt;&lt;/w:rPr&gt;&lt;m:t&gt;j&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2" o:title="" chromakey="white"/>
          </v:shape>
        </w:pict>
      </w:r>
      <w:r w:rsidRPr="009336D7">
        <w:rPr>
          <w:rFonts w:ascii="Arial" w:hAnsi="Arial" w:cs="Arial"/>
          <w:bdr w:val="nil"/>
        </w:rPr>
        <w:fldChar w:fldCharType="end"/>
      </w:r>
      <w:r w:rsidRPr="009336D7">
        <w:rPr>
          <w:rFonts w:ascii="Arial" w:hAnsi="Arial" w:cs="Arial"/>
          <w:bdr w:val="nil"/>
        </w:rPr>
        <w:t xml:space="preserve"> : input trajectory, </w:t>
      </w:r>
      <w:proofErr w:type="spellStart"/>
      <w:proofErr w:type="gramStart"/>
      <w:r w:rsidRPr="009336D7">
        <w:rPr>
          <w:rFonts w:ascii="Arial" w:hAnsi="Arial" w:cs="Arial"/>
          <w:bdr w:val="nil"/>
        </w:rPr>
        <w:t>e</w:t>
      </w:r>
      <w:r w:rsidRPr="009336D7">
        <w:rPr>
          <w:rFonts w:ascii="Arial" w:hAnsi="Arial" w:cs="Arial"/>
          <w:bdr w:val="nil"/>
          <w:vertAlign w:val="subscript"/>
        </w:rPr>
        <w:t>char,j</w:t>
      </w:r>
      <w:proofErr w:type="spellEnd"/>
      <w:proofErr w:type="gramEnd"/>
      <w:r w:rsidRPr="009336D7">
        <w:rPr>
          <w:rFonts w:ascii="Arial" w:hAnsi="Arial" w:cs="Arial"/>
          <w:bdr w:val="nil"/>
          <w:vertAlign w:val="subscript"/>
        </w:rPr>
        <w:t>:</w:t>
      </w:r>
      <w:r w:rsidRPr="009336D7">
        <w:rPr>
          <w:rFonts w:ascii="Arial" w:hAnsi="Arial" w:cs="Arial"/>
          <w:bdr w:val="nil"/>
        </w:rPr>
        <w:t xml:space="preserve"> character embedding, </w:t>
      </w:r>
      <w:proofErr w:type="spellStart"/>
      <w:r w:rsidRPr="009336D7">
        <w:rPr>
          <w:rFonts w:ascii="Arial" w:hAnsi="Arial" w:cs="Arial"/>
          <w:bdr w:val="nil"/>
        </w:rPr>
        <w:t>q</w:t>
      </w:r>
      <w:r w:rsidRPr="009336D7">
        <w:rPr>
          <w:rFonts w:ascii="Arial" w:hAnsi="Arial" w:cs="Arial"/>
          <w:bdr w:val="nil"/>
          <w:vertAlign w:val="subscript"/>
        </w:rPr>
        <w:t>k</w:t>
      </w:r>
      <w:proofErr w:type="spellEnd"/>
      <w:r w:rsidRPr="009336D7">
        <w:rPr>
          <w:rFonts w:ascii="Arial" w:hAnsi="Arial" w:cs="Arial"/>
          <w:bdr w:val="nil"/>
        </w:rPr>
        <w:t xml:space="preserve">: query state, </w:t>
      </w:r>
      <w:proofErr w:type="spellStart"/>
      <w:r w:rsidRPr="009336D7">
        <w:rPr>
          <w:rFonts w:ascii="Arial" w:hAnsi="Arial" w:cs="Arial"/>
          <w:bdr w:val="nil"/>
        </w:rPr>
        <w:t>g</w:t>
      </w:r>
      <w:r w:rsidRPr="009336D7">
        <w:rPr>
          <w:rFonts w:ascii="Arial" w:hAnsi="Arial" w:cs="Arial"/>
          <w:bdr w:val="nil"/>
          <w:vertAlign w:val="subscript"/>
        </w:rPr>
        <w:t>k</w:t>
      </w:r>
      <w:proofErr w:type="spellEnd"/>
      <w:r w:rsidRPr="009336D7">
        <w:rPr>
          <w:rFonts w:ascii="Arial" w:hAnsi="Arial" w:cs="Arial"/>
          <w:bdr w:val="nil"/>
        </w:rPr>
        <w:t>: prediction result.</w:t>
      </w:r>
      <w:bookmarkEnd w:id="33"/>
    </w:p>
    <w:p w14:paraId="30ADF3C9" w14:textId="0545CC68" w:rsidR="006A0865" w:rsidRPr="006A0865" w:rsidRDefault="006A0865" w:rsidP="00A92698">
      <w:pPr>
        <w:pStyle w:val="af"/>
        <w:spacing w:line="480" w:lineRule="auto"/>
        <w:rPr>
          <w:rFonts w:ascii="Arial" w:hAnsi="Arial" w:cs="Arial"/>
        </w:rPr>
      </w:pPr>
      <w:r>
        <w:rPr>
          <w:rFonts w:cs="Arial"/>
          <w:color w:val="FF0000"/>
          <w:sz w:val="24"/>
          <w:szCs w:val="24"/>
          <w:lang w:val="en-US"/>
        </w:rPr>
        <w:br w:type="page"/>
      </w:r>
      <w:bookmarkStart w:id="34" w:name="_Toc142566611"/>
      <w:r w:rsidRPr="006A0865">
        <w:rPr>
          <w:rFonts w:ascii="Arial" w:hAnsi="Arial" w:cs="Arial"/>
        </w:rPr>
        <w:lastRenderedPageBreak/>
        <w:t>Experimental Results</w:t>
      </w:r>
      <w:bookmarkEnd w:id="34"/>
    </w:p>
    <w:p w14:paraId="1C6E360C" w14:textId="77777777" w:rsidR="006A0865" w:rsidRPr="006A0865" w:rsidRDefault="006A0865" w:rsidP="00A92698">
      <w:pPr>
        <w:pStyle w:val="af5"/>
        <w:numPr>
          <w:ilvl w:val="0"/>
          <w:numId w:val="51"/>
        </w:numPr>
        <w:ind w:left="284" w:hanging="284"/>
        <w:rPr>
          <w:rFonts w:ascii="Arial" w:hAnsi="Arial" w:cs="Arial"/>
          <w:bdr w:val="nil"/>
        </w:rPr>
      </w:pPr>
      <w:bookmarkStart w:id="35" w:name="_Toc142566612"/>
      <w:r w:rsidRPr="006A0865">
        <w:rPr>
          <w:rFonts w:ascii="Arial" w:hAnsi="Arial" w:cs="Arial"/>
          <w:bdr w:val="nil"/>
        </w:rPr>
        <w:t xml:space="preserve">Evaluating </w:t>
      </w:r>
      <w:proofErr w:type="spellStart"/>
      <w:r w:rsidRPr="006A0865">
        <w:rPr>
          <w:rFonts w:ascii="Arial" w:hAnsi="Arial" w:cs="Arial"/>
          <w:bdr w:val="nil"/>
        </w:rPr>
        <w:t>ToMNet</w:t>
      </w:r>
      <w:proofErr w:type="spellEnd"/>
      <w:r w:rsidRPr="006A0865">
        <w:rPr>
          <w:rFonts w:ascii="Arial" w:hAnsi="Arial" w:cs="Arial"/>
          <w:bdr w:val="nil"/>
        </w:rPr>
        <w:t xml:space="preserve"> 2.0 performance</w:t>
      </w:r>
      <w:bookmarkEnd w:id="35"/>
    </w:p>
    <w:p w14:paraId="4B1C1D89" w14:textId="77777777" w:rsidR="006A0865" w:rsidRPr="006A0865" w:rsidRDefault="006A0865" w:rsidP="006A0865">
      <w:pPr>
        <w:pBdr>
          <w:top w:val="nil"/>
          <w:left w:val="nil"/>
          <w:bottom w:val="nil"/>
          <w:right w:val="nil"/>
          <w:between w:val="nil"/>
          <w:bar w:val="nil"/>
        </w:pBdr>
        <w:ind w:firstLine="482"/>
        <w:rPr>
          <w:rFonts w:ascii="Arial" w:hAnsi="Arial" w:cs="Arial"/>
          <w:color w:val="000000"/>
          <w:szCs w:val="24"/>
          <w:bdr w:val="nil"/>
        </w:rPr>
      </w:pPr>
      <w:r w:rsidRPr="006A0865">
        <w:rPr>
          <w:rFonts w:ascii="Arial" w:eastAsia="Arial Unicode MS" w:hAnsi="Arial" w:cs="Arial"/>
          <w:color w:val="000000"/>
          <w:szCs w:val="24"/>
          <w:bdr w:val="nil"/>
        </w:rPr>
        <w:t xml:space="preserve">The performance of </w:t>
      </w:r>
      <w:proofErr w:type="spellStart"/>
      <w:r w:rsidRPr="006A0865">
        <w:rPr>
          <w:rFonts w:ascii="Arial" w:eastAsia="Arial Unicode MS" w:hAnsi="Arial" w:cs="Arial"/>
          <w:color w:val="000000"/>
          <w:szCs w:val="24"/>
          <w:bdr w:val="nil"/>
        </w:rPr>
        <w:t>ToMNet</w:t>
      </w:r>
      <w:proofErr w:type="spellEnd"/>
      <w:r w:rsidRPr="006A0865">
        <w:rPr>
          <w:rFonts w:ascii="Arial" w:eastAsia="Arial Unicode MS" w:hAnsi="Arial" w:cs="Arial"/>
          <w:color w:val="000000"/>
          <w:szCs w:val="24"/>
          <w:bdr w:val="nil"/>
        </w:rPr>
        <w:t xml:space="preserve"> 2.0 is evaluated by two different aspects, one examines the model performance by learning curve, the other focus on the prediction result of untrained 1000 grids to evaluate </w:t>
      </w:r>
      <w:proofErr w:type="spellStart"/>
      <w:r w:rsidRPr="006A0865">
        <w:rPr>
          <w:rFonts w:ascii="Arial" w:eastAsia="Arial Unicode MS" w:hAnsi="Arial" w:cs="Arial"/>
          <w:color w:val="000000"/>
          <w:szCs w:val="24"/>
          <w:bdr w:val="nil"/>
        </w:rPr>
        <w:t>ToMNet</w:t>
      </w:r>
      <w:proofErr w:type="spellEnd"/>
      <w:r w:rsidRPr="006A0865">
        <w:rPr>
          <w:rFonts w:ascii="Arial" w:eastAsia="Arial Unicode MS" w:hAnsi="Arial" w:cs="Arial"/>
          <w:color w:val="000000"/>
          <w:szCs w:val="24"/>
          <w:bdr w:val="nil"/>
        </w:rPr>
        <w:t xml:space="preserve"> 2.0’s performance. Evaluating model’s performance by the learning curve is a common measure in machine learning and will be further elaborated in section B. </w:t>
      </w:r>
    </w:p>
    <w:p w14:paraId="10A5ECEF" w14:textId="77777777" w:rsidR="006A0865" w:rsidRPr="006A0865" w:rsidRDefault="006A0865" w:rsidP="006A0865">
      <w:pPr>
        <w:pBdr>
          <w:top w:val="nil"/>
          <w:left w:val="nil"/>
          <w:bottom w:val="nil"/>
          <w:right w:val="nil"/>
          <w:between w:val="nil"/>
          <w:bar w:val="nil"/>
        </w:pBdr>
        <w:ind w:firstLine="482"/>
        <w:rPr>
          <w:rFonts w:ascii="Arial" w:hAnsi="Arial" w:cs="Arial"/>
          <w:color w:val="000000"/>
          <w:szCs w:val="24"/>
          <w:bdr w:val="nil"/>
        </w:rPr>
      </w:pPr>
      <w:r w:rsidRPr="006A0865">
        <w:rPr>
          <w:rFonts w:ascii="Arial" w:eastAsia="Arial Unicode MS" w:hAnsi="Arial" w:cs="Arial"/>
          <w:color w:val="000000"/>
          <w:szCs w:val="24"/>
          <w:bdr w:val="nil"/>
        </w:rPr>
        <w:t xml:space="preserve"> Evaluating </w:t>
      </w:r>
      <w:proofErr w:type="spellStart"/>
      <w:r w:rsidRPr="006A0865">
        <w:rPr>
          <w:rFonts w:ascii="Arial" w:eastAsia="Arial Unicode MS" w:hAnsi="Arial" w:cs="Arial"/>
          <w:color w:val="000000"/>
          <w:szCs w:val="24"/>
          <w:bdr w:val="nil"/>
        </w:rPr>
        <w:t>ToMNet</w:t>
      </w:r>
      <w:proofErr w:type="spellEnd"/>
      <w:r w:rsidRPr="006A0865">
        <w:rPr>
          <w:rFonts w:ascii="Arial" w:eastAsia="Arial Unicode MS" w:hAnsi="Arial" w:cs="Arial"/>
          <w:color w:val="000000"/>
          <w:szCs w:val="24"/>
          <w:bdr w:val="nil"/>
        </w:rPr>
        <w:t xml:space="preserve"> 2.0’s achievement on learning hidden social network structure, we extracted various testing results of </w:t>
      </w:r>
      <w:proofErr w:type="spellStart"/>
      <w:r w:rsidRPr="006A0865">
        <w:rPr>
          <w:rFonts w:ascii="Arial" w:eastAsia="Arial Unicode MS" w:hAnsi="Arial" w:cs="Arial"/>
          <w:color w:val="000000"/>
          <w:szCs w:val="24"/>
          <w:bdr w:val="nil"/>
        </w:rPr>
        <w:t>ToMNet</w:t>
      </w:r>
      <w:proofErr w:type="spellEnd"/>
      <w:r w:rsidRPr="006A0865">
        <w:rPr>
          <w:rFonts w:ascii="Arial" w:eastAsia="Arial Unicode MS" w:hAnsi="Arial" w:cs="Arial"/>
          <w:color w:val="000000"/>
          <w:szCs w:val="24"/>
          <w:bdr w:val="nil"/>
        </w:rPr>
        <w:t xml:space="preserve"> 2.0 after training in predicting the outcomes of 1000 untrained grids. Considering that grid world simulations essentially index the </w:t>
      </w:r>
      <w:proofErr w:type="spellStart"/>
      <w:r w:rsidRPr="006A0865">
        <w:rPr>
          <w:rFonts w:ascii="Arial" w:eastAsia="Arial Unicode MS" w:hAnsi="Arial" w:cs="Arial"/>
          <w:color w:val="000000"/>
          <w:szCs w:val="24"/>
          <w:bdr w:val="nil"/>
        </w:rPr>
        <w:t>spacial</w:t>
      </w:r>
      <w:proofErr w:type="spellEnd"/>
      <w:r w:rsidRPr="006A0865">
        <w:rPr>
          <w:rFonts w:ascii="Arial" w:eastAsia="Arial Unicode MS" w:hAnsi="Arial" w:cs="Arial"/>
          <w:color w:val="000000"/>
          <w:szCs w:val="24"/>
          <w:bdr w:val="nil"/>
        </w:rPr>
        <w:t xml:space="preserve"> relation information between the five agents (a</w:t>
      </w:r>
      <w:r w:rsidRPr="006A0865">
        <w:rPr>
          <w:rFonts w:ascii="Arial" w:eastAsia="Arial Unicode MS" w:hAnsi="Arial" w:cs="Arial"/>
          <w:color w:val="000000"/>
          <w:szCs w:val="24"/>
          <w:bdr w:val="nil"/>
          <w:vertAlign w:val="subscript"/>
        </w:rPr>
        <w:t>i</w:t>
      </w:r>
      <w:r w:rsidRPr="006A0865">
        <w:rPr>
          <w:rFonts w:ascii="Arial" w:eastAsia="Arial Unicode MS" w:hAnsi="Arial" w:cs="Arial"/>
          <w:color w:val="000000"/>
          <w:szCs w:val="24"/>
          <w:bdr w:val="nil"/>
        </w:rPr>
        <w:t xml:space="preserve">), we measured the model’s learning performances by recording the ‘contact or not’ instances. Such instances were noted down as 1 when the specific two agents </w:t>
      </w:r>
      <w:proofErr w:type="gramStart"/>
      <w:r w:rsidRPr="006A0865">
        <w:rPr>
          <w:rFonts w:ascii="Arial" w:eastAsia="Arial Unicode MS" w:hAnsi="Arial" w:cs="Arial"/>
          <w:color w:val="000000"/>
          <w:szCs w:val="24"/>
          <w:bdr w:val="nil"/>
        </w:rPr>
        <w:t>settles</w:t>
      </w:r>
      <w:proofErr w:type="gramEnd"/>
      <w:r w:rsidRPr="006A0865">
        <w:rPr>
          <w:rFonts w:ascii="Arial" w:eastAsia="Arial Unicode MS" w:hAnsi="Arial" w:cs="Arial"/>
          <w:color w:val="000000"/>
          <w:szCs w:val="24"/>
          <w:bdr w:val="nil"/>
        </w:rPr>
        <w:t xml:space="preserve"> clustered (in adjacent coordinate locations), while a recording of 0 was logged when the final settling locations for two agents were not adjacent, e.g., a</w:t>
      </w:r>
      <w:r w:rsidRPr="006A0865">
        <w:rPr>
          <w:rFonts w:ascii="Arial" w:eastAsia="Arial Unicode MS" w:hAnsi="Arial" w:cs="Arial"/>
          <w:color w:val="000000"/>
          <w:szCs w:val="24"/>
          <w:bdr w:val="nil"/>
          <w:vertAlign w:val="subscript"/>
        </w:rPr>
        <w:t>1</w:t>
      </w:r>
      <w:r w:rsidRPr="006A0865">
        <w:rPr>
          <w:rFonts w:ascii="Arial" w:eastAsia="Arial Unicode MS" w:hAnsi="Arial" w:cs="Arial"/>
          <w:color w:val="000000"/>
          <w:szCs w:val="24"/>
          <w:bdr w:val="nil"/>
        </w:rPr>
        <w:t xml:space="preserve"> and a</w:t>
      </w:r>
      <w:r w:rsidRPr="006A0865">
        <w:rPr>
          <w:rFonts w:ascii="Arial" w:eastAsia="Arial Unicode MS" w:hAnsi="Arial" w:cs="Arial"/>
          <w:color w:val="000000"/>
          <w:szCs w:val="24"/>
          <w:bdr w:val="nil"/>
          <w:vertAlign w:val="subscript"/>
        </w:rPr>
        <w:t>4</w:t>
      </w:r>
      <w:r w:rsidRPr="006A0865">
        <w:rPr>
          <w:rFonts w:ascii="Arial" w:eastAsia="Arial Unicode MS" w:hAnsi="Arial" w:cs="Arial"/>
          <w:color w:val="000000"/>
          <w:szCs w:val="24"/>
          <w:bdr w:val="nil"/>
        </w:rPr>
        <w:t xml:space="preserve"> settled with contact = 1 in </w:t>
      </w:r>
      <w:r w:rsidRPr="006A0865">
        <w:rPr>
          <w:rFonts w:ascii="Arial" w:eastAsia="Arial Unicode MS" w:hAnsi="Arial" w:cs="Arial"/>
          <w:color w:val="000000"/>
          <w:szCs w:val="24"/>
          <w:bdr w:val="nil"/>
          <w:lang w:val="it-IT"/>
        </w:rPr>
        <w:t>Fig</w:t>
      </w:r>
      <w:r w:rsidRPr="006A0865">
        <w:rPr>
          <w:rFonts w:ascii="Arial" w:eastAsia="Arial Unicode MS" w:hAnsi="Arial" w:cs="Arial"/>
          <w:color w:val="000000"/>
          <w:szCs w:val="24"/>
          <w:bdr w:val="nil"/>
        </w:rPr>
        <w:t xml:space="preserve">. 4A. With this setting, each grid could be transformed into a 0 or 1 10 binary digit </w:t>
      </w:r>
      <w:r w:rsidRPr="006A0865">
        <w:rPr>
          <w:rFonts w:ascii="Arial" w:eastAsia="Arial Unicode MS" w:hAnsi="Arial" w:cs="Arial"/>
          <w:color w:val="000000"/>
          <w:szCs w:val="24"/>
          <w:bdr w:val="nil"/>
          <w:lang w:val="fr-FR"/>
        </w:rPr>
        <w:t>table contains 10 integers</w:t>
      </w:r>
      <w:r w:rsidRPr="006A0865">
        <w:rPr>
          <w:rFonts w:ascii="Arial" w:eastAsia="Arial Unicode MS" w:hAnsi="Arial" w:cs="Arial"/>
          <w:color w:val="000000"/>
          <w:szCs w:val="24"/>
          <w:bdr w:val="nil"/>
        </w:rPr>
        <w:t xml:space="preserve"> </w:t>
      </w:r>
      <w:r w:rsidRPr="006A0865">
        <w:rPr>
          <w:rFonts w:ascii="Arial" w:eastAsia="Arial Unicode MS" w:hAnsi="Arial" w:cs="Arial"/>
          <w:color w:val="000000"/>
          <w:szCs w:val="24"/>
          <w:bdr w:val="nil"/>
          <w:lang w:val="it-IT"/>
        </w:rPr>
        <w:t>(Fig</w:t>
      </w:r>
      <w:r w:rsidRPr="006A0865">
        <w:rPr>
          <w:rFonts w:ascii="Arial" w:eastAsia="Arial Unicode MS" w:hAnsi="Arial" w:cs="Arial"/>
          <w:color w:val="000000"/>
          <w:szCs w:val="24"/>
          <w:bdr w:val="nil"/>
        </w:rPr>
        <w:t xml:space="preserve">. 4B &amp; C). We also apply this 10 binary digit table format to the ground truth, for further comparison between </w:t>
      </w:r>
      <w:proofErr w:type="spellStart"/>
      <w:r w:rsidRPr="006A0865">
        <w:rPr>
          <w:rFonts w:ascii="Arial" w:eastAsia="Arial Unicode MS" w:hAnsi="Arial" w:cs="Arial"/>
          <w:color w:val="000000"/>
          <w:szCs w:val="24"/>
          <w:bdr w:val="nil"/>
        </w:rPr>
        <w:t>ToMNet</w:t>
      </w:r>
      <w:proofErr w:type="spellEnd"/>
      <w:r w:rsidRPr="006A0865">
        <w:rPr>
          <w:rFonts w:ascii="Arial" w:eastAsia="Arial Unicode MS" w:hAnsi="Arial" w:cs="Arial"/>
          <w:color w:val="000000"/>
          <w:szCs w:val="24"/>
          <w:bdr w:val="nil"/>
        </w:rPr>
        <w:t xml:space="preserve"> 2.0’s prediction. Here the ground truth stands for obtained by implementing letting the grid world movement force algorithm play out based on the same start locations of the 1000 untrained grids.</w:t>
      </w:r>
    </w:p>
    <w:p w14:paraId="487F5056" w14:textId="77777777" w:rsidR="006A0865" w:rsidRPr="006A0865" w:rsidRDefault="006A0865" w:rsidP="006A0865">
      <w:pPr>
        <w:pBdr>
          <w:top w:val="nil"/>
          <w:left w:val="nil"/>
          <w:bottom w:val="nil"/>
          <w:right w:val="nil"/>
          <w:between w:val="nil"/>
          <w:bar w:val="nil"/>
        </w:pBdr>
        <w:ind w:firstLine="482"/>
        <w:rPr>
          <w:rFonts w:ascii="Arial" w:hAnsi="Arial" w:cs="Arial"/>
          <w:color w:val="000000"/>
          <w:szCs w:val="24"/>
          <w:bdr w:val="nil"/>
        </w:rPr>
      </w:pPr>
      <w:r w:rsidRPr="006A0865">
        <w:rPr>
          <w:rFonts w:ascii="Arial" w:eastAsia="Arial Unicode MS" w:hAnsi="Arial" w:cs="Arial"/>
          <w:color w:val="000000"/>
          <w:szCs w:val="24"/>
          <w:bdr w:val="nil"/>
        </w:rPr>
        <w:t xml:space="preserve">The format of </w:t>
      </w:r>
      <w:proofErr w:type="gramStart"/>
      <w:r w:rsidRPr="006A0865">
        <w:rPr>
          <w:rFonts w:ascii="Arial" w:eastAsia="Arial Unicode MS" w:hAnsi="Arial" w:cs="Arial"/>
          <w:color w:val="000000"/>
          <w:szCs w:val="24"/>
          <w:bdr w:val="nil"/>
        </w:rPr>
        <w:t>10 digit</w:t>
      </w:r>
      <w:proofErr w:type="gramEnd"/>
      <w:r w:rsidRPr="006A0865">
        <w:rPr>
          <w:rFonts w:ascii="Arial" w:eastAsia="Arial Unicode MS" w:hAnsi="Arial" w:cs="Arial"/>
          <w:color w:val="000000"/>
          <w:szCs w:val="24"/>
          <w:bdr w:val="nil"/>
        </w:rPr>
        <w:t xml:space="preserve"> table representing each grid terminal state is then applied to various different evaluation. We first summed all 1000 untrained trial </w:t>
      </w:r>
      <w:proofErr w:type="spellStart"/>
      <w:r w:rsidRPr="006A0865">
        <w:rPr>
          <w:rFonts w:ascii="Arial" w:eastAsia="Arial Unicode MS" w:hAnsi="Arial" w:cs="Arial"/>
          <w:color w:val="000000"/>
          <w:szCs w:val="24"/>
          <w:bdr w:val="nil"/>
        </w:rPr>
        <w:lastRenderedPageBreak/>
        <w:t>ToMNet</w:t>
      </w:r>
      <w:proofErr w:type="spellEnd"/>
      <w:r w:rsidRPr="006A0865">
        <w:rPr>
          <w:rFonts w:ascii="Arial" w:eastAsia="Arial Unicode MS" w:hAnsi="Arial" w:cs="Arial"/>
          <w:color w:val="000000"/>
          <w:szCs w:val="24"/>
          <w:bdr w:val="nil"/>
        </w:rPr>
        <w:t xml:space="preserve"> 2.0 outputs of 10 binary digits table into a single 10 integer vector counting table as our testing results, by summing up the 1000 grid’s prediction result, we get to evaluate the trends of </w:t>
      </w:r>
      <w:proofErr w:type="gramStart"/>
      <w:r w:rsidRPr="006A0865">
        <w:rPr>
          <w:rFonts w:ascii="Arial" w:eastAsia="Arial Unicode MS" w:hAnsi="Arial" w:cs="Arial"/>
          <w:color w:val="000000"/>
          <w:szCs w:val="24"/>
          <w:bdr w:val="nil"/>
        </w:rPr>
        <w:t>agents</w:t>
      </w:r>
      <w:proofErr w:type="gramEnd"/>
      <w:r w:rsidRPr="006A0865">
        <w:rPr>
          <w:rFonts w:ascii="Arial" w:eastAsia="Arial Unicode MS" w:hAnsi="Arial" w:cs="Arial"/>
          <w:color w:val="000000"/>
          <w:szCs w:val="24"/>
          <w:bdr w:val="nil"/>
        </w:rPr>
        <w:t xml:space="preserve"> adjacent frequency rather than only comparing individual grid prediction with ground truth result. The ground truth grids results are also summed up and the comparison results are further discussed in section B. The </w:t>
      </w:r>
      <w:proofErr w:type="gramStart"/>
      <w:r w:rsidRPr="006A0865">
        <w:rPr>
          <w:rFonts w:ascii="Arial" w:eastAsia="Arial Unicode MS" w:hAnsi="Arial" w:cs="Arial"/>
          <w:color w:val="000000"/>
          <w:szCs w:val="24"/>
          <w:bdr w:val="nil"/>
        </w:rPr>
        <w:t>10 integer</w:t>
      </w:r>
      <w:proofErr w:type="gramEnd"/>
      <w:r w:rsidRPr="006A0865">
        <w:rPr>
          <w:rFonts w:ascii="Arial" w:eastAsia="Arial Unicode MS" w:hAnsi="Arial" w:cs="Arial"/>
          <w:color w:val="000000"/>
          <w:szCs w:val="24"/>
          <w:bdr w:val="nil"/>
        </w:rPr>
        <w:t xml:space="preserve"> vector counting table is then applied to measure the RMSE between prediction and ground truth which is further discussed in section C.</w:t>
      </w:r>
    </w:p>
    <w:p w14:paraId="5739BFF8" w14:textId="47EC7BAC" w:rsidR="006A0865" w:rsidRDefault="00000000" w:rsidP="006A0865">
      <w:pPr>
        <w:pBdr>
          <w:top w:val="nil"/>
          <w:left w:val="nil"/>
          <w:bottom w:val="nil"/>
          <w:right w:val="nil"/>
          <w:between w:val="nil"/>
          <w:bar w:val="nil"/>
        </w:pBdr>
        <w:ind w:firstLine="482"/>
        <w:rPr>
          <w:rFonts w:ascii="Arial" w:eastAsia="Arial Unicode MS" w:hAnsi="Arial" w:cs="Arial"/>
          <w:color w:val="000000"/>
          <w:szCs w:val="24"/>
          <w:bdr w:val="nil"/>
        </w:rPr>
      </w:pPr>
      <w:r>
        <w:rPr>
          <w:noProof/>
        </w:rPr>
        <w:pict w14:anchorId="7FC7F4C2">
          <v:shape id="_x0000_s2173" type="#_x0000_t75" style="position:absolute;left:0;text-align:left;margin-left:10.35pt;margin-top:115.35pt;width:404.4pt;height:235.65pt;z-index:4;mso-position-horizontal-relative:text;mso-position-vertical-relative:text;mso-width-relative:page;mso-height-relative:page">
            <v:imagedata r:id="rId23" o:title=""/>
            <w10:wrap type="topAndBottom"/>
          </v:shape>
        </w:pict>
      </w:r>
      <w:r w:rsidR="006A0865" w:rsidRPr="006A0865">
        <w:rPr>
          <w:rFonts w:ascii="Arial" w:eastAsia="Arial Unicode MS" w:hAnsi="Arial" w:cs="Arial"/>
          <w:color w:val="000000"/>
          <w:szCs w:val="24"/>
          <w:bdr w:val="nil"/>
        </w:rPr>
        <w:t xml:space="preserve">We also calculated the accuracy by matching the </w:t>
      </w:r>
      <w:proofErr w:type="gramStart"/>
      <w:r w:rsidR="006A0865" w:rsidRPr="006A0865">
        <w:rPr>
          <w:rFonts w:ascii="Arial" w:eastAsia="Arial Unicode MS" w:hAnsi="Arial" w:cs="Arial"/>
          <w:color w:val="000000"/>
          <w:szCs w:val="24"/>
          <w:bdr w:val="nil"/>
        </w:rPr>
        <w:t>10 digit</w:t>
      </w:r>
      <w:proofErr w:type="gramEnd"/>
      <w:r w:rsidR="006A0865" w:rsidRPr="006A0865">
        <w:rPr>
          <w:rFonts w:ascii="Arial" w:eastAsia="Arial Unicode MS" w:hAnsi="Arial" w:cs="Arial"/>
          <w:color w:val="000000"/>
          <w:szCs w:val="24"/>
          <w:bdr w:val="nil"/>
        </w:rPr>
        <w:t xml:space="preserve"> table of prediction with the ground truth. If the </w:t>
      </w:r>
      <w:proofErr w:type="gramStart"/>
      <w:r w:rsidR="006A0865" w:rsidRPr="006A0865">
        <w:rPr>
          <w:rFonts w:ascii="Arial" w:eastAsia="Arial Unicode MS" w:hAnsi="Arial" w:cs="Arial"/>
          <w:color w:val="000000"/>
          <w:szCs w:val="24"/>
          <w:bdr w:val="nil"/>
        </w:rPr>
        <w:t>10 digit</w:t>
      </w:r>
      <w:proofErr w:type="gramEnd"/>
      <w:r w:rsidR="006A0865" w:rsidRPr="006A0865">
        <w:rPr>
          <w:rFonts w:ascii="Arial" w:eastAsia="Arial Unicode MS" w:hAnsi="Arial" w:cs="Arial"/>
          <w:color w:val="000000"/>
          <w:szCs w:val="24"/>
          <w:bdr w:val="nil"/>
        </w:rPr>
        <w:t xml:space="preserve"> table of each single prediction matches the ground truth the correctness = 1. Summing up the correctness of all 1000 grids and divide into 1000 equals the accuracy of the prediction set.</w:t>
      </w:r>
    </w:p>
    <w:p w14:paraId="79AF7E74" w14:textId="06F6DF98" w:rsidR="006A0865" w:rsidRPr="005F7752" w:rsidRDefault="006A0865" w:rsidP="006A0865">
      <w:pPr>
        <w:pBdr>
          <w:top w:val="nil"/>
          <w:left w:val="nil"/>
          <w:bottom w:val="nil"/>
          <w:right w:val="nil"/>
          <w:between w:val="nil"/>
          <w:bar w:val="nil"/>
        </w:pBdr>
        <w:ind w:firstLine="482"/>
        <w:rPr>
          <w:rFonts w:ascii="Arial" w:eastAsia="新細明體" w:hAnsi="Arial" w:cs="Arial"/>
          <w:color w:val="000000"/>
          <w:szCs w:val="24"/>
          <w:bdr w:val="nil"/>
        </w:rPr>
      </w:pPr>
    </w:p>
    <w:p w14:paraId="377A8AF0" w14:textId="77777777" w:rsidR="006A0865" w:rsidRPr="003F1256" w:rsidRDefault="006A0865" w:rsidP="003F1256">
      <w:pPr>
        <w:pStyle w:val="ab"/>
        <w:rPr>
          <w:rFonts w:ascii="Arial" w:hAnsi="Arial" w:cs="Arial"/>
        </w:rPr>
      </w:pPr>
      <w:bookmarkStart w:id="36" w:name="_Toc142564458"/>
      <w:bookmarkStart w:id="37" w:name="_Toc142565146"/>
      <w:r w:rsidRPr="003F1256">
        <w:rPr>
          <w:rFonts w:ascii="Arial" w:hAnsi="Arial" w:cs="Arial"/>
        </w:rPr>
        <w:t xml:space="preserve">Figure 4. In (A) shows the final state of this grid. (B) The values of the table </w:t>
      </w:r>
      <w:proofErr w:type="gramStart"/>
      <w:r w:rsidRPr="003F1256">
        <w:rPr>
          <w:rFonts w:ascii="Arial" w:hAnsi="Arial" w:cs="Arial"/>
        </w:rPr>
        <w:t>expresses</w:t>
      </w:r>
      <w:proofErr w:type="gramEnd"/>
      <w:r w:rsidRPr="003F1256">
        <w:rPr>
          <w:rFonts w:ascii="Arial" w:hAnsi="Arial" w:cs="Arial"/>
        </w:rPr>
        <w:t xml:space="preserve"> the convergence of agents, 1 stands for settle with clustered, 0 on the contrary. Both a</w:t>
      </w:r>
      <w:r w:rsidRPr="003F1256">
        <w:rPr>
          <w:rFonts w:ascii="Arial" w:hAnsi="Arial" w:cs="Arial"/>
          <w:vertAlign w:val="subscript"/>
        </w:rPr>
        <w:t xml:space="preserve">1 </w:t>
      </w:r>
      <w:r w:rsidRPr="003F1256">
        <w:rPr>
          <w:rFonts w:ascii="Arial" w:hAnsi="Arial" w:cs="Arial"/>
        </w:rPr>
        <w:t>and a</w:t>
      </w:r>
      <w:r w:rsidRPr="003F1256">
        <w:rPr>
          <w:rFonts w:ascii="Arial" w:hAnsi="Arial" w:cs="Arial"/>
          <w:vertAlign w:val="subscript"/>
        </w:rPr>
        <w:t>3</w:t>
      </w:r>
      <w:r w:rsidRPr="003F1256">
        <w:rPr>
          <w:rFonts w:ascii="Arial" w:hAnsi="Arial" w:cs="Arial"/>
        </w:rPr>
        <w:t xml:space="preserve"> neighboring </w:t>
      </w:r>
      <w:proofErr w:type="gramStart"/>
      <w:r w:rsidRPr="003F1256">
        <w:rPr>
          <w:rFonts w:ascii="Arial" w:hAnsi="Arial" w:cs="Arial"/>
        </w:rPr>
        <w:t>a</w:t>
      </w:r>
      <w:r w:rsidRPr="003F1256">
        <w:rPr>
          <w:rFonts w:ascii="Arial" w:hAnsi="Arial" w:cs="Arial"/>
          <w:vertAlign w:val="subscript"/>
        </w:rPr>
        <w:t>4</w:t>
      </w:r>
      <w:r w:rsidRPr="003F1256">
        <w:rPr>
          <w:rFonts w:ascii="Arial" w:hAnsi="Arial" w:cs="Arial"/>
        </w:rPr>
        <w:t>, and</w:t>
      </w:r>
      <w:proofErr w:type="gramEnd"/>
      <w:r w:rsidRPr="003F1256">
        <w:rPr>
          <w:rFonts w:ascii="Arial" w:hAnsi="Arial" w:cs="Arial"/>
        </w:rPr>
        <w:t xml:space="preserve"> are marked 1 in the table. (C) Then the 10 values are transformed into a 0 or 1 10 binary digit table.</w:t>
      </w:r>
      <w:bookmarkEnd w:id="36"/>
      <w:bookmarkEnd w:id="37"/>
    </w:p>
    <w:p w14:paraId="6F83E729" w14:textId="45AD8456" w:rsidR="006A0865" w:rsidRPr="006A0865" w:rsidRDefault="006A0865" w:rsidP="004F56C4">
      <w:pPr>
        <w:pStyle w:val="af5"/>
        <w:numPr>
          <w:ilvl w:val="0"/>
          <w:numId w:val="51"/>
        </w:numPr>
        <w:ind w:left="284" w:hanging="284"/>
        <w:rPr>
          <w:rFonts w:ascii="Arial" w:hAnsi="Arial" w:cs="Arial"/>
          <w:bdr w:val="nil"/>
        </w:rPr>
      </w:pPr>
      <w:r>
        <w:rPr>
          <w:rFonts w:ascii="Arial" w:hAnsi="Arial" w:cs="Arial"/>
          <w:color w:val="FF0000"/>
        </w:rPr>
        <w:br w:type="page"/>
      </w:r>
      <w:bookmarkStart w:id="38" w:name="_Toc142566613"/>
      <w:proofErr w:type="spellStart"/>
      <w:r w:rsidRPr="006A0865">
        <w:rPr>
          <w:rFonts w:ascii="Arial" w:hAnsi="Arial" w:cs="Arial"/>
          <w:bdr w:val="nil"/>
        </w:rPr>
        <w:lastRenderedPageBreak/>
        <w:t>ToMNet</w:t>
      </w:r>
      <w:proofErr w:type="spellEnd"/>
      <w:r w:rsidRPr="006A0865">
        <w:rPr>
          <w:rFonts w:ascii="Arial" w:hAnsi="Arial" w:cs="Arial"/>
          <w:bdr w:val="nil"/>
        </w:rPr>
        <w:t xml:space="preserve"> 2.0 outputs and results on training data</w:t>
      </w:r>
      <w:bookmarkEnd w:id="38"/>
    </w:p>
    <w:p w14:paraId="7F11E4B7" w14:textId="532602C1" w:rsidR="006A0865" w:rsidRPr="006B5024" w:rsidRDefault="006A0865" w:rsidP="006B5024">
      <w:pPr>
        <w:ind w:firstLine="284"/>
        <w:rPr>
          <w:rFonts w:ascii="Arial" w:hAnsi="Arial" w:cs="Arial"/>
          <w:color w:val="000000"/>
          <w:szCs w:val="24"/>
          <w:bdr w:val="nil"/>
        </w:rPr>
      </w:pPr>
      <w:r w:rsidRPr="006B5024">
        <w:rPr>
          <w:rFonts w:ascii="Arial" w:hAnsi="Arial" w:cs="Arial"/>
          <w:szCs w:val="24"/>
          <w:bdr w:val="nil"/>
        </w:rPr>
        <w:t xml:space="preserve">In this study, we trained </w:t>
      </w:r>
      <w:proofErr w:type="spellStart"/>
      <w:r w:rsidRPr="006B5024">
        <w:rPr>
          <w:rFonts w:ascii="Arial" w:hAnsi="Arial" w:cs="Arial"/>
          <w:szCs w:val="24"/>
          <w:bdr w:val="nil"/>
        </w:rPr>
        <w:t>ToMNet</w:t>
      </w:r>
      <w:proofErr w:type="spellEnd"/>
      <w:r w:rsidRPr="006B5024">
        <w:rPr>
          <w:rFonts w:ascii="Arial" w:hAnsi="Arial" w:cs="Arial"/>
          <w:szCs w:val="24"/>
          <w:bdr w:val="nil"/>
        </w:rPr>
        <w:t xml:space="preserve"> 2.0 separately with three different social preferences set as mentioned in the methodology section (</w:t>
      </w:r>
      <w:r w:rsidRPr="006B5024">
        <w:rPr>
          <w:rFonts w:ascii="Arial" w:hAnsi="Arial" w:cs="Arial"/>
          <w:szCs w:val="24"/>
          <w:bdr w:val="nil"/>
          <w:lang w:val="it-IT"/>
        </w:rPr>
        <w:t>Fig</w:t>
      </w:r>
      <w:r w:rsidRPr="006B5024">
        <w:rPr>
          <w:rFonts w:ascii="Arial" w:hAnsi="Arial" w:cs="Arial"/>
          <w:szCs w:val="24"/>
          <w:bdr w:val="nil"/>
        </w:rPr>
        <w:t>. 5). Following the evaluation format mentioned in section A, t</w:t>
      </w:r>
      <w:r w:rsidRPr="006B5024">
        <w:rPr>
          <w:rFonts w:ascii="Arial" w:hAnsi="Arial" w:cs="Arial"/>
          <w:szCs w:val="24"/>
          <w:bdr w:val="nil"/>
          <w:lang w:val="fr-FR"/>
        </w:rPr>
        <w:t xml:space="preserve">able 1 </w:t>
      </w:r>
      <w:r w:rsidRPr="006B5024">
        <w:rPr>
          <w:rFonts w:ascii="Arial" w:hAnsi="Arial" w:cs="Arial"/>
          <w:szCs w:val="24"/>
          <w:bdr w:val="nil"/>
        </w:rPr>
        <w:t xml:space="preserve">shows the resulting 10 integer vectors obtained from </w:t>
      </w:r>
      <w:proofErr w:type="spellStart"/>
      <w:r w:rsidRPr="006B5024">
        <w:rPr>
          <w:rFonts w:ascii="Arial" w:hAnsi="Arial" w:cs="Arial"/>
          <w:szCs w:val="24"/>
          <w:bdr w:val="nil"/>
        </w:rPr>
        <w:t>ToMNet</w:t>
      </w:r>
      <w:proofErr w:type="spellEnd"/>
      <w:r w:rsidRPr="006B5024">
        <w:rPr>
          <w:rFonts w:ascii="Arial" w:hAnsi="Arial" w:cs="Arial"/>
          <w:szCs w:val="24"/>
          <w:bdr w:val="nil"/>
        </w:rPr>
        <w:t xml:space="preserve"> 2.0’s predictions for the start locations of the 1000</w:t>
      </w:r>
      <w:r w:rsidRPr="006B5024">
        <w:rPr>
          <w:rFonts w:ascii="Arial" w:hAnsi="Arial" w:cs="Arial"/>
          <w:b/>
          <w:bCs/>
          <w:szCs w:val="24"/>
          <w:bdr w:val="nil"/>
        </w:rPr>
        <w:t xml:space="preserve"> </w:t>
      </w:r>
      <w:r w:rsidRPr="006B5024">
        <w:rPr>
          <w:rFonts w:ascii="Arial" w:hAnsi="Arial" w:cs="Arial"/>
          <w:color w:val="000000"/>
          <w:szCs w:val="24"/>
          <w:bdr w:val="nil"/>
        </w:rPr>
        <w:t xml:space="preserve">untrained test instances for the three different data set types, comparing with ground truth. Overall, the trends suggests that </w:t>
      </w:r>
      <w:proofErr w:type="spellStart"/>
      <w:r w:rsidRPr="006B5024">
        <w:rPr>
          <w:rFonts w:ascii="Arial" w:hAnsi="Arial" w:cs="Arial"/>
          <w:color w:val="000000"/>
          <w:szCs w:val="24"/>
          <w:bdr w:val="nil"/>
        </w:rPr>
        <w:t>ToMNet</w:t>
      </w:r>
      <w:proofErr w:type="spellEnd"/>
      <w:r w:rsidRPr="006B5024">
        <w:rPr>
          <w:rFonts w:ascii="Arial" w:hAnsi="Arial" w:cs="Arial"/>
          <w:color w:val="000000"/>
          <w:szCs w:val="24"/>
          <w:bdr w:val="nil"/>
        </w:rPr>
        <w:t xml:space="preserve"> 2.0 did approach having an internal belief of the complex social structures governing the five agents’ movements in grid world. To formally assess this, we used Spearman rank order correlations, which is suitable for comparing </w:t>
      </w:r>
      <w:proofErr w:type="spellStart"/>
      <w:r w:rsidRPr="006B5024">
        <w:rPr>
          <w:rFonts w:ascii="Arial" w:hAnsi="Arial" w:cs="Arial"/>
          <w:color w:val="000000"/>
          <w:szCs w:val="24"/>
          <w:bdr w:val="nil"/>
        </w:rPr>
        <w:t>ToMNet</w:t>
      </w:r>
      <w:proofErr w:type="spellEnd"/>
      <w:r w:rsidRPr="006B5024">
        <w:rPr>
          <w:rFonts w:ascii="Arial" w:hAnsi="Arial" w:cs="Arial"/>
          <w:color w:val="000000"/>
          <w:szCs w:val="24"/>
          <w:bdr w:val="nil"/>
        </w:rPr>
        <w:t xml:space="preserve"> 2.0’s testing results against the ground truth. A Spearman rank order correlation is performed to test the </w:t>
      </w:r>
      <w:r w:rsidRPr="006B5024">
        <w:rPr>
          <w:rFonts w:ascii="Arial" w:hAnsi="Arial" w:cs="Arial"/>
          <w:color w:val="000000"/>
          <w:szCs w:val="24"/>
          <w:bdr w:val="nil"/>
          <w:lang w:val="it-IT"/>
        </w:rPr>
        <w:t xml:space="preserve">monotonic </w:t>
      </w:r>
      <w:r w:rsidRPr="006B5024">
        <w:rPr>
          <w:rFonts w:ascii="Arial" w:hAnsi="Arial" w:cs="Arial"/>
          <w:color w:val="000000"/>
          <w:szCs w:val="24"/>
          <w:bdr w:val="nil"/>
        </w:rPr>
        <w:t>similarity of two variables.</w:t>
      </w:r>
    </w:p>
    <w:p w14:paraId="6C802F12" w14:textId="1E4A9F36" w:rsidR="006A0865" w:rsidRPr="006B5024" w:rsidRDefault="006A0865" w:rsidP="006B5024">
      <w:pPr>
        <w:ind w:firstLine="284"/>
        <w:rPr>
          <w:rFonts w:ascii="Arial" w:hAnsi="Arial" w:cs="Arial"/>
          <w:color w:val="000000"/>
          <w:szCs w:val="24"/>
          <w:bdr w:val="nil"/>
        </w:rPr>
      </w:pPr>
      <w:r w:rsidRPr="006B5024">
        <w:rPr>
          <w:rFonts w:ascii="Arial" w:hAnsi="Arial" w:cs="Arial"/>
          <w:color w:val="000000"/>
          <w:szCs w:val="24"/>
          <w:bdr w:val="nil"/>
        </w:rPr>
        <w:t xml:space="preserve">The results of training set 1 is stated in Table 1A, this set of simulations has the mean social score </w:t>
      </w:r>
      <w:r w:rsidRPr="006B5024">
        <w:rPr>
          <w:rFonts w:ascii="Arial" w:hAnsi="Arial" w:cs="Arial"/>
          <w:color w:val="000000"/>
          <w:szCs w:val="24"/>
          <w:bdr w:val="nil"/>
        </w:rPr>
        <w:fldChar w:fldCharType="begin"/>
      </w:r>
      <w:r w:rsidRPr="006B5024">
        <w:rPr>
          <w:rFonts w:ascii="Arial" w:hAnsi="Arial" w:cs="Arial"/>
          <w:color w:val="000000"/>
          <w:szCs w:val="24"/>
          <w:bdr w:val="nil"/>
        </w:rPr>
        <w:instrText xml:space="preserve"> QUOTE </w:instrText>
      </w:r>
      <w:r w:rsidR="00000000">
        <w:rPr>
          <w:rFonts w:ascii="Arial" w:hAnsi="Arial" w:cs="Arial"/>
          <w:position w:val="-7"/>
          <w:szCs w:val="24"/>
        </w:rPr>
        <w:pict w14:anchorId="548C1394">
          <v:shape id="_x0000_i1064"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4F543D&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4F543D&quot; wsp:rsidRDefault=&quot;004F543D&quot; wsp:rsidP=&quot;004F543D&quot;&gt;&lt;m:oMathPara&gt;&lt;m:oMath&gt;&lt;m:bar&gt;&lt;m:barPr&gt;&lt;m:pos m:val=&quot;top&quot;/&gt;&lt;m:ctrlP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ctrlPr&gt;&lt;/m:barPr&gt;&lt;m:e&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6B5024">
        <w:rPr>
          <w:rFonts w:ascii="Arial" w:hAnsi="Arial" w:cs="Arial"/>
          <w:color w:val="000000"/>
          <w:szCs w:val="24"/>
          <w:bdr w:val="nil"/>
        </w:rPr>
        <w:instrText xml:space="preserve"> </w:instrText>
      </w:r>
      <w:r w:rsidRPr="006B5024">
        <w:rPr>
          <w:rFonts w:ascii="Arial" w:hAnsi="Arial" w:cs="Arial"/>
          <w:color w:val="000000"/>
          <w:szCs w:val="24"/>
          <w:bdr w:val="nil"/>
        </w:rPr>
        <w:fldChar w:fldCharType="separate"/>
      </w:r>
      <w:r w:rsidR="00000000">
        <w:rPr>
          <w:rFonts w:ascii="Arial" w:hAnsi="Arial" w:cs="Arial"/>
          <w:position w:val="-7"/>
          <w:szCs w:val="24"/>
        </w:rPr>
        <w:pict w14:anchorId="0E9851EC">
          <v:shape id="_x0000_i1065"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4F543D&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4F543D&quot; wsp:rsidRDefault=&quot;004F543D&quot; wsp:rsidP=&quot;004F543D&quot;&gt;&lt;m:oMathPara&gt;&lt;m:oMath&gt;&lt;m:bar&gt;&lt;m:barPr&gt;&lt;m:pos m:val=&quot;top&quot;/&gt;&lt;m:ctrlP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ctrlPr&gt;&lt;/m:barPr&gt;&lt;m:e&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6B5024">
        <w:rPr>
          <w:rFonts w:ascii="Arial" w:hAnsi="Arial" w:cs="Arial"/>
          <w:color w:val="000000"/>
          <w:szCs w:val="24"/>
          <w:bdr w:val="nil"/>
        </w:rPr>
        <w:fldChar w:fldCharType="end"/>
      </w:r>
      <w:r w:rsidRPr="006B5024">
        <w:rPr>
          <w:rFonts w:ascii="Arial" w:hAnsi="Arial" w:cs="Arial"/>
          <w:color w:val="000000"/>
          <w:szCs w:val="24"/>
          <w:bdr w:val="nil"/>
        </w:rPr>
        <w:t xml:space="preserve"> = 0 with SD = 9, min = -16 and Max = 18. The social preferences were learned by </w:t>
      </w:r>
      <w:proofErr w:type="spellStart"/>
      <w:r w:rsidRPr="006B5024">
        <w:rPr>
          <w:rFonts w:ascii="Arial" w:hAnsi="Arial" w:cs="Arial"/>
          <w:color w:val="000000"/>
          <w:szCs w:val="24"/>
          <w:bdr w:val="nil"/>
        </w:rPr>
        <w:t>ToMNet</w:t>
      </w:r>
      <w:proofErr w:type="spellEnd"/>
      <w:r w:rsidRPr="006B5024">
        <w:rPr>
          <w:rFonts w:ascii="Arial" w:hAnsi="Arial" w:cs="Arial"/>
          <w:color w:val="000000"/>
          <w:szCs w:val="24"/>
          <w:bdr w:val="nil"/>
        </w:rPr>
        <w:t xml:space="preserve"> 2.0, which reflects the </w:t>
      </w:r>
      <w:proofErr w:type="gramStart"/>
      <w:r w:rsidRPr="006B5024">
        <w:rPr>
          <w:rFonts w:ascii="Arial" w:hAnsi="Arial" w:cs="Arial"/>
          <w:color w:val="000000"/>
          <w:szCs w:val="24"/>
          <w:bdr w:val="nil"/>
        </w:rPr>
        <w:t>models</w:t>
      </w:r>
      <w:proofErr w:type="gramEnd"/>
      <w:r w:rsidRPr="006B5024">
        <w:rPr>
          <w:rFonts w:ascii="Arial" w:hAnsi="Arial" w:cs="Arial"/>
          <w:color w:val="000000"/>
          <w:szCs w:val="24"/>
          <w:bdr w:val="nil"/>
        </w:rPr>
        <w:t xml:space="preserve"> ability to decode the embedded social preference in such distribution. A Spearman rank order correlation was further performed according to the results of T</w:t>
      </w:r>
      <w:r w:rsidRPr="006B5024">
        <w:rPr>
          <w:rFonts w:ascii="Arial" w:hAnsi="Arial" w:cs="Arial"/>
          <w:color w:val="000000"/>
          <w:szCs w:val="24"/>
          <w:bdr w:val="nil"/>
          <w:lang w:val="fr-FR"/>
        </w:rPr>
        <w:t xml:space="preserve">able 1A, </w:t>
      </w:r>
      <w:r w:rsidRPr="006B5024">
        <w:rPr>
          <w:rFonts w:ascii="Arial" w:hAnsi="Arial" w:cs="Arial"/>
          <w:color w:val="000000"/>
          <w:szCs w:val="24"/>
          <w:bdr w:val="nil"/>
        </w:rPr>
        <w:t xml:space="preserve">and revealed a significant correlation with ground truth, the results were </w:t>
      </w:r>
      <w:r w:rsidRPr="006B5024">
        <w:rPr>
          <w:rFonts w:ascii="Arial" w:hAnsi="Arial" w:cs="Arial"/>
          <w:color w:val="000000"/>
          <w:szCs w:val="24"/>
          <w:bdr w:val="nil"/>
          <w:lang w:val="ru-RU"/>
        </w:rPr>
        <w:fldChar w:fldCharType="begin"/>
      </w:r>
      <w:r w:rsidRPr="006B5024">
        <w:rPr>
          <w:rFonts w:ascii="Arial" w:hAnsi="Arial" w:cs="Arial"/>
          <w:color w:val="000000"/>
          <w:szCs w:val="24"/>
          <w:bdr w:val="nil"/>
          <w:lang w:val="ru-RU"/>
        </w:rPr>
        <w:instrText xml:space="preserve"> QUOTE </w:instrText>
      </w:r>
      <w:r w:rsidR="00000000">
        <w:rPr>
          <w:rFonts w:ascii="Arial" w:hAnsi="Arial" w:cs="Arial"/>
          <w:position w:val="-7"/>
          <w:szCs w:val="24"/>
        </w:rPr>
        <w:pict w14:anchorId="1DA5279D">
          <v:shape id="_x0000_i1066"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37EC3&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837EC3&quot; wsp:rsidRDefault=&quot;00837EC3&quot; wsp:rsidP=&quot;00837EC3&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5" o:title="" chromakey="white"/>
          </v:shape>
        </w:pict>
      </w:r>
      <w:r w:rsidRPr="006B5024">
        <w:rPr>
          <w:rFonts w:ascii="Arial" w:hAnsi="Arial" w:cs="Arial"/>
          <w:color w:val="000000"/>
          <w:szCs w:val="24"/>
          <w:bdr w:val="nil"/>
          <w:lang w:val="ru-RU"/>
        </w:rPr>
        <w:instrText xml:space="preserve"> </w:instrText>
      </w:r>
      <w:r w:rsidRPr="006B5024">
        <w:rPr>
          <w:rFonts w:ascii="Arial" w:hAnsi="Arial" w:cs="Arial"/>
          <w:color w:val="000000"/>
          <w:szCs w:val="24"/>
          <w:bdr w:val="nil"/>
          <w:lang w:val="ru-RU"/>
        </w:rPr>
        <w:fldChar w:fldCharType="separate"/>
      </w:r>
      <w:r w:rsidR="00000000">
        <w:rPr>
          <w:rFonts w:ascii="Arial" w:hAnsi="Arial" w:cs="Arial"/>
          <w:position w:val="-7"/>
          <w:szCs w:val="24"/>
        </w:rPr>
        <w:pict w14:anchorId="27B322CB">
          <v:shape id="_x0000_i1067"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37EC3&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837EC3&quot; wsp:rsidRDefault=&quot;00837EC3&quot; wsp:rsidP=&quot;00837EC3&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5" o:title="" chromakey="white"/>
          </v:shape>
        </w:pict>
      </w:r>
      <w:r w:rsidRPr="006B5024">
        <w:rPr>
          <w:rFonts w:ascii="Arial" w:hAnsi="Arial" w:cs="Arial"/>
          <w:color w:val="000000"/>
          <w:szCs w:val="24"/>
          <w:bdr w:val="nil"/>
          <w:lang w:val="ru-RU"/>
        </w:rPr>
        <w:fldChar w:fldCharType="end"/>
      </w:r>
      <w:r w:rsidRPr="006B5024">
        <w:rPr>
          <w:rFonts w:ascii="Arial" w:hAnsi="Arial" w:cs="Arial"/>
          <w:color w:val="000000"/>
          <w:szCs w:val="24"/>
          <w:bdr w:val="nil"/>
          <w:lang w:val="ru-RU"/>
        </w:rPr>
        <w:t xml:space="preserve"> = 0</w:t>
      </w:r>
      <w:r w:rsidRPr="006B5024">
        <w:rPr>
          <w:rFonts w:ascii="Arial" w:hAnsi="Arial" w:cs="Arial"/>
          <w:color w:val="000000"/>
          <w:szCs w:val="24"/>
          <w:bdr w:val="nil"/>
        </w:rPr>
        <w:t xml:space="preserve">.87, p = 0.001. </w:t>
      </w:r>
    </w:p>
    <w:p w14:paraId="0C9AC9A4" w14:textId="14AAF3FA" w:rsidR="006A0865" w:rsidRPr="006B5024" w:rsidRDefault="006A0865" w:rsidP="006B5024">
      <w:pPr>
        <w:ind w:firstLine="284"/>
        <w:rPr>
          <w:rFonts w:ascii="Arial" w:hAnsi="Arial" w:cs="Arial"/>
          <w:color w:val="000000"/>
          <w:szCs w:val="24"/>
          <w:bdr w:val="nil"/>
        </w:rPr>
      </w:pPr>
      <w:r w:rsidRPr="006B5024">
        <w:rPr>
          <w:rFonts w:ascii="Arial" w:hAnsi="Arial" w:cs="Arial"/>
          <w:color w:val="000000"/>
          <w:szCs w:val="24"/>
          <w:bdr w:val="nil"/>
        </w:rPr>
        <w:t xml:space="preserve">In sets 2 &amp; 3 it separately informs two different extreme conditions. For set 2, the agent’s social score </w:t>
      </w:r>
      <w:proofErr w:type="gramStart"/>
      <w:r w:rsidRPr="006B5024">
        <w:rPr>
          <w:rFonts w:ascii="Arial" w:hAnsi="Arial" w:cs="Arial"/>
          <w:color w:val="000000"/>
          <w:szCs w:val="24"/>
          <w:bdr w:val="nil"/>
        </w:rPr>
        <w:t>mean</w:t>
      </w:r>
      <w:proofErr w:type="gramEnd"/>
      <w:r w:rsidRPr="006B5024">
        <w:rPr>
          <w:rFonts w:ascii="Arial" w:hAnsi="Arial" w:cs="Arial"/>
          <w:color w:val="000000"/>
          <w:szCs w:val="24"/>
          <w:bdr w:val="nil"/>
        </w:rPr>
        <w:t xml:space="preserve"> </w:t>
      </w:r>
      <w:r w:rsidRPr="006B5024">
        <w:rPr>
          <w:rFonts w:ascii="Arial" w:hAnsi="Arial" w:cs="Arial"/>
          <w:color w:val="000000"/>
          <w:szCs w:val="24"/>
          <w:bdr w:val="nil"/>
        </w:rPr>
        <w:fldChar w:fldCharType="begin"/>
      </w:r>
      <w:r w:rsidRPr="006B5024">
        <w:rPr>
          <w:rFonts w:ascii="Arial" w:hAnsi="Arial" w:cs="Arial"/>
          <w:color w:val="000000"/>
          <w:szCs w:val="24"/>
          <w:bdr w:val="nil"/>
        </w:rPr>
        <w:instrText xml:space="preserve"> QUOTE </w:instrText>
      </w:r>
      <w:r w:rsidR="00000000">
        <w:rPr>
          <w:rFonts w:ascii="Arial" w:hAnsi="Arial" w:cs="Arial"/>
          <w:position w:val="-7"/>
          <w:szCs w:val="24"/>
        </w:rPr>
        <w:pict w14:anchorId="4DBD681F">
          <v:shape id="_x0000_i1068"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B6FBE&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2B6FBE&quot; wsp:rsidRDefault=&quot;002B6FBE&quot; wsp:rsidP=&quot;002B6FBE&quot;&gt;&lt;m:oMathPara&gt;&lt;m:oMath&gt;&lt;m:bar&gt;&lt;m:barPr&gt;&lt;m:pos m:val=&quot;top&quot;/&gt;&lt;m:ctrlP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ctrlPr&gt;&lt;/m:barPr&gt;&lt;m:e&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6B5024">
        <w:rPr>
          <w:rFonts w:ascii="Arial" w:hAnsi="Arial" w:cs="Arial"/>
          <w:color w:val="000000"/>
          <w:szCs w:val="24"/>
          <w:bdr w:val="nil"/>
        </w:rPr>
        <w:instrText xml:space="preserve"> </w:instrText>
      </w:r>
      <w:r w:rsidRPr="006B5024">
        <w:rPr>
          <w:rFonts w:ascii="Arial" w:hAnsi="Arial" w:cs="Arial"/>
          <w:color w:val="000000"/>
          <w:szCs w:val="24"/>
          <w:bdr w:val="nil"/>
        </w:rPr>
        <w:fldChar w:fldCharType="separate"/>
      </w:r>
      <w:r w:rsidR="00000000">
        <w:rPr>
          <w:rFonts w:ascii="Arial" w:hAnsi="Arial" w:cs="Arial"/>
          <w:position w:val="-7"/>
          <w:szCs w:val="24"/>
        </w:rPr>
        <w:pict w14:anchorId="518590C0">
          <v:shape id="_x0000_i1069"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B6FBE&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2B6FBE&quot; wsp:rsidRDefault=&quot;002B6FBE&quot; wsp:rsidP=&quot;002B6FBE&quot;&gt;&lt;m:oMathPara&gt;&lt;m:oMath&gt;&lt;m:bar&gt;&lt;m:barPr&gt;&lt;m:pos m:val=&quot;top&quot;/&gt;&lt;m:ctrlP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ctrlPr&gt;&lt;/m:barPr&gt;&lt;m:e&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6B5024">
        <w:rPr>
          <w:rFonts w:ascii="Arial" w:hAnsi="Arial" w:cs="Arial"/>
          <w:color w:val="000000"/>
          <w:szCs w:val="24"/>
          <w:bdr w:val="nil"/>
        </w:rPr>
        <w:fldChar w:fldCharType="end"/>
      </w:r>
      <w:r w:rsidRPr="006B5024">
        <w:rPr>
          <w:rFonts w:ascii="Arial" w:hAnsi="Arial" w:cs="Arial"/>
          <w:color w:val="000000"/>
          <w:szCs w:val="24"/>
          <w:bdr w:val="nil"/>
        </w:rPr>
        <w:t xml:space="preserve"> = 16 with the SD = 12, min = 0 and Max = 34, in the grid simulation this leads to agents high frequency settling in contact, while in real life projects a group of people without negative social preferences and who all are attracted to each other. A Spearman rank order correlation was </w:t>
      </w:r>
      <w:r w:rsidRPr="006B5024">
        <w:rPr>
          <w:rFonts w:ascii="Arial" w:hAnsi="Arial" w:cs="Arial"/>
          <w:color w:val="000000"/>
          <w:szCs w:val="24"/>
          <w:bdr w:val="nil"/>
        </w:rPr>
        <w:lastRenderedPageBreak/>
        <w:t>further performed according to the results of Table 1B, which shows</w:t>
      </w:r>
      <w:r w:rsidRPr="006B5024">
        <w:rPr>
          <w:rFonts w:ascii="Arial" w:hAnsi="Arial" w:cs="Arial"/>
          <w:color w:val="000000"/>
          <w:szCs w:val="24"/>
          <w:bdr w:val="nil"/>
          <w:lang w:val="it-IT"/>
        </w:rPr>
        <w:t xml:space="preserve"> significan</w:t>
      </w:r>
      <w:r w:rsidRPr="006B5024">
        <w:rPr>
          <w:rFonts w:ascii="Arial" w:hAnsi="Arial" w:cs="Arial"/>
          <w:color w:val="000000"/>
          <w:szCs w:val="24"/>
          <w:bdr w:val="nil"/>
        </w:rPr>
        <w:t>t</w:t>
      </w:r>
      <w:r w:rsidRPr="006B5024">
        <w:rPr>
          <w:rFonts w:ascii="Arial" w:hAnsi="Arial" w:cs="Arial"/>
          <w:color w:val="000000"/>
          <w:szCs w:val="24"/>
          <w:bdr w:val="nil"/>
          <w:lang w:val="it-IT"/>
        </w:rPr>
        <w:t xml:space="preserve"> correlat</w:t>
      </w:r>
      <w:r w:rsidRPr="006B5024">
        <w:rPr>
          <w:rFonts w:ascii="Arial" w:hAnsi="Arial" w:cs="Arial"/>
          <w:color w:val="000000"/>
          <w:szCs w:val="24"/>
          <w:bdr w:val="nil"/>
        </w:rPr>
        <w:t xml:space="preserve">ion with ground truth, the results were </w:t>
      </w:r>
      <w:r w:rsidRPr="006B5024">
        <w:rPr>
          <w:rFonts w:ascii="Arial" w:hAnsi="Arial" w:cs="Arial"/>
          <w:color w:val="000000"/>
          <w:szCs w:val="24"/>
          <w:bdr w:val="nil"/>
          <w:lang w:val="ru-RU"/>
        </w:rPr>
        <w:fldChar w:fldCharType="begin"/>
      </w:r>
      <w:r w:rsidRPr="006B5024">
        <w:rPr>
          <w:rFonts w:ascii="Arial" w:hAnsi="Arial" w:cs="Arial"/>
          <w:color w:val="000000"/>
          <w:szCs w:val="24"/>
          <w:bdr w:val="nil"/>
          <w:lang w:val="ru-RU"/>
        </w:rPr>
        <w:instrText xml:space="preserve"> QUOTE </w:instrText>
      </w:r>
      <w:r w:rsidR="00000000">
        <w:rPr>
          <w:rFonts w:ascii="Arial" w:hAnsi="Arial" w:cs="Arial"/>
          <w:position w:val="-7"/>
          <w:szCs w:val="24"/>
        </w:rPr>
        <w:pict w14:anchorId="09473311">
          <v:shape id="_x0000_i1070"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CF097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CF097D&quot; wsp:rsidRDefault=&quot;00CF097D&quot; wsp:rsidP=&quot;00CF097D&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5" o:title="" chromakey="white"/>
          </v:shape>
        </w:pict>
      </w:r>
      <w:r w:rsidRPr="006B5024">
        <w:rPr>
          <w:rFonts w:ascii="Arial" w:hAnsi="Arial" w:cs="Arial"/>
          <w:color w:val="000000"/>
          <w:szCs w:val="24"/>
          <w:bdr w:val="nil"/>
          <w:lang w:val="ru-RU"/>
        </w:rPr>
        <w:instrText xml:space="preserve"> </w:instrText>
      </w:r>
      <w:r w:rsidRPr="006B5024">
        <w:rPr>
          <w:rFonts w:ascii="Arial" w:hAnsi="Arial" w:cs="Arial"/>
          <w:color w:val="000000"/>
          <w:szCs w:val="24"/>
          <w:bdr w:val="nil"/>
          <w:lang w:val="ru-RU"/>
        </w:rPr>
        <w:fldChar w:fldCharType="separate"/>
      </w:r>
      <w:r w:rsidR="00000000">
        <w:rPr>
          <w:rFonts w:ascii="Arial" w:hAnsi="Arial" w:cs="Arial"/>
          <w:position w:val="-7"/>
          <w:szCs w:val="24"/>
        </w:rPr>
        <w:pict w14:anchorId="30AE41C0">
          <v:shape id="_x0000_i1071"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CF097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CF097D&quot; wsp:rsidRDefault=&quot;00CF097D&quot; wsp:rsidP=&quot;00CF097D&quot;&gt;&lt;m:oMathPara&gt;&lt;m:oMath&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5" o:title="" chromakey="white"/>
          </v:shape>
        </w:pict>
      </w:r>
      <w:r w:rsidRPr="006B5024">
        <w:rPr>
          <w:rFonts w:ascii="Arial" w:hAnsi="Arial" w:cs="Arial"/>
          <w:color w:val="000000"/>
          <w:szCs w:val="24"/>
          <w:bdr w:val="nil"/>
          <w:lang w:val="ru-RU"/>
        </w:rPr>
        <w:fldChar w:fldCharType="end"/>
      </w:r>
      <w:r w:rsidRPr="006B5024">
        <w:rPr>
          <w:rFonts w:ascii="Arial" w:hAnsi="Arial" w:cs="Arial"/>
          <w:color w:val="000000"/>
          <w:szCs w:val="24"/>
          <w:bdr w:val="nil"/>
          <w:lang w:val="ru-RU"/>
        </w:rPr>
        <w:t xml:space="preserve"> = 0</w:t>
      </w:r>
      <w:r w:rsidRPr="006B5024">
        <w:rPr>
          <w:rFonts w:ascii="Arial" w:hAnsi="Arial" w:cs="Arial"/>
          <w:color w:val="000000"/>
          <w:szCs w:val="24"/>
          <w:bdr w:val="nil"/>
        </w:rPr>
        <w:t xml:space="preserve">.75, p = 0.011. </w:t>
      </w:r>
    </w:p>
    <w:p w14:paraId="45D371E0" w14:textId="7D5E6FCB" w:rsidR="00550FBB" w:rsidRPr="0028792D" w:rsidRDefault="00000000" w:rsidP="006B5024">
      <w:pPr>
        <w:ind w:firstLine="284"/>
        <w:rPr>
          <w:rFonts w:ascii="Arial" w:hAnsi="Arial" w:cs="Arial"/>
          <w:b/>
          <w:bCs/>
          <w:szCs w:val="24"/>
          <w:bdr w:val="nil"/>
        </w:rPr>
      </w:pPr>
      <w:r>
        <w:rPr>
          <w:noProof/>
          <w:szCs w:val="24"/>
        </w:rPr>
        <w:pict w14:anchorId="6E8B1C63">
          <v:shape id="_x0000_s2174" type="#_x0000_t75" style="position:absolute;left:0;text-align:left;margin-left:27.65pt;margin-top:189.45pt;width:369.95pt;height:251.3pt;z-index:5;mso-position-horizontal-relative:text;mso-position-vertical-relative:text;mso-width-relative:page;mso-height-relative:page">
            <v:imagedata r:id="rId26" o:title=""/>
            <w10:wrap type="topAndBottom"/>
          </v:shape>
        </w:pict>
      </w:r>
      <w:r w:rsidR="006A0865" w:rsidRPr="0028792D">
        <w:rPr>
          <w:rFonts w:ascii="Arial" w:hAnsi="Arial" w:cs="Arial"/>
          <w:szCs w:val="24"/>
          <w:bdr w:val="nil"/>
        </w:rPr>
        <w:t xml:space="preserve">For set 3, the agent’s social score </w:t>
      </w:r>
      <w:proofErr w:type="gramStart"/>
      <w:r w:rsidR="006A0865" w:rsidRPr="0028792D">
        <w:rPr>
          <w:rFonts w:ascii="Arial" w:hAnsi="Arial" w:cs="Arial"/>
          <w:szCs w:val="24"/>
          <w:bdr w:val="nil"/>
        </w:rPr>
        <w:t>mean</w:t>
      </w:r>
      <w:proofErr w:type="gramEnd"/>
      <w:r w:rsidR="006A0865" w:rsidRPr="0028792D">
        <w:rPr>
          <w:rFonts w:ascii="Arial" w:hAnsi="Arial" w:cs="Arial"/>
          <w:szCs w:val="24"/>
          <w:bdr w:val="nil"/>
        </w:rPr>
        <w:t xml:space="preserve"> </w:t>
      </w:r>
      <w:r w:rsidR="006A0865" w:rsidRPr="0028792D">
        <w:rPr>
          <w:rFonts w:ascii="Arial" w:hAnsi="Arial" w:cs="Arial"/>
          <w:szCs w:val="24"/>
          <w:bdr w:val="nil"/>
        </w:rPr>
        <w:fldChar w:fldCharType="begin"/>
      </w:r>
      <w:r w:rsidR="006A0865" w:rsidRPr="0028792D">
        <w:rPr>
          <w:rFonts w:ascii="Arial" w:hAnsi="Arial" w:cs="Arial"/>
          <w:szCs w:val="24"/>
          <w:bdr w:val="nil"/>
        </w:rPr>
        <w:instrText xml:space="preserve"> QUOTE </w:instrText>
      </w:r>
      <w:r>
        <w:rPr>
          <w:rFonts w:ascii="Arial" w:hAnsi="Arial" w:cs="Arial"/>
          <w:position w:val="-24"/>
          <w:szCs w:val="24"/>
        </w:rPr>
        <w:pict w14:anchorId="584C29EE">
          <v:shape id="_x0000_i1072" type="#_x0000_t75" style="width:8.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705&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894705&quot; wsp:rsidRDefault=&quot;00894705&quot; wsp:rsidP=&quot;00894705&quot;&gt;&lt;m:oMathPara&gt;&lt;m:oMath&gt;&lt;m:bar&gt;&lt;m:barPr&gt;&lt;m:pos m:val=&quot;top&quot;/&gt;&lt;m:ctrlPr&gt;&lt;w:rPr&gt;&lt;w:rFonts w:ascii=&quot;Cambria Math&quot; w:h-ansi=&quot;Cambria Math&quot;/&gt;&lt;wx:font wx:val=&quot;Cambria Math&quot;/&gt;&lt;w:i/&gt;&lt;w:sz w:val=&quot;29&quot;/&gt;&lt;w:sz-cs w:val=&quot;29&quot;/&gt;&lt;w:bdr w:val=&quot;nil&quot;/&gt;&lt;/w:rPr&gt;&lt;/m:ctrlPr&gt;&lt;/m:barPr&gt;&lt;m:e&gt;&lt;m:r&gt;&lt;m:rPr&gt;&lt;m:sty m:val=&quot;bi&quot;/&gt;&lt;/m:rPr&gt;&lt;w:rPr&gt;&lt;w:rFonts w:ascii=&quot;Cambria Math&quot; w:h-ansi=&quot;Cambria Math&quot;/&gt;&lt;wx:font wx:val=&quot;Cambria Math&quot;/&gt;&lt;w:b/&gt;&lt;w:b-cs/&gt;&lt;w:i/&gt;&lt;w:sz w:val=&quot;29&quot;/&gt;&lt;w:sz-cs w:val=&quot;29&quot;/&gt;&lt;w:bdr w:val=&quot;nil&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7" o:title="" chromakey="white"/>
          </v:shape>
        </w:pict>
      </w:r>
      <w:r w:rsidR="006A0865" w:rsidRPr="0028792D">
        <w:rPr>
          <w:rFonts w:ascii="Arial" w:hAnsi="Arial" w:cs="Arial"/>
          <w:szCs w:val="24"/>
          <w:bdr w:val="nil"/>
        </w:rPr>
        <w:instrText xml:space="preserve"> </w:instrText>
      </w:r>
      <w:r w:rsidR="006A0865" w:rsidRPr="0028792D">
        <w:rPr>
          <w:rFonts w:ascii="Arial" w:hAnsi="Arial" w:cs="Arial"/>
          <w:szCs w:val="24"/>
          <w:bdr w:val="nil"/>
        </w:rPr>
        <w:fldChar w:fldCharType="separate"/>
      </w:r>
      <w:r>
        <w:rPr>
          <w:rFonts w:ascii="Arial" w:hAnsi="Arial" w:cs="Arial"/>
          <w:position w:val="-24"/>
          <w:szCs w:val="24"/>
        </w:rPr>
        <w:pict w14:anchorId="70E80096">
          <v:shape id="_x0000_i1073" type="#_x0000_t75" style="width:8.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705&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894705&quot; wsp:rsidRDefault=&quot;00894705&quot; wsp:rsidP=&quot;00894705&quot;&gt;&lt;m:oMathPara&gt;&lt;m:oMath&gt;&lt;m:bar&gt;&lt;m:barPr&gt;&lt;m:pos m:val=&quot;top&quot;/&gt;&lt;m:ctrlPr&gt;&lt;w:rPr&gt;&lt;w:rFonts w:ascii=&quot;Cambria Math&quot; w:h-ansi=&quot;Cambria Math&quot;/&gt;&lt;wx:font wx:val=&quot;Cambria Math&quot;/&gt;&lt;w:i/&gt;&lt;w:sz w:val=&quot;29&quot;/&gt;&lt;w:sz-cs w:val=&quot;29&quot;/&gt;&lt;w:bdr w:val=&quot;nil&quot;/&gt;&lt;/w:rPr&gt;&lt;/m:ctrlPr&gt;&lt;/m:barPr&gt;&lt;m:e&gt;&lt;m:r&gt;&lt;m:rPr&gt;&lt;m:sty m:val=&quot;bi&quot;/&gt;&lt;/m:rPr&gt;&lt;w:rPr&gt;&lt;w:rFonts w:ascii=&quot;Cambria Math&quot; w:h-ansi=&quot;Cambria Math&quot;/&gt;&lt;wx:font wx:val=&quot;Cambria Math&quot;/&gt;&lt;w:b/&gt;&lt;w:b-cs/&gt;&lt;w:i/&gt;&lt;w:sz w:val=&quot;29&quot;/&gt;&lt;w:sz-cs w:val=&quot;29&quot;/&gt;&lt;w:bdr w:val=&quot;nil&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7" o:title="" chromakey="white"/>
          </v:shape>
        </w:pict>
      </w:r>
      <w:r w:rsidR="006A0865" w:rsidRPr="0028792D">
        <w:rPr>
          <w:rFonts w:ascii="Arial" w:hAnsi="Arial" w:cs="Arial"/>
          <w:szCs w:val="24"/>
          <w:bdr w:val="nil"/>
        </w:rPr>
        <w:fldChar w:fldCharType="end"/>
      </w:r>
      <w:r w:rsidR="006A0865" w:rsidRPr="0028792D">
        <w:rPr>
          <w:rFonts w:ascii="Arial" w:hAnsi="Arial" w:cs="Arial"/>
          <w:szCs w:val="24"/>
          <w:bdr w:val="nil"/>
        </w:rPr>
        <w:t xml:space="preserve"> = -8 with the SD = 10, min = -25 and Max = 5, this reflects a situation where agents rarely contact in this set of simulation, in real life indicates a group of people who rarely interact. A Spearman rank order correlation was further performed according to the results of Table 1C, and shows significant correlation with ground truth, the results were </w:t>
      </w:r>
      <w:r w:rsidR="006A0865" w:rsidRPr="0028792D">
        <w:rPr>
          <w:rFonts w:ascii="Arial" w:hAnsi="Arial" w:cs="Arial"/>
          <w:szCs w:val="24"/>
          <w:bdr w:val="nil"/>
          <w:lang w:val="ru-RU"/>
        </w:rPr>
        <w:fldChar w:fldCharType="begin"/>
      </w:r>
      <w:r w:rsidR="006A0865" w:rsidRPr="0028792D">
        <w:rPr>
          <w:rFonts w:ascii="Arial" w:hAnsi="Arial" w:cs="Arial"/>
          <w:szCs w:val="24"/>
          <w:bdr w:val="nil"/>
          <w:lang w:val="ru-RU"/>
        </w:rPr>
        <w:instrText xml:space="preserve"> QUOTE </w:instrText>
      </w:r>
      <w:r>
        <w:rPr>
          <w:rFonts w:ascii="Arial" w:hAnsi="Arial" w:cs="Arial"/>
          <w:position w:val="-24"/>
          <w:szCs w:val="24"/>
        </w:rPr>
        <w:pict w14:anchorId="3AD722E6">
          <v:shape id="_x0000_i1074" type="#_x0000_t75" style="width:8.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34C&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06134C&quot; wsp:rsidRDefault=&quot;0006134C&quot; wsp:rsidP=&quot;0006134C&quot;&gt;&lt;m:oMathPara&gt;&lt;m:oMath&gt;&lt;m:r&gt;&lt;m:rPr&gt;&lt;m:sty m:val=&quot;bi&quot;/&gt;&lt;/m:rPr&gt;&lt;w:rPr&gt;&lt;w:rFonts w:ascii=&quot;Cambria Math&quot; w:h-ansi=&quot;Cambria Math&quot;/&gt;&lt;wx:font wx:val=&quot;Cambria Math&quot;/&gt;&lt;w:b/&gt;&lt;w:b-cs/&gt;&lt;w:i/&gt;&lt;w:sz w:val=&quot;29&quot;/&gt;&lt;w:sz-cs w:val=&quot;29&quot;/&gt;&lt;w:bdr w:val=&quot;nil&quot;/&gt;&lt;/w:rPr&gt;&lt;m:t&gt;?&lt;/m:t&gt;&lt;/m:r&gt;&lt;/m:oMath&gt;&lt;/m:oMathPara&gt;&lt;/w:p&gt;&lt;w:secl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8" o:title="" chromakey="white"/>
          </v:shape>
        </w:pict>
      </w:r>
      <w:r w:rsidR="006A0865" w:rsidRPr="0028792D">
        <w:rPr>
          <w:rFonts w:ascii="Arial" w:hAnsi="Arial" w:cs="Arial"/>
          <w:szCs w:val="24"/>
          <w:bdr w:val="nil"/>
          <w:lang w:val="ru-RU"/>
        </w:rPr>
        <w:instrText xml:space="preserve"> </w:instrText>
      </w:r>
      <w:r w:rsidR="006A0865" w:rsidRPr="0028792D">
        <w:rPr>
          <w:rFonts w:ascii="Arial" w:hAnsi="Arial" w:cs="Arial"/>
          <w:szCs w:val="24"/>
          <w:bdr w:val="nil"/>
          <w:lang w:val="ru-RU"/>
        </w:rPr>
        <w:fldChar w:fldCharType="separate"/>
      </w:r>
      <w:r>
        <w:rPr>
          <w:rFonts w:ascii="Arial" w:hAnsi="Arial" w:cs="Arial"/>
          <w:position w:val="-24"/>
          <w:szCs w:val="24"/>
        </w:rPr>
        <w:pict w14:anchorId="7AF1C096">
          <v:shape id="_x0000_i1075" type="#_x0000_t75" style="width:8.2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50&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a=&quot;2&quot;/&gt;&lt;w:punctuationKerning/&gt;&lt;w:chara=&quot;2&quot;/&gt;&lt;w:punctuationKerning/&gt;&lt;w:chara=&quot;2&quot;/&gt;&lt;w:punctuationKerning/&gt;&lt;w:chara萼儭梧董儭湛葆儭賂蛹儭潘蜀儮儮?儮?儮?儮?儮?儮?儮?嚗?嚗?嚗?嚚?&quot;/&gt;&lt;w:optimizeForBrowser/&gt;&lt;w:validateAg w:val=&quot;2&quot;/&gt;&lt;w:punctuationKerning/&gt;&lt;w:charaainstSchema/&gt;&lt;w:saveInvalidXML w:val= w:val=&quot;2&quot;/&gt;&lt;w:punctuationKerning/&gt;&lt;w:chara&quot;off&quot;/&gt;&lt;w:ignoreMixedContent w:val=&quot;o w:val=&quot;2&quot;/&gt;&lt;w:punctuationKerning/&gt;&lt;w:charaff&quot;/&gt;&lt;w:alwaysShowPlacehol色把聆?y w:val=&quot;2&quot;/&gt;&lt;w:punctuationKerning/&gt;&lt;w:charaderText w:chara:val=&quot;off&quot;/&gt;&lt;w:compat&gt;&lt;w:spaceForUL/&gt;&lt;w:balanceSingleByteDoubleByteWidth/&gt;&lt;w:doN:charaotLeaveBackslashAlone/&gt;&lt;w:ulTrailSpace/&gt;&lt;w:doNotExpandShiftReturn/&gt;&lt;w:usePrinter:chara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34C&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06134C&quot; wsp:rsidRDefault=&quot;0006134C&quot; wsp:rsidP=&quot;0006134C&quot;&gt;&lt;m:oMathPara&gt;&lt;m:oMath&gt;&lt;m:r&gt;&lt;m:rPr&gt;&lt;m:sty m:val=&quot;bi&quot;/&gt;&lt;/m:rPr&gt;&lt;w:rPr&gt;&lt;w:rFonts w:ascii=&quot;Cambria Math&quot; w:h-ansi=&quot;Cambria Math&quot;/&gt;&lt;wx:font wx:val=&quot;Cambria Math&quot;/&gt;&lt;w:b/&gt;&lt;w:b-cs/&gt;&lt;w:i/&gt;&lt;w:sz w:val=&quot;29&quot;/&gt;&lt;w:sz-cs w:val=&quot;29&quot;/&gt;&lt;w:bdr w:val=&quot;nil&quot;/&gt;&lt;/w:rPr&gt;&lt;m:t&gt;?&lt;/m:t&gt;&lt;/m:r&gt;&lt;/m:oMath&gt;&lt;/m:oMathPara&gt;&lt;/w:p&gt;&lt;w:secl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8" o:title="" chromakey="white"/>
          </v:shape>
        </w:pict>
      </w:r>
      <w:r w:rsidR="006A0865" w:rsidRPr="0028792D">
        <w:rPr>
          <w:rFonts w:ascii="Arial" w:hAnsi="Arial" w:cs="Arial"/>
          <w:szCs w:val="24"/>
          <w:bdr w:val="nil"/>
          <w:lang w:val="ru-RU"/>
        </w:rPr>
        <w:fldChar w:fldCharType="end"/>
      </w:r>
      <w:r w:rsidR="006A0865" w:rsidRPr="0028792D">
        <w:rPr>
          <w:rFonts w:ascii="Arial" w:hAnsi="Arial" w:cs="Arial"/>
          <w:szCs w:val="24"/>
          <w:bdr w:val="nil"/>
          <w:lang w:val="ru-RU"/>
        </w:rPr>
        <w:t xml:space="preserve"> = 0</w:t>
      </w:r>
      <w:r w:rsidR="006A0865" w:rsidRPr="0028792D">
        <w:rPr>
          <w:rFonts w:ascii="Arial" w:hAnsi="Arial" w:cs="Arial"/>
          <w:szCs w:val="24"/>
          <w:bdr w:val="nil"/>
        </w:rPr>
        <w:t>.9, p = 0.0004.</w:t>
      </w:r>
    </w:p>
    <w:p w14:paraId="4C9CFE9B" w14:textId="77777777" w:rsidR="004F56C4" w:rsidRPr="003F1256" w:rsidRDefault="004F56C4" w:rsidP="003F1256">
      <w:pPr>
        <w:pStyle w:val="ab"/>
        <w:rPr>
          <w:rFonts w:ascii="Arial" w:hAnsi="Arial" w:cs="Arial"/>
          <w:szCs w:val="20"/>
          <w:bdr w:val="nil"/>
        </w:rPr>
      </w:pPr>
      <w:bookmarkStart w:id="39" w:name="_Toc142565147"/>
      <w:r w:rsidRPr="003F1256">
        <w:rPr>
          <w:rFonts w:ascii="Arial" w:hAnsi="Arial" w:cs="Arial"/>
          <w:szCs w:val="20"/>
          <w:bdr w:val="nil"/>
        </w:rPr>
        <w:t>Figure 5. The social preference heat map of the three training sets.</w:t>
      </w:r>
      <w:bookmarkEnd w:id="39"/>
    </w:p>
    <w:p w14:paraId="33CC8C0E" w14:textId="524E0583" w:rsidR="00AB0A3E" w:rsidRPr="00676966" w:rsidRDefault="00AB0A3E" w:rsidP="004F56C4">
      <w:pPr>
        <w:pStyle w:val="af"/>
        <w:spacing w:line="240" w:lineRule="auto"/>
        <w:ind w:firstLine="284"/>
        <w:rPr>
          <w:rFonts w:ascii="Arial" w:eastAsia="新細明體" w:hAnsi="Arial" w:cs="Arial"/>
          <w:b w:val="0"/>
          <w:bCs w:val="0"/>
          <w:sz w:val="24"/>
          <w:szCs w:val="24"/>
          <w:bdr w:val="nil"/>
          <w:lang w:val="en-US"/>
        </w:rPr>
      </w:pPr>
    </w:p>
    <w:p w14:paraId="64D457E1" w14:textId="039B8F88" w:rsidR="004F56C4" w:rsidRPr="00676966" w:rsidRDefault="004845D6" w:rsidP="009336D7">
      <w:pPr>
        <w:rPr>
          <w:bdr w:val="nil"/>
        </w:rPr>
      </w:pPr>
      <w:r>
        <w:rPr>
          <w:bdr w:val="nil"/>
        </w:rPr>
        <w:lastRenderedPageBreak/>
        <w:pict w14:anchorId="7030EFA2">
          <v:shape id="_x0000_i1076" type="#_x0000_t75" style="width:424.5pt;height:316.5pt">
            <v:imagedata r:id="rId29" o:title=""/>
          </v:shape>
        </w:pict>
      </w:r>
    </w:p>
    <w:p w14:paraId="482D8BC2" w14:textId="72EB8921" w:rsidR="004F56C4" w:rsidRDefault="004F56C4" w:rsidP="004F56C4">
      <w:pPr>
        <w:pStyle w:val="af7"/>
      </w:pPr>
      <w:bookmarkStart w:id="40" w:name="_Toc142564459"/>
      <w:bookmarkStart w:id="41" w:name="_Toc142565308"/>
      <w:r>
        <w:t xml:space="preserve">Table 1. The summary of three sets of testing on </w:t>
      </w:r>
      <w:proofErr w:type="spellStart"/>
      <w:r>
        <w:t>ToMNet</w:t>
      </w:r>
      <w:proofErr w:type="spellEnd"/>
      <w:r>
        <w:t xml:space="preserve"> 2.0.</w:t>
      </w:r>
      <w:bookmarkEnd w:id="40"/>
      <w:bookmarkEnd w:id="41"/>
    </w:p>
    <w:p w14:paraId="3F7C4848" w14:textId="77777777" w:rsidR="004F56C4" w:rsidRPr="00676966" w:rsidRDefault="004F56C4" w:rsidP="004F56C4">
      <w:pPr>
        <w:pStyle w:val="af"/>
        <w:spacing w:line="480" w:lineRule="auto"/>
        <w:rPr>
          <w:rFonts w:ascii="Arial" w:eastAsia="新細明體" w:hAnsi="Arial" w:cs="Arial"/>
          <w:b w:val="0"/>
          <w:bCs w:val="0"/>
          <w:sz w:val="24"/>
          <w:szCs w:val="24"/>
          <w:bdr w:val="nil"/>
          <w:lang w:val="en-US"/>
        </w:rPr>
      </w:pPr>
    </w:p>
    <w:p w14:paraId="6ADF1CB4" w14:textId="23F98830" w:rsidR="005F7752" w:rsidRPr="006B5024" w:rsidRDefault="005F7752" w:rsidP="006B5024">
      <w:pPr>
        <w:ind w:firstLine="482"/>
        <w:rPr>
          <w:rFonts w:ascii="Arial" w:hAnsi="Arial" w:cs="Arial"/>
          <w:b/>
          <w:bCs/>
          <w:bdr w:val="nil"/>
        </w:rPr>
      </w:pPr>
      <w:r w:rsidRPr="006B5024">
        <w:rPr>
          <w:rFonts w:ascii="Arial" w:hAnsi="Arial" w:cs="Arial"/>
          <w:bdr w:val="nil"/>
        </w:rPr>
        <w:t xml:space="preserve">Next, </w:t>
      </w:r>
      <w:proofErr w:type="gramStart"/>
      <w:r w:rsidRPr="006B5024">
        <w:rPr>
          <w:rFonts w:ascii="Arial" w:hAnsi="Arial" w:cs="Arial"/>
          <w:bdr w:val="nil"/>
        </w:rPr>
        <w:t>in order to</w:t>
      </w:r>
      <w:proofErr w:type="gramEnd"/>
      <w:r w:rsidRPr="006B5024">
        <w:rPr>
          <w:rFonts w:ascii="Arial" w:hAnsi="Arial" w:cs="Arial"/>
          <w:bdr w:val="nil"/>
        </w:rPr>
        <w:t xml:space="preserve"> evaluate the model’s performance, we graphed the learning curve of each set of training</w:t>
      </w:r>
      <w:r w:rsidRPr="006B5024">
        <w:rPr>
          <w:rFonts w:ascii="Arial" w:hAnsi="Arial" w:cs="Arial"/>
          <w:bdr w:val="nil"/>
          <w:lang w:val="it-IT"/>
        </w:rPr>
        <w:t xml:space="preserve"> (Fig</w:t>
      </w:r>
      <w:r w:rsidRPr="006B5024">
        <w:rPr>
          <w:rFonts w:ascii="Arial" w:hAnsi="Arial" w:cs="Arial"/>
          <w:bdr w:val="nil"/>
        </w:rPr>
        <w:t xml:space="preserve">. 6). The learning curve is plot by training error and validation error over training steps. In our model we apply the top 1 error rule to calculate training and validation error, which is the percentage of time that the classifier did not give the correct class the highest score. In Fig. 6A &amp; C the model is regarded as a good fit training with some noise, however in Fig. 6B the error rate remains steadily at a high level, the possible reason here may relate to how the model evaluates the error. The accuracy is calculated by the prediction of the final states of the grid world, this indicates that the correctness is only counted while </w:t>
      </w:r>
      <w:proofErr w:type="spellStart"/>
      <w:r w:rsidRPr="006B5024">
        <w:rPr>
          <w:rFonts w:ascii="Arial" w:hAnsi="Arial" w:cs="Arial"/>
          <w:bdr w:val="nil"/>
        </w:rPr>
        <w:t>ToMNet</w:t>
      </w:r>
      <w:proofErr w:type="spellEnd"/>
      <w:r w:rsidRPr="006B5024">
        <w:rPr>
          <w:rFonts w:ascii="Arial" w:hAnsi="Arial" w:cs="Arial"/>
          <w:bdr w:val="nil"/>
        </w:rPr>
        <w:t xml:space="preserve"> 2.0 predicts the exact correct outcome of each grid world simulation. However, there are limitations in this </w:t>
      </w:r>
      <w:r w:rsidRPr="006B5024">
        <w:rPr>
          <w:rFonts w:ascii="Arial" w:hAnsi="Arial" w:cs="Arial"/>
          <w:bdr w:val="nil"/>
        </w:rPr>
        <w:lastRenderedPageBreak/>
        <w:t>current model to pick up such dynamic but precise information during current simulations, meanwhile, similar performance might occur in real life social interaction, since in an attractive interacting scene, human may not have sufficient variation to distinguish other’s social preferences.</w:t>
      </w:r>
    </w:p>
    <w:p w14:paraId="011C3CE6" w14:textId="3E463891" w:rsidR="004F56C4" w:rsidRPr="004F56C4" w:rsidRDefault="00AB0A3E" w:rsidP="004F56C4">
      <w:pPr>
        <w:rPr>
          <w:rFonts w:eastAsia="新細明體"/>
          <w:bdr w:val="nil"/>
        </w:rPr>
      </w:pPr>
      <w:r w:rsidRPr="006B5024">
        <w:rPr>
          <w:rFonts w:ascii="Arial" w:eastAsia="新細明體" w:hAnsi="Arial" w:cs="Arial"/>
          <w:bdr w:val="nil"/>
        </w:rPr>
        <w:br w:type="page"/>
      </w:r>
      <w:r w:rsidR="00000000">
        <w:rPr>
          <w:noProof/>
        </w:rPr>
        <w:lastRenderedPageBreak/>
        <w:pict w14:anchorId="563AA117">
          <v:shape id="_x0000_s2175" type="#_x0000_t75" style="position:absolute;margin-left:89.65pt;margin-top:377.9pt;width:245.3pt;height:188.85pt;z-index:6;mso-position-horizontal-relative:text;mso-position-vertical-relative:text;mso-width-relative:page;mso-height-relative:page">
            <v:imagedata r:id="rId30" o:title=""/>
            <w10:wrap type="topAndBottom"/>
          </v:shape>
        </w:pict>
      </w:r>
      <w:r w:rsidR="00000000">
        <w:rPr>
          <w:noProof/>
        </w:rPr>
        <w:pict w14:anchorId="024CBCB4">
          <v:shape id="_x0000_s2176" type="#_x0000_t75" style="position:absolute;margin-left:91.95pt;margin-top:189.1pt;width:243.85pt;height:189.25pt;z-index:7;mso-position-horizontal-relative:text;mso-position-vertical-relative:text;mso-width-relative:page;mso-height-relative:page">
            <v:imagedata r:id="rId31" o:title=""/>
            <w10:wrap type="topAndBottom"/>
          </v:shape>
        </w:pict>
      </w:r>
      <w:r w:rsidR="00000000">
        <w:rPr>
          <w:noProof/>
        </w:rPr>
        <w:pict w14:anchorId="34F93FFF">
          <v:shape id="_x0000_s2177" type="#_x0000_t75" style="position:absolute;margin-left:92.6pt;margin-top:0;width:240.25pt;height:190.65pt;z-index:8;mso-position-horizontal-relative:text;mso-position-vertical-relative:text;mso-width-relative:page;mso-height-relative:page">
            <v:imagedata r:id="rId32" o:title=""/>
            <w10:wrap type="topAndBottom"/>
          </v:shape>
        </w:pict>
      </w:r>
    </w:p>
    <w:p w14:paraId="1F37E811" w14:textId="77777777" w:rsidR="00AB0A3E" w:rsidRPr="003F1256" w:rsidRDefault="00AB0A3E" w:rsidP="003F1256">
      <w:pPr>
        <w:pStyle w:val="ab"/>
        <w:rPr>
          <w:rFonts w:ascii="Arial" w:hAnsi="Arial" w:cs="Arial"/>
          <w:bdr w:val="nil"/>
        </w:rPr>
      </w:pPr>
      <w:bookmarkStart w:id="42" w:name="_Toc142565148"/>
      <w:r w:rsidRPr="003F1256">
        <w:rPr>
          <w:rFonts w:ascii="Arial" w:hAnsi="Arial" w:cs="Arial"/>
          <w:bdr w:val="nil"/>
        </w:rPr>
        <w:t>Figure 6. The training performance evaluated by learning curve.</w:t>
      </w:r>
      <w:bookmarkEnd w:id="42"/>
    </w:p>
    <w:p w14:paraId="3ECE89FA" w14:textId="77777777" w:rsidR="00AB0A3E" w:rsidRDefault="00AB0A3E" w:rsidP="00AB0A3E">
      <w:pPr>
        <w:pBdr>
          <w:top w:val="nil"/>
          <w:left w:val="nil"/>
          <w:bottom w:val="nil"/>
          <w:right w:val="nil"/>
          <w:between w:val="nil"/>
          <w:bar w:val="nil"/>
        </w:pBdr>
        <w:suppressAutoHyphens/>
        <w:spacing w:line="264" w:lineRule="auto"/>
        <w:rPr>
          <w:rFonts w:ascii="Arial" w:eastAsia="Arial Unicode MS" w:hAnsi="Arial" w:cs="Arial Unicode MS"/>
          <w:b/>
          <w:bCs/>
          <w:color w:val="000000"/>
          <w:spacing w:val="3"/>
          <w:sz w:val="20"/>
          <w:bdr w:val="nil"/>
        </w:rPr>
      </w:pPr>
      <w:r w:rsidRPr="00AB0A3E">
        <w:rPr>
          <w:rFonts w:ascii="Arial" w:eastAsia="Arial Unicode MS" w:hAnsi="Arial" w:cs="Arial Unicode MS"/>
          <w:b/>
          <w:bCs/>
          <w:color w:val="000000"/>
          <w:spacing w:val="3"/>
          <w:sz w:val="20"/>
          <w:bdr w:val="nil"/>
        </w:rPr>
        <w:t>Fig. 6 (A) presents a properly trained model with an acceptable error and without over/under training. Fig. 6 (B) states such social structures may need an increment of model complexity. Fig. 6 (C) reveals the information embedded may be too simple this leads to early settlement but without overfitting.</w:t>
      </w:r>
    </w:p>
    <w:p w14:paraId="513923C5" w14:textId="77777777" w:rsidR="00AB0A3E" w:rsidRPr="008F2FE8" w:rsidRDefault="00AB0A3E" w:rsidP="008F2FE8">
      <w:pPr>
        <w:pStyle w:val="af5"/>
        <w:numPr>
          <w:ilvl w:val="0"/>
          <w:numId w:val="51"/>
        </w:numPr>
        <w:pBdr>
          <w:top w:val="nil"/>
          <w:left w:val="nil"/>
          <w:bottom w:val="nil"/>
          <w:right w:val="nil"/>
          <w:between w:val="nil"/>
          <w:bar w:val="nil"/>
        </w:pBdr>
        <w:ind w:left="284" w:hanging="284"/>
        <w:rPr>
          <w:rFonts w:ascii="Arial" w:hAnsi="Arial" w:cs="Arial"/>
          <w:color w:val="000000"/>
          <w:bdr w:val="nil"/>
        </w:rPr>
      </w:pPr>
      <w:r w:rsidRPr="00AB0A3E">
        <w:rPr>
          <w:bdr w:val="nil"/>
        </w:rPr>
        <w:br w:type="page"/>
      </w:r>
      <w:bookmarkStart w:id="43" w:name="_Toc142566614"/>
      <w:r w:rsidRPr="008F2FE8">
        <w:rPr>
          <w:rFonts w:ascii="Arial" w:hAnsi="Arial" w:cs="Arial"/>
          <w:szCs w:val="28"/>
          <w:bdr w:val="nil"/>
        </w:rPr>
        <w:lastRenderedPageBreak/>
        <w:t>Random rate comparison</w:t>
      </w:r>
      <w:bookmarkEnd w:id="43"/>
    </w:p>
    <w:p w14:paraId="107BFF42" w14:textId="09BDCB9E" w:rsidR="00AB0A3E" w:rsidRPr="006B5024" w:rsidRDefault="00AB0A3E" w:rsidP="006B5024">
      <w:pPr>
        <w:ind w:firstLine="284"/>
        <w:rPr>
          <w:rFonts w:ascii="Arial" w:hAnsi="Arial" w:cs="Arial"/>
          <w:bdr w:val="nil"/>
        </w:rPr>
      </w:pPr>
      <w:r w:rsidRPr="006B5024">
        <w:rPr>
          <w:rFonts w:ascii="Arial" w:hAnsi="Arial" w:cs="Arial"/>
          <w:bdr w:val="nil"/>
        </w:rPr>
        <w:t xml:space="preserve">To further evaluate the model performance, we tested the three sets of trained </w:t>
      </w:r>
      <w:proofErr w:type="gramStart"/>
      <w:r w:rsidRPr="006B5024">
        <w:rPr>
          <w:rFonts w:ascii="Arial" w:hAnsi="Arial" w:cs="Arial"/>
          <w:bdr w:val="nil"/>
        </w:rPr>
        <w:t>model</w:t>
      </w:r>
      <w:proofErr w:type="gramEnd"/>
      <w:r w:rsidRPr="006B5024">
        <w:rPr>
          <w:rFonts w:ascii="Arial" w:hAnsi="Arial" w:cs="Arial"/>
          <w:bdr w:val="nil"/>
        </w:rPr>
        <w:t xml:space="preserve"> with other sets of grids, in which social scores were permuted (i.e., the social preferences had similar ranges but the specific associations were not the same as the one which the model was trained for). We performed the direct 10 integer vector counting, the RMSE against ground truth, and the accuracy as our measurement, details are stated in section A. </w:t>
      </w:r>
    </w:p>
    <w:p w14:paraId="7FFC326E" w14:textId="77777777" w:rsidR="00AB0A3E" w:rsidRPr="006B5024" w:rsidRDefault="00AB0A3E" w:rsidP="006B5024">
      <w:pPr>
        <w:ind w:firstLine="284"/>
        <w:rPr>
          <w:rFonts w:ascii="Arial" w:hAnsi="Arial" w:cs="Arial"/>
          <w:bdr w:val="nil"/>
        </w:rPr>
      </w:pPr>
      <w:r w:rsidRPr="006B5024">
        <w:rPr>
          <w:rFonts w:ascii="Arial" w:hAnsi="Arial" w:cs="Arial"/>
          <w:bdr w:val="nil"/>
        </w:rPr>
        <w:t xml:space="preserve">In Fig. 7A &amp; C the performances were well distinguished for the trained social structures and indicated </w:t>
      </w:r>
      <w:proofErr w:type="spellStart"/>
      <w:r w:rsidRPr="006B5024">
        <w:rPr>
          <w:rFonts w:ascii="Arial" w:hAnsi="Arial" w:cs="Arial"/>
          <w:bdr w:val="nil"/>
        </w:rPr>
        <w:t>ToMNet</w:t>
      </w:r>
      <w:proofErr w:type="spellEnd"/>
      <w:r w:rsidRPr="006B5024">
        <w:rPr>
          <w:rFonts w:ascii="Arial" w:hAnsi="Arial" w:cs="Arial"/>
          <w:bdr w:val="nil"/>
        </w:rPr>
        <w:t xml:space="preserve"> 2.0 learned the information embedded in the training sets. In Fig. 7B the analysis states that </w:t>
      </w:r>
      <w:proofErr w:type="spellStart"/>
      <w:r w:rsidRPr="006B5024">
        <w:rPr>
          <w:rFonts w:ascii="Arial" w:hAnsi="Arial" w:cs="Arial"/>
          <w:bdr w:val="nil"/>
        </w:rPr>
        <w:t>ToMNet</w:t>
      </w:r>
      <w:proofErr w:type="spellEnd"/>
      <w:r w:rsidRPr="006B5024">
        <w:rPr>
          <w:rFonts w:ascii="Arial" w:hAnsi="Arial" w:cs="Arial"/>
          <w:bdr w:val="nil"/>
        </w:rPr>
        <w:t xml:space="preserve"> 2.0 still gain partial information and forms a similar but imperfect embedded preference through training. </w:t>
      </w:r>
    </w:p>
    <w:p w14:paraId="0927B3A7" w14:textId="72C7F860" w:rsidR="00AB0A3E" w:rsidRPr="006B5024" w:rsidRDefault="00AB0A3E" w:rsidP="006B5024">
      <w:pPr>
        <w:ind w:firstLine="284"/>
        <w:rPr>
          <w:rFonts w:ascii="Arial" w:hAnsi="Arial" w:cs="Arial"/>
          <w:bdr w:val="nil"/>
        </w:rPr>
      </w:pPr>
      <w:r w:rsidRPr="006B5024">
        <w:rPr>
          <w:rFonts w:ascii="Arial" w:hAnsi="Arial" w:cs="Arial"/>
          <w:bdr w:val="nil"/>
        </w:rPr>
        <w:t xml:space="preserve">The analysis of RMSE is aimed to measure the difference between ground truth, prediction, and permuted sets. The pattern plotted in Fig. 7 indicates that RMSE may not be a very precise evaluation whether </w:t>
      </w:r>
      <w:proofErr w:type="spellStart"/>
      <w:r w:rsidRPr="006B5024">
        <w:rPr>
          <w:rFonts w:ascii="Arial" w:hAnsi="Arial" w:cs="Arial"/>
          <w:bdr w:val="nil"/>
        </w:rPr>
        <w:t>ToMNet</w:t>
      </w:r>
      <w:proofErr w:type="spellEnd"/>
      <w:r w:rsidRPr="006B5024">
        <w:rPr>
          <w:rFonts w:ascii="Arial" w:hAnsi="Arial" w:cs="Arial"/>
          <w:bdr w:val="nil"/>
        </w:rPr>
        <w:t xml:space="preserve"> 2.0 is well trained, since all three sets seems to hold similar patterns at Fig. 7. </w:t>
      </w:r>
      <w:proofErr w:type="gramStart"/>
      <w:r w:rsidRPr="006B5024">
        <w:rPr>
          <w:rFonts w:ascii="Arial" w:hAnsi="Arial" w:cs="Arial"/>
          <w:bdr w:val="nil"/>
        </w:rPr>
        <w:t>However</w:t>
      </w:r>
      <w:proofErr w:type="gramEnd"/>
      <w:r w:rsidRPr="006B5024">
        <w:rPr>
          <w:rFonts w:ascii="Arial" w:hAnsi="Arial" w:cs="Arial"/>
          <w:bdr w:val="nil"/>
        </w:rPr>
        <w:t xml:space="preserve"> note the value of RMSE at set 2 is significantly </w:t>
      </w:r>
      <w:proofErr w:type="spellStart"/>
      <w:r w:rsidRPr="006B5024">
        <w:rPr>
          <w:rFonts w:ascii="Arial" w:hAnsi="Arial" w:cs="Arial"/>
          <w:bdr w:val="nil"/>
        </w:rPr>
        <w:t>grater</w:t>
      </w:r>
      <w:proofErr w:type="spellEnd"/>
      <w:r w:rsidRPr="006B5024">
        <w:rPr>
          <w:rFonts w:ascii="Arial" w:hAnsi="Arial" w:cs="Arial"/>
          <w:bdr w:val="nil"/>
        </w:rPr>
        <w:t xml:space="preserve"> than the other two sets, which is a sign of the imperfect uptake of preference information.</w:t>
      </w:r>
    </w:p>
    <w:p w14:paraId="4BB4F81F" w14:textId="44FF9485" w:rsidR="007A3260" w:rsidRPr="00B864EC" w:rsidRDefault="00AB0A3E" w:rsidP="00B864EC">
      <w:pPr>
        <w:ind w:firstLine="284"/>
        <w:rPr>
          <w:color w:val="FF0000"/>
        </w:rPr>
      </w:pPr>
      <w:r w:rsidRPr="006B5024">
        <w:rPr>
          <w:rFonts w:ascii="Arial" w:hAnsi="Arial" w:cs="Arial"/>
          <w:bdr w:val="nil"/>
        </w:rPr>
        <w:t xml:space="preserve">The analysis of accuracy is a relatively rigorous evaluation of </w:t>
      </w:r>
      <w:proofErr w:type="spellStart"/>
      <w:r w:rsidRPr="006B5024">
        <w:rPr>
          <w:rFonts w:ascii="Arial" w:hAnsi="Arial" w:cs="Arial"/>
          <w:bdr w:val="nil"/>
        </w:rPr>
        <w:t>ToMNet</w:t>
      </w:r>
      <w:proofErr w:type="spellEnd"/>
      <w:r w:rsidRPr="006B5024">
        <w:rPr>
          <w:rFonts w:ascii="Arial" w:hAnsi="Arial" w:cs="Arial"/>
          <w:bdr w:val="nil"/>
        </w:rPr>
        <w:t xml:space="preserve"> 2.0’s </w:t>
      </w:r>
      <w:proofErr w:type="gramStart"/>
      <w:r w:rsidRPr="006B5024">
        <w:rPr>
          <w:rFonts w:ascii="Arial" w:hAnsi="Arial" w:cs="Arial"/>
          <w:bdr w:val="nil"/>
        </w:rPr>
        <w:t>performance, since</w:t>
      </w:r>
      <w:proofErr w:type="gramEnd"/>
      <w:r w:rsidRPr="006B5024">
        <w:rPr>
          <w:rFonts w:ascii="Arial" w:hAnsi="Arial" w:cs="Arial"/>
          <w:bdr w:val="nil"/>
        </w:rPr>
        <w:t xml:space="preserve"> accuracy is calculated by evaluating the testing of each individual grid world movement trial. Thus, we should be aware of this demand in evaluating the accuracy of this model when decoding Fig. 7. Critically, note that </w:t>
      </w:r>
      <w:proofErr w:type="spellStart"/>
      <w:r w:rsidRPr="006B5024">
        <w:rPr>
          <w:rFonts w:ascii="Arial" w:hAnsi="Arial" w:cs="Arial"/>
          <w:bdr w:val="nil"/>
        </w:rPr>
        <w:t>ToMNet</w:t>
      </w:r>
      <w:proofErr w:type="spellEnd"/>
      <w:r w:rsidRPr="006B5024">
        <w:rPr>
          <w:rFonts w:ascii="Arial" w:hAnsi="Arial" w:cs="Arial"/>
          <w:bdr w:val="nil"/>
        </w:rPr>
        <w:t xml:space="preserve"> 2.0 is expected to learn the social network structure rather than the precise ground truth of each grid. In conclusion, only focusing on the poor </w:t>
      </w:r>
      <w:r w:rsidRPr="006B5024">
        <w:rPr>
          <w:rFonts w:ascii="Arial" w:hAnsi="Arial" w:cs="Arial"/>
          <w:bdr w:val="nil"/>
        </w:rPr>
        <w:lastRenderedPageBreak/>
        <w:t xml:space="preserve">accuracy in Fig. 7 may lead to disregarding the partial information </w:t>
      </w:r>
      <w:proofErr w:type="spellStart"/>
      <w:r w:rsidRPr="006B5024">
        <w:rPr>
          <w:rFonts w:ascii="Arial" w:hAnsi="Arial" w:cs="Arial"/>
          <w:bdr w:val="nil"/>
        </w:rPr>
        <w:t>ToMNet</w:t>
      </w:r>
      <w:proofErr w:type="spellEnd"/>
      <w:r w:rsidRPr="006B5024">
        <w:rPr>
          <w:rFonts w:ascii="Arial" w:hAnsi="Arial" w:cs="Arial"/>
          <w:bdr w:val="nil"/>
        </w:rPr>
        <w:t xml:space="preserve"> 2.0 gained throughout the training process. Rather, we suggest that when evaluating </w:t>
      </w:r>
      <w:proofErr w:type="spellStart"/>
      <w:r w:rsidRPr="006B5024">
        <w:rPr>
          <w:rFonts w:ascii="Arial" w:hAnsi="Arial" w:cs="Arial"/>
          <w:bdr w:val="nil"/>
        </w:rPr>
        <w:t>ToMNet</w:t>
      </w:r>
      <w:proofErr w:type="spellEnd"/>
      <w:r w:rsidRPr="006B5024">
        <w:rPr>
          <w:rFonts w:ascii="Arial" w:hAnsi="Arial" w:cs="Arial"/>
          <w:bdr w:val="nil"/>
        </w:rPr>
        <w:t xml:space="preserve"> 2.0, the summed 10 integer counting vector should also be referred to instead.</w:t>
      </w:r>
      <w:r w:rsidR="007A3260" w:rsidRPr="008F2FE8">
        <w:rPr>
          <w:color w:val="FF0000"/>
        </w:rPr>
        <w:t xml:space="preserve"> </w:t>
      </w:r>
      <w:r w:rsidR="00B864EC">
        <w:rPr>
          <w:color w:val="FF0000"/>
        </w:rPr>
        <w:br w:type="page"/>
      </w:r>
      <w:r w:rsidR="00000000">
        <w:rPr>
          <w:noProof/>
        </w:rPr>
        <w:lastRenderedPageBreak/>
        <w:pict w14:anchorId="69ADA0D2">
          <v:shape id="_x0000_s2178" type="#_x0000_t75" style="position:absolute;left:0;text-align:left;margin-left:2.1pt;margin-top:-.3pt;width:425.25pt;height:530.65pt;z-index:9;mso-position-horizontal-relative:text;mso-position-vertical-relative:text;mso-width-relative:page;mso-height-relative:page">
            <v:imagedata r:id="rId33" o:title=""/>
            <w10:wrap type="topAndBottom"/>
          </v:shape>
        </w:pict>
      </w:r>
    </w:p>
    <w:p w14:paraId="2CF1FF96" w14:textId="12B96162" w:rsidR="007A3260" w:rsidRPr="008C0F5C" w:rsidRDefault="007A3260" w:rsidP="003F1256">
      <w:pPr>
        <w:pStyle w:val="ab"/>
        <w:rPr>
          <w:rFonts w:ascii="Arial" w:hAnsi="Arial" w:cs="Arial"/>
        </w:rPr>
      </w:pPr>
      <w:bookmarkStart w:id="44" w:name="_Toc142564460"/>
      <w:bookmarkStart w:id="45" w:name="_Toc142565149"/>
      <w:r w:rsidRPr="008C0F5C">
        <w:rPr>
          <w:rFonts w:ascii="Arial" w:hAnsi="Arial" w:cs="Arial"/>
        </w:rPr>
        <w:t>Figure 7. Trained model testing with random social setting grids.</w:t>
      </w:r>
      <w:bookmarkEnd w:id="44"/>
      <w:bookmarkEnd w:id="45"/>
    </w:p>
    <w:p w14:paraId="5AE6EB7E" w14:textId="77777777" w:rsidR="007A3260" w:rsidRDefault="007A3260" w:rsidP="007A3260">
      <w:pPr>
        <w:pStyle w:val="af7"/>
      </w:pPr>
      <w:bookmarkStart w:id="46" w:name="_Toc142564461"/>
      <w:bookmarkStart w:id="47" w:name="_Toc142565309"/>
      <w:r>
        <w:t xml:space="preserve">In Fig. (7), the red dot represents a trained </w:t>
      </w:r>
      <w:proofErr w:type="spellStart"/>
      <w:r>
        <w:t>ToMNet</w:t>
      </w:r>
      <w:proofErr w:type="spellEnd"/>
      <w:r>
        <w:t xml:space="preserve"> 2.0’s prediction of the testing data with the same social setting. Other grey dots are the trained </w:t>
      </w:r>
      <w:proofErr w:type="spellStart"/>
      <w:r>
        <w:t>ToMNet</w:t>
      </w:r>
      <w:proofErr w:type="spellEnd"/>
      <w:r>
        <w:t xml:space="preserve"> 2.0</w:t>
      </w:r>
      <w:r>
        <w:rPr>
          <w:rtl/>
        </w:rPr>
        <w:t>’</w:t>
      </w:r>
      <w:r>
        <w:t>s prediction of the randomly generated social settings. RMSE is calculated by the sum of all 1000 grids prediction results, while accuracy is calculated by judging the correctness of all 1000 grids.</w:t>
      </w:r>
      <w:bookmarkEnd w:id="46"/>
      <w:bookmarkEnd w:id="47"/>
    </w:p>
    <w:p w14:paraId="5133C4F5" w14:textId="77777777" w:rsidR="007A3260" w:rsidRPr="007A3260" w:rsidRDefault="007A3260" w:rsidP="008F2FE8">
      <w:pPr>
        <w:pStyle w:val="af"/>
        <w:spacing w:line="480" w:lineRule="auto"/>
        <w:ind w:firstLine="284"/>
        <w:rPr>
          <w:rFonts w:ascii="Arial" w:eastAsia="新細明體" w:hAnsi="Arial" w:cs="Arial"/>
          <w:color w:val="FF0000"/>
          <w:sz w:val="24"/>
          <w:szCs w:val="24"/>
          <w:lang w:val="en-US"/>
        </w:rPr>
      </w:pPr>
    </w:p>
    <w:p w14:paraId="67A69A99" w14:textId="77777777" w:rsidR="007A3260" w:rsidRPr="007A3260" w:rsidRDefault="007A3260" w:rsidP="007A3260">
      <w:pPr>
        <w:pStyle w:val="af"/>
        <w:rPr>
          <w:rFonts w:ascii="Arial" w:hAnsi="Arial" w:cs="Arial"/>
          <w:bdr w:val="nil"/>
        </w:rPr>
      </w:pPr>
      <w:bookmarkStart w:id="48" w:name="_Toc142566615"/>
      <w:r w:rsidRPr="007A3260">
        <w:rPr>
          <w:rFonts w:ascii="Arial" w:hAnsi="Arial" w:cs="Arial"/>
          <w:bdr w:val="nil"/>
        </w:rPr>
        <w:lastRenderedPageBreak/>
        <w:t>Discussion</w:t>
      </w:r>
      <w:bookmarkEnd w:id="48"/>
    </w:p>
    <w:p w14:paraId="7D85D19F" w14:textId="77777777" w:rsidR="007A3260" w:rsidRPr="007A3260" w:rsidRDefault="007A3260" w:rsidP="007A3260">
      <w:pPr>
        <w:pStyle w:val="af5"/>
        <w:numPr>
          <w:ilvl w:val="0"/>
          <w:numId w:val="55"/>
        </w:numPr>
        <w:ind w:left="284" w:hanging="284"/>
        <w:rPr>
          <w:rFonts w:ascii="Arial" w:hAnsi="Arial" w:cs="Arial"/>
          <w:bdr w:val="nil"/>
        </w:rPr>
      </w:pPr>
      <w:bookmarkStart w:id="49" w:name="_Toc142566616"/>
      <w:r w:rsidRPr="007A3260">
        <w:rPr>
          <w:rFonts w:ascii="Arial" w:hAnsi="Arial" w:cs="Arial"/>
          <w:bdr w:val="nil"/>
        </w:rPr>
        <w:t>Implications</w:t>
      </w:r>
      <w:bookmarkEnd w:id="49"/>
    </w:p>
    <w:p w14:paraId="11C7AC23" w14:textId="065A926F" w:rsidR="007A3260" w:rsidRPr="007A3260" w:rsidRDefault="007A3260" w:rsidP="007A3260">
      <w:pPr>
        <w:pBdr>
          <w:top w:val="nil"/>
          <w:left w:val="nil"/>
          <w:bottom w:val="nil"/>
          <w:right w:val="nil"/>
          <w:between w:val="nil"/>
          <w:bar w:val="nil"/>
        </w:pBdr>
        <w:ind w:firstLine="480"/>
        <w:rPr>
          <w:rFonts w:ascii="Arial Unicode MS" w:hAnsi="Arial Unicode MS" w:cs="Arial Unicode MS"/>
          <w:color w:val="000000"/>
          <w:szCs w:val="24"/>
          <w:bdr w:val="nil"/>
        </w:rPr>
      </w:pPr>
      <w:r w:rsidRPr="007A3260">
        <w:rPr>
          <w:rFonts w:ascii="Arial" w:eastAsia="Arial Unicode MS" w:hAnsi="Arial" w:cs="Arial Unicode MS"/>
          <w:color w:val="000000"/>
          <w:szCs w:val="24"/>
          <w:bdr w:val="nil"/>
        </w:rPr>
        <w:t xml:space="preserve">According to the results, these findings suggest that the designed structure of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learned from the social </w:t>
      </w:r>
      <w:proofErr w:type="gramStart"/>
      <w:r w:rsidRPr="007A3260">
        <w:rPr>
          <w:rFonts w:ascii="Arial" w:eastAsia="Arial Unicode MS" w:hAnsi="Arial" w:cs="Arial Unicode MS"/>
          <w:color w:val="000000"/>
          <w:szCs w:val="24"/>
          <w:bdr w:val="nil"/>
        </w:rPr>
        <w:t>preference based</w:t>
      </w:r>
      <w:proofErr w:type="gramEnd"/>
      <w:r w:rsidRPr="007A3260">
        <w:rPr>
          <w:rFonts w:ascii="Arial" w:eastAsia="Arial Unicode MS" w:hAnsi="Arial" w:cs="Arial Unicode MS"/>
          <w:color w:val="000000"/>
          <w:szCs w:val="24"/>
          <w:bdr w:val="nil"/>
        </w:rPr>
        <w:t xml:space="preserve"> training set, and has the ability to decode implicit social preferences. This achievement remains absent in the previous mentioned models. While this result indicates that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w:t>
      </w:r>
      <w:proofErr w:type="gramStart"/>
      <w:r w:rsidRPr="007A3260">
        <w:rPr>
          <w:rFonts w:ascii="Arial" w:eastAsia="Arial Unicode MS" w:hAnsi="Arial" w:cs="Arial Unicode MS"/>
          <w:color w:val="000000"/>
          <w:szCs w:val="24"/>
          <w:bdr w:val="nil"/>
        </w:rPr>
        <w:t>have the ability to</w:t>
      </w:r>
      <w:proofErr w:type="gramEnd"/>
      <w:r w:rsidRPr="007A3260">
        <w:rPr>
          <w:rFonts w:ascii="Arial" w:eastAsia="Arial Unicode MS" w:hAnsi="Arial" w:cs="Arial Unicode MS"/>
          <w:color w:val="000000"/>
          <w:szCs w:val="24"/>
          <w:bdr w:val="nil"/>
        </w:rPr>
        <w:t xml:space="preserve"> learn information embedded in a dynamic social interaction, to become an indispensable implementation in socially assistive machines simulation in a more realistic format should further be tested. Since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w:t>
      </w:r>
      <w:proofErr w:type="gramStart"/>
      <w:r w:rsidRPr="007A3260">
        <w:rPr>
          <w:rFonts w:ascii="Arial" w:eastAsia="Arial Unicode MS" w:hAnsi="Arial" w:cs="Arial Unicode MS"/>
          <w:color w:val="000000"/>
          <w:szCs w:val="24"/>
          <w:bdr w:val="nil"/>
        </w:rPr>
        <w:t>is able to</w:t>
      </w:r>
      <w:proofErr w:type="gramEnd"/>
      <w:r w:rsidRPr="007A3260">
        <w:rPr>
          <w:rFonts w:ascii="Arial" w:eastAsia="Arial Unicode MS" w:hAnsi="Arial" w:cs="Arial Unicode MS"/>
          <w:color w:val="000000"/>
          <w:szCs w:val="24"/>
          <w:bdr w:val="nil"/>
        </w:rPr>
        <w:t xml:space="preserve"> tell the embedded five-bodied social preference, it becomes the first step to optimize social robots applied in multi-users scenario. With some adjustments on the model design to reduce the required amount of training materials or broaden the acceptance of input formats may benefit the field of socially assistive robots more widely.</w:t>
      </w:r>
    </w:p>
    <w:p w14:paraId="3423796E" w14:textId="77777777" w:rsidR="007A3260" w:rsidRPr="007A3260" w:rsidRDefault="007A3260" w:rsidP="007A3260">
      <w:pPr>
        <w:pBdr>
          <w:top w:val="nil"/>
          <w:left w:val="nil"/>
          <w:bottom w:val="nil"/>
          <w:right w:val="nil"/>
          <w:between w:val="nil"/>
          <w:bar w:val="nil"/>
        </w:pBdr>
        <w:ind w:firstLine="480"/>
        <w:rPr>
          <w:rFonts w:ascii="Arial Unicode MS" w:hAnsi="Arial Unicode MS" w:cs="Arial Unicode MS"/>
          <w:color w:val="000000"/>
          <w:szCs w:val="24"/>
          <w:bdr w:val="nil"/>
        </w:rPr>
      </w:pPr>
      <w:r w:rsidRPr="007A3260">
        <w:rPr>
          <w:rFonts w:ascii="Arial" w:eastAsia="Arial Unicode MS" w:hAnsi="Arial" w:cs="Arial Unicode MS"/>
          <w:color w:val="000000"/>
          <w:szCs w:val="24"/>
          <w:bdr w:val="nil"/>
        </w:rPr>
        <w:t>In the results where agents are attracted to each other (set 2), seemingly the model was underfitted, even though the summed up of prediction results</w:t>
      </w:r>
      <w:r w:rsidRPr="007A3260">
        <w:rPr>
          <w:rFonts w:ascii="Arial" w:eastAsia="Arial Unicode MS" w:hAnsi="Arial" w:cs="Arial Unicode MS"/>
          <w:color w:val="000000"/>
          <w:szCs w:val="24"/>
          <w:bdr w:val="nil"/>
          <w:lang w:val="it-IT"/>
        </w:rPr>
        <w:t xml:space="preserve"> correlat</w:t>
      </w:r>
      <w:r w:rsidRPr="007A3260">
        <w:rPr>
          <w:rFonts w:ascii="Arial" w:eastAsia="Arial Unicode MS" w:hAnsi="Arial" w:cs="Arial Unicode MS"/>
          <w:color w:val="000000"/>
          <w:szCs w:val="24"/>
          <w:bdr w:val="nil"/>
        </w:rPr>
        <w:t xml:space="preserve">es with the ground truth. Thus,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still gained some information about agent’s social structure despite limited variance in agent outcomes. In human social interaction, people may not be as precise as required in our modeling. In other words, if the aim is to develop models like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that operate without numerous training data or even with a more abstract model setting, the application of this approach should be quite broad.</w:t>
      </w:r>
    </w:p>
    <w:p w14:paraId="4FF64C13" w14:textId="77777777" w:rsidR="007A3260" w:rsidRPr="007A3260" w:rsidRDefault="007A3260" w:rsidP="007A3260">
      <w:pPr>
        <w:pBdr>
          <w:top w:val="nil"/>
          <w:left w:val="nil"/>
          <w:bottom w:val="nil"/>
          <w:right w:val="nil"/>
          <w:between w:val="nil"/>
          <w:bar w:val="nil"/>
        </w:pBdr>
        <w:ind w:firstLine="480"/>
        <w:rPr>
          <w:rFonts w:ascii="Arial Unicode MS" w:hAnsi="Arial Unicode MS" w:cs="Arial Unicode MS"/>
          <w:color w:val="000000"/>
          <w:szCs w:val="24"/>
          <w:bdr w:val="nil"/>
        </w:rPr>
      </w:pPr>
      <w:r w:rsidRPr="007A3260">
        <w:rPr>
          <w:rFonts w:ascii="Arial" w:eastAsia="Arial Unicode MS" w:hAnsi="Arial" w:cs="Arial Unicode MS"/>
          <w:color w:val="000000"/>
          <w:szCs w:val="24"/>
          <w:bdr w:val="nil"/>
        </w:rPr>
        <w:t xml:space="preserve">The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model was proven to pass Sally Anne test in previous studies, </w:t>
      </w:r>
      <w:proofErr w:type="gramStart"/>
      <w:r w:rsidRPr="007A3260">
        <w:rPr>
          <w:rFonts w:ascii="Arial" w:eastAsia="Arial Unicode MS" w:hAnsi="Arial" w:cs="Arial Unicode MS"/>
          <w:color w:val="000000"/>
          <w:szCs w:val="24"/>
          <w:bdr w:val="nil"/>
        </w:rPr>
        <w:t>further more</w:t>
      </w:r>
      <w:proofErr w:type="gramEnd"/>
      <w:r w:rsidRPr="007A3260">
        <w:rPr>
          <w:rFonts w:ascii="Arial" w:eastAsia="Arial Unicode MS" w:hAnsi="Arial" w:cs="Arial Unicode MS"/>
          <w:color w:val="000000"/>
          <w:szCs w:val="24"/>
          <w:bdr w:val="nil"/>
        </w:rPr>
        <w:t xml:space="preserve"> in this research,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has the ability to form perceptions of </w:t>
      </w:r>
      <w:r w:rsidRPr="007A3260">
        <w:rPr>
          <w:rFonts w:ascii="Arial" w:eastAsia="Arial Unicode MS" w:hAnsi="Arial" w:cs="Arial Unicode MS"/>
          <w:color w:val="000000"/>
          <w:szCs w:val="24"/>
          <w:bdr w:val="nil"/>
        </w:rPr>
        <w:lastRenderedPageBreak/>
        <w:t>abstract concepts such as multi agent social network. By contrast, ChatGPT as a Large Language Model (LLM) which was also reported to pass some levels of theory of mind (</w:t>
      </w:r>
      <w:proofErr w:type="spellStart"/>
      <w:r w:rsidRPr="007A3260">
        <w:rPr>
          <w:rFonts w:ascii="Arial" w:eastAsia="Arial Unicode MS" w:hAnsi="Arial" w:cs="Arial Unicode MS"/>
          <w:color w:val="000000"/>
          <w:szCs w:val="24"/>
          <w:bdr w:val="nil"/>
        </w:rPr>
        <w:t>ToM</w:t>
      </w:r>
      <w:proofErr w:type="spellEnd"/>
      <w:r w:rsidRPr="007A3260">
        <w:rPr>
          <w:rFonts w:ascii="Arial" w:eastAsia="Arial Unicode MS" w:hAnsi="Arial" w:cs="Arial Unicode MS"/>
          <w:color w:val="000000"/>
          <w:szCs w:val="24"/>
          <w:bdr w:val="nil"/>
        </w:rPr>
        <w:t xml:space="preserve">) tests still had limitations in achieving theory of mind. Recent research successfully detect </w:t>
      </w:r>
      <w:proofErr w:type="spellStart"/>
      <w:r w:rsidRPr="007A3260">
        <w:rPr>
          <w:rFonts w:ascii="Arial" w:eastAsia="Arial Unicode MS" w:hAnsi="Arial" w:cs="Arial Unicode MS"/>
          <w:color w:val="000000"/>
          <w:szCs w:val="24"/>
          <w:bdr w:val="nil"/>
        </w:rPr>
        <w:t>ToM</w:t>
      </w:r>
      <w:proofErr w:type="spellEnd"/>
      <w:r w:rsidRPr="007A3260">
        <w:rPr>
          <w:rFonts w:ascii="Arial" w:eastAsia="Arial Unicode MS" w:hAnsi="Arial" w:cs="Arial Unicode MS"/>
          <w:color w:val="000000"/>
          <w:szCs w:val="24"/>
          <w:bdr w:val="nil"/>
        </w:rPr>
        <w:t xml:space="preserve"> on GPT-4 reports the accuracy raises due to producing longer-form answers. However, the author mentioned further testing on distinguishing inferential reasoning and GPT-4’s </w:t>
      </w:r>
      <w:proofErr w:type="spellStart"/>
      <w:r w:rsidRPr="007A3260">
        <w:rPr>
          <w:rFonts w:ascii="Arial" w:eastAsia="Arial Unicode MS" w:hAnsi="Arial" w:cs="Arial Unicode MS"/>
          <w:color w:val="000000"/>
          <w:szCs w:val="24"/>
          <w:bdr w:val="nil"/>
        </w:rPr>
        <w:t>ToM</w:t>
      </w:r>
      <w:proofErr w:type="spellEnd"/>
      <w:r w:rsidRPr="007A3260">
        <w:rPr>
          <w:rFonts w:ascii="Arial" w:eastAsia="Arial Unicode MS" w:hAnsi="Arial" w:cs="Arial Unicode MS"/>
          <w:color w:val="000000"/>
          <w:szCs w:val="24"/>
          <w:bdr w:val="nil"/>
        </w:rPr>
        <w:t xml:space="preserve"> should be performed </w:t>
      </w:r>
      <w:r w:rsidRPr="007A3260">
        <w:rPr>
          <w:rFonts w:ascii="Arial Unicode MS" w:hAnsi="Arial Unicode MS" w:cs="Arial Unicode MS"/>
          <w:color w:val="000000"/>
          <w:szCs w:val="24"/>
          <w:bdr w:val="nil"/>
          <w:lang w:val="zh-TW"/>
        </w:rPr>
        <w:fldChar w:fldCharType="begin"/>
      </w:r>
      <w:r w:rsidRPr="007A3260">
        <w:rPr>
          <w:rFonts w:ascii="Arial Unicode MS" w:hAnsi="Arial Unicode MS" w:cs="Arial Unicode MS"/>
          <w:color w:val="000000"/>
          <w:szCs w:val="24"/>
          <w:bdr w:val="nil"/>
        </w:rPr>
        <w:instrText xml:space="preserve"> ADDIN EN.CITE &lt;EndNote&gt;&lt;Cite  &gt;&lt;Author&gt;Shima Rahimi Moghaddam, Christopher J. Honey&lt;/Author&gt;&lt;Year&gt;2023&lt;/Year&gt;&lt;RecNum&gt;36&lt;/RecNum&gt;&lt;Prefix&gt;&lt;/Prefix&gt;&lt;Suffix&gt;&lt;/Suffix&gt;&lt;Pages&gt;&lt;/Pages&gt;&lt;DisplayText&gt;[21]&lt;/DisplayText&gt;&lt;record&gt;&lt;database name="ToMNET.enl" path="/Users/elaine/Desktop/thesis/ToMNET.enl"&gt;ToMNET.enl&lt;/database&gt;&lt;source-app name="EndNote" version="19.3"&gt;EndNote&lt;/source-app&gt;&lt;rec-number&gt;36&lt;/rec-number&gt;&lt;foreign-keys&gt;&lt;key app="EN" db-id="5ztdxxvexwr0t5eptwu5dafwrtz22rxvrp99"&gt;36&lt;/key&gt;&lt;/foreign-keys&gt;&lt;ref-type name="Journal Article"&gt;17&lt;/ref-type&gt;&lt;contributors&gt;&lt;authors&gt;&lt;author&gt;&lt;style face="normal" font="default" size="100%"&gt;Shima Rahimi Moghaddam, Christopher J. Honey&lt;/style&gt;&lt;/author&gt;&lt;/authors&gt;&lt;/contributors&gt;&lt;titles&gt;&lt;title&gt;&lt;style face="normal" font="default" size="100%"&gt;Boosting Theory-of-Mind Performance in Large Language Models via Prompting&lt;/style&gt;&lt;/title&gt;&lt;/titles&gt;&lt;volume&gt;&lt;style face="normal" font="default" size="100%"&gt;arXiv:2304.11490&lt;/style&gt;&lt;/volume&gt;&lt;dates&gt;&lt;year&gt;&lt;style face="normal" font="default" size="100%"&gt;2023&lt;/style&gt;&lt;/year&gt;&lt;/dates&gt;&lt;urls&gt;&lt;pdf-urls&gt;&lt;url&gt;internal-pdf://2021305894/Boosting Theory-of-Mind Performance in Large L.pdf&lt;/url&gt;&lt;/pdf-urls&gt;&lt;/urls&gt;&lt;electronic-resource-num&gt;&lt;style face="normal" font="default" size="100%"&gt;arXiv:2304.11490&lt;/style&gt;&lt;/electronic-resource-num&gt;&lt;/record&gt;&lt;/Cite&gt;&lt;/EndNote&gt;</w:instrText>
      </w:r>
      <w:r w:rsidRPr="007A3260">
        <w:rPr>
          <w:rFonts w:ascii="Arial Unicode MS" w:hAnsi="Arial Unicode MS" w:cs="Arial Unicode MS"/>
          <w:color w:val="000000"/>
          <w:szCs w:val="24"/>
          <w:bdr w:val="nil"/>
          <w:lang w:val="zh-TW"/>
        </w:rPr>
        <w:fldChar w:fldCharType="separate"/>
      </w:r>
      <w:r w:rsidRPr="007A3260">
        <w:rPr>
          <w:rFonts w:ascii="Arial" w:eastAsia="Arial Unicode MS" w:hAnsi="Arial" w:cs="Arial Unicode MS"/>
          <w:color w:val="000000"/>
          <w:szCs w:val="24"/>
          <w:bdr w:val="nil"/>
          <w:lang w:val="pt-PT"/>
        </w:rPr>
        <w:t>[21]</w:t>
      </w:r>
      <w:r w:rsidRPr="007A3260">
        <w:rPr>
          <w:rFonts w:ascii="Arial Unicode MS" w:hAnsi="Arial Unicode MS" w:cs="Arial Unicode MS"/>
          <w:color w:val="000000"/>
          <w:szCs w:val="24"/>
          <w:bdr w:val="nil"/>
          <w:lang w:val="zh-TW"/>
        </w:rPr>
        <w:fldChar w:fldCharType="end"/>
      </w:r>
      <w:r w:rsidRPr="007A3260">
        <w:rPr>
          <w:rFonts w:ascii="Arial" w:eastAsia="Arial Unicode MS" w:hAnsi="Arial" w:cs="Arial Unicode MS"/>
          <w:color w:val="000000"/>
          <w:szCs w:val="24"/>
          <w:bdr w:val="nil"/>
        </w:rPr>
        <w:t xml:space="preserve">. According to the </w:t>
      </w:r>
      <w:proofErr w:type="spellStart"/>
      <w:r w:rsidRPr="007A3260">
        <w:rPr>
          <w:rFonts w:ascii="Arial" w:eastAsia="Arial Unicode MS" w:hAnsi="Arial" w:cs="Arial Unicode MS"/>
          <w:color w:val="000000"/>
          <w:szCs w:val="24"/>
          <w:bdr w:val="nil"/>
        </w:rPr>
        <w:t>ToM</w:t>
      </w:r>
      <w:proofErr w:type="spellEnd"/>
      <w:r w:rsidRPr="007A3260">
        <w:rPr>
          <w:rFonts w:ascii="Arial" w:eastAsia="Arial Unicode MS" w:hAnsi="Arial" w:cs="Arial Unicode MS"/>
          <w:color w:val="000000"/>
          <w:szCs w:val="24"/>
          <w:bdr w:val="nil"/>
        </w:rPr>
        <w:t xml:space="preserve"> ability tests performed on GPT-4, LLM’s requires script inputs, while social interaction contains not only verbal input but also lots of non-verbal stimuli. When implementing such stimulus,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simply requires stimuli transformation into social scores, while LLM’s would request for a script describing the non-verbal stimuli. Indeed, there were some similar achievements for both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and GPT-4 when testing machine’s theory of mind, </w:t>
      </w:r>
      <w:proofErr w:type="gramStart"/>
      <w:r w:rsidRPr="007A3260">
        <w:rPr>
          <w:rFonts w:ascii="Arial" w:eastAsia="Arial Unicode MS" w:hAnsi="Arial" w:cs="Arial Unicode MS"/>
          <w:color w:val="000000"/>
          <w:szCs w:val="24"/>
          <w:bdr w:val="nil"/>
        </w:rPr>
        <w:t>nonetheless</w:t>
      </w:r>
      <w:proofErr w:type="gramEnd"/>
      <w:r w:rsidRPr="007A3260">
        <w:rPr>
          <w:rFonts w:ascii="Arial" w:eastAsia="Arial Unicode MS" w:hAnsi="Arial" w:cs="Arial Unicode MS"/>
          <w:color w:val="000000"/>
          <w:szCs w:val="24"/>
          <w:bdr w:val="nil"/>
        </w:rPr>
        <w:t xml:space="preserve"> to approach the abstract conceptualization of human social network,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seems a slightly better option than GPT-4.</w:t>
      </w:r>
    </w:p>
    <w:p w14:paraId="160EA8FA" w14:textId="77777777" w:rsidR="007A3260" w:rsidRPr="007A3260" w:rsidRDefault="007A3260" w:rsidP="007A3260">
      <w:pPr>
        <w:pStyle w:val="af5"/>
        <w:numPr>
          <w:ilvl w:val="0"/>
          <w:numId w:val="55"/>
        </w:numPr>
        <w:ind w:left="284" w:hanging="284"/>
        <w:rPr>
          <w:rFonts w:ascii="Arial" w:hAnsi="Arial" w:cs="Arial"/>
          <w:bdr w:val="nil"/>
        </w:rPr>
      </w:pPr>
      <w:bookmarkStart w:id="50" w:name="_Toc142566617"/>
      <w:r w:rsidRPr="007A3260">
        <w:rPr>
          <w:rFonts w:ascii="Arial" w:hAnsi="Arial" w:cs="Arial"/>
          <w:bdr w:val="nil"/>
        </w:rPr>
        <w:t>Application on human social interaction data</w:t>
      </w:r>
      <w:bookmarkEnd w:id="50"/>
    </w:p>
    <w:p w14:paraId="4B752D0D" w14:textId="77777777" w:rsidR="007A3260" w:rsidRPr="007A3260" w:rsidRDefault="007A3260" w:rsidP="007A3260">
      <w:pPr>
        <w:pBdr>
          <w:top w:val="nil"/>
          <w:left w:val="nil"/>
          <w:bottom w:val="nil"/>
          <w:right w:val="nil"/>
          <w:between w:val="nil"/>
          <w:bar w:val="nil"/>
        </w:pBdr>
        <w:ind w:firstLine="480"/>
        <w:rPr>
          <w:rFonts w:ascii="Arial Unicode MS" w:hAnsi="Arial Unicode MS" w:cs="Arial Unicode MS"/>
          <w:color w:val="000000"/>
          <w:szCs w:val="24"/>
          <w:bdr w:val="nil"/>
        </w:rPr>
      </w:pPr>
      <w:r w:rsidRPr="007A3260">
        <w:rPr>
          <w:rFonts w:ascii="Arial" w:eastAsia="Arial Unicode MS" w:hAnsi="Arial" w:cs="Arial Unicode MS"/>
          <w:color w:val="000000"/>
          <w:szCs w:val="24"/>
          <w:bdr w:val="nil"/>
        </w:rPr>
        <w:t xml:space="preserve">Our intention </w:t>
      </w:r>
      <w:proofErr w:type="gramStart"/>
      <w:r w:rsidRPr="007A3260">
        <w:rPr>
          <w:rFonts w:ascii="Arial" w:eastAsia="Arial Unicode MS" w:hAnsi="Arial" w:cs="Arial Unicode MS"/>
          <w:color w:val="000000"/>
          <w:szCs w:val="24"/>
          <w:bdr w:val="nil"/>
        </w:rPr>
        <w:t>in the near future</w:t>
      </w:r>
      <w:proofErr w:type="gramEnd"/>
      <w:r w:rsidRPr="007A3260">
        <w:rPr>
          <w:rFonts w:ascii="Arial" w:eastAsia="Arial Unicode MS" w:hAnsi="Arial" w:cs="Arial Unicode MS"/>
          <w:color w:val="000000"/>
          <w:szCs w:val="24"/>
          <w:bdr w:val="nil"/>
        </w:rPr>
        <w:t xml:space="preserve"> is to apply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on human social interaction data. In the social interaction game five participants are recruited, they are required to play a board game named Avalon where each participant role plays a specific character. The character participants role playing forms loyalties and adversaries between each other whilst the game quest flows. Meanwhile we record participants head orientation, face emotion expressions, eye gaze and speech to reflect the dynamic social preference during the game. The collected data is preprocessed and prepared for training and testing on </w:t>
      </w: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such dynamic human social interaction data application stands for </w:t>
      </w:r>
      <w:r w:rsidRPr="007A3260">
        <w:rPr>
          <w:rFonts w:ascii="Arial" w:eastAsia="Arial Unicode MS" w:hAnsi="Arial" w:cs="Arial Unicode MS"/>
          <w:color w:val="000000"/>
          <w:szCs w:val="24"/>
          <w:bdr w:val="nil"/>
        </w:rPr>
        <w:lastRenderedPageBreak/>
        <w:t>a precious attempt on evaluating model’s ability to process human social network.</w:t>
      </w:r>
    </w:p>
    <w:p w14:paraId="694E2855" w14:textId="77777777" w:rsidR="007A3260" w:rsidRPr="007A3260" w:rsidRDefault="007A3260" w:rsidP="007A3260">
      <w:pPr>
        <w:pStyle w:val="af5"/>
        <w:numPr>
          <w:ilvl w:val="0"/>
          <w:numId w:val="55"/>
        </w:numPr>
        <w:ind w:left="284" w:hanging="284"/>
        <w:rPr>
          <w:rFonts w:ascii="Arial" w:hAnsi="Arial" w:cs="Arial"/>
          <w:bdr w:val="nil"/>
        </w:rPr>
      </w:pPr>
      <w:bookmarkStart w:id="51" w:name="_Toc142566618"/>
      <w:r w:rsidRPr="007A3260">
        <w:rPr>
          <w:rFonts w:ascii="Arial" w:hAnsi="Arial" w:cs="Arial"/>
          <w:bdr w:val="nil"/>
        </w:rPr>
        <w:t>Limitations</w:t>
      </w:r>
      <w:bookmarkEnd w:id="51"/>
    </w:p>
    <w:p w14:paraId="7C88A8E3" w14:textId="471D1528" w:rsidR="007A3260" w:rsidRPr="007A3260" w:rsidRDefault="007A3260" w:rsidP="007A3260">
      <w:pPr>
        <w:pBdr>
          <w:top w:val="nil"/>
          <w:left w:val="nil"/>
          <w:bottom w:val="nil"/>
          <w:right w:val="nil"/>
          <w:between w:val="nil"/>
          <w:bar w:val="nil"/>
        </w:pBdr>
        <w:ind w:firstLine="480"/>
        <w:rPr>
          <w:rFonts w:ascii="Arial Unicode MS" w:eastAsia="新細明體" w:hAnsi="Arial Unicode MS" w:cs="Arial Unicode MS" w:hint="eastAsia"/>
          <w:color w:val="000000"/>
          <w:szCs w:val="24"/>
          <w:bdr w:val="nil"/>
        </w:rPr>
      </w:pPr>
      <w:proofErr w:type="spellStart"/>
      <w:r w:rsidRPr="007A3260">
        <w:rPr>
          <w:rFonts w:ascii="Arial" w:eastAsia="Arial Unicode MS" w:hAnsi="Arial" w:cs="Arial Unicode MS"/>
          <w:color w:val="000000"/>
          <w:szCs w:val="24"/>
          <w:bdr w:val="nil"/>
        </w:rPr>
        <w:t>ToMNet</w:t>
      </w:r>
      <w:proofErr w:type="spellEnd"/>
      <w:r w:rsidRPr="007A3260">
        <w:rPr>
          <w:rFonts w:ascii="Arial" w:eastAsia="Arial Unicode MS" w:hAnsi="Arial" w:cs="Arial Unicode MS"/>
          <w:color w:val="000000"/>
          <w:szCs w:val="24"/>
          <w:bdr w:val="nil"/>
        </w:rPr>
        <w:t xml:space="preserve"> 2.0 has several limitations. First, the input format is </w:t>
      </w:r>
      <w:r w:rsidRPr="007A3260">
        <w:rPr>
          <w:rFonts w:ascii="Arial" w:eastAsia="Arial Unicode MS" w:hAnsi="Arial" w:cs="Arial Unicode MS"/>
          <w:color w:val="000000"/>
          <w:szCs w:val="24"/>
          <w:bdr w:val="nil"/>
          <w:lang w:val="es-ES_tradnl"/>
        </w:rPr>
        <w:t>limit</w:t>
      </w:r>
      <w:r w:rsidRPr="007A3260">
        <w:rPr>
          <w:rFonts w:ascii="Arial" w:eastAsia="Arial Unicode MS" w:hAnsi="Arial" w:cs="Arial Unicode MS"/>
          <w:color w:val="000000"/>
          <w:szCs w:val="24"/>
          <w:bdr w:val="nil"/>
        </w:rPr>
        <w:t xml:space="preserve">ed to grid format, which restricts the application on a more realistic social stimulus. Second, the social structure is fixed as constants, however in realistic human social preference changes by time. Third, the output matrix limits the information of social networks. Social interactions are bidirectional in the initial social network </w:t>
      </w:r>
      <w:proofErr w:type="gramStart"/>
      <w:r w:rsidRPr="007A3260">
        <w:rPr>
          <w:rFonts w:ascii="Arial" w:eastAsia="Arial Unicode MS" w:hAnsi="Arial" w:cs="Arial Unicode MS"/>
          <w:color w:val="000000"/>
          <w:szCs w:val="24"/>
          <w:bdr w:val="nil"/>
        </w:rPr>
        <w:t>settings,</w:t>
      </w:r>
      <w:proofErr w:type="gramEnd"/>
      <w:r w:rsidRPr="007A3260">
        <w:rPr>
          <w:rFonts w:ascii="Arial" w:eastAsia="Arial Unicode MS" w:hAnsi="Arial" w:cs="Arial Unicode MS"/>
          <w:color w:val="000000"/>
          <w:szCs w:val="24"/>
          <w:bdr w:val="nil"/>
        </w:rPr>
        <w:t xml:space="preserve"> however the output matrix can only provide a sum up result of the social interaction. Last, in the case when social score </w:t>
      </w:r>
      <w:r w:rsidRPr="007A3260">
        <w:rPr>
          <w:rFonts w:ascii="Arial" w:eastAsia="Arial Unicode MS" w:hAnsi="Arial" w:cs="Arial Unicode MS"/>
          <w:color w:val="000000"/>
          <w:szCs w:val="24"/>
          <w:bdr w:val="nil"/>
        </w:rPr>
        <w:fldChar w:fldCharType="begin"/>
      </w:r>
      <w:r w:rsidRPr="007A3260">
        <w:rPr>
          <w:rFonts w:ascii="Arial" w:eastAsia="Arial Unicode MS" w:hAnsi="Arial" w:cs="Arial Unicode MS"/>
          <w:color w:val="000000"/>
          <w:szCs w:val="24"/>
          <w:bdr w:val="nil"/>
        </w:rPr>
        <w:instrText xml:space="preserve"> QUOTE </w:instrText>
      </w:r>
      <w:r w:rsidR="00000000">
        <w:rPr>
          <w:position w:val="-7"/>
        </w:rPr>
        <w:pict w14:anchorId="71198ED4">
          <v:shape id="_x0000_i1077"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7&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quot;2&quot;/&gt;&lt;w:punctuationKerning/&gt;&lt;w:char=&quot;2&quot;/&gt;&lt;w:punctuationKerning/&gt;&lt;w:char=&quot;2&quot;/&gt;&lt;w:punctuationKerning/&gt;&lt;w:char?萼儭梧董儭湛葆儭賂蛹儭潘蜀儮儮?儮?儮?儮?儮?儮?儮?嚗?嚗?嚗?嚚?&quot;/&gt;&lt;w:optimizeForBrowser/&gt;&lt;w:validateAgainy w:val=&quot;2&quot;/&gt;&lt;w:punctuationKerning/&gt;&lt;w:charstSchema/&gt;&lt;w:saveInvalidXML w:val=&quot;oy w:val=&quot;2&quot;/&gt;&lt;w:punctuationKerning/&gt;&lt;w:charff&quot;/&gt;&lt;w:ignoreMixedContent w:val=&quot;ofy w:val=&quot;2&quot;/&gt;&lt;w:punctuationKerning/&gt;&lt;w:charf&quot;/&gt;&lt;w:alwaysShowPlaceho乒色把聆??y w:val=&quot;2&quot;/&gt;&lt;w:punctuationKerning/&gt;&lt;w:charlderText w:vw:charal=&quot;off&quot;/&gt;&lt;w:compat&gt;&lt;w:spaceForUL/&gt;&lt;w:balanceSingleByteDoubleByteWidth/&gt;&lt;w:doNow:chartLeaveBackslashAlone/&gt;&lt;w:ulTrailSpace/&gt;&lt;w:doNotExpandShiftReturn/&gt;&lt;w:usePrinterw:cha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0F760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5F7752&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A3260&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8F2FE8&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B0A3E&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0F760A&quot; wsp:rsidRDefault=&quot;000F760A&quot; wsp:rsidP=&quot;000F760A&quot;&gt;&lt;m:oMathPara&gt;&lt;m:oMath&gt;&lt;m:bar&gt;&lt;m:barPr&gt;&lt;m:pos m:val=&quot;top&quot;/&gt;&lt;m:ctrlP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ctrlPr&gt;&lt;/m:barPr&gt;&lt;m:e&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7A3260">
        <w:rPr>
          <w:rFonts w:ascii="Arial" w:eastAsia="Arial Unicode MS" w:hAnsi="Arial" w:cs="Arial Unicode MS"/>
          <w:color w:val="000000"/>
          <w:szCs w:val="24"/>
          <w:bdr w:val="nil"/>
        </w:rPr>
        <w:instrText xml:space="preserve"> </w:instrText>
      </w:r>
      <w:r w:rsidRPr="007A3260">
        <w:rPr>
          <w:rFonts w:ascii="Arial" w:eastAsia="Arial Unicode MS" w:hAnsi="Arial" w:cs="Arial Unicode MS"/>
          <w:color w:val="000000"/>
          <w:szCs w:val="24"/>
          <w:bdr w:val="nil"/>
        </w:rPr>
        <w:fldChar w:fldCharType="separate"/>
      </w:r>
      <w:r w:rsidR="00000000">
        <w:rPr>
          <w:position w:val="-7"/>
        </w:rPr>
        <w:pict w14:anchorId="619EE8F1">
          <v:shape id="_x0000_i1078"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7&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quot;2&quot;/&gt;&lt;w:punctuationKerning/&gt;&lt;w:char=&quot;2&quot;/&gt;&lt;w:punctuationKerning/&gt;&lt;w:char=&quot;2&quot;/&gt;&lt;w:punctuationKerning/&gt;&lt;w:char?萼儭梧董儭湛葆儭賂蛹儭潘蜀儮儮?儮?儮?儮?儮?儮?儮?嚗?嚗?嚗?嚚?&quot;/&gt;&lt;w:optimizeForBrowser/&gt;&lt;w:validateAgainy w:val=&quot;2&quot;/&gt;&lt;w:punctuationKerning/&gt;&lt;w:charstSchema/&gt;&lt;w:saveInvalidXML w:val=&quot;oy w:val=&quot;2&quot;/&gt;&lt;w:punctuationKerning/&gt;&lt;w:charff&quot;/&gt;&lt;w:ignoreMixedContent w:val=&quot;ofy w:val=&quot;2&quot;/&gt;&lt;w:punctuationKerning/&gt;&lt;w:charf&quot;/&gt;&lt;w:alwaysShowPlaceho乒色把聆??y w:val=&quot;2&quot;/&gt;&lt;w:punctuationKerning/&gt;&lt;w:charlderText w:vw:charal=&quot;off&quot;/&gt;&lt;w:compat&gt;&lt;w:spaceForUL/&gt;&lt;w:balanceSingleByteDoubleByteWidth/&gt;&lt;w:doNow:chartLeaveBackslashAlone/&gt;&lt;w:ulTrailSpace/&gt;&lt;w:doNotExpandShiftReturn/&gt;&lt;w:usePrinterw:cha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0F760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5F7752&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A3260&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8F2FE8&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B0A3E&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0F760A&quot; wsp:rsidRDefault=&quot;000F760A&quot; wsp:rsidP=&quot;000F760A&quot;&gt;&lt;m:oMathPara&gt;&lt;m:oMath&gt;&lt;m:bar&gt;&lt;m:barPr&gt;&lt;m:pos m:val=&quot;top&quot;/&gt;&lt;m:ctrlP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ctrlPr&gt;&lt;/m:barPr&gt;&lt;m:e&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7A3260">
        <w:rPr>
          <w:rFonts w:ascii="Arial" w:eastAsia="Arial Unicode MS" w:hAnsi="Arial" w:cs="Arial Unicode MS"/>
          <w:color w:val="000000"/>
          <w:szCs w:val="24"/>
          <w:bdr w:val="nil"/>
        </w:rPr>
        <w:fldChar w:fldCharType="end"/>
      </w:r>
      <w:r w:rsidRPr="007A3260">
        <w:rPr>
          <w:rFonts w:ascii="Arial" w:eastAsia="Arial Unicode MS" w:hAnsi="Arial" w:cs="Arial Unicode MS"/>
          <w:color w:val="000000"/>
          <w:szCs w:val="24"/>
          <w:bdr w:val="nil"/>
        </w:rPr>
        <w:t xml:space="preserve"> &gt; 0, the performance seems not as accurate as other cases, which may be reasonable both in stimulation and realistic. When discuss about simulation in the case of  </w:t>
      </w:r>
      <w:r w:rsidRPr="007A3260">
        <w:rPr>
          <w:rFonts w:ascii="Arial" w:eastAsia="Arial Unicode MS" w:hAnsi="Arial" w:cs="Arial Unicode MS"/>
          <w:color w:val="000000"/>
          <w:szCs w:val="24"/>
          <w:bdr w:val="nil"/>
        </w:rPr>
        <w:fldChar w:fldCharType="begin"/>
      </w:r>
      <w:r w:rsidRPr="007A3260">
        <w:rPr>
          <w:rFonts w:ascii="Arial" w:eastAsia="Arial Unicode MS" w:hAnsi="Arial" w:cs="Arial Unicode MS"/>
          <w:color w:val="000000"/>
          <w:szCs w:val="24"/>
          <w:bdr w:val="nil"/>
        </w:rPr>
        <w:instrText xml:space="preserve"> QUOTE </w:instrText>
      </w:r>
      <w:r w:rsidR="00000000">
        <w:rPr>
          <w:position w:val="-7"/>
        </w:rPr>
        <w:pict w14:anchorId="2375874E">
          <v:shape id="_x0000_i1079"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7&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quot;2&quot;/&gt;&lt;w:punctuationKerning/&gt;&lt;w:char=&quot;2&quot;/&gt;&lt;w:punctuationKerning/&gt;&lt;w:char=&quot;2&quot;/&gt;&lt;w:punctuationKerning/&gt;&lt;w:char?萼儭梧董儭湛葆儭賂蛹儭潘蜀儮儮?儮?儮?儮?儮?儮?儮?嚗?嚗?嚗?嚚?&quot;/&gt;&lt;w:optimizeForBrowser/&gt;&lt;w:validateAgainy w:val=&quot;2&quot;/&gt;&lt;w:punctuationKerning/&gt;&lt;w:charstSchema/&gt;&lt;w:saveInvalidXML w:val=&quot;oy w:val=&quot;2&quot;/&gt;&lt;w:punctuationKerning/&gt;&lt;w:charff&quot;/&gt;&lt;w:ignoreMixedContent w:val=&quot;ofy w:val=&quot;2&quot;/&gt;&lt;w:punctuationKerning/&gt;&lt;w:charf&quot;/&gt;&lt;w:alwaysShowPlaceho乒色把聆??y w:val=&quot;2&quot;/&gt;&lt;w:punctuationKerning/&gt;&lt;w:charlderText w:vw:charal=&quot;off&quot;/&gt;&lt;w:compat&gt;&lt;w:spaceForUL/&gt;&lt;w:balanceSingleByteDoubleByteWidth/&gt;&lt;w:doNow:chartLeaveBackslashAlone/&gt;&lt;w:ulTrailSpace/&gt;&lt;w:doNotExpandShiftReturn/&gt;&lt;w:usePrinterw:cha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5F7752&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A3260&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8F2FE8&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B0A3E&quot;/&gt;&lt;wsp:rsid wsp:val=&quot;00AB3190&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AB3190&quot; wsp:rsidRDefault=&quot;00AB3190&quot; wsp:rsidP=&quot;00AB3190&quot;&gt;&lt;m:oMathPara&gt;&lt;m:oMath&gt;&lt;m:bar&gt;&lt;m:barPr&gt;&lt;m:pos m:val=&quot;top&quot;/&gt;&lt;m:ctrlP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ctrlPr&gt;&lt;/m:barPr&gt;&lt;m:e&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7A3260">
        <w:rPr>
          <w:rFonts w:ascii="Arial" w:eastAsia="Arial Unicode MS" w:hAnsi="Arial" w:cs="Arial Unicode MS"/>
          <w:color w:val="000000"/>
          <w:szCs w:val="24"/>
          <w:bdr w:val="nil"/>
        </w:rPr>
        <w:instrText xml:space="preserve"> </w:instrText>
      </w:r>
      <w:r w:rsidRPr="007A3260">
        <w:rPr>
          <w:rFonts w:ascii="Arial" w:eastAsia="Arial Unicode MS" w:hAnsi="Arial" w:cs="Arial Unicode MS"/>
          <w:color w:val="000000"/>
          <w:szCs w:val="24"/>
          <w:bdr w:val="nil"/>
        </w:rPr>
        <w:fldChar w:fldCharType="separate"/>
      </w:r>
      <w:r w:rsidR="00000000">
        <w:rPr>
          <w:position w:val="-7"/>
        </w:rPr>
        <w:pict w14:anchorId="04FF550F">
          <v:shape id="_x0000_i1080"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7&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quot;2&quot;/&gt;&lt;w:punctuationKerning/&gt;&lt;w:char=&quot;2&quot;/&gt;&lt;w:punctuationKerning/&gt;&lt;w:char=&quot;2&quot;/&gt;&lt;w:punctuationKerning/&gt;&lt;w:char?萼儭梧董儭湛葆儭賂蛹儭潘蜀儮儮?儮?儮?儮?儮?儮?儮?嚗?嚗?嚗?嚚?&quot;/&gt;&lt;w:optimizeForBrowser/&gt;&lt;w:validateAgainy w:val=&quot;2&quot;/&gt;&lt;w:punctuationKerning/&gt;&lt;w:charstSchema/&gt;&lt;w:saveInvalidXML w:val=&quot;oy w:val=&quot;2&quot;/&gt;&lt;w:punctuationKerning/&gt;&lt;w:charff&quot;/&gt;&lt;w:ignoreMixedContent w:val=&quot;ofy w:val=&quot;2&quot;/&gt;&lt;w:punctuationKerning/&gt;&lt;w:charf&quot;/&gt;&lt;w:alwaysShowPlaceho乒色把聆??y w:val=&quot;2&quot;/&gt;&lt;w:punctuationKerning/&gt;&lt;w:charlderText w:vw:charal=&quot;off&quot;/&gt;&lt;w:compat&gt;&lt;w:spaceForUL/&gt;&lt;w:balanceSingleByteDoubleByteWidth/&gt;&lt;w:doNow:chartLeaveBackslashAlone/&gt;&lt;w:ulTrailSpace/&gt;&lt;w:doNotExpandShiftReturn/&gt;&lt;w:usePrinterw:cha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5F7752&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A3260&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8F2FE8&quot;/&gt;&lt;wsp:rsid wsp:val=&quot;009006CF&quot;/&gt;&lt;wsp:rsid wsp:val=&quot;00901D88&quot;/&gt;&lt;wsp:rsid wsp:val=&quot;00905A65&quot;/&gt;&lt;wsp:rsid wsp:val=&quot;00927BC4&quot;/&gt;&lt;wsp:rsid wsp:val=&quot;0093322B&quot;/&gt;&lt;wsp:rsid wsp:val=&quot;009332CE&quot;/&gt;&lt;wsp:rsid wsp:val=&quot;00945400&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B0A3E&quot;/&gt;&lt;wsp:rsid wsp:val=&quot;00AB3190&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AB3190&quot; wsp:rsidRDefault=&quot;00AB3190&quot; wsp:rsidP=&quot;00AB3190&quot;&gt;&lt;m:oMathPara&gt;&lt;m:oMath&gt;&lt;m:bar&gt;&lt;m:barPr&gt;&lt;m:pos m:val=&quot;top&quot;/&gt;&lt;m:ctrlP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ctrlPr&gt;&lt;/m:barPr&gt;&lt;m:e&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7A3260">
        <w:rPr>
          <w:rFonts w:ascii="Arial" w:eastAsia="Arial Unicode MS" w:hAnsi="Arial" w:cs="Arial Unicode MS"/>
          <w:color w:val="000000"/>
          <w:szCs w:val="24"/>
          <w:bdr w:val="nil"/>
        </w:rPr>
        <w:fldChar w:fldCharType="end"/>
      </w:r>
      <w:r w:rsidRPr="007A3260">
        <w:rPr>
          <w:rFonts w:ascii="Arial" w:eastAsia="Arial Unicode MS" w:hAnsi="Arial" w:cs="Arial Unicode MS"/>
          <w:color w:val="000000"/>
          <w:szCs w:val="24"/>
          <w:bdr w:val="nil"/>
        </w:rPr>
        <w:t xml:space="preserve"> &gt; 0, the agents </w:t>
      </w:r>
      <w:proofErr w:type="gramStart"/>
      <w:r w:rsidRPr="007A3260">
        <w:rPr>
          <w:rFonts w:ascii="Arial" w:eastAsia="Arial Unicode MS" w:hAnsi="Arial" w:cs="Arial Unicode MS"/>
          <w:color w:val="000000"/>
          <w:szCs w:val="24"/>
          <w:bdr w:val="nil"/>
        </w:rPr>
        <w:t>converges</w:t>
      </w:r>
      <w:proofErr w:type="gramEnd"/>
      <w:r w:rsidRPr="007A3260">
        <w:rPr>
          <w:rFonts w:ascii="Arial" w:eastAsia="Arial Unicode MS" w:hAnsi="Arial" w:cs="Arial Unicode MS"/>
          <w:color w:val="000000"/>
          <w:szCs w:val="24"/>
          <w:bdr w:val="nil"/>
        </w:rPr>
        <w:t xml:space="preserve"> due to the </w:t>
      </w:r>
      <w:proofErr w:type="spellStart"/>
      <w:r w:rsidRPr="007A3260">
        <w:rPr>
          <w:rFonts w:ascii="Arial" w:eastAsia="Arial Unicode MS" w:hAnsi="Arial" w:cs="Arial Unicode MS"/>
          <w:color w:val="000000"/>
          <w:szCs w:val="24"/>
          <w:bdr w:val="nil"/>
        </w:rPr>
        <w:t>F</w:t>
      </w:r>
      <w:r w:rsidRPr="007A3260">
        <w:rPr>
          <w:rFonts w:ascii="Arial" w:eastAsia="Arial Unicode MS" w:hAnsi="Arial" w:cs="Arial Unicode MS"/>
          <w:color w:val="000000"/>
          <w:szCs w:val="24"/>
          <w:bdr w:val="nil"/>
          <w:vertAlign w:val="subscript"/>
        </w:rPr>
        <w:t>social</w:t>
      </w:r>
      <w:proofErr w:type="spellEnd"/>
      <w:r w:rsidRPr="007A3260">
        <w:rPr>
          <w:rFonts w:ascii="Arial" w:eastAsia="Arial Unicode MS" w:hAnsi="Arial" w:cs="Arial Unicode MS"/>
          <w:color w:val="000000"/>
          <w:szCs w:val="24"/>
          <w:bdr w:val="nil"/>
        </w:rPr>
        <w:t xml:space="preserve"> setting. While in realistic social scenario, a group of friends interacting may be the example of  </w:t>
      </w:r>
      <w:r w:rsidRPr="007A3260">
        <w:rPr>
          <w:rFonts w:ascii="Arial" w:eastAsia="Arial Unicode MS" w:hAnsi="Arial" w:cs="Arial Unicode MS"/>
          <w:color w:val="000000"/>
          <w:szCs w:val="24"/>
          <w:bdr w:val="nil"/>
        </w:rPr>
        <w:fldChar w:fldCharType="begin"/>
      </w:r>
      <w:r w:rsidRPr="007A3260">
        <w:rPr>
          <w:rFonts w:ascii="Arial" w:eastAsia="Arial Unicode MS" w:hAnsi="Arial" w:cs="Arial Unicode MS"/>
          <w:color w:val="000000"/>
          <w:szCs w:val="24"/>
          <w:bdr w:val="nil"/>
        </w:rPr>
        <w:instrText xml:space="preserve"> QUOTE </w:instrText>
      </w:r>
      <w:r w:rsidR="00000000">
        <w:rPr>
          <w:position w:val="-7"/>
        </w:rPr>
        <w:pict w14:anchorId="6393CC4A">
          <v:shape id="_x0000_i1081"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7&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quot;2&quot;/&gt;&lt;w:punctuationKerning/&gt;&lt;w:char=&quot;2&quot;/&gt;&lt;w:punctuationKerning/&gt;&lt;w:char=&quot;2&quot;/&gt;&lt;w:punctuationKerning/&gt;&lt;w:char?萼儭梧董儭湛葆儭賂蛹儭潘蜀儮儮?儮?儮?儮?儮?儮?儮?嚗?嚗?嚗?嚚?&quot;/&gt;&lt;w:optimizeForBrowser/&gt;&lt;w:validateAgainy w:val=&quot;2&quot;/&gt;&lt;w:punctuationKerning/&gt;&lt;w:charstSchema/&gt;&lt;w:saveInvalidXML w:val=&quot;oy w:val=&quot;2&quot;/&gt;&lt;w:punctuationKerning/&gt;&lt;w:charff&quot;/&gt;&lt;w:ignoreMixedContent w:val=&quot;ofy w:val=&quot;2&quot;/&gt;&lt;w:punctuationKerning/&gt;&lt;w:charf&quot;/&gt;&lt;w:alwaysShowPlaceho乒色把聆??y w:val=&quot;2&quot;/&gt;&lt;w:punctuationKerning/&gt;&lt;w:charlderText w:vw:charal=&quot;off&quot;/&gt;&lt;w:compat&gt;&lt;w:spaceForUL/&gt;&lt;w:balanceSingleByteDoubleByteWidth/&gt;&lt;w:doNow:chartLeaveBackslashAlone/&gt;&lt;w:ulTrailSpace/&gt;&lt;w:doNotExpandShiftReturn/&gt;&lt;w:usePrinterw:cha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5F7752&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A3260&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8F2FE8&quot;/&gt;&lt;wsp:rsid wsp:val=&quot;009006CF&quot;/&gt;&lt;wsp:rsid wsp:val=&quot;00901D88&quot;/&gt;&lt;wsp:rsid wsp:val=&quot;00905A65&quot;/&gt;&lt;wsp:rsid wsp:val=&quot;00927BC4&quot;/&gt;&lt;wsp:rsid wsp:val=&quot;0093322B&quot;/&gt;&lt;wsp:rsid wsp:val=&quot;009332CE&quot;/&gt;&lt;wsp:rsid wsp:val=&quot;00945400&quot;/&gt;&lt;wsp:rsid wsp:val=&quot;00947798&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B0A3E&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947798&quot; wsp:rsidRDefault=&quot;00947798&quot; wsp:rsidP=&quot;00947798&quot;&gt;&lt;m:oMathPara&gt;&lt;m:oMath&gt;&lt;m:bar&gt;&lt;m:barPr&gt;&lt;m:pos m:val=&quot;top&quot;/&gt;&lt;m:ctrlP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ctrlPr&gt;&lt;/m:barPr&gt;&lt;m:e&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7A3260">
        <w:rPr>
          <w:rFonts w:ascii="Arial" w:eastAsia="Arial Unicode MS" w:hAnsi="Arial" w:cs="Arial Unicode MS"/>
          <w:color w:val="000000"/>
          <w:szCs w:val="24"/>
          <w:bdr w:val="nil"/>
        </w:rPr>
        <w:instrText xml:space="preserve"> </w:instrText>
      </w:r>
      <w:r w:rsidRPr="007A3260">
        <w:rPr>
          <w:rFonts w:ascii="Arial" w:eastAsia="Arial Unicode MS" w:hAnsi="Arial" w:cs="Arial Unicode MS"/>
          <w:color w:val="000000"/>
          <w:szCs w:val="24"/>
          <w:bdr w:val="nil"/>
        </w:rPr>
        <w:fldChar w:fldCharType="separate"/>
      </w:r>
      <w:r w:rsidR="00000000">
        <w:rPr>
          <w:position w:val="-7"/>
        </w:rPr>
        <w:pict w14:anchorId="40841614">
          <v:shape id="_x0000_i1082" type="#_x0000_t75" style="width:8.25pt;height:17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7&quot;/&gt;&lt;w:bordersDontSurroundHeader/&gt;&lt;w:bordersDontSurroundFooter/&gt;&lt;w:stylePaneFormatFilter w:val=&quot;3F01&quot;/&gt;&lt;w:defaultTabStop w:val=&quot;482&quot;/&gt;&lt;w:drawingGridHorizontalSpacing w:val=&quot;140&quot;/&gt;&lt;w:drawingGridVerticalSpacing w:val=&quot;190&quot;/&gt;&lt;w:displayHorizontalDrawingGridEvery w:val=&quot;0&quot;/&gt;&lt;w:displayVerticalDrawingGridEvery w:val=&quot;2&quot;/&gt;&lt;w:punctuationKerning/&gt;&lt;w:characterSpacingControl w:val=&quot;CompressPunctuation&quot;/&gt;&lt;w:noLineBreaksAfter w:lang=&quot;ZH-TW&quot; w:val=&quot;([{?萸葭儭瘀號儭鳴蜇儭選?儮?儮?嚗?&quot;/&gt;&lt;w:noLineBreaksBefore w:lang=&quot;ZH-TW&quot; w:val=&quot;!),.:;?]}繚?乒色把聆??y w:val=&quot;2&quot;/&gt;&lt;w:punctuationKerning/&gt;&lt;w:char=&quot;2&quot;/&gt;&lt;w:punctuationKerning/&gt;&lt;w:char=&quot;2&quot;/&gt;&lt;w:punctuationKerning/&gt;&lt;w:char=&quot;2&quot;/&gt;&lt;w:punctuationKerning/&gt;&lt;w:char?萼儭梧董儭湛葆儭賂蛹儭潘蜀儮儮?儮?儮?儮?儮?儮?儮?嚗?嚗?嚗?嚚?&quot;/&gt;&lt;w:optimizeForBrowser/&gt;&lt;w:validateAgainy w:val=&quot;2&quot;/&gt;&lt;w:punctuationKerning/&gt;&lt;w:charstSchema/&gt;&lt;w:saveInvalidXML w:val=&quot;oy w:val=&quot;2&quot;/&gt;&lt;w:punctuationKerning/&gt;&lt;w:charff&quot;/&gt;&lt;w:ignoreMixedContent w:val=&quot;ofy w:val=&quot;2&quot;/&gt;&lt;w:punctuationKerning/&gt;&lt;w:charf&quot;/&gt;&lt;w:alwaysShowPlaceho乒色把聆??y w:val=&quot;2&quot;/&gt;&lt;w:punctuationKerning/&gt;&lt;w:charlderText w:vw:charal=&quot;off&quot;/&gt;&lt;w:compat&gt;&lt;w:spaceForUL/&gt;&lt;w:balanceSingleByteDoubleByteWidth/&gt;&lt;w:doNow:chartLeaveBackslashAlone/&gt;&lt;w:ulTrailSpace/&gt;&lt;w:doNotExpandShiftReturn/&gt;&lt;w:usePrinterw:cha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EF689F&quot;/&gt;&lt;wsp:rsid wsp:val=&quot;000064A5&quot;/&gt;&lt;wsp:rsid wsp:val=&quot;00010CA5&quot;/&gt;&lt;wsp:rsid wsp:val=&quot;00010CD0&quot;/&gt;&lt;wsp:rsid wsp:val=&quot;000269F7&quot;/&gt;&lt;wsp:rsid wsp:val=&quot;00026ED9&quot;/&gt;&lt;wsp:rsid wsp:val=&quot;00031076&quot;/&gt;&lt;wsp:rsid wsp:val=&quot;00037751&quot;/&gt;&lt;wsp:rsid wsp:val=&quot;00061C59&quot;/&gt;&lt;wsp:rsid wsp:val=&quot;0007306F&quot;/&gt;&lt;wsp:rsid wsp:val=&quot;0007418A&quot;/&gt;&lt;wsp:rsid wsp:val=&quot;00081B8F&quot;/&gt;&lt;wsp:rsid wsp:val=&quot;00083C9E&quot;/&gt;&lt;wsp:rsid wsp:val=&quot;000A0163&quot;/&gt;&lt;wsp:rsid wsp:val=&quot;000A7FFE&quot;/&gt;&lt;wsp:rsid wsp:val=&quot;000C4ECA&quot;/&gt;&lt;wsp:rsid wsp:val=&quot;00114F7A&quot;/&gt;&lt;wsp:rsid wsp:val=&quot;0012394F&quot;/&gt;&lt;wsp:rsid wsp:val=&quot;00126274&quot;/&gt;&lt;wsp:rsid wsp:val=&quot;00141D26&quot;/&gt;&lt;wsp:rsid wsp:val=&quot;00144507&quot;/&gt;&lt;wsp:rsid wsp:val=&quot;00153BD8&quot;/&gt;&lt;wsp:rsid wsp:val=&quot;001543DD&quot;/&gt;&lt;wsp:rsid wsp:val=&quot;001674E1&quot;/&gt;&lt;wsp:rsid wsp:val=&quot;00173282&quot;/&gt;&lt;wsp:rsid wsp:val=&quot;001B248D&quot;/&gt;&lt;wsp:rsid wsp:val=&quot;001B39C8&quot;/&gt;&lt;wsp:rsid wsp:val=&quot;001B3F47&quot;/&gt;&lt;wsp:rsid wsp:val=&quot;001B40C1&quot;/&gt;&lt;wsp:rsid wsp:val=&quot;001C35A8&quot;/&gt;&lt;wsp:rsid wsp:val=&quot;001D45DC&quot;/&gt;&lt;wsp:rsid wsp:val=&quot;001D7016&quot;/&gt;&lt;wsp:rsid wsp:val=&quot;001E5790&quot;/&gt;&lt;wsp:rsid wsp:val=&quot;001F15A1&quot;/&gt;&lt;wsp:rsid wsp:val=&quot;002046E1&quot;/&gt;&lt;wsp:rsid wsp:val=&quot;00206BF4&quot;/&gt;&lt;wsp:rsid wsp:val=&quot;00211627&quot;/&gt;&lt;wsp:rsid wsp:val=&quot;0021797B&quot;/&gt;&lt;wsp:rsid wsp:val=&quot;00225229&quot;/&gt;&lt;wsp:rsid wsp:val=&quot;00227B2C&quot;/&gt;&lt;wsp:rsid wsp:val=&quot;00236409&quot;/&gt;&lt;wsp:rsid wsp:val=&quot;002371DE&quot;/&gt;&lt;wsp:rsid wsp:val=&quot;00242C2F&quot;/&gt;&lt;wsp:rsid wsp:val=&quot;00260C2B&quot;/&gt;&lt;wsp:rsid wsp:val=&quot;002A6C42&quot;/&gt;&lt;wsp:rsid wsp:val=&quot;002B5898&quot;/&gt;&lt;wsp:rsid wsp:val=&quot;002B63A7&quot;/&gt;&lt;wsp:rsid wsp:val=&quot;002B6E1D&quot;/&gt;&lt;wsp:rsid wsp:val=&quot;002C338F&quot;/&gt;&lt;wsp:rsid wsp:val=&quot;002C412E&quot;/&gt;&lt;wsp:rsid wsp:val=&quot;002C7426&quot;/&gt;&lt;wsp:rsid wsp:val=&quot;002D03B2&quot;/&gt;&lt;wsp:rsid wsp:val=&quot;002D1736&quot;/&gt;&lt;wsp:rsid wsp:val=&quot;002D7D41&quot;/&gt;&lt;wsp:rsid wsp:val=&quot;002E7579&quot;/&gt;&lt;wsp:rsid wsp:val=&quot;002F17C9&quot;/&gt;&lt;wsp:rsid wsp:val=&quot;0035448C&quot;/&gt;&lt;wsp:rsid wsp:val=&quot;00373434&quot;/&gt;&lt;wsp:rsid wsp:val=&quot;00377B5F&quot;/&gt;&lt;wsp:rsid wsp:val=&quot;0038224A&quot;/&gt;&lt;wsp:rsid wsp:val=&quot;00387766&quot;/&gt;&lt;wsp:rsid wsp:val=&quot;00387B6A&quot;/&gt;&lt;wsp:rsid wsp:val=&quot;003A31C5&quot;/&gt;&lt;wsp:rsid wsp:val=&quot;003C5172&quot;/&gt;&lt;wsp:rsid wsp:val=&quot;003E5B78&quot;/&gt;&lt;wsp:rsid wsp:val=&quot;003F7202&quot;/&gt;&lt;wsp:rsid wsp:val=&quot;003F72C6&quot;/&gt;&lt;wsp:rsid wsp:val=&quot;00421BEF&quot;/&gt;&lt;wsp:rsid wsp:val=&quot;00430FA4&quot;/&gt;&lt;wsp:rsid wsp:val=&quot;00431E8B&quot;/&gt;&lt;wsp:rsid wsp:val=&quot;00453AC2&quot;/&gt;&lt;wsp:rsid wsp:val=&quot;00454D5F&quot;/&gt;&lt;wsp:rsid wsp:val=&quot;00470936&quot;/&gt;&lt;wsp:rsid wsp:val=&quot;0047378A&quot;/&gt;&lt;wsp:rsid wsp:val=&quot;00474A56&quot;/&gt;&lt;wsp:rsid wsp:val=&quot;004757BE&quot;/&gt;&lt;wsp:rsid wsp:val=&quot;004A0606&quot;/&gt;&lt;wsp:rsid wsp:val=&quot;004B47DB&quot;/&gt;&lt;wsp:rsid wsp:val=&quot;004C7DC6&quot;/&gt;&lt;wsp:rsid wsp:val=&quot;004E034E&quot;/&gt;&lt;wsp:rsid wsp:val=&quot;004E13F9&quot;/&gt;&lt;wsp:rsid wsp:val=&quot;004E7D33&quot;/&gt;&lt;wsp:rsid wsp:val=&quot;004F3C24&quot;/&gt;&lt;wsp:rsid wsp:val=&quot;00511082&quot;/&gt;&lt;wsp:rsid wsp:val=&quot;00512E46&quot;/&gt;&lt;wsp:rsid wsp:val=&quot;00513D7C&quot;/&gt;&lt;wsp:rsid wsp:val=&quot;00550FBB&quot;/&gt;&lt;wsp:rsid wsp:val=&quot;00573591&quot;/&gt;&lt;wsp:rsid wsp:val=&quot;005768B5&quot;/&gt;&lt;wsp:rsid wsp:val=&quot;00593542&quot;/&gt;&lt;wsp:rsid wsp:val=&quot;005971C0&quot;/&gt;&lt;wsp:rsid wsp:val=&quot;005C246E&quot;/&gt;&lt;wsp:rsid wsp:val=&quot;005C426A&quot;/&gt;&lt;wsp:rsid wsp:val=&quot;005D123D&quot;/&gt;&lt;wsp:rsid wsp:val=&quot;005E769D&quot;/&gt;&lt;wsp:rsid wsp:val=&quot;005F5A39&quot;/&gt;&lt;wsp:rsid wsp:val=&quot;005F7752&quot;/&gt;&lt;wsp:rsid wsp:val=&quot;00605163&quot;/&gt;&lt;wsp:rsid wsp:val=&quot;00631CA8&quot;/&gt;&lt;wsp:rsid wsp:val=&quot;00632A8A&quot;/&gt;&lt;wsp:rsid wsp:val=&quot;00644C6F&quot;/&gt;&lt;wsp:rsid wsp:val=&quot;0065422A&quot;/&gt;&lt;wsp:rsid wsp:val=&quot;006572D1&quot;/&gt;&lt;wsp:rsid wsp:val=&quot;00682367&quot;/&gt;&lt;wsp:rsid wsp:val=&quot;006846D9&quot;/&gt;&lt;wsp:rsid wsp:val=&quot;00687B3A&quot;/&gt;&lt;wsp:rsid wsp:val=&quot;0069289A&quot;/&gt;&lt;wsp:rsid wsp:val=&quot;006A0865&quot;/&gt;&lt;wsp:rsid wsp:val=&quot;006A6F3B&quot;/&gt;&lt;wsp:rsid wsp:val=&quot;006C6C47&quot;/&gt;&lt;wsp:rsid wsp:val=&quot;006D76E5&quot;/&gt;&lt;wsp:rsid wsp:val=&quot;006E1124&quot;/&gt;&lt;wsp:rsid wsp:val=&quot;006E2301&quot;/&gt;&lt;wsp:rsid wsp:val=&quot;006E48E8&quot;/&gt;&lt;wsp:rsid wsp:val=&quot;006F3027&quot;/&gt;&lt;wsp:rsid wsp:val=&quot;00705B8D&quot;/&gt;&lt;wsp:rsid wsp:val=&quot;00712FFC&quot;/&gt;&lt;wsp:rsid wsp:val=&quot;007225D5&quot;/&gt;&lt;wsp:rsid wsp:val=&quot;00725797&quot;/&gt;&lt;wsp:rsid wsp:val=&quot;0073401E&quot;/&gt;&lt;wsp:rsid wsp:val=&quot;00743542&quot;/&gt;&lt;wsp:rsid wsp:val=&quot;007436C0&quot;/&gt;&lt;wsp:rsid wsp:val=&quot;00746034&quot;/&gt;&lt;wsp:rsid wsp:val=&quot;007545F6&quot;/&gt;&lt;wsp:rsid wsp:val=&quot;00774A75&quot;/&gt;&lt;wsp:rsid wsp:val=&quot;00795F08&quot;/&gt;&lt;wsp:rsid wsp:val=&quot;007A3260&quot;/&gt;&lt;wsp:rsid wsp:val=&quot;007B0D25&quot;/&gt;&lt;wsp:rsid wsp:val=&quot;007B6CCB&quot;/&gt;&lt;wsp:rsid wsp:val=&quot;007D2231&quot;/&gt;&lt;wsp:rsid wsp:val=&quot;0080575D&quot;/&gt;&lt;wsp:rsid wsp:val=&quot;00810375&quot;/&gt;&lt;wsp:rsid wsp:val=&quot;00836887&quot;/&gt;&lt;wsp:rsid wsp:val=&quot;00851207&quot;/&gt;&lt;wsp:rsid wsp:val=&quot;00851F2F&quot;/&gt;&lt;wsp:rsid wsp:val=&quot;00894ABB&quot;/&gt;&lt;wsp:rsid wsp:val=&quot;008A5B9B&quot;/&gt;&lt;wsp:rsid wsp:val=&quot;008A6E08&quot;/&gt;&lt;wsp:rsid wsp:val=&quot;008B6144&quot;/&gt;&lt;wsp:rsid wsp:val=&quot;008C5217&quot;/&gt;&lt;wsp:rsid wsp:val=&quot;008C5318&quot;/&gt;&lt;wsp:rsid wsp:val=&quot;008D2E19&quot;/&gt;&lt;wsp:rsid wsp:val=&quot;008E2C17&quot;/&gt;&lt;wsp:rsid wsp:val=&quot;008F07A3&quot;/&gt;&lt;wsp:rsid wsp:val=&quot;008F2FE8&quot;/&gt;&lt;wsp:rsid wsp:val=&quot;009006CF&quot;/&gt;&lt;wsp:rsid wsp:val=&quot;00901D88&quot;/&gt;&lt;wsp:rsid wsp:val=&quot;00905A65&quot;/&gt;&lt;wsp:rsid wsp:val=&quot;00927BC4&quot;/&gt;&lt;wsp:rsid wsp:val=&quot;0093322B&quot;/&gt;&lt;wsp:rsid wsp:val=&quot;009332CE&quot;/&gt;&lt;wsp:rsid wsp:val=&quot;00945400&quot;/&gt;&lt;wsp:rsid wsp:val=&quot;00947798&quot;/&gt;&lt;wsp:rsid wsp:val=&quot;00981140&quot;/&gt;&lt;wsp:rsid wsp:val=&quot;00982212&quot;/&gt;&lt;wsp:rsid wsp:val=&quot;009B0510&quot;/&gt;&lt;wsp:rsid wsp:val=&quot;009C5B87&quot;/&gt;&lt;wsp:rsid wsp:val=&quot;009D42CF&quot;/&gt;&lt;wsp:rsid wsp:val=&quot;009D683B&quot;/&gt;&lt;wsp:rsid wsp:val=&quot;009F5021&quot;/&gt;&lt;wsp:rsid wsp:val=&quot;009F5ED8&quot;/&gt;&lt;wsp:rsid wsp:val=&quot;009F6EEB&quot;/&gt;&lt;wsp:rsid wsp:val=&quot;00A02BDC&quot;/&gt;&lt;wsp:rsid wsp:val=&quot;00A066AE&quot;/&gt;&lt;wsp:rsid wsp:val=&quot;00A103C5&quot;/&gt;&lt;wsp:rsid wsp:val=&quot;00A16FA3&quot;/&gt;&lt;wsp:rsid wsp:val=&quot;00A23D6D&quot;/&gt;&lt;wsp:rsid wsp:val=&quot;00A330C2&quot;/&gt;&lt;wsp:rsid wsp:val=&quot;00A368EA&quot;/&gt;&lt;wsp:rsid wsp:val=&quot;00A37C12&quot;/&gt;&lt;wsp:rsid wsp:val=&quot;00A41301&quot;/&gt;&lt;wsp:rsid wsp:val=&quot;00A53F04&quot;/&gt;&lt;wsp:rsid wsp:val=&quot;00A5465F&quot;/&gt;&lt;wsp:rsid wsp:val=&quot;00A77E2B&quot;/&gt;&lt;wsp:rsid wsp:val=&quot;00A904AF&quot;/&gt;&lt;wsp:rsid wsp:val=&quot;00A95C48&quot;/&gt;&lt;wsp:rsid wsp:val=&quot;00AB0A3E&quot;/&gt;&lt;wsp:rsid wsp:val=&quot;00AC4BF2&quot;/&gt;&lt;wsp:rsid wsp:val=&quot;00AE0117&quot;/&gt;&lt;wsp:rsid wsp:val=&quot;00AE28FC&quot;/&gt;&lt;wsp:rsid wsp:val=&quot;00AE41A2&quot;/&gt;&lt;wsp:rsid wsp:val=&quot;00AE6E43&quot;/&gt;&lt;wsp:rsid wsp:val=&quot;00B04A69&quot;/&gt;&lt;wsp:rsid wsp:val=&quot;00B04FDF&quot;/&gt;&lt;wsp:rsid wsp:val=&quot;00B0674D&quot;/&gt;&lt;wsp:rsid wsp:val=&quot;00B14585&quot;/&gt;&lt;wsp:rsid wsp:val=&quot;00B21B22&quot;/&gt;&lt;wsp:rsid wsp:val=&quot;00B30D37&quot;/&gt;&lt;wsp:rsid wsp:val=&quot;00B656B9&quot;/&gt;&lt;wsp:rsid wsp:val=&quot;00B72FD9&quot;/&gt;&lt;wsp:rsid wsp:val=&quot;00B76DCD&quot;/&gt;&lt;wsp:rsid wsp:val=&quot;00B81A3D&quot;/&gt;&lt;wsp:rsid wsp:val=&quot;00B85EAC&quot;/&gt;&lt;wsp:rsid wsp:val=&quot;00B925E7&quot;/&gt;&lt;wsp:rsid wsp:val=&quot;00BC7F12&quot;/&gt;&lt;wsp:rsid wsp:val=&quot;00BE5B92&quot;/&gt;&lt;wsp:rsid wsp:val=&quot;00BE7A6D&quot;/&gt;&lt;wsp:rsid wsp:val=&quot;00BF416A&quot;/&gt;&lt;wsp:rsid wsp:val=&quot;00BF5865&quot;/&gt;&lt;wsp:rsid wsp:val=&quot;00C00340&quot;/&gt;&lt;wsp:rsid wsp:val=&quot;00C0131D&quot;/&gt;&lt;wsp:rsid wsp:val=&quot;00C11465&quot;/&gt;&lt;wsp:rsid wsp:val=&quot;00C115CD&quot;/&gt;&lt;wsp:rsid wsp:val=&quot;00C1387A&quot;/&gt;&lt;wsp:rsid wsp:val=&quot;00C33D30&quot;/&gt;&lt;wsp:rsid wsp:val=&quot;00C40E8D&quot;/&gt;&lt;wsp:rsid wsp:val=&quot;00C426A6&quot;/&gt;&lt;wsp:rsid wsp:val=&quot;00C61541&quot;/&gt;&lt;wsp:rsid wsp:val=&quot;00C70F27&quot;/&gt;&lt;wsp:rsid wsp:val=&quot;00C73079&quot;/&gt;&lt;wsp:rsid wsp:val=&quot;00C87ED3&quot;/&gt;&lt;wsp:rsid wsp:val=&quot;00CA62C6&quot;/&gt;&lt;wsp:rsid wsp:val=&quot;00CC1F23&quot;/&gt;&lt;wsp:rsid wsp:val=&quot;00CC3890&quot;/&gt;&lt;wsp:rsid wsp:val=&quot;00CD7E0D&quot;/&gt;&lt;wsp:rsid wsp:val=&quot;00D060B3&quot;/&gt;&lt;wsp:rsid wsp:val=&quot;00D35649&quot;/&gt;&lt;wsp:rsid wsp:val=&quot;00D41A49&quot;/&gt;&lt;wsp:rsid wsp:val=&quot;00D41EC6&quot;/&gt;&lt;wsp:rsid wsp:val=&quot;00D56F9B&quot;/&gt;&lt;wsp:rsid wsp:val=&quot;00D83E98&quot;/&gt;&lt;wsp:rsid wsp:val=&quot;00D87875&quot;/&gt;&lt;wsp:rsid wsp:val=&quot;00DC1930&quot;/&gt;&lt;wsp:rsid wsp:val=&quot;00DD0633&quot;/&gt;&lt;wsp:rsid wsp:val=&quot;00DE39AE&quot;/&gt;&lt;wsp:rsid wsp:val=&quot;00E136BA&quot;/&gt;&lt;wsp:rsid wsp:val=&quot;00E14252&quot;/&gt;&lt;wsp:rsid wsp:val=&quot;00E354B9&quot;/&gt;&lt;wsp:rsid wsp:val=&quot;00E43C47&quot;/&gt;&lt;wsp:rsid wsp:val=&quot;00E51D00&quot;/&gt;&lt;wsp:rsid wsp:val=&quot;00E5320F&quot;/&gt;&lt;wsp:rsid wsp:val=&quot;00E55456&quot;/&gt;&lt;wsp:rsid wsp:val=&quot;00E7733B&quot;/&gt;&lt;wsp:rsid wsp:val=&quot;00E86C17&quot;/&gt;&lt;wsp:rsid wsp:val=&quot;00E9181F&quot;/&gt;&lt;wsp:rsid wsp:val=&quot;00E93D59&quot;/&gt;&lt;wsp:rsid wsp:val=&quot;00E9540C&quot;/&gt;&lt;wsp:rsid wsp:val=&quot;00EA6110&quot;/&gt;&lt;wsp:rsid wsp:val=&quot;00EB653C&quot;/&gt;&lt;wsp:rsid wsp:val=&quot;00EB6984&quot;/&gt;&lt;wsp:rsid wsp:val=&quot;00EF239B&quot;/&gt;&lt;wsp:rsid wsp:val=&quot;00EF43A9&quot;/&gt;&lt;wsp:rsid wsp:val=&quot;00EF689F&quot;/&gt;&lt;wsp:rsid wsp:val=&quot;00F00FEC&quot;/&gt;&lt;wsp:rsid wsp:val=&quot;00F0218C&quot;/&gt;&lt;wsp:rsid wsp:val=&quot;00F04A5B&quot;/&gt;&lt;wsp:rsid wsp:val=&quot;00F16448&quot;/&gt;&lt;wsp:rsid wsp:val=&quot;00F20BED&quot;/&gt;&lt;wsp:rsid wsp:val=&quot;00F25F5D&quot;/&gt;&lt;wsp:rsid wsp:val=&quot;00F43AAB&quot;/&gt;&lt;wsp:rsid wsp:val=&quot;00F44318&quot;/&gt;&lt;wsp:rsid wsp:val=&quot;00F517D3&quot;/&gt;&lt;wsp:rsid wsp:val=&quot;00F55D17&quot;/&gt;&lt;wsp:rsid wsp:val=&quot;00F66104&quot;/&gt;&lt;wsp:rsid wsp:val=&quot;00F662CA&quot;/&gt;&lt;wsp:rsid wsp:val=&quot;00F812D6&quot;/&gt;&lt;wsp:rsid wsp:val=&quot;00FA066C&quot;/&gt;&lt;wsp:rsid wsp:val=&quot;00FB0522&quot;/&gt;&lt;wsp:rsid wsp:val=&quot;00FB30FF&quot;/&gt;&lt;wsp:rsid wsp:val=&quot;00FC16DB&quot;/&gt;&lt;wsp:rsid wsp:val=&quot;00FD1A44&quot;/&gt;&lt;wsp:rsid wsp:val=&quot;00FF232C&quot;/&gt;&lt;/wsp:rsids&gt;&lt;/w:docPr&gt;&lt;w:body&gt;&lt;wx:sect&gt;&lt;w:p wsp:rsidR=&quot;00947798&quot; wsp:rsidRDefault=&quot;00947798&quot; wsp:rsidP=&quot;00947798&quot;&gt;&lt;m:oMathPara&gt;&lt;m:oMath&gt;&lt;m:bar&gt;&lt;m:barPr&gt;&lt;m:pos m:val=&quot;top&quot;/&gt;&lt;m:ctrlP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ctrlPr&gt;&lt;/m:barPr&gt;&lt;m:e&gt;&lt;m:r&gt;&lt;w:rPr&gt;&lt;w:rFonts w:ascii=&quot;Cambria Math&quot; w:fareast=&quot;Arial&quot; w:h-ansi=&quot;Cambria Math&quot; w:cs=&quot;Arial Unicode MS&quot;/&gt;&lt;wx:font wx:val=&quot;Cambria Math&quot;/&gt;&lt;w:i/&gt;&lt;w:color w:val=&quot;000000&quot;/&gt;&lt;w:sz w:val=&quot;29&quot;/&gt;&lt;w:sz-cs w:val=&quot;29&quot;/&gt;&lt;w:bdr w:val=&quot;nil&quot;/&gt;&lt;w:lang w:val=&quot;ZH-TW&quot;/&gt;&lt;/w:rPr&gt;&lt;m:t&gt;x&lt;/m:t&gt;&lt;/m:r&gt;&lt;/m:e&gt;&lt;/m:ba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4" o:title="" chromakey="white"/>
          </v:shape>
        </w:pict>
      </w:r>
      <w:r w:rsidRPr="007A3260">
        <w:rPr>
          <w:rFonts w:ascii="Arial" w:eastAsia="Arial Unicode MS" w:hAnsi="Arial" w:cs="Arial Unicode MS"/>
          <w:color w:val="000000"/>
          <w:szCs w:val="24"/>
          <w:bdr w:val="nil"/>
        </w:rPr>
        <w:fldChar w:fldCharType="end"/>
      </w:r>
      <w:r w:rsidRPr="007A3260">
        <w:rPr>
          <w:rFonts w:ascii="Arial" w:eastAsia="Arial Unicode MS" w:hAnsi="Arial" w:cs="Arial Unicode MS"/>
          <w:color w:val="000000"/>
          <w:szCs w:val="24"/>
          <w:bdr w:val="nil"/>
        </w:rPr>
        <w:t xml:space="preserve"> &gt; 0, an observer may not be able to tell the individuals degree of favor between the group.</w:t>
      </w:r>
    </w:p>
    <w:p w14:paraId="5F39F44B" w14:textId="77777777" w:rsidR="00B05B4B" w:rsidRDefault="007A3260" w:rsidP="00B05B4B">
      <w:pPr>
        <w:pStyle w:val="af5"/>
        <w:numPr>
          <w:ilvl w:val="0"/>
          <w:numId w:val="55"/>
        </w:numPr>
        <w:rPr>
          <w:rFonts w:ascii="Arial" w:hAnsi="Arial" w:cs="Arial"/>
          <w:bdr w:val="nil"/>
        </w:rPr>
      </w:pPr>
      <w:bookmarkStart w:id="52" w:name="_Toc142566619"/>
      <w:r w:rsidRPr="007A3260">
        <w:rPr>
          <w:rFonts w:ascii="Arial" w:hAnsi="Arial" w:cs="Arial"/>
          <w:bdr w:val="nil"/>
        </w:rPr>
        <w:t>Conclusions</w:t>
      </w:r>
      <w:bookmarkEnd w:id="52"/>
    </w:p>
    <w:p w14:paraId="785633A4" w14:textId="77777777" w:rsidR="00B05B4B" w:rsidRDefault="007A3260" w:rsidP="004845D6">
      <w:pPr>
        <w:pStyle w:val="af5"/>
        <w:ind w:firstLine="480"/>
        <w:outlineLvl w:val="9"/>
        <w:rPr>
          <w:rFonts w:ascii="Arial" w:hAnsi="Arial" w:cs="Arial"/>
        </w:rPr>
      </w:pPr>
      <w:proofErr w:type="spellStart"/>
      <w:r w:rsidRPr="00B05B4B">
        <w:rPr>
          <w:rFonts w:ascii="Arial" w:hAnsi="Arial" w:cs="Arial"/>
        </w:rPr>
        <w:t>ToMNet</w:t>
      </w:r>
      <w:proofErr w:type="spellEnd"/>
      <w:r w:rsidRPr="00B05B4B">
        <w:rPr>
          <w:rFonts w:ascii="Arial" w:hAnsi="Arial" w:cs="Arial"/>
        </w:rPr>
        <w:t xml:space="preserve"> 2.0 is proven to comprehend a more complex social network, however this is restricted in the present settings of this model, there are lots of further </w:t>
      </w:r>
      <w:proofErr w:type="gramStart"/>
      <w:r w:rsidRPr="00B05B4B">
        <w:rPr>
          <w:rFonts w:ascii="Arial" w:hAnsi="Arial" w:cs="Arial"/>
        </w:rPr>
        <w:t>attempts</w:t>
      </w:r>
      <w:proofErr w:type="gramEnd"/>
      <w:r w:rsidRPr="00B05B4B">
        <w:rPr>
          <w:rFonts w:ascii="Arial" w:hAnsi="Arial" w:cs="Arial"/>
        </w:rPr>
        <w:t xml:space="preserve"> worth to apply on such models to aid machines understand social scenario more efficiently.</w:t>
      </w:r>
    </w:p>
    <w:p w14:paraId="53FB3BAE" w14:textId="77777777" w:rsidR="00B05B4B" w:rsidRPr="00121168" w:rsidRDefault="00B05B4B" w:rsidP="00B05B4B">
      <w:pPr>
        <w:rPr>
          <w:rFonts w:eastAsia="新細明體"/>
        </w:rPr>
      </w:pPr>
    </w:p>
    <w:p w14:paraId="11FF2D73" w14:textId="682D7320" w:rsidR="007A3260" w:rsidRPr="008721BA" w:rsidRDefault="00B05B4B" w:rsidP="00B05B4B">
      <w:pPr>
        <w:pStyle w:val="af"/>
        <w:rPr>
          <w:rFonts w:eastAsia="新細明體" w:hint="eastAsia"/>
          <w:sz w:val="24"/>
          <w:szCs w:val="20"/>
          <w:lang w:val="en-US"/>
        </w:rPr>
      </w:pPr>
      <w:r w:rsidRPr="008721BA">
        <w:rPr>
          <w:rFonts w:eastAsia="新細明體"/>
          <w:lang w:val="en-US"/>
        </w:rPr>
        <w:br w:type="page"/>
      </w:r>
      <w:bookmarkStart w:id="53" w:name="_Toc142566620"/>
      <w:r w:rsidR="007A3260" w:rsidRPr="008721BA">
        <w:rPr>
          <w:lang w:val="en-US"/>
        </w:rPr>
        <w:lastRenderedPageBreak/>
        <w:t>Reference</w:t>
      </w:r>
      <w:r w:rsidR="006B5024" w:rsidRPr="008721BA">
        <w:rPr>
          <w:lang w:val="en-US"/>
        </w:rPr>
        <w:t>s</w:t>
      </w:r>
      <w:bookmarkEnd w:id="53"/>
    </w:p>
    <w:p w14:paraId="057F51FF"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i/>
          <w:iCs/>
          <w:color w:val="000000"/>
          <w:sz w:val="22"/>
          <w:szCs w:val="22"/>
          <w:bdr w:val="nil"/>
        </w:rPr>
      </w:pPr>
      <w:r w:rsidRPr="007A3260">
        <w:rPr>
          <w:rFonts w:ascii="Arial" w:eastAsia="Arial Unicode MS" w:hAnsi="Arial" w:cs="Arial"/>
          <w:color w:val="000000"/>
          <w:sz w:val="22"/>
          <w:szCs w:val="22"/>
          <w:bdr w:val="nil"/>
          <w:lang w:val="de-DE"/>
        </w:rPr>
        <w:t>1.</w:t>
      </w:r>
      <w:r w:rsidRPr="007A3260">
        <w:rPr>
          <w:rFonts w:ascii="Arial" w:eastAsia="Arial Unicode MS" w:hAnsi="Arial" w:cs="Arial"/>
          <w:color w:val="000000"/>
          <w:sz w:val="22"/>
          <w:szCs w:val="22"/>
          <w:bdr w:val="nil"/>
          <w:lang w:val="de-DE"/>
        </w:rPr>
        <w:tab/>
        <w:t xml:space="preserve">Feil-Seifer, D. and M.J. Mataric, </w:t>
      </w:r>
      <w:r w:rsidRPr="007A3260">
        <w:rPr>
          <w:rFonts w:ascii="Arial" w:eastAsia="Arial Unicode MS" w:hAnsi="Arial" w:cs="Arial"/>
          <w:i/>
          <w:iCs/>
          <w:color w:val="000000"/>
          <w:sz w:val="22"/>
          <w:szCs w:val="22"/>
          <w:bdr w:val="nil"/>
          <w:lang w:val="fr-FR"/>
        </w:rPr>
        <w:t>Human RobotInteraction.</w:t>
      </w:r>
    </w:p>
    <w:p w14:paraId="0079667A"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2.</w:t>
      </w:r>
      <w:r w:rsidRPr="007A3260">
        <w:rPr>
          <w:rFonts w:ascii="Arial" w:eastAsia="Arial Unicode MS" w:hAnsi="Arial" w:cs="Arial"/>
          <w:color w:val="000000"/>
          <w:sz w:val="22"/>
          <w:szCs w:val="22"/>
          <w:bdr w:val="nil"/>
        </w:rPr>
        <w:tab/>
        <w:t xml:space="preserve">Duffy, B.R., </w:t>
      </w:r>
      <w:r w:rsidRPr="007A3260">
        <w:rPr>
          <w:rFonts w:ascii="Arial" w:eastAsia="Arial Unicode MS" w:hAnsi="Arial" w:cs="Arial"/>
          <w:i/>
          <w:iCs/>
          <w:color w:val="000000"/>
          <w:sz w:val="22"/>
          <w:szCs w:val="22"/>
          <w:bdr w:val="nil"/>
        </w:rPr>
        <w:t>Anthropomorphism and the social robot.</w:t>
      </w:r>
      <w:r w:rsidRPr="007A3260">
        <w:rPr>
          <w:rFonts w:ascii="Arial" w:eastAsia="Arial Unicode MS" w:hAnsi="Arial" w:cs="Arial"/>
          <w:color w:val="000000"/>
          <w:sz w:val="22"/>
          <w:szCs w:val="22"/>
          <w:bdr w:val="nil"/>
        </w:rPr>
        <w:t xml:space="preserve"> Robotics and Autonomous Systems, 2003. </w:t>
      </w:r>
      <w:r w:rsidRPr="007A3260">
        <w:rPr>
          <w:rFonts w:ascii="Arial" w:eastAsia="Canela Text Regular" w:hAnsi="Arial" w:cs="Arial"/>
          <w:color w:val="000000"/>
          <w:sz w:val="22"/>
          <w:szCs w:val="22"/>
          <w:bdr w:val="nil"/>
        </w:rPr>
        <w:t>42</w:t>
      </w:r>
      <w:r w:rsidRPr="007A3260">
        <w:rPr>
          <w:rFonts w:ascii="Arial" w:eastAsia="Arial Unicode MS" w:hAnsi="Arial" w:cs="Arial"/>
          <w:color w:val="000000"/>
          <w:sz w:val="22"/>
          <w:szCs w:val="22"/>
          <w:bdr w:val="nil"/>
        </w:rPr>
        <w:t>(3-4): p. 177-190.</w:t>
      </w:r>
    </w:p>
    <w:p w14:paraId="4C5D0AB2"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lang w:val="nl-NL"/>
        </w:rPr>
        <w:t>3.</w:t>
      </w:r>
      <w:r w:rsidRPr="007A3260">
        <w:rPr>
          <w:rFonts w:ascii="Arial" w:eastAsia="Arial Unicode MS" w:hAnsi="Arial" w:cs="Arial"/>
          <w:color w:val="000000"/>
          <w:sz w:val="22"/>
          <w:szCs w:val="22"/>
          <w:bdr w:val="nil"/>
          <w:lang w:val="nl-NL"/>
        </w:rPr>
        <w:tab/>
        <w:t xml:space="preserve">Henschel, A., G. Laban, and E.S. Cross, </w:t>
      </w:r>
      <w:r w:rsidRPr="007A3260">
        <w:rPr>
          <w:rFonts w:ascii="Arial" w:eastAsia="Arial Unicode MS" w:hAnsi="Arial" w:cs="Arial"/>
          <w:i/>
          <w:iCs/>
          <w:color w:val="000000"/>
          <w:sz w:val="22"/>
          <w:szCs w:val="22"/>
          <w:bdr w:val="nil"/>
        </w:rPr>
        <w:t>What Makes a Robot Social? A Review of Social Robots from Science Fiction to a Home or Hospital Near You.</w:t>
      </w:r>
      <w:r w:rsidRPr="007A3260">
        <w:rPr>
          <w:rFonts w:ascii="Arial" w:eastAsia="Arial Unicode MS" w:hAnsi="Arial" w:cs="Arial"/>
          <w:color w:val="000000"/>
          <w:sz w:val="22"/>
          <w:szCs w:val="22"/>
          <w:bdr w:val="nil"/>
        </w:rPr>
        <w:t xml:space="preserve"> </w:t>
      </w:r>
      <w:proofErr w:type="spellStart"/>
      <w:r w:rsidRPr="007A3260">
        <w:rPr>
          <w:rFonts w:ascii="Arial" w:eastAsia="Arial Unicode MS" w:hAnsi="Arial" w:cs="Arial"/>
          <w:color w:val="000000"/>
          <w:sz w:val="22"/>
          <w:szCs w:val="22"/>
          <w:bdr w:val="nil"/>
        </w:rPr>
        <w:t>Curr</w:t>
      </w:r>
      <w:proofErr w:type="spellEnd"/>
      <w:r w:rsidRPr="007A3260">
        <w:rPr>
          <w:rFonts w:ascii="Arial" w:eastAsia="Arial Unicode MS" w:hAnsi="Arial" w:cs="Arial"/>
          <w:color w:val="000000"/>
          <w:sz w:val="22"/>
          <w:szCs w:val="22"/>
          <w:bdr w:val="nil"/>
        </w:rPr>
        <w:t xml:space="preserve"> Robot Rep, 2021. </w:t>
      </w:r>
      <w:r w:rsidRPr="007A3260">
        <w:rPr>
          <w:rFonts w:ascii="Arial" w:eastAsia="Canela Text Regular" w:hAnsi="Arial" w:cs="Arial"/>
          <w:color w:val="000000"/>
          <w:sz w:val="22"/>
          <w:szCs w:val="22"/>
          <w:bdr w:val="nil"/>
        </w:rPr>
        <w:t>2</w:t>
      </w:r>
      <w:r w:rsidRPr="007A3260">
        <w:rPr>
          <w:rFonts w:ascii="Arial" w:eastAsia="Arial Unicode MS" w:hAnsi="Arial" w:cs="Arial"/>
          <w:color w:val="000000"/>
          <w:sz w:val="22"/>
          <w:szCs w:val="22"/>
          <w:bdr w:val="nil"/>
        </w:rPr>
        <w:t>(1): p. 9-19.</w:t>
      </w:r>
    </w:p>
    <w:p w14:paraId="2870273B"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4.</w:t>
      </w:r>
      <w:r w:rsidRPr="007A3260">
        <w:rPr>
          <w:rFonts w:ascii="Arial" w:eastAsia="Arial Unicode MS" w:hAnsi="Arial" w:cs="Arial"/>
          <w:color w:val="000000"/>
          <w:sz w:val="22"/>
          <w:szCs w:val="22"/>
          <w:bdr w:val="nil"/>
        </w:rPr>
        <w:tab/>
        <w:t xml:space="preserve">Whelan, S., et al., </w:t>
      </w:r>
      <w:r w:rsidRPr="007A3260">
        <w:rPr>
          <w:rFonts w:ascii="Arial" w:eastAsia="Arial Unicode MS" w:hAnsi="Arial" w:cs="Arial"/>
          <w:i/>
          <w:iCs/>
          <w:color w:val="000000"/>
          <w:sz w:val="22"/>
          <w:szCs w:val="22"/>
          <w:bdr w:val="nil"/>
        </w:rPr>
        <w:t>Factors Affecting the Acceptability of Social Robots by Older Adults Including People with Dementia or Cognitive Impairment: A Literature Review.</w:t>
      </w:r>
      <w:r w:rsidRPr="007A3260">
        <w:rPr>
          <w:rFonts w:ascii="Arial" w:eastAsia="Arial Unicode MS" w:hAnsi="Arial" w:cs="Arial"/>
          <w:color w:val="000000"/>
          <w:sz w:val="22"/>
          <w:szCs w:val="22"/>
          <w:bdr w:val="nil"/>
        </w:rPr>
        <w:t xml:space="preserve"> International Journal of Social Robotics, 2018. </w:t>
      </w:r>
      <w:r w:rsidRPr="007A3260">
        <w:rPr>
          <w:rFonts w:ascii="Arial" w:eastAsia="Canela Text Regular" w:hAnsi="Arial" w:cs="Arial"/>
          <w:color w:val="000000"/>
          <w:sz w:val="22"/>
          <w:szCs w:val="22"/>
          <w:bdr w:val="nil"/>
        </w:rPr>
        <w:t>10</w:t>
      </w:r>
      <w:r w:rsidRPr="007A3260">
        <w:rPr>
          <w:rFonts w:ascii="Arial" w:eastAsia="Arial Unicode MS" w:hAnsi="Arial" w:cs="Arial"/>
          <w:color w:val="000000"/>
          <w:sz w:val="22"/>
          <w:szCs w:val="22"/>
          <w:bdr w:val="nil"/>
        </w:rPr>
        <w:t>(5): p. 643-668.</w:t>
      </w:r>
    </w:p>
    <w:p w14:paraId="719DDC32"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lang w:val="es-ES_tradnl"/>
        </w:rPr>
        <w:t>5.</w:t>
      </w:r>
      <w:r w:rsidRPr="007A3260">
        <w:rPr>
          <w:rFonts w:ascii="Arial" w:eastAsia="Arial Unicode MS" w:hAnsi="Arial" w:cs="Arial"/>
          <w:color w:val="000000"/>
          <w:sz w:val="22"/>
          <w:szCs w:val="22"/>
          <w:bdr w:val="nil"/>
          <w:lang w:val="es-ES_tradnl"/>
        </w:rPr>
        <w:tab/>
        <w:t>Matari</w:t>
      </w:r>
      <w:r w:rsidRPr="007A3260">
        <w:rPr>
          <w:rFonts w:ascii="Arial" w:eastAsia="Arial Unicode MS" w:hAnsi="Arial" w:cs="Arial"/>
          <w:color w:val="000000"/>
          <w:sz w:val="22"/>
          <w:szCs w:val="22"/>
          <w:bdr w:val="nil"/>
        </w:rPr>
        <w:t>ć</w:t>
      </w:r>
      <w:r w:rsidRPr="007A3260">
        <w:rPr>
          <w:rFonts w:ascii="Arial" w:eastAsia="Arial Unicode MS" w:hAnsi="Arial" w:cs="Arial"/>
          <w:color w:val="000000"/>
          <w:sz w:val="22"/>
          <w:szCs w:val="22"/>
          <w:bdr w:val="nil"/>
          <w:lang w:val="it-IT"/>
        </w:rPr>
        <w:t xml:space="preserve">, M.J., Scassellati, B., </w:t>
      </w:r>
      <w:r w:rsidRPr="007A3260">
        <w:rPr>
          <w:rFonts w:ascii="Arial" w:eastAsia="Arial Unicode MS" w:hAnsi="Arial" w:cs="Arial"/>
          <w:i/>
          <w:iCs/>
          <w:color w:val="000000"/>
          <w:sz w:val="22"/>
          <w:szCs w:val="22"/>
          <w:bdr w:val="nil"/>
        </w:rPr>
        <w:t>Socially Assistive Robotics. In: Siciliano, B., Khatib, O.</w:t>
      </w:r>
      <w:r w:rsidRPr="007A3260">
        <w:rPr>
          <w:rFonts w:ascii="Arial" w:eastAsia="Arial Unicode MS" w:hAnsi="Arial" w:cs="Arial"/>
          <w:color w:val="000000"/>
          <w:sz w:val="22"/>
          <w:szCs w:val="22"/>
          <w:bdr w:val="nil"/>
        </w:rPr>
        <w:t xml:space="preserve"> Springer Handbook of Robotics., 2016.</w:t>
      </w:r>
    </w:p>
    <w:p w14:paraId="50155B3B"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lang w:val="de-DE"/>
        </w:rPr>
        <w:t>6.</w:t>
      </w:r>
      <w:r w:rsidRPr="007A3260">
        <w:rPr>
          <w:rFonts w:ascii="Arial" w:eastAsia="Arial Unicode MS" w:hAnsi="Arial" w:cs="Arial"/>
          <w:color w:val="000000"/>
          <w:sz w:val="22"/>
          <w:szCs w:val="22"/>
          <w:bdr w:val="nil"/>
          <w:lang w:val="de-DE"/>
        </w:rPr>
        <w:tab/>
        <w:t xml:space="preserve">Stock-Homburg, R., </w:t>
      </w:r>
      <w:r w:rsidRPr="007A3260">
        <w:rPr>
          <w:rFonts w:ascii="Arial" w:eastAsia="Arial Unicode MS" w:hAnsi="Arial" w:cs="Arial"/>
          <w:i/>
          <w:iCs/>
          <w:color w:val="000000"/>
          <w:sz w:val="22"/>
          <w:szCs w:val="22"/>
          <w:bdr w:val="nil"/>
        </w:rPr>
        <w:t>Survey of Emotions in Human–Robot Interactions: Perspectives from Robotic Psychology on 20 Years of Research.</w:t>
      </w:r>
      <w:r w:rsidRPr="007A3260">
        <w:rPr>
          <w:rFonts w:ascii="Arial" w:eastAsia="Arial Unicode MS" w:hAnsi="Arial" w:cs="Arial"/>
          <w:color w:val="000000"/>
          <w:sz w:val="22"/>
          <w:szCs w:val="22"/>
          <w:bdr w:val="nil"/>
        </w:rPr>
        <w:t xml:space="preserve"> International Journal of Social Robotics, 2021. </w:t>
      </w:r>
      <w:r w:rsidRPr="007A3260">
        <w:rPr>
          <w:rFonts w:ascii="Arial" w:eastAsia="Canela Text Regular" w:hAnsi="Arial" w:cs="Arial"/>
          <w:color w:val="000000"/>
          <w:sz w:val="22"/>
          <w:szCs w:val="22"/>
          <w:bdr w:val="nil"/>
        </w:rPr>
        <w:t>14</w:t>
      </w:r>
      <w:r w:rsidRPr="007A3260">
        <w:rPr>
          <w:rFonts w:ascii="Arial" w:eastAsia="Arial Unicode MS" w:hAnsi="Arial" w:cs="Arial"/>
          <w:color w:val="000000"/>
          <w:sz w:val="22"/>
          <w:szCs w:val="22"/>
          <w:bdr w:val="nil"/>
        </w:rPr>
        <w:t>(2): p. 389-411.</w:t>
      </w:r>
    </w:p>
    <w:p w14:paraId="5E59C404"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7.</w:t>
      </w:r>
      <w:r w:rsidRPr="007A3260">
        <w:rPr>
          <w:rFonts w:ascii="Arial" w:eastAsia="Arial Unicode MS" w:hAnsi="Arial" w:cs="Arial"/>
          <w:color w:val="000000"/>
          <w:sz w:val="22"/>
          <w:szCs w:val="22"/>
          <w:bdr w:val="nil"/>
        </w:rPr>
        <w:tab/>
        <w:t xml:space="preserve">Johanson, D.L., H.S. Ahn, and E. Broadbent, </w:t>
      </w:r>
      <w:r w:rsidRPr="007A3260">
        <w:rPr>
          <w:rFonts w:ascii="Arial" w:eastAsia="Arial Unicode MS" w:hAnsi="Arial" w:cs="Arial"/>
          <w:i/>
          <w:iCs/>
          <w:color w:val="000000"/>
          <w:sz w:val="22"/>
          <w:szCs w:val="22"/>
          <w:bdr w:val="nil"/>
        </w:rPr>
        <w:t xml:space="preserve">Improving Interactions with Healthcare Robots: A Review of Communication </w:t>
      </w:r>
      <w:proofErr w:type="spellStart"/>
      <w:r w:rsidRPr="007A3260">
        <w:rPr>
          <w:rFonts w:ascii="Arial" w:eastAsia="Arial Unicode MS" w:hAnsi="Arial" w:cs="Arial"/>
          <w:i/>
          <w:iCs/>
          <w:color w:val="000000"/>
          <w:sz w:val="22"/>
          <w:szCs w:val="22"/>
          <w:bdr w:val="nil"/>
        </w:rPr>
        <w:t>Behaviours</w:t>
      </w:r>
      <w:proofErr w:type="spellEnd"/>
      <w:r w:rsidRPr="007A3260">
        <w:rPr>
          <w:rFonts w:ascii="Arial" w:eastAsia="Arial Unicode MS" w:hAnsi="Arial" w:cs="Arial"/>
          <w:i/>
          <w:iCs/>
          <w:color w:val="000000"/>
          <w:sz w:val="22"/>
          <w:szCs w:val="22"/>
          <w:bdr w:val="nil"/>
        </w:rPr>
        <w:t xml:space="preserve"> in Social and Healthcare Contexts.</w:t>
      </w:r>
      <w:r w:rsidRPr="007A3260">
        <w:rPr>
          <w:rFonts w:ascii="Arial" w:eastAsia="Arial Unicode MS" w:hAnsi="Arial" w:cs="Arial"/>
          <w:color w:val="000000"/>
          <w:sz w:val="22"/>
          <w:szCs w:val="22"/>
          <w:bdr w:val="nil"/>
        </w:rPr>
        <w:t xml:space="preserve"> International Journal of Social Robotics, 2020. </w:t>
      </w:r>
      <w:r w:rsidRPr="007A3260">
        <w:rPr>
          <w:rFonts w:ascii="Arial" w:eastAsia="Canela Text Regular" w:hAnsi="Arial" w:cs="Arial"/>
          <w:color w:val="000000"/>
          <w:sz w:val="22"/>
          <w:szCs w:val="22"/>
          <w:bdr w:val="nil"/>
        </w:rPr>
        <w:t>13</w:t>
      </w:r>
      <w:r w:rsidRPr="007A3260">
        <w:rPr>
          <w:rFonts w:ascii="Arial" w:eastAsia="Arial Unicode MS" w:hAnsi="Arial" w:cs="Arial"/>
          <w:color w:val="000000"/>
          <w:sz w:val="22"/>
          <w:szCs w:val="22"/>
          <w:bdr w:val="nil"/>
          <w:lang w:val="it-IT"/>
        </w:rPr>
        <w:t>(8): p. 1835-1850.</w:t>
      </w:r>
    </w:p>
    <w:p w14:paraId="34C1C8A3"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lang w:val="fr-FR"/>
        </w:rPr>
        <w:t>8.</w:t>
      </w:r>
      <w:r w:rsidRPr="007A3260">
        <w:rPr>
          <w:rFonts w:ascii="Arial" w:eastAsia="Arial Unicode MS" w:hAnsi="Arial" w:cs="Arial"/>
          <w:color w:val="000000"/>
          <w:sz w:val="22"/>
          <w:szCs w:val="22"/>
          <w:bdr w:val="nil"/>
          <w:lang w:val="fr-FR"/>
        </w:rPr>
        <w:tab/>
        <w:t xml:space="preserve">Papadopoulos, C., et al., </w:t>
      </w:r>
      <w:r w:rsidRPr="007A3260">
        <w:rPr>
          <w:rFonts w:ascii="Arial" w:eastAsia="Arial Unicode MS" w:hAnsi="Arial" w:cs="Arial"/>
          <w:i/>
          <w:iCs/>
          <w:color w:val="000000"/>
          <w:sz w:val="22"/>
          <w:szCs w:val="22"/>
          <w:bdr w:val="nil"/>
        </w:rPr>
        <w:t xml:space="preserve">The CARESSES </w:t>
      </w:r>
      <w:proofErr w:type="spellStart"/>
      <w:r w:rsidRPr="007A3260">
        <w:rPr>
          <w:rFonts w:ascii="Arial" w:eastAsia="Arial Unicode MS" w:hAnsi="Arial" w:cs="Arial"/>
          <w:i/>
          <w:iCs/>
          <w:color w:val="000000"/>
          <w:sz w:val="22"/>
          <w:szCs w:val="22"/>
          <w:bdr w:val="nil"/>
        </w:rPr>
        <w:t>Randomised</w:t>
      </w:r>
      <w:proofErr w:type="spellEnd"/>
      <w:r w:rsidRPr="007A3260">
        <w:rPr>
          <w:rFonts w:ascii="Arial" w:eastAsia="Arial Unicode MS" w:hAnsi="Arial" w:cs="Arial"/>
          <w:i/>
          <w:iCs/>
          <w:color w:val="000000"/>
          <w:sz w:val="22"/>
          <w:szCs w:val="22"/>
          <w:bdr w:val="nil"/>
        </w:rPr>
        <w:t xml:space="preserve"> Controlled Trial: Exploring the Health-Related Impact of Culturally Competent Artificial Intelligence Embedded </w:t>
      </w:r>
      <w:proofErr w:type="gramStart"/>
      <w:r w:rsidRPr="007A3260">
        <w:rPr>
          <w:rFonts w:ascii="Arial" w:eastAsia="Arial Unicode MS" w:hAnsi="Arial" w:cs="Arial"/>
          <w:i/>
          <w:iCs/>
          <w:color w:val="000000"/>
          <w:sz w:val="22"/>
          <w:szCs w:val="22"/>
          <w:bdr w:val="nil"/>
        </w:rPr>
        <w:t>Into</w:t>
      </w:r>
      <w:proofErr w:type="gramEnd"/>
      <w:r w:rsidRPr="007A3260">
        <w:rPr>
          <w:rFonts w:ascii="Arial" w:eastAsia="Arial Unicode MS" w:hAnsi="Arial" w:cs="Arial"/>
          <w:i/>
          <w:iCs/>
          <w:color w:val="000000"/>
          <w:sz w:val="22"/>
          <w:szCs w:val="22"/>
          <w:bdr w:val="nil"/>
        </w:rPr>
        <w:t xml:space="preserve"> Socially Assistive Robots and Tested in Older Adult Care Homes.</w:t>
      </w:r>
      <w:r w:rsidRPr="007A3260">
        <w:rPr>
          <w:rFonts w:ascii="Arial" w:eastAsia="Arial Unicode MS" w:hAnsi="Arial" w:cs="Arial"/>
          <w:color w:val="000000"/>
          <w:sz w:val="22"/>
          <w:szCs w:val="22"/>
          <w:bdr w:val="nil"/>
        </w:rPr>
        <w:t xml:space="preserve"> Int J Soc Robot, 2022. </w:t>
      </w:r>
      <w:r w:rsidRPr="007A3260">
        <w:rPr>
          <w:rFonts w:ascii="Arial" w:eastAsia="Canela Text Regular" w:hAnsi="Arial" w:cs="Arial"/>
          <w:color w:val="000000"/>
          <w:sz w:val="22"/>
          <w:szCs w:val="22"/>
          <w:bdr w:val="nil"/>
        </w:rPr>
        <w:t>14</w:t>
      </w:r>
      <w:r w:rsidRPr="007A3260">
        <w:rPr>
          <w:rFonts w:ascii="Arial" w:eastAsia="Arial Unicode MS" w:hAnsi="Arial" w:cs="Arial"/>
          <w:color w:val="000000"/>
          <w:sz w:val="22"/>
          <w:szCs w:val="22"/>
          <w:bdr w:val="nil"/>
        </w:rPr>
        <w:t>(1): p. 245-256.</w:t>
      </w:r>
    </w:p>
    <w:p w14:paraId="093AE05F"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9.</w:t>
      </w:r>
      <w:r w:rsidRPr="007A3260">
        <w:rPr>
          <w:rFonts w:ascii="Arial" w:eastAsia="Arial Unicode MS" w:hAnsi="Arial" w:cs="Arial"/>
          <w:color w:val="000000"/>
          <w:sz w:val="22"/>
          <w:szCs w:val="22"/>
          <w:bdr w:val="nil"/>
        </w:rPr>
        <w:tab/>
        <w:t xml:space="preserve">Pu, L., et al., </w:t>
      </w:r>
      <w:r w:rsidRPr="007A3260">
        <w:rPr>
          <w:rFonts w:ascii="Arial" w:eastAsia="Arial Unicode MS" w:hAnsi="Arial" w:cs="Arial"/>
          <w:i/>
          <w:iCs/>
          <w:color w:val="000000"/>
          <w:sz w:val="22"/>
          <w:szCs w:val="22"/>
          <w:bdr w:val="nil"/>
        </w:rPr>
        <w:t>The Effectiveness of Social Robots for Older Adults: A Systematic Review and Meta-Analysis of Randomized Controlled Studies.</w:t>
      </w:r>
      <w:r w:rsidRPr="007A3260">
        <w:rPr>
          <w:rFonts w:ascii="Arial" w:eastAsia="Arial Unicode MS" w:hAnsi="Arial" w:cs="Arial"/>
          <w:color w:val="000000"/>
          <w:sz w:val="22"/>
          <w:szCs w:val="22"/>
          <w:bdr w:val="nil"/>
        </w:rPr>
        <w:t xml:space="preserve"> Gerontologist, 2019. </w:t>
      </w:r>
      <w:r w:rsidRPr="007A3260">
        <w:rPr>
          <w:rFonts w:ascii="Arial" w:eastAsia="Canela Text Regular" w:hAnsi="Arial" w:cs="Arial"/>
          <w:color w:val="000000"/>
          <w:sz w:val="22"/>
          <w:szCs w:val="22"/>
          <w:bdr w:val="nil"/>
        </w:rPr>
        <w:t>59</w:t>
      </w:r>
      <w:r w:rsidRPr="007A3260">
        <w:rPr>
          <w:rFonts w:ascii="Arial" w:eastAsia="Arial Unicode MS" w:hAnsi="Arial" w:cs="Arial"/>
          <w:color w:val="000000"/>
          <w:sz w:val="22"/>
          <w:szCs w:val="22"/>
          <w:bdr w:val="nil"/>
        </w:rPr>
        <w:t>(1): p. e37-e51.</w:t>
      </w:r>
    </w:p>
    <w:p w14:paraId="32BE571B"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10.</w:t>
      </w:r>
      <w:r w:rsidRPr="007A3260">
        <w:rPr>
          <w:rFonts w:ascii="Arial" w:eastAsia="Arial Unicode MS" w:hAnsi="Arial" w:cs="Arial"/>
          <w:color w:val="000000"/>
          <w:sz w:val="22"/>
          <w:szCs w:val="22"/>
          <w:bdr w:val="nil"/>
        </w:rPr>
        <w:tab/>
        <w:t xml:space="preserve">Koh, W.Q., et al., </w:t>
      </w:r>
      <w:r w:rsidRPr="007A3260">
        <w:rPr>
          <w:rFonts w:ascii="Arial" w:eastAsia="Arial Unicode MS" w:hAnsi="Arial" w:cs="Arial"/>
          <w:i/>
          <w:iCs/>
          <w:color w:val="000000"/>
          <w:sz w:val="22"/>
          <w:szCs w:val="22"/>
          <w:bdr w:val="nil"/>
        </w:rPr>
        <w:t>Barriers and facilitators to the implementation of social robots for older adults and people with dementia: a scoping review.</w:t>
      </w:r>
      <w:r w:rsidRPr="007A3260">
        <w:rPr>
          <w:rFonts w:ascii="Arial" w:eastAsia="Arial Unicode MS" w:hAnsi="Arial" w:cs="Arial"/>
          <w:color w:val="000000"/>
          <w:sz w:val="22"/>
          <w:szCs w:val="22"/>
          <w:bdr w:val="nil"/>
          <w:lang w:val="de-DE"/>
        </w:rPr>
        <w:t xml:space="preserve"> BMC Geriatr, 2021. </w:t>
      </w:r>
      <w:r w:rsidRPr="007A3260">
        <w:rPr>
          <w:rFonts w:ascii="Arial" w:eastAsia="Canela Text Regular" w:hAnsi="Arial" w:cs="Arial"/>
          <w:color w:val="000000"/>
          <w:sz w:val="22"/>
          <w:szCs w:val="22"/>
          <w:bdr w:val="nil"/>
        </w:rPr>
        <w:t>21</w:t>
      </w:r>
      <w:r w:rsidRPr="007A3260">
        <w:rPr>
          <w:rFonts w:ascii="Arial" w:eastAsia="Arial Unicode MS" w:hAnsi="Arial" w:cs="Arial"/>
          <w:color w:val="000000"/>
          <w:sz w:val="22"/>
          <w:szCs w:val="22"/>
          <w:bdr w:val="nil"/>
        </w:rPr>
        <w:t>(1): p. 351.</w:t>
      </w:r>
    </w:p>
    <w:p w14:paraId="4B20824C"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11.</w:t>
      </w:r>
      <w:r w:rsidRPr="007A3260">
        <w:rPr>
          <w:rFonts w:ascii="Arial" w:eastAsia="Arial Unicode MS" w:hAnsi="Arial" w:cs="Arial"/>
          <w:color w:val="000000"/>
          <w:sz w:val="22"/>
          <w:szCs w:val="22"/>
          <w:bdr w:val="nil"/>
        </w:rPr>
        <w:tab/>
        <w:t xml:space="preserve">Langley, C., et al., </w:t>
      </w:r>
      <w:r w:rsidRPr="007A3260">
        <w:rPr>
          <w:rFonts w:ascii="Arial" w:eastAsia="Arial Unicode MS" w:hAnsi="Arial" w:cs="Arial"/>
          <w:i/>
          <w:iCs/>
          <w:color w:val="000000"/>
          <w:sz w:val="22"/>
          <w:szCs w:val="22"/>
          <w:bdr w:val="nil"/>
        </w:rPr>
        <w:t>Theory of Mind and Preference Learning at the Interface of Cognitive Science, Neuroscience, and AI: A Review.</w:t>
      </w:r>
      <w:r w:rsidRPr="007A3260">
        <w:rPr>
          <w:rFonts w:ascii="Arial" w:eastAsia="Arial Unicode MS" w:hAnsi="Arial" w:cs="Arial"/>
          <w:color w:val="000000"/>
          <w:sz w:val="22"/>
          <w:szCs w:val="22"/>
          <w:bdr w:val="nil"/>
          <w:lang w:val="fr-FR"/>
        </w:rPr>
        <w:t xml:space="preserve"> Front Artif Intell, 2022. </w:t>
      </w:r>
      <w:r w:rsidRPr="007A3260">
        <w:rPr>
          <w:rFonts w:ascii="Arial" w:eastAsia="Canela Text Regular" w:hAnsi="Arial" w:cs="Arial"/>
          <w:color w:val="000000"/>
          <w:sz w:val="22"/>
          <w:szCs w:val="22"/>
          <w:bdr w:val="nil"/>
        </w:rPr>
        <w:t>5</w:t>
      </w:r>
      <w:r w:rsidRPr="007A3260">
        <w:rPr>
          <w:rFonts w:ascii="Arial" w:eastAsia="Arial Unicode MS" w:hAnsi="Arial" w:cs="Arial"/>
          <w:color w:val="000000"/>
          <w:sz w:val="22"/>
          <w:szCs w:val="22"/>
          <w:bdr w:val="nil"/>
        </w:rPr>
        <w:t>: p. 778852.</w:t>
      </w:r>
    </w:p>
    <w:p w14:paraId="39336F22"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12.</w:t>
      </w:r>
      <w:r w:rsidRPr="007A3260">
        <w:rPr>
          <w:rFonts w:ascii="Arial" w:eastAsia="Arial Unicode MS" w:hAnsi="Arial" w:cs="Arial"/>
          <w:color w:val="000000"/>
          <w:sz w:val="22"/>
          <w:szCs w:val="22"/>
          <w:bdr w:val="nil"/>
        </w:rPr>
        <w:tab/>
        <w:t xml:space="preserve">Astington, J.W. and J.M. Jenkins, </w:t>
      </w:r>
      <w:r w:rsidRPr="007A3260">
        <w:rPr>
          <w:rFonts w:ascii="Arial" w:eastAsia="Arial Unicode MS" w:hAnsi="Arial" w:cs="Arial"/>
          <w:i/>
          <w:iCs/>
          <w:color w:val="000000"/>
          <w:sz w:val="22"/>
          <w:szCs w:val="22"/>
          <w:bdr w:val="nil"/>
        </w:rPr>
        <w:t>Theory of mind development and social understanding.</w:t>
      </w:r>
      <w:r w:rsidRPr="007A3260">
        <w:rPr>
          <w:rFonts w:ascii="Arial" w:eastAsia="Arial Unicode MS" w:hAnsi="Arial" w:cs="Arial"/>
          <w:color w:val="000000"/>
          <w:sz w:val="22"/>
          <w:szCs w:val="22"/>
          <w:bdr w:val="nil"/>
        </w:rPr>
        <w:t xml:space="preserve"> Cognition &amp; Emotion, 1995. </w:t>
      </w:r>
      <w:r w:rsidRPr="007A3260">
        <w:rPr>
          <w:rFonts w:ascii="Arial" w:eastAsia="Canela Text Regular" w:hAnsi="Arial" w:cs="Arial"/>
          <w:color w:val="000000"/>
          <w:sz w:val="22"/>
          <w:szCs w:val="22"/>
          <w:bdr w:val="nil"/>
        </w:rPr>
        <w:t>9</w:t>
      </w:r>
      <w:r w:rsidRPr="007A3260">
        <w:rPr>
          <w:rFonts w:ascii="Arial" w:eastAsia="Arial Unicode MS" w:hAnsi="Arial" w:cs="Arial"/>
          <w:color w:val="000000"/>
          <w:sz w:val="22"/>
          <w:szCs w:val="22"/>
          <w:bdr w:val="nil"/>
        </w:rPr>
        <w:t>(2-3): p. 151-165.</w:t>
      </w:r>
    </w:p>
    <w:p w14:paraId="053B36CF"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13.</w:t>
      </w:r>
      <w:r w:rsidRPr="007A3260">
        <w:rPr>
          <w:rFonts w:ascii="Arial" w:eastAsia="Arial Unicode MS" w:hAnsi="Arial" w:cs="Arial"/>
          <w:color w:val="000000"/>
          <w:sz w:val="22"/>
          <w:szCs w:val="22"/>
          <w:bdr w:val="nil"/>
        </w:rPr>
        <w:tab/>
        <w:t xml:space="preserve">Premack, </w:t>
      </w:r>
      <w:proofErr w:type="gramStart"/>
      <w:r w:rsidRPr="007A3260">
        <w:rPr>
          <w:rFonts w:ascii="Arial" w:eastAsia="Arial Unicode MS" w:hAnsi="Arial" w:cs="Arial"/>
          <w:color w:val="000000"/>
          <w:sz w:val="22"/>
          <w:szCs w:val="22"/>
          <w:bdr w:val="nil"/>
        </w:rPr>
        <w:t>D.</w:t>
      </w:r>
      <w:proofErr w:type="gramEnd"/>
      <w:r w:rsidRPr="007A3260">
        <w:rPr>
          <w:rFonts w:ascii="Arial" w:eastAsia="Arial Unicode MS" w:hAnsi="Arial" w:cs="Arial"/>
          <w:color w:val="000000"/>
          <w:sz w:val="22"/>
          <w:szCs w:val="22"/>
          <w:bdr w:val="nil"/>
        </w:rPr>
        <w:t xml:space="preserve"> and G. Woodruff, </w:t>
      </w:r>
      <w:r w:rsidRPr="007A3260">
        <w:rPr>
          <w:rFonts w:ascii="Arial" w:eastAsia="Arial Unicode MS" w:hAnsi="Arial" w:cs="Arial"/>
          <w:i/>
          <w:iCs/>
          <w:color w:val="000000"/>
          <w:sz w:val="22"/>
          <w:szCs w:val="22"/>
          <w:bdr w:val="nil"/>
        </w:rPr>
        <w:t>Does the chimpanzee have a theory of mind?</w:t>
      </w:r>
      <w:r w:rsidRPr="007A3260">
        <w:rPr>
          <w:rFonts w:ascii="Arial" w:eastAsia="Arial Unicode MS" w:hAnsi="Arial" w:cs="Arial"/>
          <w:color w:val="000000"/>
          <w:sz w:val="22"/>
          <w:szCs w:val="22"/>
          <w:bdr w:val="nil"/>
        </w:rPr>
        <w:t xml:space="preserve"> Behavioral and Brain Sciences, 2010. </w:t>
      </w:r>
      <w:r w:rsidRPr="007A3260">
        <w:rPr>
          <w:rFonts w:ascii="Arial" w:eastAsia="Canela Text Regular" w:hAnsi="Arial" w:cs="Arial"/>
          <w:color w:val="000000"/>
          <w:sz w:val="22"/>
          <w:szCs w:val="22"/>
          <w:bdr w:val="nil"/>
        </w:rPr>
        <w:t>1</w:t>
      </w:r>
      <w:r w:rsidRPr="007A3260">
        <w:rPr>
          <w:rFonts w:ascii="Arial" w:eastAsia="Arial Unicode MS" w:hAnsi="Arial" w:cs="Arial"/>
          <w:color w:val="000000"/>
          <w:sz w:val="22"/>
          <w:szCs w:val="22"/>
          <w:bdr w:val="nil"/>
        </w:rPr>
        <w:t>(4): p. 515-526.</w:t>
      </w:r>
    </w:p>
    <w:p w14:paraId="4BB2534E"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lang w:val="de-DE"/>
        </w:rPr>
        <w:t>14.</w:t>
      </w:r>
      <w:r w:rsidRPr="007A3260">
        <w:rPr>
          <w:rFonts w:ascii="Arial" w:eastAsia="Arial Unicode MS" w:hAnsi="Arial" w:cs="Arial"/>
          <w:color w:val="000000"/>
          <w:sz w:val="22"/>
          <w:szCs w:val="22"/>
          <w:bdr w:val="nil"/>
          <w:lang w:val="de-DE"/>
        </w:rPr>
        <w:tab/>
        <w:t xml:space="preserve">Williams, J., S.M. Fiore, and F. Jentsch, </w:t>
      </w:r>
      <w:r w:rsidRPr="007A3260">
        <w:rPr>
          <w:rFonts w:ascii="Arial" w:eastAsia="Arial Unicode MS" w:hAnsi="Arial" w:cs="Arial"/>
          <w:i/>
          <w:iCs/>
          <w:color w:val="000000"/>
          <w:sz w:val="22"/>
          <w:szCs w:val="22"/>
          <w:bdr w:val="nil"/>
        </w:rPr>
        <w:t>Supporting Artificial Social Intelligence With Theory of Mind.</w:t>
      </w:r>
      <w:r w:rsidRPr="007A3260">
        <w:rPr>
          <w:rFonts w:ascii="Arial" w:eastAsia="Arial Unicode MS" w:hAnsi="Arial" w:cs="Arial"/>
          <w:color w:val="000000"/>
          <w:sz w:val="22"/>
          <w:szCs w:val="22"/>
          <w:bdr w:val="nil"/>
          <w:lang w:val="fr-FR"/>
        </w:rPr>
        <w:t xml:space="preserve"> Front Artif Intell, 2022. </w:t>
      </w:r>
      <w:r w:rsidRPr="007A3260">
        <w:rPr>
          <w:rFonts w:ascii="Arial" w:eastAsia="Canela Text Regular" w:hAnsi="Arial" w:cs="Arial"/>
          <w:color w:val="000000"/>
          <w:sz w:val="22"/>
          <w:szCs w:val="22"/>
          <w:bdr w:val="nil"/>
        </w:rPr>
        <w:t>5</w:t>
      </w:r>
      <w:r w:rsidRPr="007A3260">
        <w:rPr>
          <w:rFonts w:ascii="Arial" w:eastAsia="Arial Unicode MS" w:hAnsi="Arial" w:cs="Arial"/>
          <w:color w:val="000000"/>
          <w:sz w:val="22"/>
          <w:szCs w:val="22"/>
          <w:bdr w:val="nil"/>
        </w:rPr>
        <w:t>: p. 750763.</w:t>
      </w:r>
    </w:p>
    <w:p w14:paraId="1332A258"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15.</w:t>
      </w:r>
      <w:r w:rsidRPr="007A3260">
        <w:rPr>
          <w:rFonts w:ascii="Arial" w:eastAsia="Arial Unicode MS" w:hAnsi="Arial" w:cs="Arial"/>
          <w:color w:val="000000"/>
          <w:sz w:val="22"/>
          <w:szCs w:val="22"/>
          <w:bdr w:val="nil"/>
        </w:rPr>
        <w:tab/>
        <w:t xml:space="preserve">Hernandez-Leal, P., B. Kartal, and M.E. Taylor, </w:t>
      </w:r>
      <w:r w:rsidRPr="007A3260">
        <w:rPr>
          <w:rFonts w:ascii="Arial" w:eastAsia="Arial Unicode MS" w:hAnsi="Arial" w:cs="Arial"/>
          <w:i/>
          <w:iCs/>
          <w:color w:val="000000"/>
          <w:sz w:val="22"/>
          <w:szCs w:val="22"/>
          <w:bdr w:val="nil"/>
        </w:rPr>
        <w:t>A survey and critique of multiagent deep reinforcement learning.</w:t>
      </w:r>
      <w:r w:rsidRPr="007A3260">
        <w:rPr>
          <w:rFonts w:ascii="Arial" w:eastAsia="Arial Unicode MS" w:hAnsi="Arial" w:cs="Arial"/>
          <w:color w:val="000000"/>
          <w:sz w:val="22"/>
          <w:szCs w:val="22"/>
          <w:bdr w:val="nil"/>
        </w:rPr>
        <w:t xml:space="preserve"> Autonomous Agents and Multi-Agent Systems, 2019. </w:t>
      </w:r>
      <w:r w:rsidRPr="007A3260">
        <w:rPr>
          <w:rFonts w:ascii="Arial" w:eastAsia="Canela Text Regular" w:hAnsi="Arial" w:cs="Arial"/>
          <w:color w:val="000000"/>
          <w:sz w:val="22"/>
          <w:szCs w:val="22"/>
          <w:bdr w:val="nil"/>
        </w:rPr>
        <w:t>33</w:t>
      </w:r>
      <w:r w:rsidRPr="007A3260">
        <w:rPr>
          <w:rFonts w:ascii="Arial" w:eastAsia="Arial Unicode MS" w:hAnsi="Arial" w:cs="Arial"/>
          <w:color w:val="000000"/>
          <w:sz w:val="22"/>
          <w:szCs w:val="22"/>
          <w:bdr w:val="nil"/>
          <w:lang w:val="it-IT"/>
        </w:rPr>
        <w:t>(6): p. 750-797.</w:t>
      </w:r>
    </w:p>
    <w:p w14:paraId="188AB6A1"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lastRenderedPageBreak/>
        <w:t>16.</w:t>
      </w:r>
      <w:r w:rsidRPr="007A3260">
        <w:rPr>
          <w:rFonts w:ascii="Arial" w:eastAsia="Arial Unicode MS" w:hAnsi="Arial" w:cs="Arial"/>
          <w:color w:val="000000"/>
          <w:sz w:val="22"/>
          <w:szCs w:val="22"/>
          <w:bdr w:val="nil"/>
        </w:rPr>
        <w:tab/>
        <w:t xml:space="preserve">Neil C. Rabinowitz, et al., </w:t>
      </w:r>
      <w:r w:rsidRPr="007A3260">
        <w:rPr>
          <w:rFonts w:ascii="Arial" w:eastAsia="Arial Unicode MS" w:hAnsi="Arial" w:cs="Arial"/>
          <w:i/>
          <w:iCs/>
          <w:color w:val="000000"/>
          <w:sz w:val="22"/>
          <w:szCs w:val="22"/>
          <w:bdr w:val="nil"/>
        </w:rPr>
        <w:t>Machine Theory of Mind.</w:t>
      </w:r>
      <w:r w:rsidRPr="007A3260">
        <w:rPr>
          <w:rFonts w:ascii="Arial" w:eastAsia="Arial Unicode MS" w:hAnsi="Arial" w:cs="Arial"/>
          <w:color w:val="000000"/>
          <w:sz w:val="22"/>
          <w:szCs w:val="22"/>
          <w:bdr w:val="nil"/>
        </w:rPr>
        <w:t xml:space="preserve"> </w:t>
      </w:r>
      <w:proofErr w:type="spellStart"/>
      <w:r w:rsidRPr="007A3260">
        <w:rPr>
          <w:rFonts w:ascii="Arial" w:eastAsia="Arial Unicode MS" w:hAnsi="Arial" w:cs="Arial"/>
          <w:color w:val="000000"/>
          <w:sz w:val="22"/>
          <w:szCs w:val="22"/>
          <w:bdr w:val="nil"/>
        </w:rPr>
        <w:t>ArXiv</w:t>
      </w:r>
      <w:proofErr w:type="spellEnd"/>
      <w:r w:rsidRPr="007A3260">
        <w:rPr>
          <w:rFonts w:ascii="Arial" w:eastAsia="Arial Unicode MS" w:hAnsi="Arial" w:cs="Arial"/>
          <w:color w:val="000000"/>
          <w:sz w:val="22"/>
          <w:szCs w:val="22"/>
          <w:bdr w:val="nil"/>
        </w:rPr>
        <w:t xml:space="preserve"> </w:t>
      </w:r>
      <w:proofErr w:type="spellStart"/>
      <w:r w:rsidRPr="007A3260">
        <w:rPr>
          <w:rFonts w:ascii="Arial" w:eastAsia="Arial Unicode MS" w:hAnsi="Arial" w:cs="Arial"/>
          <w:color w:val="000000"/>
          <w:sz w:val="22"/>
          <w:szCs w:val="22"/>
          <w:bdr w:val="nil"/>
        </w:rPr>
        <w:t>Prepr</w:t>
      </w:r>
      <w:proofErr w:type="spellEnd"/>
      <w:r w:rsidRPr="007A3260">
        <w:rPr>
          <w:rFonts w:ascii="Arial" w:eastAsia="Arial Unicode MS" w:hAnsi="Arial" w:cs="Arial"/>
          <w:color w:val="000000"/>
          <w:sz w:val="22"/>
          <w:szCs w:val="22"/>
          <w:bdr w:val="nil"/>
        </w:rPr>
        <w:t xml:space="preserve">., 2018. </w:t>
      </w:r>
      <w:r w:rsidRPr="007A3260">
        <w:rPr>
          <w:rFonts w:ascii="Arial" w:eastAsia="Canela Text Regular" w:hAnsi="Arial" w:cs="Arial"/>
          <w:color w:val="000000"/>
          <w:sz w:val="22"/>
          <w:szCs w:val="22"/>
          <w:bdr w:val="nil"/>
        </w:rPr>
        <w:t>arXiv:1802.07740</w:t>
      </w:r>
      <w:r w:rsidRPr="007A3260">
        <w:rPr>
          <w:rFonts w:ascii="Arial" w:eastAsia="Arial Unicode MS" w:hAnsi="Arial" w:cs="Arial"/>
          <w:color w:val="000000"/>
          <w:sz w:val="22"/>
          <w:szCs w:val="22"/>
          <w:bdr w:val="nil"/>
        </w:rPr>
        <w:t>.</w:t>
      </w:r>
    </w:p>
    <w:p w14:paraId="1C8CFBDB"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17.</w:t>
      </w:r>
      <w:r w:rsidRPr="007A3260">
        <w:rPr>
          <w:rFonts w:ascii="Arial" w:eastAsia="Arial Unicode MS" w:hAnsi="Arial" w:cs="Arial"/>
          <w:color w:val="000000"/>
          <w:sz w:val="22"/>
          <w:szCs w:val="22"/>
          <w:bdr w:val="nil"/>
        </w:rPr>
        <w:tab/>
        <w:t xml:space="preserve">Hao Zhu, G.N., Yonatan Bisk, </w:t>
      </w:r>
      <w:r w:rsidRPr="007A3260">
        <w:rPr>
          <w:rFonts w:ascii="Arial" w:eastAsia="Arial Unicode MS" w:hAnsi="Arial" w:cs="Arial"/>
          <w:i/>
          <w:iCs/>
          <w:color w:val="000000"/>
          <w:sz w:val="22"/>
          <w:szCs w:val="22"/>
          <w:bdr w:val="nil"/>
        </w:rPr>
        <w:t>Few-shot Language Coordination by Modeling Theory of Mind.</w:t>
      </w:r>
      <w:r w:rsidRPr="007A3260">
        <w:rPr>
          <w:rFonts w:ascii="Arial" w:eastAsia="Arial Unicode MS" w:hAnsi="Arial" w:cs="Arial"/>
          <w:color w:val="000000"/>
          <w:sz w:val="22"/>
          <w:szCs w:val="22"/>
          <w:bdr w:val="nil"/>
        </w:rPr>
        <w:t xml:space="preserve"> 2021. </w:t>
      </w:r>
      <w:r w:rsidRPr="007A3260">
        <w:rPr>
          <w:rFonts w:ascii="Arial" w:eastAsia="Canela Text Regular" w:hAnsi="Arial" w:cs="Arial"/>
          <w:color w:val="000000"/>
          <w:sz w:val="22"/>
          <w:szCs w:val="22"/>
          <w:bdr w:val="nil"/>
        </w:rPr>
        <w:t>arXiv:2107.05697</w:t>
      </w:r>
      <w:r w:rsidRPr="007A3260">
        <w:rPr>
          <w:rFonts w:ascii="Arial" w:eastAsia="Arial Unicode MS" w:hAnsi="Arial" w:cs="Arial"/>
          <w:color w:val="000000"/>
          <w:sz w:val="22"/>
          <w:szCs w:val="22"/>
          <w:bdr w:val="nil"/>
        </w:rPr>
        <w:t>.</w:t>
      </w:r>
    </w:p>
    <w:p w14:paraId="67A6D154"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18.</w:t>
      </w:r>
      <w:r w:rsidRPr="007A3260">
        <w:rPr>
          <w:rFonts w:ascii="Arial" w:eastAsia="Arial Unicode MS" w:hAnsi="Arial" w:cs="Arial"/>
          <w:color w:val="000000"/>
          <w:sz w:val="22"/>
          <w:szCs w:val="22"/>
          <w:bdr w:val="nil"/>
        </w:rPr>
        <w:tab/>
      </w:r>
      <w:proofErr w:type="spellStart"/>
      <w:r w:rsidRPr="007A3260">
        <w:rPr>
          <w:rFonts w:ascii="Arial" w:eastAsia="Arial Unicode MS" w:hAnsi="Arial" w:cs="Arial"/>
          <w:color w:val="000000"/>
          <w:sz w:val="22"/>
          <w:szCs w:val="22"/>
          <w:bdr w:val="nil"/>
        </w:rPr>
        <w:t>Stojnic</w:t>
      </w:r>
      <w:proofErr w:type="spellEnd"/>
      <w:r w:rsidRPr="007A3260">
        <w:rPr>
          <w:rFonts w:ascii="Arial" w:eastAsia="Arial Unicode MS" w:hAnsi="Arial" w:cs="Arial"/>
          <w:color w:val="000000"/>
          <w:sz w:val="22"/>
          <w:szCs w:val="22"/>
          <w:bdr w:val="nil"/>
        </w:rPr>
        <w:t xml:space="preserve">, G., et al., </w:t>
      </w:r>
      <w:r w:rsidRPr="007A3260">
        <w:rPr>
          <w:rFonts w:ascii="Arial" w:eastAsia="Arial Unicode MS" w:hAnsi="Arial" w:cs="Arial"/>
          <w:i/>
          <w:iCs/>
          <w:color w:val="000000"/>
          <w:sz w:val="22"/>
          <w:szCs w:val="22"/>
          <w:bdr w:val="nil"/>
        </w:rPr>
        <w:t>Commonsense psychology in human infants and machines.</w:t>
      </w:r>
      <w:r w:rsidRPr="007A3260">
        <w:rPr>
          <w:rFonts w:ascii="Arial" w:eastAsia="Arial Unicode MS" w:hAnsi="Arial" w:cs="Arial"/>
          <w:color w:val="000000"/>
          <w:sz w:val="22"/>
          <w:szCs w:val="22"/>
          <w:bdr w:val="nil"/>
        </w:rPr>
        <w:t xml:space="preserve"> Cognition, 2023. </w:t>
      </w:r>
      <w:r w:rsidRPr="007A3260">
        <w:rPr>
          <w:rFonts w:ascii="Arial" w:eastAsia="Canela Text Regular" w:hAnsi="Arial" w:cs="Arial"/>
          <w:color w:val="000000"/>
          <w:sz w:val="22"/>
          <w:szCs w:val="22"/>
          <w:bdr w:val="nil"/>
        </w:rPr>
        <w:t>235</w:t>
      </w:r>
      <w:r w:rsidRPr="007A3260">
        <w:rPr>
          <w:rFonts w:ascii="Arial" w:eastAsia="Arial Unicode MS" w:hAnsi="Arial" w:cs="Arial"/>
          <w:color w:val="000000"/>
          <w:sz w:val="22"/>
          <w:szCs w:val="22"/>
          <w:bdr w:val="nil"/>
        </w:rPr>
        <w:t>: p. 105406.</w:t>
      </w:r>
    </w:p>
    <w:p w14:paraId="05B97C61"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19.</w:t>
      </w:r>
      <w:r w:rsidRPr="007A3260">
        <w:rPr>
          <w:rFonts w:ascii="Arial" w:eastAsia="Arial Unicode MS" w:hAnsi="Arial" w:cs="Arial"/>
          <w:color w:val="000000"/>
          <w:sz w:val="22"/>
          <w:szCs w:val="22"/>
          <w:bdr w:val="nil"/>
        </w:rPr>
        <w:tab/>
        <w:t>Yun-</w:t>
      </w:r>
      <w:proofErr w:type="spellStart"/>
      <w:r w:rsidRPr="007A3260">
        <w:rPr>
          <w:rFonts w:ascii="Arial" w:eastAsia="Arial Unicode MS" w:hAnsi="Arial" w:cs="Arial"/>
          <w:color w:val="000000"/>
          <w:sz w:val="22"/>
          <w:szCs w:val="22"/>
          <w:bdr w:val="nil"/>
        </w:rPr>
        <w:t>Shiuan</w:t>
      </w:r>
      <w:proofErr w:type="spellEnd"/>
      <w:r w:rsidRPr="007A3260">
        <w:rPr>
          <w:rFonts w:ascii="Arial" w:eastAsia="Arial Unicode MS" w:hAnsi="Arial" w:cs="Arial"/>
          <w:color w:val="000000"/>
          <w:sz w:val="22"/>
          <w:szCs w:val="22"/>
          <w:bdr w:val="nil"/>
        </w:rPr>
        <w:t xml:space="preserve"> Chuang, et al., </w:t>
      </w:r>
      <w:r w:rsidRPr="007A3260">
        <w:rPr>
          <w:rFonts w:ascii="Arial" w:eastAsia="Arial Unicode MS" w:hAnsi="Arial" w:cs="Arial"/>
          <w:i/>
          <w:iCs/>
          <w:color w:val="000000"/>
          <w:sz w:val="22"/>
          <w:szCs w:val="22"/>
          <w:bdr w:val="nil"/>
        </w:rPr>
        <w:t>Using Machine Theory of Mind to Learn Agent Social Network Structures from Observed Interactive Behaviors with Targets.</w:t>
      </w:r>
      <w:r w:rsidRPr="007A3260">
        <w:rPr>
          <w:rFonts w:ascii="Arial" w:eastAsia="Arial Unicode MS" w:hAnsi="Arial" w:cs="Arial"/>
          <w:color w:val="000000"/>
          <w:sz w:val="22"/>
          <w:szCs w:val="22"/>
          <w:bdr w:val="nil"/>
        </w:rPr>
        <w:t xml:space="preserve"> 2020 29th IEEE International Conference on Robot and Human Interactive Communication (RO-MAN), 2020.</w:t>
      </w:r>
    </w:p>
    <w:p w14:paraId="37E54831" w14:textId="77777777" w:rsidR="007A3260" w:rsidRPr="007A3260" w:rsidRDefault="007A3260" w:rsidP="004C2DB0">
      <w:pPr>
        <w:pBdr>
          <w:top w:val="nil"/>
          <w:left w:val="nil"/>
          <w:bottom w:val="nil"/>
          <w:right w:val="nil"/>
          <w:between w:val="nil"/>
          <w:bar w:val="nil"/>
        </w:pBdr>
        <w:suppressAutoHyphens/>
        <w:spacing w:after="180" w:line="240" w:lineRule="atLeast"/>
        <w:rPr>
          <w:rFonts w:ascii="Arial" w:eastAsia="Canela Text Regular" w:hAnsi="Arial" w:cs="Arial"/>
          <w:color w:val="000000"/>
          <w:sz w:val="22"/>
          <w:szCs w:val="22"/>
          <w:bdr w:val="nil"/>
        </w:rPr>
      </w:pPr>
      <w:r w:rsidRPr="007A3260">
        <w:rPr>
          <w:rFonts w:ascii="Arial" w:eastAsia="Arial Unicode MS" w:hAnsi="Arial" w:cs="Arial"/>
          <w:color w:val="000000"/>
          <w:sz w:val="22"/>
          <w:szCs w:val="22"/>
          <w:bdr w:val="nil"/>
        </w:rPr>
        <w:t>20.</w:t>
      </w:r>
      <w:r w:rsidRPr="007A3260">
        <w:rPr>
          <w:rFonts w:ascii="Arial" w:eastAsia="Arial Unicode MS" w:hAnsi="Arial" w:cs="Arial"/>
          <w:color w:val="000000"/>
          <w:sz w:val="22"/>
          <w:szCs w:val="22"/>
          <w:bdr w:val="nil"/>
        </w:rPr>
        <w:tab/>
        <w:t xml:space="preserve">Goh, J.O.S., H.-Y. Hung, and Y.-S. Su, </w:t>
      </w:r>
      <w:r w:rsidRPr="007A3260">
        <w:rPr>
          <w:rFonts w:ascii="Arial" w:eastAsia="Arial Unicode MS" w:hAnsi="Arial" w:cs="Arial"/>
          <w:i/>
          <w:iCs/>
          <w:color w:val="000000"/>
          <w:sz w:val="22"/>
          <w:szCs w:val="22"/>
          <w:bdr w:val="nil"/>
        </w:rPr>
        <w:t>Chapter Seven - A conceptual consideration of the free energy principle in cognitive maps: How cognitive maps help reduce surprise</w:t>
      </w:r>
      <w:r w:rsidRPr="007A3260">
        <w:rPr>
          <w:rFonts w:ascii="Arial" w:eastAsia="Arial Unicode MS" w:hAnsi="Arial" w:cs="Arial"/>
          <w:color w:val="000000"/>
          <w:sz w:val="22"/>
          <w:szCs w:val="22"/>
          <w:bdr w:val="nil"/>
          <w:lang w:val="it-IT"/>
        </w:rPr>
        <w:t xml:space="preserve">, in </w:t>
      </w:r>
      <w:r w:rsidRPr="007A3260">
        <w:rPr>
          <w:rFonts w:ascii="Arial" w:eastAsia="Arial Unicode MS" w:hAnsi="Arial" w:cs="Arial"/>
          <w:i/>
          <w:iCs/>
          <w:color w:val="000000"/>
          <w:sz w:val="22"/>
          <w:szCs w:val="22"/>
          <w:bdr w:val="nil"/>
        </w:rPr>
        <w:t>Psychology of Learning and Motivation</w:t>
      </w:r>
      <w:r w:rsidRPr="007A3260">
        <w:rPr>
          <w:rFonts w:ascii="Arial" w:eastAsia="Arial Unicode MS" w:hAnsi="Arial" w:cs="Arial"/>
          <w:color w:val="000000"/>
          <w:sz w:val="22"/>
          <w:szCs w:val="22"/>
          <w:bdr w:val="nil"/>
          <w:lang w:val="pt-PT"/>
        </w:rPr>
        <w:t>, K.D. Federmeier, Editor. 2018, Academic Press. p. 205-240.</w:t>
      </w:r>
    </w:p>
    <w:p w14:paraId="6248410B" w14:textId="720F470E" w:rsidR="007A3260" w:rsidRPr="007A3260" w:rsidRDefault="007A3260" w:rsidP="004C2DB0">
      <w:pPr>
        <w:spacing w:line="240" w:lineRule="atLeast"/>
        <w:rPr>
          <w:rFonts w:ascii="Arial" w:eastAsia="新細明體" w:hAnsi="Arial" w:cs="Arial"/>
          <w:color w:val="FF0000"/>
          <w:sz w:val="22"/>
          <w:szCs w:val="22"/>
        </w:rPr>
      </w:pPr>
      <w:r w:rsidRPr="007A3260">
        <w:rPr>
          <w:rFonts w:ascii="Arial" w:hAnsi="Arial" w:cs="Arial"/>
          <w:sz w:val="22"/>
          <w:szCs w:val="22"/>
          <w:bdr w:val="nil"/>
          <w:lang w:val="nl-NL"/>
        </w:rPr>
        <w:t>21.</w:t>
      </w:r>
      <w:r w:rsidRPr="007A3260">
        <w:rPr>
          <w:rFonts w:ascii="Arial" w:hAnsi="Arial" w:cs="Arial"/>
          <w:sz w:val="22"/>
          <w:szCs w:val="22"/>
          <w:bdr w:val="nil"/>
          <w:lang w:val="nl-NL"/>
        </w:rPr>
        <w:tab/>
        <w:t xml:space="preserve">Shima Rahimi Moghaddam, C.J.H., </w:t>
      </w:r>
      <w:r w:rsidRPr="007A3260">
        <w:rPr>
          <w:rFonts w:ascii="Arial" w:hAnsi="Arial" w:cs="Arial"/>
          <w:sz w:val="22"/>
          <w:szCs w:val="22"/>
          <w:bdr w:val="nil"/>
        </w:rPr>
        <w:t>Boosting Theory-of-Mind Performance in Large Language Models via Prompting. 2023. arXiv:2304.11490</w:t>
      </w:r>
    </w:p>
    <w:sectPr w:rsidR="007A3260" w:rsidRPr="007A3260" w:rsidSect="0033574F">
      <w:footerReference w:type="default" r:id="rId34"/>
      <w:pgSz w:w="11906" w:h="16838" w:code="9"/>
      <w:pgMar w:top="1701" w:right="1701" w:bottom="1134" w:left="1701" w:header="720" w:footer="720" w:gutter="0"/>
      <w:pgNumType w:start="1"/>
      <w:cols w:space="720"/>
      <w:docGrid w:linePitch="3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432DC" w14:textId="77777777" w:rsidR="00F24BF9" w:rsidRDefault="00F24BF9">
      <w:r>
        <w:separator/>
      </w:r>
    </w:p>
    <w:p w14:paraId="28102520" w14:textId="77777777" w:rsidR="00F24BF9" w:rsidRDefault="00F24BF9"/>
  </w:endnote>
  <w:endnote w:type="continuationSeparator" w:id="0">
    <w:p w14:paraId="04946380" w14:textId="77777777" w:rsidR="00F24BF9" w:rsidRDefault="00F24BF9">
      <w:r>
        <w:continuationSeparator/>
      </w:r>
    </w:p>
    <w:p w14:paraId="4BB9D83A" w14:textId="77777777" w:rsidR="00F24BF9" w:rsidRDefault="00F24B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華康楷書體W5">
    <w:charset w:val="88"/>
    <w:family w:val="script"/>
    <w:pitch w:val="fixed"/>
    <w:sig w:usb0="80000001" w:usb1="28091800" w:usb2="00000016" w:usb3="00000000" w:csb0="00100000" w:csb1="00000000"/>
  </w:font>
  <w:font w:name="標楷體">
    <w:panose1 w:val="03000509000000000000"/>
    <w:charset w:val="88"/>
    <w:family w:val="script"/>
    <w:pitch w:val="fixed"/>
    <w:sig w:usb0="00000003" w:usb1="080E0000" w:usb2="00000016" w:usb3="00000000" w:csb0="00100001" w:csb1="00000000"/>
  </w:font>
  <w:font w:name="Arial Unicode MS">
    <w:altName w:val="Arial"/>
    <w:panose1 w:val="020B0604020202020204"/>
    <w:charset w:val="00"/>
    <w:family w:val="roman"/>
    <w:pitch w:val="default"/>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nela Text Regular">
    <w:altName w:val="Cambria"/>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venir Next Regular">
    <w:altName w:val="Cambria"/>
    <w:charset w:val="00"/>
    <w:family w:val="roman"/>
    <w:pitch w:val="default"/>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37D6" w14:textId="625B003B" w:rsidR="00644C6F" w:rsidRDefault="00644C6F">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010CD0">
      <w:rPr>
        <w:rStyle w:val="aa"/>
        <w:noProof/>
      </w:rPr>
      <w:t>1</w:t>
    </w:r>
    <w:r>
      <w:rPr>
        <w:rStyle w:val="aa"/>
      </w:rPr>
      <w:fldChar w:fldCharType="end"/>
    </w:r>
  </w:p>
  <w:p w14:paraId="26C1ED54" w14:textId="77777777" w:rsidR="00644C6F" w:rsidRDefault="00644C6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BC013" w14:textId="66652AA2" w:rsidR="00121168" w:rsidRDefault="00121168">
    <w:pPr>
      <w:pStyle w:val="a5"/>
      <w:jc w:val="center"/>
    </w:pPr>
  </w:p>
  <w:p w14:paraId="45BE56D6" w14:textId="77777777" w:rsidR="00644C6F" w:rsidRDefault="00644C6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1C9F5" w14:textId="77777777" w:rsidR="00121168" w:rsidRDefault="00121168">
    <w:pPr>
      <w:pStyle w:val="a5"/>
      <w:jc w:val="center"/>
    </w:pPr>
    <w:r>
      <w:fldChar w:fldCharType="begin"/>
    </w:r>
    <w:r>
      <w:instrText>PAGE   \* MERGEFORMAT</w:instrText>
    </w:r>
    <w:r>
      <w:fldChar w:fldCharType="separate"/>
    </w:r>
    <w:r>
      <w:rPr>
        <w:lang w:val="zh-TW"/>
      </w:rPr>
      <w:t>2</w:t>
    </w:r>
    <w:r>
      <w:fldChar w:fldCharType="end"/>
    </w:r>
  </w:p>
  <w:p w14:paraId="72BD61FD" w14:textId="77777777" w:rsidR="00121168" w:rsidRDefault="00121168">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2CACB" w14:textId="77777777" w:rsidR="00121168" w:rsidRDefault="00121168">
    <w:pPr>
      <w:pStyle w:val="a5"/>
      <w:jc w:val="center"/>
    </w:pPr>
    <w:r>
      <w:fldChar w:fldCharType="begin"/>
    </w:r>
    <w:r>
      <w:instrText>PAGE   \* MERGEFORMAT</w:instrText>
    </w:r>
    <w:r>
      <w:fldChar w:fldCharType="separate"/>
    </w:r>
    <w:r>
      <w:rPr>
        <w:lang w:val="zh-TW"/>
      </w:rPr>
      <w:t>2</w:t>
    </w:r>
    <w:r>
      <w:fldChar w:fldCharType="end"/>
    </w:r>
  </w:p>
  <w:p w14:paraId="16CA8891" w14:textId="77777777" w:rsidR="00121168" w:rsidRDefault="0012116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71D73" w14:textId="77777777" w:rsidR="00F24BF9" w:rsidRDefault="00F24BF9">
      <w:r>
        <w:separator/>
      </w:r>
    </w:p>
    <w:p w14:paraId="6EA1C19B" w14:textId="77777777" w:rsidR="00F24BF9" w:rsidRDefault="00F24BF9"/>
  </w:footnote>
  <w:footnote w:type="continuationSeparator" w:id="0">
    <w:p w14:paraId="1D29E7F2" w14:textId="77777777" w:rsidR="00F24BF9" w:rsidRDefault="00F24BF9">
      <w:r>
        <w:continuationSeparator/>
      </w:r>
    </w:p>
    <w:p w14:paraId="6BB3F33F" w14:textId="77777777" w:rsidR="00F24BF9" w:rsidRDefault="00F24BF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C00743"/>
    <w:multiLevelType w:val="hybridMultilevel"/>
    <w:tmpl w:val="83E2D3CE"/>
    <w:lvl w:ilvl="0" w:tplc="E7B81810">
      <w:numFmt w:val="bullet"/>
      <w:lvlText w:val="□"/>
      <w:lvlJc w:val="left"/>
      <w:pPr>
        <w:tabs>
          <w:tab w:val="num" w:pos="435"/>
        </w:tabs>
        <w:ind w:left="435" w:hanging="435"/>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04097538"/>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3" w15:restartNumberingAfterBreak="0">
    <w:nsid w:val="04EC0B8E"/>
    <w:multiLevelType w:val="singleLevel"/>
    <w:tmpl w:val="D5A00A6C"/>
    <w:lvl w:ilvl="0">
      <w:start w:val="1"/>
      <w:numFmt w:val="decimal"/>
      <w:lvlText w:val="%1."/>
      <w:legacy w:legacy="1" w:legacySpace="0" w:legacyIndent="285"/>
      <w:lvlJc w:val="left"/>
      <w:pPr>
        <w:ind w:left="825" w:hanging="285"/>
      </w:pPr>
      <w:rPr>
        <w:rFonts w:ascii="華康楷書體W5" w:eastAsia="華康楷書體W5" w:hint="eastAsia"/>
        <w:b w:val="0"/>
        <w:i w:val="0"/>
        <w:sz w:val="28"/>
        <w:u w:val="none"/>
      </w:rPr>
    </w:lvl>
  </w:abstractNum>
  <w:abstractNum w:abstractNumId="4" w15:restartNumberingAfterBreak="0">
    <w:nsid w:val="059B4E2F"/>
    <w:multiLevelType w:val="hybridMultilevel"/>
    <w:tmpl w:val="280E2EA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7957F39"/>
    <w:multiLevelType w:val="hybridMultilevel"/>
    <w:tmpl w:val="621AF16E"/>
    <w:numStyleLink w:val="a"/>
  </w:abstractNum>
  <w:abstractNum w:abstractNumId="6" w15:restartNumberingAfterBreak="0">
    <w:nsid w:val="0A185EBC"/>
    <w:multiLevelType w:val="hybridMultilevel"/>
    <w:tmpl w:val="4D484FA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D1815E1"/>
    <w:multiLevelType w:val="singleLevel"/>
    <w:tmpl w:val="1DEADAE8"/>
    <w:lvl w:ilvl="0">
      <w:start w:val="1"/>
      <w:numFmt w:val="decimal"/>
      <w:lvlText w:val="%1."/>
      <w:legacy w:legacy="1" w:legacySpace="0" w:legacyIndent="285"/>
      <w:lvlJc w:val="left"/>
      <w:pPr>
        <w:ind w:left="825" w:hanging="285"/>
      </w:pPr>
      <w:rPr>
        <w:rFonts w:ascii="華康楷書體W5" w:eastAsia="華康楷書體W5" w:hint="eastAsia"/>
        <w:b w:val="0"/>
        <w:i w:val="0"/>
        <w:sz w:val="28"/>
        <w:u w:val="none"/>
      </w:rPr>
    </w:lvl>
  </w:abstractNum>
  <w:abstractNum w:abstractNumId="8" w15:restartNumberingAfterBreak="0">
    <w:nsid w:val="0DE005F7"/>
    <w:multiLevelType w:val="hybridMultilevel"/>
    <w:tmpl w:val="E6EA2DD4"/>
    <w:lvl w:ilvl="0" w:tplc="04090011">
      <w:start w:val="1"/>
      <w:numFmt w:val="upperLetter"/>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9" w15:restartNumberingAfterBreak="0">
    <w:nsid w:val="134B64A9"/>
    <w:multiLevelType w:val="singleLevel"/>
    <w:tmpl w:val="CB062924"/>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10" w15:restartNumberingAfterBreak="0">
    <w:nsid w:val="1B751A3C"/>
    <w:multiLevelType w:val="singleLevel"/>
    <w:tmpl w:val="2C841BBC"/>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11" w15:restartNumberingAfterBreak="0">
    <w:nsid w:val="1BF115D0"/>
    <w:multiLevelType w:val="singleLevel"/>
    <w:tmpl w:val="1CDEE5AC"/>
    <w:lvl w:ilvl="0">
      <w:start w:val="1"/>
      <w:numFmt w:val="decimal"/>
      <w:lvlText w:val="%1."/>
      <w:lvlJc w:val="left"/>
      <w:pPr>
        <w:tabs>
          <w:tab w:val="num" w:pos="204"/>
        </w:tabs>
        <w:ind w:left="204" w:hanging="204"/>
      </w:pPr>
      <w:rPr>
        <w:rFonts w:hint="eastAsia"/>
      </w:rPr>
    </w:lvl>
  </w:abstractNum>
  <w:abstractNum w:abstractNumId="12" w15:restartNumberingAfterBreak="0">
    <w:nsid w:val="1D9F1356"/>
    <w:multiLevelType w:val="multilevel"/>
    <w:tmpl w:val="285EFE64"/>
    <w:lvl w:ilvl="0">
      <w:start w:val="1"/>
      <w:numFmt w:val="taiwaneseCountingThousand"/>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decimal"/>
      <w:lvlText w:val="(%3)"/>
      <w:lvlJc w:val="left"/>
      <w:pPr>
        <w:tabs>
          <w:tab w:val="num" w:pos="1418"/>
        </w:tabs>
        <w:ind w:left="1418" w:hanging="567"/>
      </w:pPr>
      <w:rPr>
        <w:rFonts w:hint="eastAsia"/>
      </w:rPr>
    </w:lvl>
    <w:lvl w:ilvl="3">
      <w:start w:val="1"/>
      <w:numFmt w:val="none"/>
      <w:lvlText w:val="%4"/>
      <w:lvlJc w:val="left"/>
      <w:pPr>
        <w:tabs>
          <w:tab w:val="num" w:pos="1871"/>
        </w:tabs>
        <w:ind w:left="1871" w:hanging="595"/>
      </w:pPr>
      <w:rPr>
        <w:rFonts w:hint="eastAsia"/>
      </w:rPr>
    </w:lvl>
    <w:lvl w:ilvl="4">
      <w:start w:val="1"/>
      <w:numFmt w:val="none"/>
      <w:lvlText w:val=""/>
      <w:lvlJc w:val="left"/>
      <w:pPr>
        <w:tabs>
          <w:tab w:val="num" w:pos="2551"/>
        </w:tabs>
        <w:ind w:left="2551" w:hanging="850"/>
      </w:pPr>
      <w:rPr>
        <w:rFonts w:hint="eastAsia"/>
      </w:rPr>
    </w:lvl>
    <w:lvl w:ilvl="5">
      <w:start w:val="1"/>
      <w:numFmt w:val="none"/>
      <w:lvlText w:val=""/>
      <w:lvlJc w:val="left"/>
      <w:pPr>
        <w:tabs>
          <w:tab w:val="num" w:pos="3260"/>
        </w:tabs>
        <w:ind w:left="3260" w:hanging="1134"/>
      </w:pPr>
      <w:rPr>
        <w:rFonts w:hint="eastAsia"/>
      </w:rPr>
    </w:lvl>
    <w:lvl w:ilvl="6">
      <w:start w:val="1"/>
      <w:numFmt w:val="none"/>
      <w:lvlText w:val=""/>
      <w:lvlJc w:val="left"/>
      <w:pPr>
        <w:tabs>
          <w:tab w:val="num" w:pos="3827"/>
        </w:tabs>
        <w:ind w:left="3827" w:hanging="1276"/>
      </w:pPr>
      <w:rPr>
        <w:rFonts w:hint="eastAsia"/>
      </w:rPr>
    </w:lvl>
    <w:lvl w:ilvl="7">
      <w:start w:val="1"/>
      <w:numFmt w:val="decimal"/>
      <w:lvlText w:val="%8"/>
      <w:lvlJc w:val="left"/>
      <w:pPr>
        <w:tabs>
          <w:tab w:val="num" w:pos="4394"/>
        </w:tabs>
        <w:ind w:left="4394" w:hanging="1418"/>
      </w:pPr>
      <w:rPr>
        <w:rFonts w:hint="eastAsia"/>
      </w:rPr>
    </w:lvl>
    <w:lvl w:ilvl="8">
      <w:start w:val="1"/>
      <w:numFmt w:val="decimal"/>
      <w:lvlText w:val="%9"/>
      <w:lvlJc w:val="left"/>
      <w:pPr>
        <w:tabs>
          <w:tab w:val="num" w:pos="5102"/>
        </w:tabs>
        <w:ind w:left="5102" w:hanging="1700"/>
      </w:pPr>
      <w:rPr>
        <w:rFonts w:hint="eastAsia"/>
      </w:rPr>
    </w:lvl>
  </w:abstractNum>
  <w:abstractNum w:abstractNumId="13" w15:restartNumberingAfterBreak="0">
    <w:nsid w:val="1EEE59AF"/>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14" w15:restartNumberingAfterBreak="0">
    <w:nsid w:val="1F6C25AE"/>
    <w:multiLevelType w:val="singleLevel"/>
    <w:tmpl w:val="A1B2B938"/>
    <w:lvl w:ilvl="0">
      <w:start w:val="1"/>
      <w:numFmt w:val="decimal"/>
      <w:lvlText w:val="1.%1 "/>
      <w:legacy w:legacy="1" w:legacySpace="0" w:legacyIndent="425"/>
      <w:lvlJc w:val="left"/>
      <w:pPr>
        <w:ind w:left="920" w:hanging="425"/>
      </w:pPr>
      <w:rPr>
        <w:rFonts w:ascii="Times New Roman" w:hAnsi="Times New Roman" w:hint="default"/>
        <w:b w:val="0"/>
        <w:i w:val="0"/>
        <w:sz w:val="26"/>
        <w:u w:val="none"/>
      </w:rPr>
    </w:lvl>
  </w:abstractNum>
  <w:abstractNum w:abstractNumId="15" w15:restartNumberingAfterBreak="0">
    <w:nsid w:val="1F81602F"/>
    <w:multiLevelType w:val="hybridMultilevel"/>
    <w:tmpl w:val="AC10722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0657143"/>
    <w:multiLevelType w:val="hybridMultilevel"/>
    <w:tmpl w:val="EC44B3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3CA2FF2"/>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18" w15:restartNumberingAfterBreak="0">
    <w:nsid w:val="27692BEF"/>
    <w:multiLevelType w:val="hybridMultilevel"/>
    <w:tmpl w:val="3EDCCB6C"/>
    <w:lvl w:ilvl="0" w:tplc="6538A560">
      <w:numFmt w:val="bullet"/>
      <w:lvlText w:val="＊"/>
      <w:lvlJc w:val="left"/>
      <w:pPr>
        <w:tabs>
          <w:tab w:val="num" w:pos="1200"/>
        </w:tabs>
        <w:ind w:left="1200" w:hanging="360"/>
      </w:pPr>
      <w:rPr>
        <w:rFonts w:ascii="標楷體" w:eastAsia="標楷體" w:hAnsi="標楷體" w:cs="Times New Roman" w:hint="eastAsia"/>
        <w:color w:val="FF0000"/>
      </w:rPr>
    </w:lvl>
    <w:lvl w:ilvl="1" w:tplc="04090003" w:tentative="1">
      <w:start w:val="1"/>
      <w:numFmt w:val="bullet"/>
      <w:lvlText w:val=""/>
      <w:lvlJc w:val="left"/>
      <w:pPr>
        <w:tabs>
          <w:tab w:val="num" w:pos="1800"/>
        </w:tabs>
        <w:ind w:left="1800" w:hanging="480"/>
      </w:pPr>
      <w:rPr>
        <w:rFonts w:ascii="Wingdings" w:hAnsi="Wingdings" w:hint="default"/>
      </w:rPr>
    </w:lvl>
    <w:lvl w:ilvl="2" w:tplc="04090005" w:tentative="1">
      <w:start w:val="1"/>
      <w:numFmt w:val="bullet"/>
      <w:lvlText w:val=""/>
      <w:lvlJc w:val="left"/>
      <w:pPr>
        <w:tabs>
          <w:tab w:val="num" w:pos="2280"/>
        </w:tabs>
        <w:ind w:left="2280" w:hanging="480"/>
      </w:pPr>
      <w:rPr>
        <w:rFonts w:ascii="Wingdings" w:hAnsi="Wingdings" w:hint="default"/>
      </w:rPr>
    </w:lvl>
    <w:lvl w:ilvl="3" w:tplc="04090001" w:tentative="1">
      <w:start w:val="1"/>
      <w:numFmt w:val="bullet"/>
      <w:lvlText w:val=""/>
      <w:lvlJc w:val="left"/>
      <w:pPr>
        <w:tabs>
          <w:tab w:val="num" w:pos="2760"/>
        </w:tabs>
        <w:ind w:left="2760" w:hanging="480"/>
      </w:pPr>
      <w:rPr>
        <w:rFonts w:ascii="Wingdings" w:hAnsi="Wingdings" w:hint="default"/>
      </w:rPr>
    </w:lvl>
    <w:lvl w:ilvl="4" w:tplc="04090003" w:tentative="1">
      <w:start w:val="1"/>
      <w:numFmt w:val="bullet"/>
      <w:lvlText w:val=""/>
      <w:lvlJc w:val="left"/>
      <w:pPr>
        <w:tabs>
          <w:tab w:val="num" w:pos="3240"/>
        </w:tabs>
        <w:ind w:left="3240" w:hanging="480"/>
      </w:pPr>
      <w:rPr>
        <w:rFonts w:ascii="Wingdings" w:hAnsi="Wingdings" w:hint="default"/>
      </w:rPr>
    </w:lvl>
    <w:lvl w:ilvl="5" w:tplc="04090005" w:tentative="1">
      <w:start w:val="1"/>
      <w:numFmt w:val="bullet"/>
      <w:lvlText w:val=""/>
      <w:lvlJc w:val="left"/>
      <w:pPr>
        <w:tabs>
          <w:tab w:val="num" w:pos="3720"/>
        </w:tabs>
        <w:ind w:left="3720" w:hanging="480"/>
      </w:pPr>
      <w:rPr>
        <w:rFonts w:ascii="Wingdings" w:hAnsi="Wingdings" w:hint="default"/>
      </w:rPr>
    </w:lvl>
    <w:lvl w:ilvl="6" w:tplc="04090001" w:tentative="1">
      <w:start w:val="1"/>
      <w:numFmt w:val="bullet"/>
      <w:lvlText w:val=""/>
      <w:lvlJc w:val="left"/>
      <w:pPr>
        <w:tabs>
          <w:tab w:val="num" w:pos="4200"/>
        </w:tabs>
        <w:ind w:left="4200" w:hanging="480"/>
      </w:pPr>
      <w:rPr>
        <w:rFonts w:ascii="Wingdings" w:hAnsi="Wingdings" w:hint="default"/>
      </w:rPr>
    </w:lvl>
    <w:lvl w:ilvl="7" w:tplc="04090003" w:tentative="1">
      <w:start w:val="1"/>
      <w:numFmt w:val="bullet"/>
      <w:lvlText w:val=""/>
      <w:lvlJc w:val="left"/>
      <w:pPr>
        <w:tabs>
          <w:tab w:val="num" w:pos="4680"/>
        </w:tabs>
        <w:ind w:left="4680" w:hanging="480"/>
      </w:pPr>
      <w:rPr>
        <w:rFonts w:ascii="Wingdings" w:hAnsi="Wingdings" w:hint="default"/>
      </w:rPr>
    </w:lvl>
    <w:lvl w:ilvl="8" w:tplc="04090005" w:tentative="1">
      <w:start w:val="1"/>
      <w:numFmt w:val="bullet"/>
      <w:lvlText w:val=""/>
      <w:lvlJc w:val="left"/>
      <w:pPr>
        <w:tabs>
          <w:tab w:val="num" w:pos="5160"/>
        </w:tabs>
        <w:ind w:left="5160" w:hanging="480"/>
      </w:pPr>
      <w:rPr>
        <w:rFonts w:ascii="Wingdings" w:hAnsi="Wingdings" w:hint="default"/>
      </w:rPr>
    </w:lvl>
  </w:abstractNum>
  <w:abstractNum w:abstractNumId="19" w15:restartNumberingAfterBreak="0">
    <w:nsid w:val="29E31A5A"/>
    <w:multiLevelType w:val="hybridMultilevel"/>
    <w:tmpl w:val="621AF16E"/>
    <w:styleLink w:val="a"/>
    <w:lvl w:ilvl="0" w:tplc="99443B72">
      <w:start w:val="1"/>
      <w:numFmt w:val="upperLetter"/>
      <w:lvlText w:val="%1."/>
      <w:lvlJc w:val="left"/>
      <w:pPr>
        <w:ind w:left="42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DE2CDBDE">
      <w:start w:val="1"/>
      <w:numFmt w:val="upperLetter"/>
      <w:lvlText w:val="%2."/>
      <w:lvlJc w:val="left"/>
      <w:pPr>
        <w:ind w:left="78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537078EC">
      <w:start w:val="1"/>
      <w:numFmt w:val="upperLetter"/>
      <w:lvlText w:val="%3."/>
      <w:lvlJc w:val="left"/>
      <w:pPr>
        <w:ind w:left="114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71460C12">
      <w:start w:val="1"/>
      <w:numFmt w:val="upperLetter"/>
      <w:lvlText w:val="%4."/>
      <w:lvlJc w:val="left"/>
      <w:pPr>
        <w:ind w:left="150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4F8C1B1A">
      <w:start w:val="1"/>
      <w:numFmt w:val="upperLetter"/>
      <w:lvlText w:val="%5."/>
      <w:lvlJc w:val="left"/>
      <w:pPr>
        <w:ind w:left="186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11844A9A">
      <w:start w:val="1"/>
      <w:numFmt w:val="upperLetter"/>
      <w:lvlText w:val="%6."/>
      <w:lvlJc w:val="left"/>
      <w:pPr>
        <w:ind w:left="222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79CCFA2C">
      <w:start w:val="1"/>
      <w:numFmt w:val="upperLetter"/>
      <w:lvlText w:val="%7."/>
      <w:lvlJc w:val="left"/>
      <w:pPr>
        <w:ind w:left="258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00D43446">
      <w:start w:val="1"/>
      <w:numFmt w:val="upperLetter"/>
      <w:lvlText w:val="%8."/>
      <w:lvlJc w:val="left"/>
      <w:pPr>
        <w:ind w:left="294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F3BE4EDE">
      <w:start w:val="1"/>
      <w:numFmt w:val="upperLetter"/>
      <w:lvlText w:val="%9."/>
      <w:lvlJc w:val="left"/>
      <w:pPr>
        <w:ind w:left="330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0" w15:restartNumberingAfterBreak="0">
    <w:nsid w:val="2CF608A6"/>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21" w15:restartNumberingAfterBreak="0">
    <w:nsid w:val="2FE35AD0"/>
    <w:multiLevelType w:val="singleLevel"/>
    <w:tmpl w:val="37D67ED0"/>
    <w:lvl w:ilvl="0">
      <w:start w:val="1"/>
      <w:numFmt w:val="decimal"/>
      <w:lvlText w:val="%1."/>
      <w:legacy w:legacy="1" w:legacySpace="0" w:legacyIndent="425"/>
      <w:lvlJc w:val="left"/>
      <w:pPr>
        <w:ind w:left="905" w:hanging="425"/>
      </w:pPr>
    </w:lvl>
  </w:abstractNum>
  <w:abstractNum w:abstractNumId="22" w15:restartNumberingAfterBreak="0">
    <w:nsid w:val="309741A8"/>
    <w:multiLevelType w:val="hybridMultilevel"/>
    <w:tmpl w:val="13E233C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2AD4721"/>
    <w:multiLevelType w:val="hybridMultilevel"/>
    <w:tmpl w:val="F2043D80"/>
    <w:lvl w:ilvl="0" w:tplc="04090011">
      <w:start w:val="1"/>
      <w:numFmt w:val="upperLetter"/>
      <w:lvlText w:val="%1."/>
      <w:lvlJc w:val="left"/>
      <w:pPr>
        <w:ind w:left="1176" w:hanging="480"/>
      </w:pPr>
    </w:lvl>
    <w:lvl w:ilvl="1" w:tplc="04090019" w:tentative="1">
      <w:start w:val="1"/>
      <w:numFmt w:val="ideographTraditional"/>
      <w:lvlText w:val="%2、"/>
      <w:lvlJc w:val="left"/>
      <w:pPr>
        <w:ind w:left="1656" w:hanging="480"/>
      </w:pPr>
    </w:lvl>
    <w:lvl w:ilvl="2" w:tplc="0409001B" w:tentative="1">
      <w:start w:val="1"/>
      <w:numFmt w:val="lowerRoman"/>
      <w:lvlText w:val="%3."/>
      <w:lvlJc w:val="right"/>
      <w:pPr>
        <w:ind w:left="2136" w:hanging="480"/>
      </w:pPr>
    </w:lvl>
    <w:lvl w:ilvl="3" w:tplc="0409000F" w:tentative="1">
      <w:start w:val="1"/>
      <w:numFmt w:val="decimal"/>
      <w:lvlText w:val="%4."/>
      <w:lvlJc w:val="left"/>
      <w:pPr>
        <w:ind w:left="2616" w:hanging="480"/>
      </w:pPr>
    </w:lvl>
    <w:lvl w:ilvl="4" w:tplc="04090019" w:tentative="1">
      <w:start w:val="1"/>
      <w:numFmt w:val="ideographTraditional"/>
      <w:lvlText w:val="%5、"/>
      <w:lvlJc w:val="left"/>
      <w:pPr>
        <w:ind w:left="3096" w:hanging="480"/>
      </w:pPr>
    </w:lvl>
    <w:lvl w:ilvl="5" w:tplc="0409001B" w:tentative="1">
      <w:start w:val="1"/>
      <w:numFmt w:val="lowerRoman"/>
      <w:lvlText w:val="%6."/>
      <w:lvlJc w:val="right"/>
      <w:pPr>
        <w:ind w:left="3576" w:hanging="480"/>
      </w:pPr>
    </w:lvl>
    <w:lvl w:ilvl="6" w:tplc="0409000F" w:tentative="1">
      <w:start w:val="1"/>
      <w:numFmt w:val="decimal"/>
      <w:lvlText w:val="%7."/>
      <w:lvlJc w:val="left"/>
      <w:pPr>
        <w:ind w:left="4056" w:hanging="480"/>
      </w:pPr>
    </w:lvl>
    <w:lvl w:ilvl="7" w:tplc="04090019" w:tentative="1">
      <w:start w:val="1"/>
      <w:numFmt w:val="ideographTraditional"/>
      <w:lvlText w:val="%8、"/>
      <w:lvlJc w:val="left"/>
      <w:pPr>
        <w:ind w:left="4536" w:hanging="480"/>
      </w:pPr>
    </w:lvl>
    <w:lvl w:ilvl="8" w:tplc="0409001B" w:tentative="1">
      <w:start w:val="1"/>
      <w:numFmt w:val="lowerRoman"/>
      <w:lvlText w:val="%9."/>
      <w:lvlJc w:val="right"/>
      <w:pPr>
        <w:ind w:left="5016" w:hanging="480"/>
      </w:pPr>
    </w:lvl>
  </w:abstractNum>
  <w:abstractNum w:abstractNumId="24" w15:restartNumberingAfterBreak="0">
    <w:nsid w:val="341E24DA"/>
    <w:multiLevelType w:val="hybridMultilevel"/>
    <w:tmpl w:val="E2CEA2A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423548D"/>
    <w:multiLevelType w:val="multilevel"/>
    <w:tmpl w:val="621AF16E"/>
    <w:numStyleLink w:val="a"/>
  </w:abstractNum>
  <w:abstractNum w:abstractNumId="26" w15:restartNumberingAfterBreak="0">
    <w:nsid w:val="38F72019"/>
    <w:multiLevelType w:val="singleLevel"/>
    <w:tmpl w:val="37D67ED0"/>
    <w:lvl w:ilvl="0">
      <w:start w:val="1"/>
      <w:numFmt w:val="decimal"/>
      <w:lvlText w:val="%1."/>
      <w:legacy w:legacy="1" w:legacySpace="0" w:legacyIndent="425"/>
      <w:lvlJc w:val="left"/>
      <w:pPr>
        <w:ind w:left="425" w:hanging="425"/>
      </w:pPr>
    </w:lvl>
  </w:abstractNum>
  <w:abstractNum w:abstractNumId="27" w15:restartNumberingAfterBreak="0">
    <w:nsid w:val="39385FE3"/>
    <w:multiLevelType w:val="singleLevel"/>
    <w:tmpl w:val="2C841BBC"/>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28" w15:restartNumberingAfterBreak="0">
    <w:nsid w:val="3CD03033"/>
    <w:multiLevelType w:val="singleLevel"/>
    <w:tmpl w:val="8396A5EE"/>
    <w:lvl w:ilvl="0">
      <w:start w:val="7"/>
      <w:numFmt w:val="decimal"/>
      <w:lvlText w:val="%1. "/>
      <w:legacy w:legacy="1" w:legacySpace="0" w:legacyIndent="425"/>
      <w:lvlJc w:val="left"/>
      <w:pPr>
        <w:ind w:left="425" w:hanging="425"/>
      </w:pPr>
      <w:rPr>
        <w:rFonts w:ascii="Times New Roman" w:hAnsi="Times New Roman" w:hint="default"/>
        <w:b w:val="0"/>
        <w:i w:val="0"/>
        <w:sz w:val="28"/>
        <w:u w:val="none"/>
      </w:rPr>
    </w:lvl>
  </w:abstractNum>
  <w:abstractNum w:abstractNumId="29" w15:restartNumberingAfterBreak="0">
    <w:nsid w:val="430310B0"/>
    <w:multiLevelType w:val="hybridMultilevel"/>
    <w:tmpl w:val="99CCABA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91B587C"/>
    <w:multiLevelType w:val="hybridMultilevel"/>
    <w:tmpl w:val="C276DBD0"/>
    <w:lvl w:ilvl="0" w:tplc="D10EB678">
      <w:start w:val="5"/>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49BD213B"/>
    <w:multiLevelType w:val="hybridMultilevel"/>
    <w:tmpl w:val="11ECEDF8"/>
    <w:lvl w:ilvl="0" w:tplc="04090011">
      <w:start w:val="1"/>
      <w:numFmt w:val="upperLetter"/>
      <w:lvlText w:val="%1."/>
      <w:lvlJc w:val="left"/>
      <w:pPr>
        <w:ind w:left="8870" w:hanging="480"/>
      </w:pPr>
    </w:lvl>
    <w:lvl w:ilvl="1" w:tplc="04090019" w:tentative="1">
      <w:start w:val="1"/>
      <w:numFmt w:val="ideographTraditional"/>
      <w:lvlText w:val="%2、"/>
      <w:lvlJc w:val="left"/>
      <w:pPr>
        <w:ind w:left="9350" w:hanging="480"/>
      </w:pPr>
    </w:lvl>
    <w:lvl w:ilvl="2" w:tplc="0409001B" w:tentative="1">
      <w:start w:val="1"/>
      <w:numFmt w:val="lowerRoman"/>
      <w:lvlText w:val="%3."/>
      <w:lvlJc w:val="right"/>
      <w:pPr>
        <w:ind w:left="9830" w:hanging="480"/>
      </w:pPr>
    </w:lvl>
    <w:lvl w:ilvl="3" w:tplc="0409000F" w:tentative="1">
      <w:start w:val="1"/>
      <w:numFmt w:val="decimal"/>
      <w:lvlText w:val="%4."/>
      <w:lvlJc w:val="left"/>
      <w:pPr>
        <w:ind w:left="10310" w:hanging="480"/>
      </w:pPr>
    </w:lvl>
    <w:lvl w:ilvl="4" w:tplc="04090019" w:tentative="1">
      <w:start w:val="1"/>
      <w:numFmt w:val="ideographTraditional"/>
      <w:lvlText w:val="%5、"/>
      <w:lvlJc w:val="left"/>
      <w:pPr>
        <w:ind w:left="10790" w:hanging="480"/>
      </w:pPr>
    </w:lvl>
    <w:lvl w:ilvl="5" w:tplc="0409001B" w:tentative="1">
      <w:start w:val="1"/>
      <w:numFmt w:val="lowerRoman"/>
      <w:lvlText w:val="%6."/>
      <w:lvlJc w:val="right"/>
      <w:pPr>
        <w:ind w:left="11270" w:hanging="480"/>
      </w:pPr>
    </w:lvl>
    <w:lvl w:ilvl="6" w:tplc="0409000F" w:tentative="1">
      <w:start w:val="1"/>
      <w:numFmt w:val="decimal"/>
      <w:lvlText w:val="%7."/>
      <w:lvlJc w:val="left"/>
      <w:pPr>
        <w:ind w:left="11750" w:hanging="480"/>
      </w:pPr>
    </w:lvl>
    <w:lvl w:ilvl="7" w:tplc="04090019" w:tentative="1">
      <w:start w:val="1"/>
      <w:numFmt w:val="ideographTraditional"/>
      <w:lvlText w:val="%8、"/>
      <w:lvlJc w:val="left"/>
      <w:pPr>
        <w:ind w:left="12230" w:hanging="480"/>
      </w:pPr>
    </w:lvl>
    <w:lvl w:ilvl="8" w:tplc="0409001B" w:tentative="1">
      <w:start w:val="1"/>
      <w:numFmt w:val="lowerRoman"/>
      <w:lvlText w:val="%9."/>
      <w:lvlJc w:val="right"/>
      <w:pPr>
        <w:ind w:left="12710" w:hanging="480"/>
      </w:pPr>
    </w:lvl>
  </w:abstractNum>
  <w:abstractNum w:abstractNumId="32" w15:restartNumberingAfterBreak="0">
    <w:nsid w:val="4B3168E9"/>
    <w:multiLevelType w:val="hybridMultilevel"/>
    <w:tmpl w:val="C4D46C2C"/>
    <w:lvl w:ilvl="0" w:tplc="CD3E638C">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3" w15:restartNumberingAfterBreak="0">
    <w:nsid w:val="50A46FFB"/>
    <w:multiLevelType w:val="hybridMultilevel"/>
    <w:tmpl w:val="6F9C53D8"/>
    <w:lvl w:ilvl="0" w:tplc="04090011">
      <w:start w:val="1"/>
      <w:numFmt w:val="upperLetter"/>
      <w:lvlText w:val="%1."/>
      <w:lvlJc w:val="left"/>
      <w:pPr>
        <w:ind w:left="696" w:hanging="480"/>
      </w:pPr>
    </w:lvl>
    <w:lvl w:ilvl="1" w:tplc="04090019" w:tentative="1">
      <w:start w:val="1"/>
      <w:numFmt w:val="ideographTraditional"/>
      <w:lvlText w:val="%2、"/>
      <w:lvlJc w:val="left"/>
      <w:pPr>
        <w:ind w:left="1176" w:hanging="480"/>
      </w:pPr>
    </w:lvl>
    <w:lvl w:ilvl="2" w:tplc="0409001B" w:tentative="1">
      <w:start w:val="1"/>
      <w:numFmt w:val="lowerRoman"/>
      <w:lvlText w:val="%3."/>
      <w:lvlJc w:val="right"/>
      <w:pPr>
        <w:ind w:left="1656" w:hanging="480"/>
      </w:pPr>
    </w:lvl>
    <w:lvl w:ilvl="3" w:tplc="0409000F" w:tentative="1">
      <w:start w:val="1"/>
      <w:numFmt w:val="decimal"/>
      <w:lvlText w:val="%4."/>
      <w:lvlJc w:val="left"/>
      <w:pPr>
        <w:ind w:left="2136" w:hanging="480"/>
      </w:pPr>
    </w:lvl>
    <w:lvl w:ilvl="4" w:tplc="04090019" w:tentative="1">
      <w:start w:val="1"/>
      <w:numFmt w:val="ideographTraditional"/>
      <w:lvlText w:val="%5、"/>
      <w:lvlJc w:val="left"/>
      <w:pPr>
        <w:ind w:left="2616" w:hanging="480"/>
      </w:pPr>
    </w:lvl>
    <w:lvl w:ilvl="5" w:tplc="0409001B" w:tentative="1">
      <w:start w:val="1"/>
      <w:numFmt w:val="lowerRoman"/>
      <w:lvlText w:val="%6."/>
      <w:lvlJc w:val="right"/>
      <w:pPr>
        <w:ind w:left="3096" w:hanging="480"/>
      </w:pPr>
    </w:lvl>
    <w:lvl w:ilvl="6" w:tplc="0409000F" w:tentative="1">
      <w:start w:val="1"/>
      <w:numFmt w:val="decimal"/>
      <w:lvlText w:val="%7."/>
      <w:lvlJc w:val="left"/>
      <w:pPr>
        <w:ind w:left="3576" w:hanging="480"/>
      </w:pPr>
    </w:lvl>
    <w:lvl w:ilvl="7" w:tplc="04090019" w:tentative="1">
      <w:start w:val="1"/>
      <w:numFmt w:val="ideographTraditional"/>
      <w:lvlText w:val="%8、"/>
      <w:lvlJc w:val="left"/>
      <w:pPr>
        <w:ind w:left="4056" w:hanging="480"/>
      </w:pPr>
    </w:lvl>
    <w:lvl w:ilvl="8" w:tplc="0409001B" w:tentative="1">
      <w:start w:val="1"/>
      <w:numFmt w:val="lowerRoman"/>
      <w:lvlText w:val="%9."/>
      <w:lvlJc w:val="right"/>
      <w:pPr>
        <w:ind w:left="4536" w:hanging="480"/>
      </w:pPr>
    </w:lvl>
  </w:abstractNum>
  <w:abstractNum w:abstractNumId="34" w15:restartNumberingAfterBreak="0">
    <w:nsid w:val="5958413F"/>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35" w15:restartNumberingAfterBreak="0">
    <w:nsid w:val="5B96620E"/>
    <w:multiLevelType w:val="singleLevel"/>
    <w:tmpl w:val="A1B2B938"/>
    <w:lvl w:ilvl="0">
      <w:start w:val="1"/>
      <w:numFmt w:val="decimal"/>
      <w:lvlText w:val="1.%1 "/>
      <w:legacy w:legacy="1" w:legacySpace="0" w:legacyIndent="425"/>
      <w:lvlJc w:val="left"/>
      <w:pPr>
        <w:ind w:left="920" w:hanging="425"/>
      </w:pPr>
      <w:rPr>
        <w:rFonts w:ascii="Times New Roman" w:hAnsi="Times New Roman" w:hint="default"/>
        <w:b w:val="0"/>
        <w:i w:val="0"/>
        <w:sz w:val="26"/>
        <w:u w:val="none"/>
      </w:rPr>
    </w:lvl>
  </w:abstractNum>
  <w:abstractNum w:abstractNumId="36" w15:restartNumberingAfterBreak="0">
    <w:nsid w:val="5F8C3CC4"/>
    <w:multiLevelType w:val="hybridMultilevel"/>
    <w:tmpl w:val="3A10F418"/>
    <w:lvl w:ilvl="0" w:tplc="35101118">
      <w:start w:val="2"/>
      <w:numFmt w:val="bullet"/>
      <w:lvlText w:val="＊"/>
      <w:lvlJc w:val="left"/>
      <w:pPr>
        <w:tabs>
          <w:tab w:val="num" w:pos="1185"/>
        </w:tabs>
        <w:ind w:left="1185" w:hanging="360"/>
      </w:pPr>
      <w:rPr>
        <w:rFonts w:ascii="標楷體" w:eastAsia="標楷體" w:hAnsi="標楷體" w:cs="Times New Roman" w:hint="eastAsia"/>
      </w:rPr>
    </w:lvl>
    <w:lvl w:ilvl="1" w:tplc="04090003" w:tentative="1">
      <w:start w:val="1"/>
      <w:numFmt w:val="bullet"/>
      <w:lvlText w:val=""/>
      <w:lvlJc w:val="left"/>
      <w:pPr>
        <w:tabs>
          <w:tab w:val="num" w:pos="1785"/>
        </w:tabs>
        <w:ind w:left="1785" w:hanging="480"/>
      </w:pPr>
      <w:rPr>
        <w:rFonts w:ascii="Wingdings" w:hAnsi="Wingdings" w:hint="default"/>
      </w:rPr>
    </w:lvl>
    <w:lvl w:ilvl="2" w:tplc="04090005" w:tentative="1">
      <w:start w:val="1"/>
      <w:numFmt w:val="bullet"/>
      <w:lvlText w:val=""/>
      <w:lvlJc w:val="left"/>
      <w:pPr>
        <w:tabs>
          <w:tab w:val="num" w:pos="2265"/>
        </w:tabs>
        <w:ind w:left="2265" w:hanging="480"/>
      </w:pPr>
      <w:rPr>
        <w:rFonts w:ascii="Wingdings" w:hAnsi="Wingdings" w:hint="default"/>
      </w:rPr>
    </w:lvl>
    <w:lvl w:ilvl="3" w:tplc="04090001" w:tentative="1">
      <w:start w:val="1"/>
      <w:numFmt w:val="bullet"/>
      <w:lvlText w:val=""/>
      <w:lvlJc w:val="left"/>
      <w:pPr>
        <w:tabs>
          <w:tab w:val="num" w:pos="2745"/>
        </w:tabs>
        <w:ind w:left="2745" w:hanging="480"/>
      </w:pPr>
      <w:rPr>
        <w:rFonts w:ascii="Wingdings" w:hAnsi="Wingdings" w:hint="default"/>
      </w:rPr>
    </w:lvl>
    <w:lvl w:ilvl="4" w:tplc="04090003" w:tentative="1">
      <w:start w:val="1"/>
      <w:numFmt w:val="bullet"/>
      <w:lvlText w:val=""/>
      <w:lvlJc w:val="left"/>
      <w:pPr>
        <w:tabs>
          <w:tab w:val="num" w:pos="3225"/>
        </w:tabs>
        <w:ind w:left="3225" w:hanging="480"/>
      </w:pPr>
      <w:rPr>
        <w:rFonts w:ascii="Wingdings" w:hAnsi="Wingdings" w:hint="default"/>
      </w:rPr>
    </w:lvl>
    <w:lvl w:ilvl="5" w:tplc="04090005" w:tentative="1">
      <w:start w:val="1"/>
      <w:numFmt w:val="bullet"/>
      <w:lvlText w:val=""/>
      <w:lvlJc w:val="left"/>
      <w:pPr>
        <w:tabs>
          <w:tab w:val="num" w:pos="3705"/>
        </w:tabs>
        <w:ind w:left="3705" w:hanging="480"/>
      </w:pPr>
      <w:rPr>
        <w:rFonts w:ascii="Wingdings" w:hAnsi="Wingdings" w:hint="default"/>
      </w:rPr>
    </w:lvl>
    <w:lvl w:ilvl="6" w:tplc="04090001" w:tentative="1">
      <w:start w:val="1"/>
      <w:numFmt w:val="bullet"/>
      <w:lvlText w:val=""/>
      <w:lvlJc w:val="left"/>
      <w:pPr>
        <w:tabs>
          <w:tab w:val="num" w:pos="4185"/>
        </w:tabs>
        <w:ind w:left="4185" w:hanging="480"/>
      </w:pPr>
      <w:rPr>
        <w:rFonts w:ascii="Wingdings" w:hAnsi="Wingdings" w:hint="default"/>
      </w:rPr>
    </w:lvl>
    <w:lvl w:ilvl="7" w:tplc="04090003" w:tentative="1">
      <w:start w:val="1"/>
      <w:numFmt w:val="bullet"/>
      <w:lvlText w:val=""/>
      <w:lvlJc w:val="left"/>
      <w:pPr>
        <w:tabs>
          <w:tab w:val="num" w:pos="4665"/>
        </w:tabs>
        <w:ind w:left="4665" w:hanging="480"/>
      </w:pPr>
      <w:rPr>
        <w:rFonts w:ascii="Wingdings" w:hAnsi="Wingdings" w:hint="default"/>
      </w:rPr>
    </w:lvl>
    <w:lvl w:ilvl="8" w:tplc="04090005" w:tentative="1">
      <w:start w:val="1"/>
      <w:numFmt w:val="bullet"/>
      <w:lvlText w:val=""/>
      <w:lvlJc w:val="left"/>
      <w:pPr>
        <w:tabs>
          <w:tab w:val="num" w:pos="5145"/>
        </w:tabs>
        <w:ind w:left="5145" w:hanging="480"/>
      </w:pPr>
      <w:rPr>
        <w:rFonts w:ascii="Wingdings" w:hAnsi="Wingdings" w:hint="default"/>
      </w:rPr>
    </w:lvl>
  </w:abstractNum>
  <w:abstractNum w:abstractNumId="37" w15:restartNumberingAfterBreak="0">
    <w:nsid w:val="60BE372D"/>
    <w:multiLevelType w:val="singleLevel"/>
    <w:tmpl w:val="CB062924"/>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38" w15:restartNumberingAfterBreak="0">
    <w:nsid w:val="61FF4FB3"/>
    <w:multiLevelType w:val="hybridMultilevel"/>
    <w:tmpl w:val="7F30E0D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42F1C06"/>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abstractNum w:abstractNumId="40" w15:restartNumberingAfterBreak="0">
    <w:nsid w:val="64C77E60"/>
    <w:multiLevelType w:val="hybridMultilevel"/>
    <w:tmpl w:val="57000D20"/>
    <w:lvl w:ilvl="0" w:tplc="04090011">
      <w:start w:val="1"/>
      <w:numFmt w:val="upperLetter"/>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5BD50E6"/>
    <w:multiLevelType w:val="hybridMultilevel"/>
    <w:tmpl w:val="11B48F6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698119F"/>
    <w:multiLevelType w:val="hybridMultilevel"/>
    <w:tmpl w:val="580C1DCA"/>
    <w:lvl w:ilvl="0" w:tplc="12E061D6">
      <w:start w:val="1"/>
      <w:numFmt w:val="decimal"/>
      <w:lvlText w:val="%1."/>
      <w:lvlJc w:val="left"/>
      <w:pPr>
        <w:tabs>
          <w:tab w:val="num" w:pos="720"/>
        </w:tabs>
        <w:ind w:left="720" w:hanging="360"/>
      </w:pPr>
    </w:lvl>
    <w:lvl w:ilvl="1" w:tplc="CE983A78" w:tentative="1">
      <w:start w:val="1"/>
      <w:numFmt w:val="decimal"/>
      <w:lvlText w:val="%2."/>
      <w:lvlJc w:val="left"/>
      <w:pPr>
        <w:tabs>
          <w:tab w:val="num" w:pos="1440"/>
        </w:tabs>
        <w:ind w:left="1440" w:hanging="360"/>
      </w:pPr>
    </w:lvl>
    <w:lvl w:ilvl="2" w:tplc="754E9210" w:tentative="1">
      <w:start w:val="1"/>
      <w:numFmt w:val="decimal"/>
      <w:lvlText w:val="%3."/>
      <w:lvlJc w:val="left"/>
      <w:pPr>
        <w:tabs>
          <w:tab w:val="num" w:pos="2160"/>
        </w:tabs>
        <w:ind w:left="2160" w:hanging="360"/>
      </w:pPr>
    </w:lvl>
    <w:lvl w:ilvl="3" w:tplc="F90AB7B0" w:tentative="1">
      <w:start w:val="1"/>
      <w:numFmt w:val="decimal"/>
      <w:lvlText w:val="%4."/>
      <w:lvlJc w:val="left"/>
      <w:pPr>
        <w:tabs>
          <w:tab w:val="num" w:pos="2880"/>
        </w:tabs>
        <w:ind w:left="2880" w:hanging="360"/>
      </w:pPr>
    </w:lvl>
    <w:lvl w:ilvl="4" w:tplc="6590D5DA" w:tentative="1">
      <w:start w:val="1"/>
      <w:numFmt w:val="decimal"/>
      <w:lvlText w:val="%5."/>
      <w:lvlJc w:val="left"/>
      <w:pPr>
        <w:tabs>
          <w:tab w:val="num" w:pos="3600"/>
        </w:tabs>
        <w:ind w:left="3600" w:hanging="360"/>
      </w:pPr>
    </w:lvl>
    <w:lvl w:ilvl="5" w:tplc="91B2F5C8" w:tentative="1">
      <w:start w:val="1"/>
      <w:numFmt w:val="decimal"/>
      <w:lvlText w:val="%6."/>
      <w:lvlJc w:val="left"/>
      <w:pPr>
        <w:tabs>
          <w:tab w:val="num" w:pos="4320"/>
        </w:tabs>
        <w:ind w:left="4320" w:hanging="360"/>
      </w:pPr>
    </w:lvl>
    <w:lvl w:ilvl="6" w:tplc="B824AC8E" w:tentative="1">
      <w:start w:val="1"/>
      <w:numFmt w:val="decimal"/>
      <w:lvlText w:val="%7."/>
      <w:lvlJc w:val="left"/>
      <w:pPr>
        <w:tabs>
          <w:tab w:val="num" w:pos="5040"/>
        </w:tabs>
        <w:ind w:left="5040" w:hanging="360"/>
      </w:pPr>
    </w:lvl>
    <w:lvl w:ilvl="7" w:tplc="6C849F52" w:tentative="1">
      <w:start w:val="1"/>
      <w:numFmt w:val="decimal"/>
      <w:lvlText w:val="%8."/>
      <w:lvlJc w:val="left"/>
      <w:pPr>
        <w:tabs>
          <w:tab w:val="num" w:pos="5760"/>
        </w:tabs>
        <w:ind w:left="5760" w:hanging="360"/>
      </w:pPr>
    </w:lvl>
    <w:lvl w:ilvl="8" w:tplc="A5227CF0" w:tentative="1">
      <w:start w:val="1"/>
      <w:numFmt w:val="decimal"/>
      <w:lvlText w:val="%9."/>
      <w:lvlJc w:val="left"/>
      <w:pPr>
        <w:tabs>
          <w:tab w:val="num" w:pos="6480"/>
        </w:tabs>
        <w:ind w:left="6480" w:hanging="360"/>
      </w:pPr>
    </w:lvl>
  </w:abstractNum>
  <w:abstractNum w:abstractNumId="43" w15:restartNumberingAfterBreak="0">
    <w:nsid w:val="66B33F0F"/>
    <w:multiLevelType w:val="hybridMultilevel"/>
    <w:tmpl w:val="EBB07664"/>
    <w:styleLink w:val="1"/>
    <w:lvl w:ilvl="0" w:tplc="4F748F96">
      <w:start w:val="1"/>
      <w:numFmt w:val="upperLetter"/>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EE1895BE">
      <w:start w:val="1"/>
      <w:numFmt w:val="upperLetter"/>
      <w:lvlText w:val="%2."/>
      <w:lvlJc w:val="left"/>
      <w:pPr>
        <w:ind w:left="78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1916E2CE">
      <w:start w:val="1"/>
      <w:numFmt w:val="upperLetter"/>
      <w:lvlText w:val="%3."/>
      <w:lvlJc w:val="left"/>
      <w:pPr>
        <w:ind w:left="1140" w:hanging="420"/>
      </w:pPr>
      <w:rPr>
        <w:rFonts w:hAnsi="Arial Unicode MS"/>
        <w:caps w:val="0"/>
        <w:smallCaps w:val="0"/>
        <w:strike w:val="0"/>
        <w:dstrike w:val="0"/>
        <w:outline w:val="0"/>
        <w:emboss w:val="0"/>
        <w:imprint w:val="0"/>
        <w:spacing w:val="0"/>
        <w:w w:val="100"/>
        <w:kern w:val="0"/>
        <w:position w:val="0"/>
        <w:highlight w:val="none"/>
        <w:vertAlign w:val="baseline"/>
      </w:rPr>
    </w:lvl>
    <w:lvl w:ilvl="3" w:tplc="BC0A7070">
      <w:start w:val="1"/>
      <w:numFmt w:val="upperLetter"/>
      <w:lvlText w:val="%4."/>
      <w:lvlJc w:val="left"/>
      <w:pPr>
        <w:ind w:left="150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E24ACE98">
      <w:start w:val="1"/>
      <w:numFmt w:val="upperLetter"/>
      <w:lvlText w:val="%5."/>
      <w:lvlJc w:val="left"/>
      <w:pPr>
        <w:ind w:left="186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3E68A2C2">
      <w:start w:val="1"/>
      <w:numFmt w:val="upperLetter"/>
      <w:lvlText w:val="%6."/>
      <w:lvlJc w:val="left"/>
      <w:pPr>
        <w:ind w:left="2220" w:hanging="420"/>
      </w:pPr>
      <w:rPr>
        <w:rFonts w:hAnsi="Arial Unicode MS"/>
        <w:caps w:val="0"/>
        <w:smallCaps w:val="0"/>
        <w:strike w:val="0"/>
        <w:dstrike w:val="0"/>
        <w:outline w:val="0"/>
        <w:emboss w:val="0"/>
        <w:imprint w:val="0"/>
        <w:spacing w:val="0"/>
        <w:w w:val="100"/>
        <w:kern w:val="0"/>
        <w:position w:val="0"/>
        <w:highlight w:val="none"/>
        <w:vertAlign w:val="baseline"/>
      </w:rPr>
    </w:lvl>
    <w:lvl w:ilvl="6" w:tplc="7518B988">
      <w:start w:val="1"/>
      <w:numFmt w:val="upperLetter"/>
      <w:lvlText w:val="%7."/>
      <w:lvlJc w:val="left"/>
      <w:pPr>
        <w:ind w:left="258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414A0A10">
      <w:start w:val="1"/>
      <w:numFmt w:val="upperLetter"/>
      <w:lvlText w:val="%8."/>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4A0A654">
      <w:start w:val="1"/>
      <w:numFmt w:val="upperLetter"/>
      <w:lvlText w:val="%9."/>
      <w:lvlJc w:val="left"/>
      <w:pPr>
        <w:ind w:left="3300" w:hanging="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6B0A2A7D"/>
    <w:multiLevelType w:val="hybridMultilevel"/>
    <w:tmpl w:val="6D9EA92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6B880F3F"/>
    <w:multiLevelType w:val="hybridMultilevel"/>
    <w:tmpl w:val="75B2A7D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6C0E1827"/>
    <w:multiLevelType w:val="hybridMultilevel"/>
    <w:tmpl w:val="9650040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6D4537A3"/>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abstractNum w:abstractNumId="48" w15:restartNumberingAfterBreak="0">
    <w:nsid w:val="6E2128C3"/>
    <w:multiLevelType w:val="hybridMultilevel"/>
    <w:tmpl w:val="F91C6F7E"/>
    <w:lvl w:ilvl="0" w:tplc="2946CD64">
      <w:start w:val="10"/>
      <w:numFmt w:val="bullet"/>
      <w:lvlText w:val="＊"/>
      <w:lvlJc w:val="left"/>
      <w:pPr>
        <w:tabs>
          <w:tab w:val="num" w:pos="900"/>
        </w:tabs>
        <w:ind w:left="900" w:hanging="360"/>
      </w:pPr>
      <w:rPr>
        <w:rFonts w:ascii="標楷體" w:eastAsia="標楷體" w:hAnsi="標楷體" w:cs="Times New Roman" w:hint="eastAsia"/>
        <w:color w:val="auto"/>
      </w:rPr>
    </w:lvl>
    <w:lvl w:ilvl="1" w:tplc="04090003" w:tentative="1">
      <w:start w:val="1"/>
      <w:numFmt w:val="bullet"/>
      <w:lvlText w:val=""/>
      <w:lvlJc w:val="left"/>
      <w:pPr>
        <w:tabs>
          <w:tab w:val="num" w:pos="1500"/>
        </w:tabs>
        <w:ind w:left="1500" w:hanging="480"/>
      </w:pPr>
      <w:rPr>
        <w:rFonts w:ascii="Wingdings" w:hAnsi="Wingdings" w:hint="default"/>
      </w:rPr>
    </w:lvl>
    <w:lvl w:ilvl="2" w:tplc="04090005" w:tentative="1">
      <w:start w:val="1"/>
      <w:numFmt w:val="bullet"/>
      <w:lvlText w:val=""/>
      <w:lvlJc w:val="left"/>
      <w:pPr>
        <w:tabs>
          <w:tab w:val="num" w:pos="1980"/>
        </w:tabs>
        <w:ind w:left="1980" w:hanging="480"/>
      </w:pPr>
      <w:rPr>
        <w:rFonts w:ascii="Wingdings" w:hAnsi="Wingdings" w:hint="default"/>
      </w:rPr>
    </w:lvl>
    <w:lvl w:ilvl="3" w:tplc="04090001" w:tentative="1">
      <w:start w:val="1"/>
      <w:numFmt w:val="bullet"/>
      <w:lvlText w:val=""/>
      <w:lvlJc w:val="left"/>
      <w:pPr>
        <w:tabs>
          <w:tab w:val="num" w:pos="2460"/>
        </w:tabs>
        <w:ind w:left="2460" w:hanging="480"/>
      </w:pPr>
      <w:rPr>
        <w:rFonts w:ascii="Wingdings" w:hAnsi="Wingdings" w:hint="default"/>
      </w:rPr>
    </w:lvl>
    <w:lvl w:ilvl="4" w:tplc="04090003" w:tentative="1">
      <w:start w:val="1"/>
      <w:numFmt w:val="bullet"/>
      <w:lvlText w:val=""/>
      <w:lvlJc w:val="left"/>
      <w:pPr>
        <w:tabs>
          <w:tab w:val="num" w:pos="2940"/>
        </w:tabs>
        <w:ind w:left="2940" w:hanging="480"/>
      </w:pPr>
      <w:rPr>
        <w:rFonts w:ascii="Wingdings" w:hAnsi="Wingdings" w:hint="default"/>
      </w:rPr>
    </w:lvl>
    <w:lvl w:ilvl="5" w:tplc="04090005" w:tentative="1">
      <w:start w:val="1"/>
      <w:numFmt w:val="bullet"/>
      <w:lvlText w:val=""/>
      <w:lvlJc w:val="left"/>
      <w:pPr>
        <w:tabs>
          <w:tab w:val="num" w:pos="3420"/>
        </w:tabs>
        <w:ind w:left="3420" w:hanging="480"/>
      </w:pPr>
      <w:rPr>
        <w:rFonts w:ascii="Wingdings" w:hAnsi="Wingdings" w:hint="default"/>
      </w:rPr>
    </w:lvl>
    <w:lvl w:ilvl="6" w:tplc="04090001" w:tentative="1">
      <w:start w:val="1"/>
      <w:numFmt w:val="bullet"/>
      <w:lvlText w:val=""/>
      <w:lvlJc w:val="left"/>
      <w:pPr>
        <w:tabs>
          <w:tab w:val="num" w:pos="3900"/>
        </w:tabs>
        <w:ind w:left="3900" w:hanging="480"/>
      </w:pPr>
      <w:rPr>
        <w:rFonts w:ascii="Wingdings" w:hAnsi="Wingdings" w:hint="default"/>
      </w:rPr>
    </w:lvl>
    <w:lvl w:ilvl="7" w:tplc="04090003" w:tentative="1">
      <w:start w:val="1"/>
      <w:numFmt w:val="bullet"/>
      <w:lvlText w:val=""/>
      <w:lvlJc w:val="left"/>
      <w:pPr>
        <w:tabs>
          <w:tab w:val="num" w:pos="4380"/>
        </w:tabs>
        <w:ind w:left="4380" w:hanging="480"/>
      </w:pPr>
      <w:rPr>
        <w:rFonts w:ascii="Wingdings" w:hAnsi="Wingdings" w:hint="default"/>
      </w:rPr>
    </w:lvl>
    <w:lvl w:ilvl="8" w:tplc="04090005" w:tentative="1">
      <w:start w:val="1"/>
      <w:numFmt w:val="bullet"/>
      <w:lvlText w:val=""/>
      <w:lvlJc w:val="left"/>
      <w:pPr>
        <w:tabs>
          <w:tab w:val="num" w:pos="4860"/>
        </w:tabs>
        <w:ind w:left="4860" w:hanging="480"/>
      </w:pPr>
      <w:rPr>
        <w:rFonts w:ascii="Wingdings" w:hAnsi="Wingdings" w:hint="default"/>
      </w:rPr>
    </w:lvl>
  </w:abstractNum>
  <w:abstractNum w:abstractNumId="49" w15:restartNumberingAfterBreak="0">
    <w:nsid w:val="73000D35"/>
    <w:multiLevelType w:val="hybridMultilevel"/>
    <w:tmpl w:val="D04230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0" w15:restartNumberingAfterBreak="0">
    <w:nsid w:val="758A73D3"/>
    <w:multiLevelType w:val="hybridMultilevel"/>
    <w:tmpl w:val="300A6C34"/>
    <w:lvl w:ilvl="0" w:tplc="32240264">
      <w:start w:val="93"/>
      <w:numFmt w:val="bullet"/>
      <w:lvlText w:val="◎"/>
      <w:lvlJc w:val="left"/>
      <w:pPr>
        <w:tabs>
          <w:tab w:val="num" w:pos="786"/>
        </w:tabs>
        <w:ind w:left="786" w:hanging="360"/>
      </w:pPr>
      <w:rPr>
        <w:rFonts w:ascii="華康中楷體" w:eastAsia="華康中楷體" w:hAnsi="Times New Roman" w:cs="Times New Roman" w:hint="eastAsia"/>
      </w:rPr>
    </w:lvl>
    <w:lvl w:ilvl="1" w:tplc="04090003" w:tentative="1">
      <w:start w:val="1"/>
      <w:numFmt w:val="bullet"/>
      <w:lvlText w:val=""/>
      <w:lvlJc w:val="left"/>
      <w:pPr>
        <w:tabs>
          <w:tab w:val="num" w:pos="1386"/>
        </w:tabs>
        <w:ind w:left="1386" w:hanging="480"/>
      </w:pPr>
      <w:rPr>
        <w:rFonts w:ascii="Wingdings" w:hAnsi="Wingdings" w:hint="default"/>
      </w:rPr>
    </w:lvl>
    <w:lvl w:ilvl="2" w:tplc="04090005" w:tentative="1">
      <w:start w:val="1"/>
      <w:numFmt w:val="bullet"/>
      <w:lvlText w:val=""/>
      <w:lvlJc w:val="left"/>
      <w:pPr>
        <w:tabs>
          <w:tab w:val="num" w:pos="1866"/>
        </w:tabs>
        <w:ind w:left="1866" w:hanging="480"/>
      </w:pPr>
      <w:rPr>
        <w:rFonts w:ascii="Wingdings" w:hAnsi="Wingdings" w:hint="default"/>
      </w:rPr>
    </w:lvl>
    <w:lvl w:ilvl="3" w:tplc="04090001" w:tentative="1">
      <w:start w:val="1"/>
      <w:numFmt w:val="bullet"/>
      <w:lvlText w:val=""/>
      <w:lvlJc w:val="left"/>
      <w:pPr>
        <w:tabs>
          <w:tab w:val="num" w:pos="2346"/>
        </w:tabs>
        <w:ind w:left="2346" w:hanging="480"/>
      </w:pPr>
      <w:rPr>
        <w:rFonts w:ascii="Wingdings" w:hAnsi="Wingdings" w:hint="default"/>
      </w:rPr>
    </w:lvl>
    <w:lvl w:ilvl="4" w:tplc="04090003" w:tentative="1">
      <w:start w:val="1"/>
      <w:numFmt w:val="bullet"/>
      <w:lvlText w:val=""/>
      <w:lvlJc w:val="left"/>
      <w:pPr>
        <w:tabs>
          <w:tab w:val="num" w:pos="2826"/>
        </w:tabs>
        <w:ind w:left="2826" w:hanging="480"/>
      </w:pPr>
      <w:rPr>
        <w:rFonts w:ascii="Wingdings" w:hAnsi="Wingdings" w:hint="default"/>
      </w:rPr>
    </w:lvl>
    <w:lvl w:ilvl="5" w:tplc="04090005" w:tentative="1">
      <w:start w:val="1"/>
      <w:numFmt w:val="bullet"/>
      <w:lvlText w:val=""/>
      <w:lvlJc w:val="left"/>
      <w:pPr>
        <w:tabs>
          <w:tab w:val="num" w:pos="3306"/>
        </w:tabs>
        <w:ind w:left="3306" w:hanging="480"/>
      </w:pPr>
      <w:rPr>
        <w:rFonts w:ascii="Wingdings" w:hAnsi="Wingdings" w:hint="default"/>
      </w:rPr>
    </w:lvl>
    <w:lvl w:ilvl="6" w:tplc="04090001" w:tentative="1">
      <w:start w:val="1"/>
      <w:numFmt w:val="bullet"/>
      <w:lvlText w:val=""/>
      <w:lvlJc w:val="left"/>
      <w:pPr>
        <w:tabs>
          <w:tab w:val="num" w:pos="3786"/>
        </w:tabs>
        <w:ind w:left="3786" w:hanging="480"/>
      </w:pPr>
      <w:rPr>
        <w:rFonts w:ascii="Wingdings" w:hAnsi="Wingdings" w:hint="default"/>
      </w:rPr>
    </w:lvl>
    <w:lvl w:ilvl="7" w:tplc="04090003" w:tentative="1">
      <w:start w:val="1"/>
      <w:numFmt w:val="bullet"/>
      <w:lvlText w:val=""/>
      <w:lvlJc w:val="left"/>
      <w:pPr>
        <w:tabs>
          <w:tab w:val="num" w:pos="4266"/>
        </w:tabs>
        <w:ind w:left="4266" w:hanging="480"/>
      </w:pPr>
      <w:rPr>
        <w:rFonts w:ascii="Wingdings" w:hAnsi="Wingdings" w:hint="default"/>
      </w:rPr>
    </w:lvl>
    <w:lvl w:ilvl="8" w:tplc="04090005" w:tentative="1">
      <w:start w:val="1"/>
      <w:numFmt w:val="bullet"/>
      <w:lvlText w:val=""/>
      <w:lvlJc w:val="left"/>
      <w:pPr>
        <w:tabs>
          <w:tab w:val="num" w:pos="4746"/>
        </w:tabs>
        <w:ind w:left="4746" w:hanging="480"/>
      </w:pPr>
      <w:rPr>
        <w:rFonts w:ascii="Wingdings" w:hAnsi="Wingdings" w:hint="default"/>
      </w:rPr>
    </w:lvl>
  </w:abstractNum>
  <w:abstractNum w:abstractNumId="51" w15:restartNumberingAfterBreak="0">
    <w:nsid w:val="78291239"/>
    <w:multiLevelType w:val="hybridMultilevel"/>
    <w:tmpl w:val="A5C64F9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78331B8E"/>
    <w:multiLevelType w:val="hybridMultilevel"/>
    <w:tmpl w:val="74E853C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7B634B51"/>
    <w:multiLevelType w:val="hybridMultilevel"/>
    <w:tmpl w:val="3BFA680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7C884B07"/>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55" w15:restartNumberingAfterBreak="0">
    <w:nsid w:val="7EA14B45"/>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num w:numId="1" w16cid:durableId="1091392797">
    <w:abstractNumId w:val="21"/>
  </w:num>
  <w:num w:numId="2" w16cid:durableId="1939285403">
    <w:abstractNumId w:val="26"/>
  </w:num>
  <w:num w:numId="3" w16cid:durableId="1953853128">
    <w:abstractNumId w:val="2"/>
  </w:num>
  <w:num w:numId="4" w16cid:durableId="1049114829">
    <w:abstractNumId w:val="54"/>
  </w:num>
  <w:num w:numId="5" w16cid:durableId="1395272531">
    <w:abstractNumId w:val="34"/>
  </w:num>
  <w:num w:numId="6" w16cid:durableId="1021396011">
    <w:abstractNumId w:val="20"/>
  </w:num>
  <w:num w:numId="7" w16cid:durableId="1936017684">
    <w:abstractNumId w:val="28"/>
  </w:num>
  <w:num w:numId="8" w16cid:durableId="920605612">
    <w:abstractNumId w:val="28"/>
    <w:lvlOverride w:ilvl="0">
      <w:lvl w:ilvl="0">
        <w:start w:val="1"/>
        <w:numFmt w:val="decimal"/>
        <w:lvlText w:val="%1. "/>
        <w:legacy w:legacy="1" w:legacySpace="0" w:legacyIndent="425"/>
        <w:lvlJc w:val="left"/>
        <w:pPr>
          <w:ind w:left="425" w:hanging="425"/>
        </w:pPr>
        <w:rPr>
          <w:rFonts w:ascii="Times New Roman" w:hAnsi="Times New Roman" w:hint="default"/>
          <w:b w:val="0"/>
          <w:i w:val="0"/>
          <w:sz w:val="28"/>
          <w:u w:val="none"/>
        </w:rPr>
      </w:lvl>
    </w:lvlOverride>
  </w:num>
  <w:num w:numId="9" w16cid:durableId="1088577624">
    <w:abstractNumId w:val="14"/>
  </w:num>
  <w:num w:numId="10" w16cid:durableId="1279725025">
    <w:abstractNumId w:val="17"/>
  </w:num>
  <w:num w:numId="11" w16cid:durableId="482622741">
    <w:abstractNumId w:val="35"/>
  </w:num>
  <w:num w:numId="12" w16cid:durableId="532965114">
    <w:abstractNumId w:val="13"/>
  </w:num>
  <w:num w:numId="13" w16cid:durableId="1406341722">
    <w:abstractNumId w:val="39"/>
  </w:num>
  <w:num w:numId="14" w16cid:durableId="1300651313">
    <w:abstractNumId w:val="55"/>
  </w:num>
  <w:num w:numId="15" w16cid:durableId="1823348554">
    <w:abstractNumId w:val="47"/>
  </w:num>
  <w:num w:numId="16" w16cid:durableId="632442578">
    <w:abstractNumId w:val="11"/>
  </w:num>
  <w:num w:numId="17" w16cid:durableId="285236478">
    <w:abstractNumId w:val="0"/>
    <w:lvlOverride w:ilvl="0">
      <w:lvl w:ilvl="0">
        <w:start w:val="1"/>
        <w:numFmt w:val="bullet"/>
        <w:lvlText w:val="□"/>
        <w:legacy w:legacy="1" w:legacySpace="0" w:legacyIndent="240"/>
        <w:lvlJc w:val="left"/>
        <w:pPr>
          <w:ind w:left="720" w:hanging="240"/>
        </w:pPr>
        <w:rPr>
          <w:rFonts w:ascii="華康楷書體W5" w:eastAsia="華康楷書體W5" w:hint="eastAsia"/>
          <w:b w:val="0"/>
          <w:i w:val="0"/>
          <w:sz w:val="24"/>
          <w:u w:val="none"/>
        </w:rPr>
      </w:lvl>
    </w:lvlOverride>
  </w:num>
  <w:num w:numId="18" w16cid:durableId="964193743">
    <w:abstractNumId w:val="10"/>
  </w:num>
  <w:num w:numId="19" w16cid:durableId="1700936896">
    <w:abstractNumId w:val="27"/>
  </w:num>
  <w:num w:numId="20" w16cid:durableId="1484736675">
    <w:abstractNumId w:val="3"/>
  </w:num>
  <w:num w:numId="21" w16cid:durableId="1748916546">
    <w:abstractNumId w:val="9"/>
  </w:num>
  <w:num w:numId="22" w16cid:durableId="1898544321">
    <w:abstractNumId w:val="37"/>
  </w:num>
  <w:num w:numId="23" w16cid:durableId="1199127037">
    <w:abstractNumId w:val="7"/>
  </w:num>
  <w:num w:numId="24" w16cid:durableId="1333529286">
    <w:abstractNumId w:val="42"/>
  </w:num>
  <w:num w:numId="25" w16cid:durableId="76250610">
    <w:abstractNumId w:val="32"/>
  </w:num>
  <w:num w:numId="26" w16cid:durableId="139229086">
    <w:abstractNumId w:val="1"/>
  </w:num>
  <w:num w:numId="27" w16cid:durableId="739134600">
    <w:abstractNumId w:val="50"/>
  </w:num>
  <w:num w:numId="28" w16cid:durableId="886261503">
    <w:abstractNumId w:val="12"/>
  </w:num>
  <w:num w:numId="29" w16cid:durableId="1841970733">
    <w:abstractNumId w:val="30"/>
  </w:num>
  <w:num w:numId="30" w16cid:durableId="2049841264">
    <w:abstractNumId w:val="36"/>
  </w:num>
  <w:num w:numId="31" w16cid:durableId="1114788675">
    <w:abstractNumId w:val="18"/>
  </w:num>
  <w:num w:numId="32" w16cid:durableId="28527815">
    <w:abstractNumId w:val="48"/>
  </w:num>
  <w:num w:numId="33" w16cid:durableId="1684894393">
    <w:abstractNumId w:val="49"/>
  </w:num>
  <w:num w:numId="34" w16cid:durableId="482044723">
    <w:abstractNumId w:val="33"/>
  </w:num>
  <w:num w:numId="35" w16cid:durableId="1393965777">
    <w:abstractNumId w:val="23"/>
  </w:num>
  <w:num w:numId="36" w16cid:durableId="1110583727">
    <w:abstractNumId w:val="31"/>
  </w:num>
  <w:num w:numId="37" w16cid:durableId="17553976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35382971">
    <w:abstractNumId w:val="19"/>
  </w:num>
  <w:num w:numId="39" w16cid:durableId="864370894">
    <w:abstractNumId w:val="40"/>
  </w:num>
  <w:num w:numId="40" w16cid:durableId="590624467">
    <w:abstractNumId w:val="25"/>
    <w:lvlOverride w:ilvl="0">
      <w:lvl w:ilvl="0">
        <w:start w:val="1"/>
        <w:numFmt w:val="upperLetter"/>
        <w:lvlText w:val="%1."/>
        <w:lvlJc w:val="left"/>
        <w:pPr>
          <w:ind w:left="42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41" w16cid:durableId="564920705">
    <w:abstractNumId w:val="44"/>
  </w:num>
  <w:num w:numId="42" w16cid:durableId="934045">
    <w:abstractNumId w:val="6"/>
  </w:num>
  <w:num w:numId="43" w16cid:durableId="38551936">
    <w:abstractNumId w:val="4"/>
  </w:num>
  <w:num w:numId="44" w16cid:durableId="1217937145">
    <w:abstractNumId w:val="8"/>
  </w:num>
  <w:num w:numId="45" w16cid:durableId="379323382">
    <w:abstractNumId w:val="25"/>
    <w:lvlOverride w:ilvl="0">
      <w:startOverride w:val="1"/>
    </w:lvlOverride>
  </w:num>
  <w:num w:numId="46" w16cid:durableId="1671565455">
    <w:abstractNumId w:val="41"/>
  </w:num>
  <w:num w:numId="47" w16cid:durableId="1625190696">
    <w:abstractNumId w:val="43"/>
  </w:num>
  <w:num w:numId="48" w16cid:durableId="822430514">
    <w:abstractNumId w:val="52"/>
  </w:num>
  <w:num w:numId="49" w16cid:durableId="798374878">
    <w:abstractNumId w:val="46"/>
  </w:num>
  <w:num w:numId="50" w16cid:durableId="2077434512">
    <w:abstractNumId w:val="16"/>
  </w:num>
  <w:num w:numId="51" w16cid:durableId="1282802122">
    <w:abstractNumId w:val="29"/>
  </w:num>
  <w:num w:numId="52" w16cid:durableId="966545704">
    <w:abstractNumId w:val="25"/>
  </w:num>
  <w:num w:numId="53" w16cid:durableId="170994508">
    <w:abstractNumId w:val="22"/>
  </w:num>
  <w:num w:numId="54" w16cid:durableId="1845700397">
    <w:abstractNumId w:val="24"/>
  </w:num>
  <w:num w:numId="55" w16cid:durableId="1107314402">
    <w:abstractNumId w:val="15"/>
  </w:num>
  <w:num w:numId="56" w16cid:durableId="2061173255">
    <w:abstractNumId w:val="51"/>
  </w:num>
  <w:num w:numId="57" w16cid:durableId="124550088">
    <w:abstractNumId w:val="53"/>
  </w:num>
  <w:num w:numId="58" w16cid:durableId="898631785">
    <w:abstractNumId w:val="38"/>
  </w:num>
  <w:num w:numId="59" w16cid:durableId="769739623">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2"/>
  <w:drawingGridHorizontalSpacing w:val="140"/>
  <w:drawingGridVerticalSpacing w:val="190"/>
  <w:displayHorizontalDrawingGridEvery w:val="0"/>
  <w:displayVerticalDrawingGridEvery w:val="2"/>
  <w:characterSpacingControl w:val="compressPunctuation"/>
  <w:noLineBreaksAfter w:lang="zh-TW" w:val="([{‘“‵〈《「『【〔〝︵︷︹︻︽︿﹁﹃﹙﹛﹝（｛"/>
  <w:noLineBreaksBefore w:lang="zh-TW" w:val="!),.:;?]}·–—’”‥…‧′╴、。〉》」』】〕〞︰︱︳︴︶︸︺︼︾﹀﹂﹄﹏﹐﹑﹒﹔﹕﹖﹗﹚﹜﹞！），．：；？｜｝"/>
  <w:hdrShapeDefaults>
    <o:shapedefaults v:ext="edit" spidmax="2179"/>
  </w:hdrShapeDefaults>
  <w:footnotePr>
    <w:footnote w:id="-1"/>
    <w:footnote w:id="0"/>
  </w:footnotePr>
  <w:endnotePr>
    <w:endnote w:id="-1"/>
    <w:endnote w:id="0"/>
  </w:endnotePr>
  <w:compat>
    <w:spaceForUL/>
    <w:balanceSingleByteDoubleByteWidth/>
    <w:doNotLeaveBackslashAlone/>
    <w:ulTrailSpace/>
    <w:doNotExpandShiftReturn/>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F689F"/>
    <w:rsid w:val="000064A5"/>
    <w:rsid w:val="00010CA5"/>
    <w:rsid w:val="00010CD0"/>
    <w:rsid w:val="000269F7"/>
    <w:rsid w:val="00026ED9"/>
    <w:rsid w:val="00031076"/>
    <w:rsid w:val="00037751"/>
    <w:rsid w:val="00061C59"/>
    <w:rsid w:val="0007306F"/>
    <w:rsid w:val="0007418A"/>
    <w:rsid w:val="00081B8F"/>
    <w:rsid w:val="00083C9E"/>
    <w:rsid w:val="000A0163"/>
    <w:rsid w:val="000A7FFE"/>
    <w:rsid w:val="000C4ECA"/>
    <w:rsid w:val="00114F7A"/>
    <w:rsid w:val="00121168"/>
    <w:rsid w:val="0012394F"/>
    <w:rsid w:val="00126274"/>
    <w:rsid w:val="00137FE4"/>
    <w:rsid w:val="00141D26"/>
    <w:rsid w:val="00144507"/>
    <w:rsid w:val="00153BD8"/>
    <w:rsid w:val="001543DD"/>
    <w:rsid w:val="001674E1"/>
    <w:rsid w:val="00173282"/>
    <w:rsid w:val="001A449A"/>
    <w:rsid w:val="001B248D"/>
    <w:rsid w:val="001B39C8"/>
    <w:rsid w:val="001B3F47"/>
    <w:rsid w:val="001B40C1"/>
    <w:rsid w:val="001C35A8"/>
    <w:rsid w:val="001D45DC"/>
    <w:rsid w:val="001D7016"/>
    <w:rsid w:val="001E5790"/>
    <w:rsid w:val="001F15A1"/>
    <w:rsid w:val="002046E1"/>
    <w:rsid w:val="00206BF4"/>
    <w:rsid w:val="00211627"/>
    <w:rsid w:val="0021797B"/>
    <w:rsid w:val="00225229"/>
    <w:rsid w:val="00227B2C"/>
    <w:rsid w:val="00236409"/>
    <w:rsid w:val="002371DE"/>
    <w:rsid w:val="00242C2F"/>
    <w:rsid w:val="00260C2B"/>
    <w:rsid w:val="0028792D"/>
    <w:rsid w:val="002A6C42"/>
    <w:rsid w:val="002B5898"/>
    <w:rsid w:val="002B63A7"/>
    <w:rsid w:val="002B6E1D"/>
    <w:rsid w:val="002C338F"/>
    <w:rsid w:val="002C412E"/>
    <w:rsid w:val="002C7426"/>
    <w:rsid w:val="002D03B2"/>
    <w:rsid w:val="002D1736"/>
    <w:rsid w:val="002D7D41"/>
    <w:rsid w:val="002E7579"/>
    <w:rsid w:val="002F17C9"/>
    <w:rsid w:val="0033574F"/>
    <w:rsid w:val="0035448C"/>
    <w:rsid w:val="00373434"/>
    <w:rsid w:val="00377B5F"/>
    <w:rsid w:val="0038224A"/>
    <w:rsid w:val="00387766"/>
    <w:rsid w:val="00387B6A"/>
    <w:rsid w:val="003944A9"/>
    <w:rsid w:val="003A31C5"/>
    <w:rsid w:val="003C5172"/>
    <w:rsid w:val="003C5DBD"/>
    <w:rsid w:val="003E5B78"/>
    <w:rsid w:val="003F1256"/>
    <w:rsid w:val="003F7202"/>
    <w:rsid w:val="003F72C6"/>
    <w:rsid w:val="00421BEF"/>
    <w:rsid w:val="00430FA4"/>
    <w:rsid w:val="00431E8B"/>
    <w:rsid w:val="00453AC2"/>
    <w:rsid w:val="00454D5F"/>
    <w:rsid w:val="00470936"/>
    <w:rsid w:val="0047378A"/>
    <w:rsid w:val="00474A56"/>
    <w:rsid w:val="004757BE"/>
    <w:rsid w:val="004845D6"/>
    <w:rsid w:val="004A0606"/>
    <w:rsid w:val="004B47DB"/>
    <w:rsid w:val="004C2DB0"/>
    <w:rsid w:val="004C7DC6"/>
    <w:rsid w:val="004E034E"/>
    <w:rsid w:val="004E13F9"/>
    <w:rsid w:val="004E7D33"/>
    <w:rsid w:val="004F3C24"/>
    <w:rsid w:val="004F56C4"/>
    <w:rsid w:val="00511082"/>
    <w:rsid w:val="00512E46"/>
    <w:rsid w:val="00513D7C"/>
    <w:rsid w:val="00550FBB"/>
    <w:rsid w:val="00573591"/>
    <w:rsid w:val="005768B5"/>
    <w:rsid w:val="00593542"/>
    <w:rsid w:val="005971C0"/>
    <w:rsid w:val="005C246E"/>
    <w:rsid w:val="005C426A"/>
    <w:rsid w:val="005D123D"/>
    <w:rsid w:val="005E769D"/>
    <w:rsid w:val="005F5A39"/>
    <w:rsid w:val="005F7752"/>
    <w:rsid w:val="00604FE7"/>
    <w:rsid w:val="00605163"/>
    <w:rsid w:val="00631CA8"/>
    <w:rsid w:val="00632A8A"/>
    <w:rsid w:val="00644C6F"/>
    <w:rsid w:val="0065422A"/>
    <w:rsid w:val="006572D1"/>
    <w:rsid w:val="00676966"/>
    <w:rsid w:val="00682367"/>
    <w:rsid w:val="006846D9"/>
    <w:rsid w:val="00687B3A"/>
    <w:rsid w:val="00691A88"/>
    <w:rsid w:val="0069289A"/>
    <w:rsid w:val="006A0865"/>
    <w:rsid w:val="006A6F3B"/>
    <w:rsid w:val="006B5024"/>
    <w:rsid w:val="006C57F2"/>
    <w:rsid w:val="006C6C47"/>
    <w:rsid w:val="006D76E5"/>
    <w:rsid w:val="006E1124"/>
    <w:rsid w:val="006E2301"/>
    <w:rsid w:val="006E48E8"/>
    <w:rsid w:val="006F3027"/>
    <w:rsid w:val="00705B8D"/>
    <w:rsid w:val="00712FFC"/>
    <w:rsid w:val="007225D5"/>
    <w:rsid w:val="00725797"/>
    <w:rsid w:val="0073401E"/>
    <w:rsid w:val="00743542"/>
    <w:rsid w:val="007436C0"/>
    <w:rsid w:val="00746034"/>
    <w:rsid w:val="007545F6"/>
    <w:rsid w:val="00774A75"/>
    <w:rsid w:val="00795F08"/>
    <w:rsid w:val="007A3260"/>
    <w:rsid w:val="007B0D25"/>
    <w:rsid w:val="007B6CCB"/>
    <w:rsid w:val="007D2231"/>
    <w:rsid w:val="0080575D"/>
    <w:rsid w:val="00810375"/>
    <w:rsid w:val="00836887"/>
    <w:rsid w:val="00851207"/>
    <w:rsid w:val="00851F2F"/>
    <w:rsid w:val="008721BA"/>
    <w:rsid w:val="00894ABB"/>
    <w:rsid w:val="008A5B9B"/>
    <w:rsid w:val="008A6E08"/>
    <w:rsid w:val="008B6144"/>
    <w:rsid w:val="008C0F5C"/>
    <w:rsid w:val="008C5217"/>
    <w:rsid w:val="008C5318"/>
    <w:rsid w:val="008D2E19"/>
    <w:rsid w:val="008E2C17"/>
    <w:rsid w:val="008F07A3"/>
    <w:rsid w:val="008F2FE8"/>
    <w:rsid w:val="009006CF"/>
    <w:rsid w:val="00901D88"/>
    <w:rsid w:val="00905A65"/>
    <w:rsid w:val="00927BC4"/>
    <w:rsid w:val="0093322B"/>
    <w:rsid w:val="009332CE"/>
    <w:rsid w:val="009336D7"/>
    <w:rsid w:val="00945400"/>
    <w:rsid w:val="00976D7F"/>
    <w:rsid w:val="00981140"/>
    <w:rsid w:val="00982212"/>
    <w:rsid w:val="009B0510"/>
    <w:rsid w:val="009C5B87"/>
    <w:rsid w:val="009D42CF"/>
    <w:rsid w:val="009D683B"/>
    <w:rsid w:val="009F5021"/>
    <w:rsid w:val="009F5ED8"/>
    <w:rsid w:val="009F6EEB"/>
    <w:rsid w:val="00A02BDC"/>
    <w:rsid w:val="00A066AE"/>
    <w:rsid w:val="00A103C5"/>
    <w:rsid w:val="00A16FA3"/>
    <w:rsid w:val="00A23D6D"/>
    <w:rsid w:val="00A330C2"/>
    <w:rsid w:val="00A368EA"/>
    <w:rsid w:val="00A37C12"/>
    <w:rsid w:val="00A41301"/>
    <w:rsid w:val="00A53F04"/>
    <w:rsid w:val="00A5465F"/>
    <w:rsid w:val="00A77E2B"/>
    <w:rsid w:val="00A904AF"/>
    <w:rsid w:val="00A92698"/>
    <w:rsid w:val="00A95C48"/>
    <w:rsid w:val="00AB0A3E"/>
    <w:rsid w:val="00AC4BF2"/>
    <w:rsid w:val="00AE0117"/>
    <w:rsid w:val="00AE28FC"/>
    <w:rsid w:val="00AE41A2"/>
    <w:rsid w:val="00AE6E43"/>
    <w:rsid w:val="00B04A69"/>
    <w:rsid w:val="00B04FDF"/>
    <w:rsid w:val="00B05B4B"/>
    <w:rsid w:val="00B0674D"/>
    <w:rsid w:val="00B14585"/>
    <w:rsid w:val="00B21B22"/>
    <w:rsid w:val="00B30D37"/>
    <w:rsid w:val="00B656B9"/>
    <w:rsid w:val="00B72FD9"/>
    <w:rsid w:val="00B76DCD"/>
    <w:rsid w:val="00B81A3D"/>
    <w:rsid w:val="00B85EAC"/>
    <w:rsid w:val="00B864EC"/>
    <w:rsid w:val="00B925E7"/>
    <w:rsid w:val="00BC7F12"/>
    <w:rsid w:val="00BE5B92"/>
    <w:rsid w:val="00BE7A6D"/>
    <w:rsid w:val="00BF416A"/>
    <w:rsid w:val="00BF5865"/>
    <w:rsid w:val="00C00340"/>
    <w:rsid w:val="00C0131D"/>
    <w:rsid w:val="00C11465"/>
    <w:rsid w:val="00C115CD"/>
    <w:rsid w:val="00C1387A"/>
    <w:rsid w:val="00C33D30"/>
    <w:rsid w:val="00C35078"/>
    <w:rsid w:val="00C40E8D"/>
    <w:rsid w:val="00C426A6"/>
    <w:rsid w:val="00C61541"/>
    <w:rsid w:val="00C70F27"/>
    <w:rsid w:val="00C73079"/>
    <w:rsid w:val="00C87ED3"/>
    <w:rsid w:val="00CA62C6"/>
    <w:rsid w:val="00CC1F23"/>
    <w:rsid w:val="00CC3890"/>
    <w:rsid w:val="00CD7E0D"/>
    <w:rsid w:val="00D060B3"/>
    <w:rsid w:val="00D35649"/>
    <w:rsid w:val="00D41A49"/>
    <w:rsid w:val="00D41EC6"/>
    <w:rsid w:val="00D56F9B"/>
    <w:rsid w:val="00D83E98"/>
    <w:rsid w:val="00D87875"/>
    <w:rsid w:val="00DC1930"/>
    <w:rsid w:val="00DC288A"/>
    <w:rsid w:val="00DD0633"/>
    <w:rsid w:val="00DD7A7C"/>
    <w:rsid w:val="00DE39AE"/>
    <w:rsid w:val="00E136BA"/>
    <w:rsid w:val="00E14252"/>
    <w:rsid w:val="00E354B9"/>
    <w:rsid w:val="00E43C47"/>
    <w:rsid w:val="00E51D00"/>
    <w:rsid w:val="00E5320F"/>
    <w:rsid w:val="00E55456"/>
    <w:rsid w:val="00E7733B"/>
    <w:rsid w:val="00E86C17"/>
    <w:rsid w:val="00E9181F"/>
    <w:rsid w:val="00E93D59"/>
    <w:rsid w:val="00E9540C"/>
    <w:rsid w:val="00EA6110"/>
    <w:rsid w:val="00EB653C"/>
    <w:rsid w:val="00EB6984"/>
    <w:rsid w:val="00EF239B"/>
    <w:rsid w:val="00EF43A9"/>
    <w:rsid w:val="00EF689F"/>
    <w:rsid w:val="00F00FEC"/>
    <w:rsid w:val="00F0218C"/>
    <w:rsid w:val="00F04A5B"/>
    <w:rsid w:val="00F16448"/>
    <w:rsid w:val="00F20BED"/>
    <w:rsid w:val="00F24BF9"/>
    <w:rsid w:val="00F25F5D"/>
    <w:rsid w:val="00F43AAB"/>
    <w:rsid w:val="00F44318"/>
    <w:rsid w:val="00F517D3"/>
    <w:rsid w:val="00F55D17"/>
    <w:rsid w:val="00F66104"/>
    <w:rsid w:val="00F662CA"/>
    <w:rsid w:val="00F812D6"/>
    <w:rsid w:val="00FA066C"/>
    <w:rsid w:val="00FB0522"/>
    <w:rsid w:val="00FB30FF"/>
    <w:rsid w:val="00FC16DB"/>
    <w:rsid w:val="00FD1A44"/>
    <w:rsid w:val="00FF23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179"/>
    <o:shapelayout v:ext="edit">
      <o:idmap v:ext="edit" data="2"/>
    </o:shapelayout>
  </w:shapeDefaults>
  <w:decimalSymbol w:val="."/>
  <w:listSeparator w:val=","/>
  <w14:docId w14:val="73225A85"/>
  <w15:chartTrackingRefBased/>
  <w15:docId w15:val="{A76FD892-AF6C-4134-AB11-94E4F84D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annotation reference" w:uiPriority="99"/>
    <w:lsdException w:name="Title" w:uiPriority="10"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604FE7"/>
    <w:pPr>
      <w:spacing w:line="480" w:lineRule="auto"/>
    </w:pPr>
    <w:rPr>
      <w:rFonts w:eastAsia="Arial"/>
      <w:sz w:val="24"/>
    </w:rPr>
  </w:style>
  <w:style w:type="paragraph" w:styleId="10">
    <w:name w:val="heading 1"/>
    <w:basedOn w:val="a0"/>
    <w:next w:val="a0"/>
    <w:qFormat/>
    <w:pPr>
      <w:keepNext/>
      <w:spacing w:line="360" w:lineRule="auto"/>
      <w:jc w:val="center"/>
      <w:outlineLvl w:val="0"/>
    </w:pPr>
    <w:rPr>
      <w:rFonts w:eastAsia="標楷體"/>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pPr>
      <w:tabs>
        <w:tab w:val="center" w:pos="4320"/>
        <w:tab w:val="right" w:pos="8640"/>
      </w:tabs>
    </w:pPr>
    <w:rPr>
      <w:sz w:val="20"/>
    </w:rPr>
  </w:style>
  <w:style w:type="paragraph" w:styleId="a5">
    <w:name w:val="footer"/>
    <w:basedOn w:val="a0"/>
    <w:link w:val="a6"/>
    <w:uiPriority w:val="99"/>
    <w:pPr>
      <w:tabs>
        <w:tab w:val="center" w:pos="4320"/>
        <w:tab w:val="right" w:pos="8640"/>
      </w:tabs>
    </w:pPr>
    <w:rPr>
      <w:sz w:val="20"/>
    </w:rPr>
  </w:style>
  <w:style w:type="paragraph" w:styleId="a7">
    <w:name w:val="Body Text Indent"/>
    <w:basedOn w:val="a0"/>
    <w:pPr>
      <w:ind w:left="360"/>
    </w:pPr>
    <w:rPr>
      <w:rFonts w:eastAsia="標楷體"/>
    </w:rPr>
  </w:style>
  <w:style w:type="paragraph" w:customStyle="1" w:styleId="11">
    <w:name w:val="內文1"/>
    <w:pPr>
      <w:widowControl w:val="0"/>
      <w:adjustRightInd w:val="0"/>
      <w:spacing w:line="360" w:lineRule="atLeast"/>
      <w:textAlignment w:val="baseline"/>
    </w:pPr>
    <w:rPr>
      <w:rFonts w:ascii="細明體" w:eastAsia="細明體"/>
      <w:sz w:val="24"/>
    </w:rPr>
  </w:style>
  <w:style w:type="paragraph" w:styleId="2">
    <w:name w:val="Body Text Indent 2"/>
    <w:basedOn w:val="a0"/>
    <w:pPr>
      <w:spacing w:before="360" w:line="240" w:lineRule="auto"/>
      <w:ind w:right="-692" w:firstLine="539"/>
    </w:pPr>
    <w:rPr>
      <w:rFonts w:ascii="標楷體" w:eastAsia="標楷體"/>
    </w:rPr>
  </w:style>
  <w:style w:type="paragraph" w:styleId="a8">
    <w:name w:val="Body Text"/>
    <w:basedOn w:val="a0"/>
    <w:pPr>
      <w:spacing w:line="240" w:lineRule="auto"/>
      <w:jc w:val="both"/>
    </w:pPr>
    <w:rPr>
      <w:rFonts w:eastAsia="新細明體"/>
      <w:kern w:val="2"/>
    </w:rPr>
  </w:style>
  <w:style w:type="character" w:styleId="a9">
    <w:name w:val="Hyperlink"/>
    <w:uiPriority w:val="99"/>
    <w:rPr>
      <w:color w:val="0000FF"/>
      <w:u w:val="single"/>
    </w:rPr>
  </w:style>
  <w:style w:type="character" w:styleId="aa">
    <w:name w:val="page number"/>
    <w:basedOn w:val="a1"/>
  </w:style>
  <w:style w:type="paragraph" w:styleId="Web">
    <w:name w:val="Normal (Web)"/>
    <w:basedOn w:val="a0"/>
    <w:pPr>
      <w:spacing w:before="100" w:beforeAutospacing="1" w:after="100" w:afterAutospacing="1" w:line="240" w:lineRule="auto"/>
    </w:pPr>
    <w:rPr>
      <w:rFonts w:ascii="新細明體" w:eastAsia="新細明體" w:hAnsi="新細明體" w:cs="新細明體"/>
      <w:szCs w:val="24"/>
    </w:rPr>
  </w:style>
  <w:style w:type="paragraph" w:styleId="ab">
    <w:name w:val="table of figures"/>
    <w:basedOn w:val="a0"/>
    <w:next w:val="a0"/>
    <w:uiPriority w:val="99"/>
    <w:rsid w:val="003F1256"/>
    <w:pPr>
      <w:spacing w:line="240" w:lineRule="auto"/>
    </w:pPr>
    <w:rPr>
      <w:b/>
      <w:kern w:val="16"/>
      <w:sz w:val="20"/>
      <w:szCs w:val="24"/>
    </w:rPr>
  </w:style>
  <w:style w:type="paragraph" w:styleId="ac">
    <w:name w:val="Balloon Text"/>
    <w:basedOn w:val="a0"/>
    <w:semiHidden/>
    <w:rPr>
      <w:rFonts w:ascii="Arial" w:eastAsia="新細明體" w:hAnsi="Arial"/>
      <w:sz w:val="18"/>
      <w:szCs w:val="18"/>
    </w:rPr>
  </w:style>
  <w:style w:type="paragraph" w:styleId="20">
    <w:name w:val="Body Text 2"/>
    <w:basedOn w:val="a0"/>
    <w:rsid w:val="004E13F9"/>
    <w:pPr>
      <w:spacing w:after="120"/>
    </w:pPr>
  </w:style>
  <w:style w:type="paragraph" w:styleId="ad">
    <w:name w:val="Date"/>
    <w:basedOn w:val="a0"/>
    <w:next w:val="a0"/>
    <w:link w:val="ae"/>
    <w:rsid w:val="005E769D"/>
    <w:pPr>
      <w:jc w:val="right"/>
    </w:pPr>
  </w:style>
  <w:style w:type="character" w:customStyle="1" w:styleId="ae">
    <w:name w:val="日期 字元"/>
    <w:link w:val="ad"/>
    <w:rsid w:val="005E769D"/>
    <w:rPr>
      <w:rFonts w:eastAsia="華康中楷體"/>
      <w:sz w:val="28"/>
    </w:rPr>
  </w:style>
  <w:style w:type="paragraph" w:styleId="af">
    <w:name w:val="Title"/>
    <w:link w:val="af0"/>
    <w:uiPriority w:val="10"/>
    <w:qFormat/>
    <w:rsid w:val="00550FBB"/>
    <w:pPr>
      <w:spacing w:line="360" w:lineRule="auto"/>
      <w:outlineLvl w:val="0"/>
    </w:pPr>
    <w:rPr>
      <w:rFonts w:ascii="Arial Unicode MS" w:eastAsia="Arial" w:hAnsi="Arial Unicode MS" w:cs="Arial Unicode MS"/>
      <w:b/>
      <w:bCs/>
      <w:color w:val="000000"/>
      <w:sz w:val="36"/>
      <w:szCs w:val="36"/>
      <w:lang w:val="zh-TW"/>
    </w:rPr>
  </w:style>
  <w:style w:type="character" w:customStyle="1" w:styleId="af0">
    <w:name w:val="標題 字元"/>
    <w:link w:val="af"/>
    <w:uiPriority w:val="10"/>
    <w:rsid w:val="00550FBB"/>
    <w:rPr>
      <w:rFonts w:ascii="Arial Unicode MS" w:eastAsia="Arial" w:hAnsi="Arial Unicode MS" w:cs="Arial Unicode MS"/>
      <w:b/>
      <w:bCs/>
      <w:color w:val="000000"/>
      <w:sz w:val="36"/>
      <w:szCs w:val="36"/>
      <w:lang w:val="zh-TW"/>
    </w:rPr>
  </w:style>
  <w:style w:type="paragraph" w:customStyle="1" w:styleId="af1">
    <w:name w:val="預設值"/>
    <w:rsid w:val="00FB30FF"/>
    <w:pPr>
      <w:suppressAutoHyphens/>
      <w:spacing w:after="180" w:line="264" w:lineRule="auto"/>
    </w:pPr>
    <w:rPr>
      <w:rFonts w:ascii="Canela Text Regular" w:eastAsia="Canela Text Regular" w:hAnsi="Canela Text Regular" w:cs="Canela Text Regular"/>
      <w:color w:val="000000"/>
      <w:sz w:val="22"/>
      <w:szCs w:val="22"/>
    </w:rPr>
  </w:style>
  <w:style w:type="character" w:styleId="af2">
    <w:name w:val="annotation reference"/>
    <w:uiPriority w:val="99"/>
    <w:unhideWhenUsed/>
    <w:rsid w:val="00FB30FF"/>
    <w:rPr>
      <w:sz w:val="18"/>
      <w:szCs w:val="18"/>
    </w:rPr>
  </w:style>
  <w:style w:type="paragraph" w:styleId="af3">
    <w:name w:val="TOC Heading"/>
    <w:basedOn w:val="10"/>
    <w:next w:val="a0"/>
    <w:uiPriority w:val="39"/>
    <w:unhideWhenUsed/>
    <w:qFormat/>
    <w:rsid w:val="00CC3890"/>
    <w:pPr>
      <w:keepLines/>
      <w:spacing w:before="240" w:line="259" w:lineRule="auto"/>
      <w:jc w:val="left"/>
      <w:outlineLvl w:val="9"/>
    </w:pPr>
    <w:rPr>
      <w:rFonts w:ascii="Calibri Light" w:eastAsia="新細明體" w:hAnsi="Calibri Light"/>
      <w:color w:val="2F5496"/>
      <w:szCs w:val="32"/>
    </w:rPr>
  </w:style>
  <w:style w:type="paragraph" w:styleId="12">
    <w:name w:val="toc 1"/>
    <w:basedOn w:val="a0"/>
    <w:next w:val="a0"/>
    <w:autoRedefine/>
    <w:uiPriority w:val="39"/>
    <w:rsid w:val="00377B5F"/>
    <w:pPr>
      <w:tabs>
        <w:tab w:val="right" w:leader="dot" w:pos="8504"/>
      </w:tabs>
      <w:spacing w:line="360" w:lineRule="auto"/>
    </w:pPr>
    <w:rPr>
      <w:rFonts w:ascii="Arial" w:hAnsi="Arial" w:cs="Arial"/>
      <w:b/>
      <w:bCs/>
    </w:rPr>
  </w:style>
  <w:style w:type="paragraph" w:styleId="21">
    <w:name w:val="toc 2"/>
    <w:basedOn w:val="a0"/>
    <w:next w:val="a0"/>
    <w:autoRedefine/>
    <w:uiPriority w:val="39"/>
    <w:unhideWhenUsed/>
    <w:rsid w:val="00377B5F"/>
    <w:pPr>
      <w:tabs>
        <w:tab w:val="right" w:leader="dot" w:pos="8504"/>
      </w:tabs>
      <w:spacing w:after="100" w:line="259" w:lineRule="auto"/>
      <w:ind w:left="1176"/>
    </w:pPr>
    <w:rPr>
      <w:rFonts w:ascii="Calibri" w:eastAsia="新細明體" w:hAnsi="Calibri"/>
      <w:sz w:val="22"/>
      <w:szCs w:val="22"/>
    </w:rPr>
  </w:style>
  <w:style w:type="paragraph" w:styleId="3">
    <w:name w:val="toc 3"/>
    <w:basedOn w:val="a0"/>
    <w:next w:val="a0"/>
    <w:autoRedefine/>
    <w:uiPriority w:val="39"/>
    <w:unhideWhenUsed/>
    <w:rsid w:val="00CC3890"/>
    <w:pPr>
      <w:spacing w:after="100" w:line="259" w:lineRule="auto"/>
      <w:ind w:left="440"/>
    </w:pPr>
    <w:rPr>
      <w:rFonts w:ascii="Calibri" w:eastAsia="新細明體" w:hAnsi="Calibri"/>
      <w:sz w:val="22"/>
      <w:szCs w:val="22"/>
    </w:rPr>
  </w:style>
  <w:style w:type="paragraph" w:customStyle="1" w:styleId="af4">
    <w:name w:val="小標題"/>
    <w:rsid w:val="002B5898"/>
    <w:pPr>
      <w:spacing w:line="360" w:lineRule="auto"/>
    </w:pPr>
    <w:rPr>
      <w:rFonts w:ascii="Avenir Next Regular" w:eastAsia="Arial Unicode MS" w:hAnsi="Avenir Next Regular" w:cs="Arial Unicode MS"/>
      <w:color w:val="000000"/>
      <w:sz w:val="28"/>
      <w:szCs w:val="28"/>
    </w:rPr>
  </w:style>
  <w:style w:type="numbering" w:customStyle="1" w:styleId="a">
    <w:name w:val="字母"/>
    <w:rsid w:val="002B5898"/>
    <w:pPr>
      <w:numPr>
        <w:numId w:val="38"/>
      </w:numPr>
    </w:pPr>
  </w:style>
  <w:style w:type="paragraph" w:styleId="af5">
    <w:name w:val="Subtitle"/>
    <w:basedOn w:val="a0"/>
    <w:next w:val="a0"/>
    <w:link w:val="af6"/>
    <w:qFormat/>
    <w:rsid w:val="002B5898"/>
    <w:pPr>
      <w:spacing w:after="60"/>
      <w:outlineLvl w:val="1"/>
    </w:pPr>
    <w:rPr>
      <w:rFonts w:ascii="Calibri Light" w:hAnsi="Calibri Light"/>
      <w:iCs/>
      <w:szCs w:val="24"/>
    </w:rPr>
  </w:style>
  <w:style w:type="character" w:customStyle="1" w:styleId="af6">
    <w:name w:val="副標題 字元"/>
    <w:link w:val="af5"/>
    <w:rsid w:val="002B5898"/>
    <w:rPr>
      <w:rFonts w:ascii="Calibri Light" w:eastAsia="Arial" w:hAnsi="Calibri Light" w:cs="Times New Roman"/>
      <w:iCs/>
      <w:sz w:val="28"/>
      <w:szCs w:val="24"/>
    </w:rPr>
  </w:style>
  <w:style w:type="numbering" w:customStyle="1" w:styleId="1">
    <w:name w:val="字母1"/>
    <w:rsid w:val="00F04A5B"/>
    <w:pPr>
      <w:numPr>
        <w:numId w:val="47"/>
      </w:numPr>
    </w:pPr>
  </w:style>
  <w:style w:type="numbering" w:customStyle="1" w:styleId="22">
    <w:name w:val="字母2"/>
    <w:rsid w:val="005768B5"/>
  </w:style>
  <w:style w:type="numbering" w:customStyle="1" w:styleId="30">
    <w:name w:val="字母3"/>
    <w:rsid w:val="006A0865"/>
  </w:style>
  <w:style w:type="paragraph" w:customStyle="1" w:styleId="af7">
    <w:name w:val="說明"/>
    <w:rsid w:val="009336D7"/>
    <w:pPr>
      <w:pBdr>
        <w:top w:val="nil"/>
        <w:left w:val="nil"/>
        <w:bottom w:val="nil"/>
        <w:right w:val="nil"/>
        <w:between w:val="nil"/>
        <w:bar w:val="nil"/>
      </w:pBdr>
      <w:suppressAutoHyphens/>
      <w:spacing w:line="264" w:lineRule="auto"/>
    </w:pPr>
    <w:rPr>
      <w:rFonts w:ascii="Arial" w:eastAsia="Arial" w:hAnsi="Arial" w:cs="Arial Unicode MS"/>
      <w:b/>
      <w:bCs/>
      <w:color w:val="000000"/>
      <w:spacing w:val="3"/>
      <w:bdr w:val="nil"/>
    </w:rPr>
  </w:style>
  <w:style w:type="numbering" w:customStyle="1" w:styleId="4">
    <w:name w:val="字母4"/>
    <w:rsid w:val="006A0865"/>
  </w:style>
  <w:style w:type="numbering" w:customStyle="1" w:styleId="5">
    <w:name w:val="字母5"/>
    <w:rsid w:val="00AB0A3E"/>
  </w:style>
  <w:style w:type="numbering" w:customStyle="1" w:styleId="6">
    <w:name w:val="字母6"/>
    <w:rsid w:val="007A3260"/>
  </w:style>
  <w:style w:type="paragraph" w:styleId="af8">
    <w:name w:val="annotation text"/>
    <w:basedOn w:val="a0"/>
    <w:link w:val="af9"/>
  </w:style>
  <w:style w:type="character" w:customStyle="1" w:styleId="af9">
    <w:name w:val="註解文字 字元"/>
    <w:link w:val="af8"/>
    <w:rPr>
      <w:rFonts w:eastAsia="Arial"/>
      <w:sz w:val="24"/>
    </w:rPr>
  </w:style>
  <w:style w:type="character" w:customStyle="1" w:styleId="a6">
    <w:name w:val="頁尾 字元"/>
    <w:link w:val="a5"/>
    <w:uiPriority w:val="99"/>
    <w:rsid w:val="00121168"/>
    <w:rPr>
      <w:rFonts w:eastAsia="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54069">
      <w:bodyDiv w:val="1"/>
      <w:marLeft w:val="0"/>
      <w:marRight w:val="0"/>
      <w:marTop w:val="0"/>
      <w:marBottom w:val="0"/>
      <w:divBdr>
        <w:top w:val="none" w:sz="0" w:space="0" w:color="auto"/>
        <w:left w:val="none" w:sz="0" w:space="0" w:color="auto"/>
        <w:bottom w:val="none" w:sz="0" w:space="0" w:color="auto"/>
        <w:right w:val="none" w:sz="0" w:space="0" w:color="auto"/>
      </w:divBdr>
    </w:div>
    <w:div w:id="284392129">
      <w:bodyDiv w:val="1"/>
      <w:marLeft w:val="0"/>
      <w:marRight w:val="0"/>
      <w:marTop w:val="0"/>
      <w:marBottom w:val="0"/>
      <w:divBdr>
        <w:top w:val="none" w:sz="0" w:space="0" w:color="auto"/>
        <w:left w:val="none" w:sz="0" w:space="0" w:color="auto"/>
        <w:bottom w:val="none" w:sz="0" w:space="0" w:color="auto"/>
        <w:right w:val="none" w:sz="0" w:space="0" w:color="auto"/>
      </w:divBdr>
    </w:div>
    <w:div w:id="409037973">
      <w:bodyDiv w:val="1"/>
      <w:marLeft w:val="0"/>
      <w:marRight w:val="0"/>
      <w:marTop w:val="0"/>
      <w:marBottom w:val="0"/>
      <w:divBdr>
        <w:top w:val="none" w:sz="0" w:space="0" w:color="auto"/>
        <w:left w:val="none" w:sz="0" w:space="0" w:color="auto"/>
        <w:bottom w:val="none" w:sz="0" w:space="0" w:color="auto"/>
        <w:right w:val="none" w:sz="0" w:space="0" w:color="auto"/>
      </w:divBdr>
    </w:div>
    <w:div w:id="1199732864">
      <w:bodyDiv w:val="1"/>
      <w:marLeft w:val="0"/>
      <w:marRight w:val="0"/>
      <w:marTop w:val="0"/>
      <w:marBottom w:val="0"/>
      <w:divBdr>
        <w:top w:val="none" w:sz="0" w:space="0" w:color="auto"/>
        <w:left w:val="none" w:sz="0" w:space="0" w:color="auto"/>
        <w:bottom w:val="none" w:sz="0" w:space="0" w:color="auto"/>
        <w:right w:val="none" w:sz="0" w:space="0" w:color="auto"/>
      </w:divBdr>
    </w:div>
    <w:div w:id="1548755300">
      <w:bodyDiv w:val="1"/>
      <w:marLeft w:val="0"/>
      <w:marRight w:val="0"/>
      <w:marTop w:val="0"/>
      <w:marBottom w:val="0"/>
      <w:divBdr>
        <w:top w:val="none" w:sz="0" w:space="0" w:color="auto"/>
        <w:left w:val="none" w:sz="0" w:space="0" w:color="auto"/>
        <w:bottom w:val="none" w:sz="0" w:space="0" w:color="auto"/>
        <w:right w:val="none" w:sz="0" w:space="0" w:color="auto"/>
      </w:divBdr>
    </w:div>
    <w:div w:id="155985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1F943-181D-4203-984C-A2678C230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42</Pages>
  <Words>24331</Words>
  <Characters>138691</Characters>
  <Application>Microsoft Office Word</Application>
  <DocSecurity>0</DocSecurity>
  <Lines>1155</Lines>
  <Paragraphs>325</Paragraphs>
  <ScaleCrop>false</ScaleCrop>
  <Company>CGU ME</Company>
  <LinksUpToDate>false</LinksUpToDate>
  <CharactersWithSpaces>162697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KAO</dc:creator>
  <cp:keywords/>
  <cp:lastModifiedBy>鈺凱 林</cp:lastModifiedBy>
  <cp:revision>19</cp:revision>
  <cp:lastPrinted>2023-08-11T05:34:00Z</cp:lastPrinted>
  <dcterms:created xsi:type="dcterms:W3CDTF">2023-08-09T23:30:00Z</dcterms:created>
  <dcterms:modified xsi:type="dcterms:W3CDTF">2023-08-11T05:36:00Z</dcterms:modified>
</cp:coreProperties>
</file>