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42A5" w:rsidRPr="00C07C7E" w:rsidRDefault="009242A5" w:rsidP="009242A5">
      <w:pPr>
        <w:pStyle w:val="h4"/>
        <w:spacing w:line="200" w:lineRule="exact"/>
        <w:rPr>
          <w:rFonts w:hint="eastAsia"/>
          <w:sz w:val="15"/>
          <w:szCs w:val="15"/>
          <w:lang w:val="en"/>
        </w:rPr>
      </w:pPr>
      <w:r w:rsidRPr="00C07C7E">
        <w:rPr>
          <w:sz w:val="15"/>
          <w:szCs w:val="15"/>
          <w:lang w:val="en"/>
        </w:rPr>
        <w:t>A</w:t>
      </w:r>
      <w:r w:rsidR="00EC1B41">
        <w:rPr>
          <w:rFonts w:hint="eastAsia"/>
          <w:sz w:val="15"/>
          <w:szCs w:val="15"/>
          <w:lang w:val="en"/>
        </w:rPr>
        <w:t xml:space="preserve"> </w:t>
      </w:r>
      <w:r w:rsidR="00A95CA5">
        <w:rPr>
          <w:rFonts w:hint="eastAsia"/>
          <w:sz w:val="15"/>
          <w:szCs w:val="15"/>
          <w:lang w:val="en"/>
        </w:rPr>
        <w:t xml:space="preserve"> </w:t>
      </w:r>
      <w:r w:rsidR="00C30532">
        <w:rPr>
          <w:rFonts w:hint="eastAsia"/>
          <w:sz w:val="15"/>
          <w:szCs w:val="15"/>
          <w:lang w:val="en"/>
        </w:rPr>
        <w:t xml:space="preserve"> </w:t>
      </w:r>
      <w:r w:rsidR="00C82D01">
        <w:rPr>
          <w:sz w:val="15"/>
          <w:szCs w:val="15"/>
          <w:lang w:val="en"/>
        </w:rPr>
        <w:t xml:space="preserve">  </w:t>
      </w:r>
      <w:r w:rsidR="00DB608D">
        <w:rPr>
          <w:rFonts w:hint="eastAsia"/>
          <w:sz w:val="15"/>
          <w:szCs w:val="15"/>
          <w:lang w:val="en"/>
        </w:rPr>
        <w:t xml:space="preserve"> </w:t>
      </w:r>
      <w:bookmarkStart w:id="0" w:name="_GoBack"/>
      <w:bookmarkEnd w:id="0"/>
    </w:p>
    <w:p w:rsidR="009242A5" w:rsidRPr="00C07C7E" w:rsidRDefault="009242A5" w:rsidP="009242A5">
      <w:pPr>
        <w:pStyle w:val="noindent0"/>
        <w:spacing w:line="200" w:lineRule="exact"/>
        <w:rPr>
          <w:rFonts w:ascii="DFPSongStd-W5" w:hAnsi="DFPSongStd-W5" w:hint="eastAsia"/>
          <w:sz w:val="15"/>
          <w:szCs w:val="15"/>
          <w:lang w:val="en"/>
        </w:rPr>
      </w:pPr>
      <w:r w:rsidRPr="00C07C7E">
        <w:rPr>
          <w:rStyle w:val="times-b"/>
          <w:sz w:val="15"/>
          <w:szCs w:val="15"/>
          <w:lang w:val="en"/>
        </w:rPr>
        <w:t>ASCII</w:t>
      </w:r>
      <w:r w:rsidRPr="00C07C7E">
        <w:rPr>
          <w:rFonts w:ascii="DFPSongStd-W5" w:hAnsi="DFPSongStd-W5"/>
          <w:sz w:val="15"/>
          <w:szCs w:val="15"/>
          <w:lang w:val="en"/>
        </w:rPr>
        <w:t xml:space="preserve"> — </w:t>
      </w:r>
      <w:r w:rsidRPr="00C07C7E">
        <w:rPr>
          <w:rFonts w:ascii="DFPSongStd-W5" w:hAnsi="DFPSongStd-W5"/>
          <w:sz w:val="15"/>
          <w:szCs w:val="15"/>
          <w:lang w:val="en"/>
        </w:rPr>
        <w:t>美国信息交换标准码</w:t>
      </w:r>
      <w:r w:rsidRPr="00C07C7E">
        <w:rPr>
          <w:rFonts w:ascii="DFPSongStd-W5" w:hAnsi="DFPSongStd-W5"/>
          <w:sz w:val="15"/>
          <w:szCs w:val="15"/>
          <w:lang w:val="en"/>
        </w:rPr>
        <w:t xml:space="preserve"> (ASCII) </w:t>
      </w:r>
      <w:r w:rsidRPr="00C07C7E">
        <w:rPr>
          <w:rFonts w:ascii="DFPSongStd-W5" w:hAnsi="DFPSongStd-W5"/>
          <w:sz w:val="15"/>
          <w:szCs w:val="15"/>
          <w:lang w:val="en"/>
        </w:rPr>
        <w:t>表示</w:t>
      </w:r>
      <w:r w:rsidRPr="00C07C7E">
        <w:rPr>
          <w:rFonts w:ascii="DFPSongStd-W5" w:hAnsi="DFPSongStd-W5"/>
          <w:sz w:val="15"/>
          <w:szCs w:val="15"/>
          <w:lang w:val="en"/>
        </w:rPr>
        <w:t xml:space="preserve"> 128 </w:t>
      </w:r>
      <w:r w:rsidRPr="00C07C7E">
        <w:rPr>
          <w:rFonts w:ascii="DFPSongStd-W5" w:hAnsi="DFPSongStd-W5"/>
          <w:sz w:val="15"/>
          <w:szCs w:val="15"/>
          <w:lang w:val="en"/>
        </w:rPr>
        <w:t>个字符，通常使用</w:t>
      </w:r>
      <w:r w:rsidRPr="00C07C7E">
        <w:rPr>
          <w:rFonts w:ascii="DFPSongStd-W5" w:hAnsi="DFPSongStd-W5"/>
          <w:sz w:val="15"/>
          <w:szCs w:val="15"/>
          <w:lang w:val="en"/>
        </w:rPr>
        <w:t xml:space="preserve"> 7 </w:t>
      </w:r>
      <w:r w:rsidRPr="00C07C7E">
        <w:rPr>
          <w:rFonts w:ascii="DFPSongStd-W5" w:hAnsi="DFPSongStd-W5"/>
          <w:sz w:val="15"/>
          <w:szCs w:val="15"/>
          <w:lang w:val="en"/>
        </w:rPr>
        <w:t>位。不过，有些</w:t>
      </w:r>
      <w:r w:rsidRPr="00C07C7E">
        <w:rPr>
          <w:rFonts w:ascii="DFPSongStd-W5" w:hAnsi="DFPSongStd-W5"/>
          <w:sz w:val="15"/>
          <w:szCs w:val="15"/>
          <w:lang w:val="en"/>
        </w:rPr>
        <w:t xml:space="preserve"> ASCII </w:t>
      </w:r>
      <w:r w:rsidRPr="00C07C7E">
        <w:rPr>
          <w:rFonts w:ascii="DFPSongStd-W5" w:hAnsi="DFPSongStd-W5"/>
          <w:sz w:val="15"/>
          <w:szCs w:val="15"/>
          <w:lang w:val="en"/>
        </w:rPr>
        <w:t>代码组的变种允许使用</w:t>
      </w:r>
      <w:r w:rsidRPr="00C07C7E">
        <w:rPr>
          <w:rFonts w:ascii="DFPSongStd-W5" w:hAnsi="DFPSongStd-W5"/>
          <w:sz w:val="15"/>
          <w:szCs w:val="15"/>
          <w:lang w:val="en"/>
        </w:rPr>
        <w:t xml:space="preserve"> 8 </w:t>
      </w:r>
      <w:r w:rsidRPr="00C07C7E">
        <w:rPr>
          <w:rFonts w:ascii="DFPSongStd-W5" w:hAnsi="DFPSongStd-W5"/>
          <w:sz w:val="15"/>
          <w:szCs w:val="15"/>
          <w:lang w:val="en"/>
        </w:rPr>
        <w:t>位。这种</w:t>
      </w:r>
      <w:r w:rsidRPr="00C07C7E">
        <w:rPr>
          <w:rFonts w:ascii="DFPSongStd-W5" w:hAnsi="DFPSongStd-W5"/>
          <w:sz w:val="15"/>
          <w:szCs w:val="15"/>
          <w:lang w:val="en"/>
        </w:rPr>
        <w:t xml:space="preserve"> 8 </w:t>
      </w:r>
      <w:r w:rsidRPr="00C07C7E">
        <w:rPr>
          <w:rFonts w:ascii="DFPSongStd-W5" w:hAnsi="DFPSongStd-W5"/>
          <w:sz w:val="15"/>
          <w:szCs w:val="15"/>
          <w:lang w:val="en"/>
        </w:rPr>
        <w:t>位</w:t>
      </w:r>
      <w:r w:rsidRPr="00C07C7E">
        <w:rPr>
          <w:rFonts w:ascii="DFPSongStd-W5" w:hAnsi="DFPSongStd-W5"/>
          <w:sz w:val="15"/>
          <w:szCs w:val="15"/>
          <w:lang w:val="en"/>
        </w:rPr>
        <w:t xml:space="preserve"> ASCII </w:t>
      </w:r>
      <w:r w:rsidRPr="00C07C7E">
        <w:rPr>
          <w:rFonts w:ascii="DFPSongStd-W5" w:hAnsi="DFPSongStd-W5"/>
          <w:sz w:val="15"/>
          <w:szCs w:val="15"/>
          <w:lang w:val="en"/>
        </w:rPr>
        <w:t>码可表示</w:t>
      </w:r>
      <w:r w:rsidRPr="00C07C7E">
        <w:rPr>
          <w:rFonts w:ascii="DFPSongStd-W5" w:hAnsi="DFPSongStd-W5"/>
          <w:sz w:val="15"/>
          <w:szCs w:val="15"/>
          <w:lang w:val="en"/>
        </w:rPr>
        <w:t xml:space="preserve"> 256 </w:t>
      </w:r>
      <w:r w:rsidRPr="00C07C7E">
        <w:rPr>
          <w:rFonts w:ascii="DFPSongStd-W5" w:hAnsi="DFPSongStd-W5"/>
          <w:sz w:val="15"/>
          <w:szCs w:val="15"/>
          <w:lang w:val="en"/>
        </w:rPr>
        <w:t>个字符。</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安全测试</w:t>
      </w:r>
      <w:r w:rsidRPr="00C07C7E">
        <w:rPr>
          <w:rFonts w:ascii="DFPSongStd-W5" w:hAnsi="DFPSongStd-W5"/>
          <w:sz w:val="15"/>
          <w:szCs w:val="15"/>
          <w:lang w:val="en"/>
        </w:rPr>
        <w:t xml:space="preserve"> — </w:t>
      </w:r>
      <w:r w:rsidRPr="00C07C7E">
        <w:rPr>
          <w:rFonts w:ascii="DFPSongStd-W5" w:hAnsi="DFPSongStd-W5"/>
          <w:sz w:val="15"/>
          <w:szCs w:val="15"/>
          <w:lang w:val="en"/>
        </w:rPr>
        <w:t>确保改良的系统或新系统包含适当的控制，并且不致引入任何安全漏洞以防危害其他系统或滥用系统或其信息。</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安全程序</w:t>
      </w:r>
      <w:r w:rsidRPr="00C07C7E">
        <w:rPr>
          <w:rFonts w:ascii="DFPSongStd-W5" w:hAnsi="DFPSongStd-W5"/>
          <w:sz w:val="15"/>
          <w:szCs w:val="15"/>
          <w:lang w:val="en"/>
        </w:rPr>
        <w:t xml:space="preserve"> — </w:t>
      </w:r>
      <w:r w:rsidRPr="00C07C7E">
        <w:rPr>
          <w:rFonts w:ascii="DFPSongStd-W5" w:hAnsi="DFPSongStd-W5"/>
          <w:sz w:val="15"/>
          <w:szCs w:val="15"/>
          <w:lang w:val="en"/>
        </w:rPr>
        <w:t>关于操作步骤和流程的正式文档，规定如何实现安全政策和标准中阐述的安全目的和目标。</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安全管理员</w:t>
      </w:r>
      <w:r w:rsidRPr="00C07C7E">
        <w:rPr>
          <w:rFonts w:ascii="DFPSongStd-W5" w:hAnsi="DFPSongStd-W5"/>
          <w:sz w:val="15"/>
          <w:szCs w:val="15"/>
          <w:lang w:val="en"/>
        </w:rPr>
        <w:t xml:space="preserve"> — </w:t>
      </w:r>
      <w:r w:rsidRPr="00C07C7E">
        <w:rPr>
          <w:rFonts w:ascii="DFPSongStd-W5" w:hAnsi="DFPSongStd-W5"/>
          <w:sz w:val="15"/>
          <w:szCs w:val="15"/>
          <w:lang w:val="en"/>
        </w:rPr>
        <w:t>负责实施、监控和执行由管理层制定和授权的安全规则的人员。</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安全事故</w:t>
      </w:r>
      <w:r w:rsidRPr="00C07C7E">
        <w:rPr>
          <w:rFonts w:ascii="DFPSongStd-W5" w:hAnsi="DFPSongStd-W5"/>
          <w:sz w:val="15"/>
          <w:szCs w:val="15"/>
          <w:lang w:val="en"/>
        </w:rPr>
        <w:t xml:space="preserve"> — </w:t>
      </w:r>
      <w:r w:rsidRPr="00C07C7E">
        <w:rPr>
          <w:rFonts w:ascii="DFPSongStd-W5" w:hAnsi="DFPSongStd-W5"/>
          <w:sz w:val="15"/>
          <w:szCs w:val="15"/>
          <w:lang w:val="en"/>
        </w:rPr>
        <w:t>一系列突发事件，涉及到一个或多个站点上出现的一个攻击或一系列攻击（威胁和</w:t>
      </w:r>
      <w:r w:rsidRPr="00C07C7E">
        <w:rPr>
          <w:rFonts w:ascii="DFPSongStd-W5" w:hAnsi="DFPSongStd-W5"/>
          <w:sz w:val="15"/>
          <w:szCs w:val="15"/>
          <w:lang w:val="en"/>
        </w:rPr>
        <w:t>/</w:t>
      </w:r>
      <w:r w:rsidRPr="00C07C7E">
        <w:rPr>
          <w:rFonts w:ascii="DFPSongStd-W5" w:hAnsi="DFPSongStd-W5"/>
          <w:sz w:val="15"/>
          <w:szCs w:val="15"/>
          <w:lang w:val="en"/>
        </w:rPr>
        <w:t>或安全漏洞）。安全事故通常包括对其影响等级的估计。应该定义几个不同的影响等级，并确定每个等级所需的具体行动以及需要通知的人员。</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安全套接层</w:t>
      </w:r>
      <w:r w:rsidRPr="00C07C7E">
        <w:rPr>
          <w:rStyle w:val="dfpsongstd-w9"/>
          <w:sz w:val="15"/>
          <w:szCs w:val="15"/>
          <w:lang w:val="en"/>
        </w:rPr>
        <w:t xml:space="preserve"> (SSL)</w:t>
      </w:r>
      <w:r w:rsidRPr="00C07C7E">
        <w:rPr>
          <w:rFonts w:ascii="DFPSongStd-W5" w:hAnsi="DFPSongStd-W5"/>
          <w:sz w:val="15"/>
          <w:szCs w:val="15"/>
          <w:lang w:val="en"/>
        </w:rPr>
        <w:t xml:space="preserve"> — </w:t>
      </w:r>
      <w:r w:rsidRPr="00C07C7E">
        <w:rPr>
          <w:rFonts w:ascii="DFPSongStd-W5" w:hAnsi="DFPSongStd-W5"/>
          <w:sz w:val="15"/>
          <w:szCs w:val="15"/>
          <w:lang w:val="en"/>
        </w:rPr>
        <w:t>用于通过互联网传输私密文档的通讯协议。</w:t>
      </w:r>
      <w:r w:rsidRPr="00C07C7E">
        <w:rPr>
          <w:rFonts w:ascii="DFPSongStd-W5" w:hAnsi="DFPSongStd-W5"/>
          <w:sz w:val="15"/>
          <w:szCs w:val="15"/>
          <w:lang w:val="en"/>
        </w:rPr>
        <w:t xml:space="preserve">SSL </w:t>
      </w:r>
      <w:r w:rsidRPr="00C07C7E">
        <w:rPr>
          <w:rFonts w:ascii="DFPSongStd-W5" w:hAnsi="DFPSongStd-W5"/>
          <w:sz w:val="15"/>
          <w:szCs w:val="15"/>
          <w:lang w:val="en"/>
        </w:rPr>
        <w:t>通讯协议使用私钥对通过</w:t>
      </w:r>
      <w:r w:rsidRPr="00C07C7E">
        <w:rPr>
          <w:rFonts w:ascii="DFPSongStd-W5" w:hAnsi="DFPSongStd-W5"/>
          <w:sz w:val="15"/>
          <w:szCs w:val="15"/>
          <w:lang w:val="en"/>
        </w:rPr>
        <w:t xml:space="preserve"> SSL </w:t>
      </w:r>
      <w:r w:rsidRPr="00C07C7E">
        <w:rPr>
          <w:rFonts w:ascii="DFPSongStd-W5" w:hAnsi="DFPSongStd-W5"/>
          <w:sz w:val="15"/>
          <w:szCs w:val="15"/>
          <w:lang w:val="en"/>
        </w:rPr>
        <w:t>连接传输的数据进行加密。</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安全意识</w:t>
      </w:r>
      <w:r w:rsidRPr="00C07C7E">
        <w:rPr>
          <w:rFonts w:ascii="DFPSongStd-W5" w:hAnsi="DFPSongStd-W5"/>
          <w:sz w:val="15"/>
          <w:szCs w:val="15"/>
          <w:lang w:val="en"/>
        </w:rPr>
        <w:t xml:space="preserve"> — </w:t>
      </w:r>
      <w:r w:rsidRPr="00C07C7E">
        <w:rPr>
          <w:rFonts w:ascii="DFPSongStd-W5" w:hAnsi="DFPSongStd-W5"/>
          <w:sz w:val="15"/>
          <w:szCs w:val="15"/>
          <w:lang w:val="en"/>
        </w:rPr>
        <w:t>企业所有成员以及可能具有企业信息访问权限的所有其他人了解以下内容的程度：</w:t>
      </w:r>
    </w:p>
    <w:p w:rsidR="009242A5" w:rsidRPr="00C07C7E" w:rsidRDefault="009242A5" w:rsidP="009242A5">
      <w:pPr>
        <w:pStyle w:val="bullbm"/>
        <w:spacing w:line="200" w:lineRule="exact"/>
        <w:rPr>
          <w:rFonts w:ascii="DFPSongStd-W5" w:hAnsi="DFPSongStd-W5" w:hint="eastAsia"/>
          <w:sz w:val="15"/>
          <w:szCs w:val="15"/>
          <w:lang w:val="en"/>
        </w:rPr>
      </w:pPr>
      <w:r w:rsidRPr="00C07C7E">
        <w:rPr>
          <w:rFonts w:ascii="DFPSongStd-W5" w:hAnsi="DFPSongStd-W5"/>
          <w:b/>
          <w:bCs/>
          <w:sz w:val="15"/>
          <w:szCs w:val="15"/>
          <w:lang w:val="en"/>
        </w:rPr>
        <w:t>•</w:t>
      </w:r>
      <w:r w:rsidRPr="00C07C7E">
        <w:rPr>
          <w:rStyle w:val="hide1"/>
          <w:rFonts w:ascii="DFPSongStd-W5" w:hAnsi="DFPSongStd-W5"/>
          <w:sz w:val="15"/>
          <w:szCs w:val="15"/>
          <w:lang w:val="en"/>
          <w:specVanish w:val="0"/>
        </w:rPr>
        <w:t>  </w:t>
      </w:r>
      <w:r w:rsidRPr="00C07C7E">
        <w:rPr>
          <w:rFonts w:ascii="DFPSongStd-W5" w:hAnsi="DFPSongStd-W5"/>
          <w:sz w:val="15"/>
          <w:szCs w:val="15"/>
          <w:lang w:val="en"/>
        </w:rPr>
        <w:t>适用于企业的安全措施和安全级别</w:t>
      </w:r>
    </w:p>
    <w:p w:rsidR="009242A5" w:rsidRPr="00C07C7E" w:rsidRDefault="009242A5" w:rsidP="009242A5">
      <w:pPr>
        <w:pStyle w:val="bullbm"/>
        <w:spacing w:line="200" w:lineRule="exact"/>
        <w:rPr>
          <w:rFonts w:ascii="DFPSongStd-W5" w:hAnsi="DFPSongStd-W5" w:hint="eastAsia"/>
          <w:sz w:val="15"/>
          <w:szCs w:val="15"/>
          <w:lang w:val="en"/>
        </w:rPr>
      </w:pPr>
      <w:r w:rsidRPr="00C07C7E">
        <w:rPr>
          <w:rFonts w:ascii="DFPSongStd-W5" w:hAnsi="DFPSongStd-W5"/>
          <w:b/>
          <w:bCs/>
          <w:sz w:val="15"/>
          <w:szCs w:val="15"/>
          <w:lang w:val="en"/>
        </w:rPr>
        <w:t>•</w:t>
      </w:r>
      <w:r w:rsidRPr="00C07C7E">
        <w:rPr>
          <w:rStyle w:val="hide1"/>
          <w:rFonts w:ascii="DFPSongStd-W5" w:hAnsi="DFPSongStd-W5"/>
          <w:sz w:val="15"/>
          <w:szCs w:val="15"/>
          <w:lang w:val="en"/>
          <w:specVanish w:val="0"/>
        </w:rPr>
        <w:t>  </w:t>
      </w:r>
      <w:r w:rsidRPr="00C07C7E">
        <w:rPr>
          <w:rFonts w:ascii="DFPSongStd-W5" w:hAnsi="DFPSongStd-W5"/>
          <w:sz w:val="15"/>
          <w:szCs w:val="15"/>
          <w:lang w:val="en"/>
        </w:rPr>
        <w:t>安全措施的重要性及缺乏安全措施的后果</w:t>
      </w:r>
    </w:p>
    <w:p w:rsidR="009242A5" w:rsidRPr="00C07C7E" w:rsidRDefault="009242A5" w:rsidP="009242A5">
      <w:pPr>
        <w:pStyle w:val="bullbm"/>
        <w:spacing w:line="200" w:lineRule="exact"/>
        <w:rPr>
          <w:rFonts w:ascii="DFPSongStd-W5" w:hAnsi="DFPSongStd-W5" w:hint="eastAsia"/>
          <w:sz w:val="15"/>
          <w:szCs w:val="15"/>
          <w:lang w:val="en"/>
        </w:rPr>
      </w:pPr>
      <w:r w:rsidRPr="00C07C7E">
        <w:rPr>
          <w:rFonts w:ascii="DFPSongStd-W5" w:hAnsi="DFPSongStd-W5"/>
          <w:b/>
          <w:bCs/>
          <w:sz w:val="15"/>
          <w:szCs w:val="15"/>
          <w:lang w:val="en"/>
        </w:rPr>
        <w:t>•</w:t>
      </w:r>
      <w:r w:rsidRPr="00C07C7E">
        <w:rPr>
          <w:rStyle w:val="hide1"/>
          <w:rFonts w:ascii="DFPSongStd-W5" w:hAnsi="DFPSongStd-W5"/>
          <w:sz w:val="15"/>
          <w:szCs w:val="15"/>
          <w:lang w:val="en"/>
          <w:specVanish w:val="0"/>
        </w:rPr>
        <w:t>  </w:t>
      </w:r>
      <w:r w:rsidRPr="00C07C7E">
        <w:rPr>
          <w:rFonts w:ascii="DFPSongStd-W5" w:hAnsi="DFPSongStd-W5"/>
          <w:sz w:val="15"/>
          <w:szCs w:val="15"/>
          <w:lang w:val="en"/>
        </w:rPr>
        <w:t>安全方面的个人责任（及相应的行为）</w:t>
      </w:r>
    </w:p>
    <w:p w:rsidR="009242A5" w:rsidRPr="00C07C7E" w:rsidRDefault="009242A5" w:rsidP="009242A5">
      <w:pPr>
        <w:pStyle w:val="noindent"/>
        <w:spacing w:line="200" w:lineRule="exact"/>
        <w:rPr>
          <w:rFonts w:ascii="DFPSongStd-W5" w:hAnsi="DFPSongStd-W5" w:hint="eastAsia"/>
          <w:sz w:val="15"/>
          <w:szCs w:val="15"/>
          <w:lang w:val="en"/>
        </w:rPr>
      </w:pPr>
      <w:r w:rsidRPr="00C07C7E">
        <w:rPr>
          <w:rFonts w:ascii="DFPSongStd-W5" w:hAnsi="DFPSongStd-W5"/>
          <w:sz w:val="15"/>
          <w:szCs w:val="15"/>
          <w:lang w:val="en"/>
        </w:rPr>
        <w:t>本定义依据</w:t>
      </w:r>
      <w:r w:rsidRPr="00C07C7E">
        <w:rPr>
          <w:rFonts w:ascii="DFPSongStd-W5" w:hAnsi="DFPSongStd-W5"/>
          <w:i/>
          <w:iCs/>
          <w:sz w:val="15"/>
          <w:szCs w:val="15"/>
          <w:lang w:val="en"/>
        </w:rPr>
        <w:t>《实施指南：如何管理组织的</w:t>
      </w:r>
      <w:r w:rsidRPr="00C07C7E">
        <w:rPr>
          <w:rFonts w:ascii="DFPSongStd-W5" w:hAnsi="DFPSongStd-W5"/>
          <w:i/>
          <w:iCs/>
          <w:sz w:val="15"/>
          <w:szCs w:val="15"/>
          <w:lang w:val="en"/>
        </w:rPr>
        <w:t xml:space="preserve"> IT </w:t>
      </w:r>
      <w:r w:rsidRPr="00C07C7E">
        <w:rPr>
          <w:rFonts w:ascii="DFPSongStd-W5" w:hAnsi="DFPSongStd-W5"/>
          <w:i/>
          <w:iCs/>
          <w:sz w:val="15"/>
          <w:szCs w:val="15"/>
          <w:lang w:val="en"/>
        </w:rPr>
        <w:t>安全意识》</w:t>
      </w:r>
      <w:r w:rsidRPr="00C07C7E">
        <w:rPr>
          <w:rFonts w:ascii="DFPSongStd-W5" w:hAnsi="DFPSongStd-W5"/>
          <w:sz w:val="15"/>
          <w:szCs w:val="15"/>
          <w:lang w:val="en"/>
        </w:rPr>
        <w:t>（欧洲安全论坛</w:t>
      </w:r>
      <w:r w:rsidRPr="00C07C7E">
        <w:rPr>
          <w:rFonts w:ascii="DFPSongStd-W5" w:hAnsi="DFPSongStd-W5"/>
          <w:sz w:val="15"/>
          <w:szCs w:val="15"/>
          <w:lang w:val="en"/>
        </w:rPr>
        <w:t xml:space="preserve"> (ESF)</w:t>
      </w:r>
      <w:r w:rsidRPr="00C07C7E">
        <w:rPr>
          <w:rFonts w:ascii="DFPSongStd-W5" w:hAnsi="DFPSongStd-W5"/>
          <w:sz w:val="15"/>
          <w:szCs w:val="15"/>
          <w:lang w:val="en"/>
        </w:rPr>
        <w:t>，伦敦，</w:t>
      </w:r>
      <w:r w:rsidRPr="00C07C7E">
        <w:rPr>
          <w:rFonts w:ascii="DFPSongStd-W5" w:hAnsi="DFPSongStd-W5"/>
          <w:sz w:val="15"/>
          <w:szCs w:val="15"/>
          <w:lang w:val="en"/>
        </w:rPr>
        <w:t xml:space="preserve">1993 </w:t>
      </w:r>
      <w:r w:rsidRPr="00C07C7E">
        <w:rPr>
          <w:rFonts w:ascii="DFPSongStd-W5" w:hAnsi="DFPSongStd-W5"/>
          <w:sz w:val="15"/>
          <w:szCs w:val="15"/>
          <w:lang w:val="en"/>
        </w:rPr>
        <w:t>年）规定的</w:t>
      </w:r>
      <w:r w:rsidRPr="00C07C7E">
        <w:rPr>
          <w:rFonts w:ascii="DFPSongStd-W5" w:hAnsi="DFPSongStd-W5"/>
          <w:sz w:val="15"/>
          <w:szCs w:val="15"/>
          <w:lang w:val="en"/>
        </w:rPr>
        <w:t xml:space="preserve"> IT </w:t>
      </w:r>
      <w:r w:rsidRPr="00C07C7E">
        <w:rPr>
          <w:rFonts w:ascii="DFPSongStd-W5" w:hAnsi="DFPSongStd-W5"/>
          <w:sz w:val="15"/>
          <w:szCs w:val="15"/>
          <w:lang w:val="en"/>
        </w:rPr>
        <w:t>安全意识的定义。</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安全政策</w:t>
      </w:r>
      <w:r w:rsidRPr="00C07C7E">
        <w:rPr>
          <w:rFonts w:ascii="DFPSongStd-W5" w:hAnsi="DFPSongStd-W5"/>
          <w:sz w:val="15"/>
          <w:szCs w:val="15"/>
          <w:lang w:val="en"/>
        </w:rPr>
        <w:t xml:space="preserve"> — </w:t>
      </w:r>
      <w:r w:rsidRPr="00C07C7E">
        <w:rPr>
          <w:rFonts w:ascii="DFPSongStd-W5" w:hAnsi="DFPSongStd-W5"/>
          <w:sz w:val="15"/>
          <w:szCs w:val="15"/>
          <w:lang w:val="en"/>
        </w:rPr>
        <w:t>阐述企业的信息安全理念和承诺的高层文件。</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按字母顺序</w:t>
      </w:r>
      <w:r w:rsidRPr="00C07C7E">
        <w:rPr>
          <w:rFonts w:ascii="DFPSongStd-W5" w:hAnsi="DFPSongStd-W5"/>
          <w:sz w:val="15"/>
          <w:szCs w:val="15"/>
          <w:lang w:val="en"/>
        </w:rPr>
        <w:t xml:space="preserve"> — </w:t>
      </w:r>
      <w:r w:rsidRPr="00C07C7E">
        <w:rPr>
          <w:rFonts w:ascii="DFPSongStd-W5" w:hAnsi="DFPSongStd-W5"/>
          <w:sz w:val="15"/>
          <w:szCs w:val="15"/>
          <w:lang w:val="en"/>
        </w:rPr>
        <w:t>字母字符或字母字符串的使用。</w:t>
      </w:r>
    </w:p>
    <w:p w:rsidR="009242A5" w:rsidRPr="00C07C7E" w:rsidRDefault="009242A5" w:rsidP="009242A5">
      <w:pPr>
        <w:pStyle w:val="h4"/>
        <w:spacing w:line="200" w:lineRule="exact"/>
        <w:rPr>
          <w:rFonts w:hint="eastAsia"/>
          <w:sz w:val="15"/>
          <w:szCs w:val="15"/>
          <w:lang w:val="en"/>
        </w:rPr>
      </w:pPr>
      <w:r w:rsidRPr="00C07C7E">
        <w:rPr>
          <w:sz w:val="15"/>
          <w:szCs w:val="15"/>
          <w:lang w:val="en"/>
        </w:rPr>
        <w:t>B</w:t>
      </w:r>
    </w:p>
    <w:p w:rsidR="009242A5" w:rsidRPr="00C07C7E" w:rsidRDefault="009242A5" w:rsidP="009242A5">
      <w:pPr>
        <w:pStyle w:val="noindent0"/>
        <w:spacing w:line="200" w:lineRule="exact"/>
        <w:rPr>
          <w:rFonts w:ascii="DFPSongStd-W5" w:hAnsi="DFPSongStd-W5" w:hint="eastAsia"/>
          <w:sz w:val="15"/>
          <w:szCs w:val="15"/>
          <w:lang w:val="en"/>
        </w:rPr>
      </w:pPr>
      <w:r w:rsidRPr="00C07C7E">
        <w:rPr>
          <w:rStyle w:val="dfpsongstd-w9"/>
          <w:sz w:val="15"/>
          <w:szCs w:val="15"/>
          <w:lang w:val="en"/>
        </w:rPr>
        <w:t>白箱测试</w:t>
      </w:r>
      <w:r w:rsidRPr="00C07C7E">
        <w:rPr>
          <w:rFonts w:ascii="DFPSongStd-W5" w:hAnsi="DFPSongStd-W5"/>
          <w:sz w:val="15"/>
          <w:szCs w:val="15"/>
          <w:lang w:val="en"/>
        </w:rPr>
        <w:t xml:space="preserve"> — </w:t>
      </w:r>
      <w:r w:rsidRPr="00C07C7E">
        <w:rPr>
          <w:rFonts w:ascii="DFPSongStd-W5" w:hAnsi="DFPSongStd-W5"/>
          <w:sz w:val="15"/>
          <w:szCs w:val="15"/>
          <w:lang w:val="en"/>
        </w:rPr>
        <w:t>利用对程序</w:t>
      </w:r>
      <w:r w:rsidRPr="00C07C7E">
        <w:rPr>
          <w:rFonts w:ascii="DFPSongStd-W5" w:hAnsi="DFPSongStd-W5"/>
          <w:sz w:val="15"/>
          <w:szCs w:val="15"/>
          <w:lang w:val="en"/>
        </w:rPr>
        <w:t>/</w:t>
      </w:r>
      <w:r w:rsidRPr="00C07C7E">
        <w:rPr>
          <w:rFonts w:ascii="DFPSongStd-W5" w:hAnsi="DFPSongStd-W5"/>
          <w:sz w:val="15"/>
          <w:szCs w:val="15"/>
          <w:lang w:val="en"/>
        </w:rPr>
        <w:t>模块底层实现和代码间隔的知识验证程序</w:t>
      </w:r>
      <w:r w:rsidRPr="00C07C7E">
        <w:rPr>
          <w:rFonts w:ascii="DFPSongStd-W5" w:hAnsi="DFPSongStd-W5"/>
          <w:sz w:val="15"/>
          <w:szCs w:val="15"/>
          <w:lang w:val="en"/>
        </w:rPr>
        <w:t>/</w:t>
      </w:r>
      <w:r w:rsidRPr="00C07C7E">
        <w:rPr>
          <w:rFonts w:ascii="DFPSongStd-W5" w:hAnsi="DFPSongStd-W5"/>
          <w:sz w:val="15"/>
          <w:szCs w:val="15"/>
          <w:lang w:val="en"/>
        </w:rPr>
        <w:t>模块预期行为的一种测试方法。</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保密协议</w:t>
      </w:r>
      <w:r w:rsidRPr="00C07C7E">
        <w:rPr>
          <w:rStyle w:val="dfpsongstd-w9"/>
          <w:sz w:val="15"/>
          <w:szCs w:val="15"/>
          <w:lang w:val="en"/>
        </w:rPr>
        <w:t xml:space="preserve"> (NDA)</w:t>
      </w:r>
      <w:r w:rsidRPr="00C07C7E">
        <w:rPr>
          <w:rFonts w:ascii="DFPSongStd-W5" w:hAnsi="DFPSongStd-W5"/>
          <w:sz w:val="15"/>
          <w:szCs w:val="15"/>
          <w:lang w:val="en"/>
        </w:rPr>
        <w:t xml:space="preserve"> — </w:t>
      </w:r>
      <w:r w:rsidRPr="00C07C7E">
        <w:rPr>
          <w:rFonts w:ascii="DFPSongStd-W5" w:hAnsi="DFPSongStd-W5"/>
          <w:sz w:val="15"/>
          <w:szCs w:val="15"/>
          <w:lang w:val="en"/>
        </w:rPr>
        <w:t>由至少两方约定而成的法律合同，其中概述了协议方为达到某种目的而希望彼此共享的机密材料，但不允许该等材料的一般通用；根据该合同，协议方同意不泄露协议中包含的信息。也称为保密披露协议</w:t>
      </w:r>
      <w:r w:rsidRPr="00C07C7E">
        <w:rPr>
          <w:rFonts w:ascii="DFPSongStd-W5" w:hAnsi="DFPSongStd-W5"/>
          <w:sz w:val="15"/>
          <w:szCs w:val="15"/>
          <w:lang w:val="en"/>
        </w:rPr>
        <w:t xml:space="preserve"> (CDA)</w:t>
      </w:r>
      <w:r w:rsidRPr="00C07C7E">
        <w:rPr>
          <w:rFonts w:ascii="DFPSongStd-W5" w:hAnsi="DFPSongStd-W5"/>
          <w:sz w:val="15"/>
          <w:szCs w:val="15"/>
          <w:lang w:val="en"/>
        </w:rPr>
        <w:t>、机密性协议或保密性协议。</w:t>
      </w:r>
      <w:r w:rsidRPr="00C07C7E">
        <w:rPr>
          <w:rFonts w:ascii="DFPSongStd-W5" w:hAnsi="DFPSongStd-W5"/>
          <w:sz w:val="15"/>
          <w:szCs w:val="15"/>
          <w:lang w:val="en"/>
        </w:rPr>
        <w:t xml:space="preserve">NDA </w:t>
      </w:r>
      <w:r w:rsidRPr="00C07C7E">
        <w:rPr>
          <w:rFonts w:ascii="DFPSongStd-W5" w:hAnsi="DFPSongStd-W5"/>
          <w:sz w:val="15"/>
          <w:szCs w:val="15"/>
          <w:lang w:val="en"/>
        </w:rPr>
        <w:t>在各方之间建立了一种保密关系，从而保护所有类型的商业秘密。</w:t>
      </w:r>
      <w:r w:rsidRPr="00C07C7E">
        <w:rPr>
          <w:rFonts w:ascii="DFPSongStd-W5" w:hAnsi="DFPSongStd-W5"/>
          <w:sz w:val="15"/>
          <w:szCs w:val="15"/>
          <w:lang w:val="en"/>
        </w:rPr>
        <w:t xml:space="preserve">NDA </w:t>
      </w:r>
      <w:r w:rsidRPr="00C07C7E">
        <w:rPr>
          <w:rFonts w:ascii="DFPSongStd-W5" w:hAnsi="DFPSongStd-W5"/>
          <w:sz w:val="15"/>
          <w:szCs w:val="15"/>
          <w:lang w:val="en"/>
        </w:rPr>
        <w:t>同样也可以保护非公开的业务信息。在某些政府机构中，非商业秘密的机密信息受到适用法律的制约，而且在某些情况下还可能需要将其透露给请求该信息的外部方。通常，政府机构会在合同中包含一项规定，允许卖方可以在收到对其机密性信息提出的请求时进行审查，而且卖方可以对要求其透露信息的决定提出上诉。当两个公司或个人考虑一起开展业务，并且仅仅为了评估潜在的业务关系而需要相互了解彼此在业务中所用的流程时，通常都会签订</w:t>
      </w:r>
      <w:r w:rsidRPr="00C07C7E">
        <w:rPr>
          <w:rFonts w:ascii="DFPSongStd-W5" w:hAnsi="DFPSongStd-W5"/>
          <w:sz w:val="15"/>
          <w:szCs w:val="15"/>
          <w:lang w:val="en"/>
        </w:rPr>
        <w:t xml:space="preserve"> NDA</w:t>
      </w:r>
      <w:r w:rsidRPr="00C07C7E">
        <w:rPr>
          <w:rFonts w:ascii="DFPSongStd-W5" w:hAnsi="DFPSongStd-W5"/>
          <w:sz w:val="15"/>
          <w:szCs w:val="15"/>
          <w:lang w:val="en"/>
        </w:rPr>
        <w:t>。</w:t>
      </w:r>
      <w:r w:rsidRPr="00C07C7E">
        <w:rPr>
          <w:rFonts w:ascii="DFPSongStd-W5" w:hAnsi="DFPSongStd-W5"/>
          <w:sz w:val="15"/>
          <w:szCs w:val="15"/>
          <w:lang w:val="en"/>
        </w:rPr>
        <w:t xml:space="preserve">NDA </w:t>
      </w:r>
      <w:r w:rsidRPr="00C07C7E">
        <w:rPr>
          <w:rFonts w:ascii="DFPSongStd-W5" w:hAnsi="DFPSongStd-W5"/>
          <w:sz w:val="15"/>
          <w:szCs w:val="15"/>
          <w:lang w:val="en"/>
        </w:rPr>
        <w:t>可以是</w:t>
      </w:r>
      <w:r w:rsidRPr="00C07C7E">
        <w:rPr>
          <w:rFonts w:ascii="DFPSongStd-W5" w:hAnsi="DFPSongStd-W5"/>
          <w:sz w:val="15"/>
          <w:szCs w:val="15"/>
          <w:lang w:val="en"/>
        </w:rPr>
        <w:t>“</w:t>
      </w:r>
      <w:r w:rsidRPr="00C07C7E">
        <w:rPr>
          <w:rFonts w:ascii="DFPSongStd-W5" w:hAnsi="DFPSongStd-W5"/>
          <w:sz w:val="15"/>
          <w:szCs w:val="15"/>
          <w:lang w:val="en"/>
        </w:rPr>
        <w:t>相互的</w:t>
      </w:r>
      <w:r w:rsidRPr="00C07C7E">
        <w:rPr>
          <w:rFonts w:ascii="DFPSongStd-W5" w:hAnsi="DFPSongStd-W5"/>
          <w:sz w:val="15"/>
          <w:szCs w:val="15"/>
          <w:lang w:val="en"/>
        </w:rPr>
        <w:t>”</w:t>
      </w:r>
      <w:r w:rsidRPr="00C07C7E">
        <w:rPr>
          <w:rFonts w:ascii="DFPSongStd-W5" w:hAnsi="DFPSongStd-W5"/>
          <w:sz w:val="15"/>
          <w:szCs w:val="15"/>
          <w:lang w:val="en"/>
        </w:rPr>
        <w:t>，这意味着双方在使用所提供的材料时都会受到限制，此外，也可以只限制一方。在雇佣时，雇员也可以与公司签订</w:t>
      </w:r>
      <w:r w:rsidRPr="00C07C7E">
        <w:rPr>
          <w:rFonts w:ascii="DFPSongStd-W5" w:hAnsi="DFPSongStd-W5"/>
          <w:sz w:val="15"/>
          <w:szCs w:val="15"/>
          <w:lang w:val="en"/>
        </w:rPr>
        <w:t xml:space="preserve"> NDA </w:t>
      </w:r>
      <w:r w:rsidRPr="00C07C7E">
        <w:rPr>
          <w:rFonts w:ascii="DFPSongStd-W5" w:hAnsi="DFPSongStd-W5"/>
          <w:sz w:val="15"/>
          <w:szCs w:val="15"/>
          <w:lang w:val="en"/>
        </w:rPr>
        <w:t>或类似</w:t>
      </w:r>
      <w:r w:rsidRPr="00C07C7E">
        <w:rPr>
          <w:rFonts w:ascii="DFPSongStd-W5" w:hAnsi="DFPSongStd-W5"/>
          <w:sz w:val="15"/>
          <w:szCs w:val="15"/>
          <w:lang w:val="en"/>
        </w:rPr>
        <w:t xml:space="preserve"> NDA </w:t>
      </w:r>
      <w:r w:rsidRPr="00C07C7E">
        <w:rPr>
          <w:rFonts w:ascii="DFPSongStd-W5" w:hAnsi="DFPSongStd-W5"/>
          <w:sz w:val="15"/>
          <w:szCs w:val="15"/>
          <w:lang w:val="en"/>
        </w:rPr>
        <w:t>的协议；实际上，有些雇佣协议一般都包括对</w:t>
      </w:r>
      <w:r w:rsidRPr="00C07C7E">
        <w:rPr>
          <w:rFonts w:ascii="DFPSongStd-W5" w:hAnsi="DFPSongStd-W5"/>
          <w:sz w:val="15"/>
          <w:szCs w:val="15"/>
          <w:lang w:val="en"/>
        </w:rPr>
        <w:t>“</w:t>
      </w:r>
      <w:r w:rsidRPr="00C07C7E">
        <w:rPr>
          <w:rFonts w:ascii="DFPSongStd-W5" w:hAnsi="DFPSongStd-W5"/>
          <w:sz w:val="15"/>
          <w:szCs w:val="15"/>
          <w:lang w:val="en"/>
        </w:rPr>
        <w:t>机密信息</w:t>
      </w:r>
      <w:r w:rsidRPr="00C07C7E">
        <w:rPr>
          <w:rFonts w:ascii="DFPSongStd-W5" w:hAnsi="DFPSongStd-W5"/>
          <w:sz w:val="15"/>
          <w:szCs w:val="15"/>
          <w:lang w:val="en"/>
        </w:rPr>
        <w:t>”</w:t>
      </w:r>
      <w:r w:rsidRPr="00C07C7E">
        <w:rPr>
          <w:rFonts w:ascii="DFPSongStd-W5" w:hAnsi="DFPSongStd-W5"/>
          <w:sz w:val="15"/>
          <w:szCs w:val="15"/>
          <w:lang w:val="en"/>
        </w:rPr>
        <w:t>进行限制的条款。</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暴露</w:t>
      </w:r>
      <w:r w:rsidRPr="00C07C7E">
        <w:rPr>
          <w:rFonts w:ascii="DFPSongStd-W5" w:hAnsi="DFPSongStd-W5"/>
          <w:sz w:val="15"/>
          <w:szCs w:val="15"/>
          <w:lang w:val="en"/>
        </w:rPr>
        <w:t xml:space="preserve"> — </w:t>
      </w:r>
      <w:r w:rsidRPr="00C07C7E">
        <w:rPr>
          <w:rFonts w:ascii="DFPSongStd-W5" w:hAnsi="DFPSongStd-W5"/>
          <w:sz w:val="15"/>
          <w:szCs w:val="15"/>
          <w:lang w:val="en"/>
        </w:rPr>
        <w:t>由于发生负面事件而给某一领域造成的潜在损失。</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贝叶斯过滤</w:t>
      </w:r>
      <w:r w:rsidRPr="00C07C7E">
        <w:rPr>
          <w:rFonts w:ascii="DFPSongStd-W5" w:hAnsi="DFPSongStd-W5"/>
          <w:sz w:val="15"/>
          <w:szCs w:val="15"/>
          <w:lang w:val="en"/>
        </w:rPr>
        <w:t xml:space="preserve"> — </w:t>
      </w:r>
      <w:r w:rsidRPr="00C07C7E">
        <w:rPr>
          <w:rFonts w:ascii="DFPSongStd-W5" w:hAnsi="DFPSongStd-W5"/>
          <w:sz w:val="15"/>
          <w:szCs w:val="15"/>
          <w:lang w:val="en"/>
        </w:rPr>
        <w:t>防御垃圾邮件的软件经常采用的一种方法，根据概率过滤垃圾邮件。消息标题和每个单词或数字都被视为一个令牌，并对其进行概率评分。然后，针对整个消息给出一个垃圾邮件概率评分。评分高的消息将被标记为垃圾邮件，并被丢弃、退回到发送者，或者放入垃圾邮件目录以备目标收件人进一步查看。</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备份</w:t>
      </w:r>
      <w:r w:rsidRPr="00C07C7E">
        <w:rPr>
          <w:rFonts w:ascii="DFPSongStd-W5" w:hAnsi="DFPSongStd-W5"/>
          <w:sz w:val="15"/>
          <w:szCs w:val="15"/>
          <w:lang w:val="en"/>
        </w:rPr>
        <w:t xml:space="preserve"> — </w:t>
      </w:r>
      <w:r w:rsidRPr="00C07C7E">
        <w:rPr>
          <w:rFonts w:ascii="DFPSongStd-W5" w:hAnsi="DFPSongStd-W5"/>
          <w:sz w:val="15"/>
          <w:szCs w:val="15"/>
          <w:lang w:val="en"/>
        </w:rPr>
        <w:t>发生故障或丢失事件时可使用的文件、设备、数据和程序（如果原件损毁或故障）。</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被动式攻击</w:t>
      </w:r>
      <w:r w:rsidRPr="00C07C7E">
        <w:rPr>
          <w:rFonts w:ascii="DFPSongStd-W5" w:hAnsi="DFPSongStd-W5"/>
          <w:sz w:val="15"/>
          <w:szCs w:val="15"/>
          <w:lang w:val="en"/>
        </w:rPr>
        <w:t xml:space="preserve"> — </w:t>
      </w:r>
      <w:r w:rsidRPr="00C07C7E">
        <w:rPr>
          <w:rFonts w:ascii="DFPSongStd-W5" w:hAnsi="DFPSongStd-W5"/>
          <w:sz w:val="15"/>
          <w:szCs w:val="15"/>
          <w:lang w:val="en"/>
        </w:rPr>
        <w:t>入侵者尝试掌握被传输数据的某些特征。入侵者有可能通过被动式攻击读取数据的内容，从而侵害数据的隐私权。或者，尽管数据的内容仍是安全的，但入侵者可能读取和分析消息所附加的用于路由目的的来源和目的地明文标识符，他们还可能检查被传输消息的长度和频率。</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编辑</w:t>
      </w:r>
      <w:r w:rsidRPr="00C07C7E">
        <w:rPr>
          <w:rFonts w:ascii="DFPSongStd-W5" w:hAnsi="DFPSongStd-W5"/>
          <w:sz w:val="15"/>
          <w:szCs w:val="15"/>
          <w:lang w:val="en"/>
        </w:rPr>
        <w:t xml:space="preserve"> — </w:t>
      </w:r>
      <w:r w:rsidRPr="00C07C7E">
        <w:rPr>
          <w:rFonts w:ascii="DFPSongStd-W5" w:hAnsi="DFPSongStd-W5"/>
          <w:sz w:val="15"/>
          <w:szCs w:val="15"/>
          <w:lang w:val="en"/>
        </w:rPr>
        <w:t>确保数据符合预定的标准并可在早期识别出潜在错误。</w:t>
      </w:r>
    </w:p>
    <w:p w:rsidR="009242A5" w:rsidRPr="00C07C7E" w:rsidRDefault="009242A5" w:rsidP="009242A5">
      <w:pPr>
        <w:pStyle w:val="noindent"/>
        <w:spacing w:line="200" w:lineRule="exact"/>
        <w:rPr>
          <w:rFonts w:ascii="DFPSongStd-W5" w:hAnsi="DFPSongStd-W5" w:hint="eastAsia"/>
          <w:sz w:val="15"/>
          <w:szCs w:val="15"/>
          <w:lang w:val="en"/>
        </w:rPr>
      </w:pPr>
      <w:r w:rsidRPr="00C07C7E">
        <w:rPr>
          <w:rFonts w:ascii="DFPSongStd-W5" w:hAnsi="DFPSongStd-W5"/>
          <w:b/>
          <w:bCs/>
          <w:sz w:val="15"/>
          <w:szCs w:val="15"/>
          <w:lang w:val="en"/>
        </w:rPr>
        <w:t>编辑控制</w:t>
      </w:r>
      <w:r w:rsidRPr="00C07C7E">
        <w:rPr>
          <w:rFonts w:ascii="DFPSongStd-W5" w:hAnsi="DFPSongStd-W5"/>
          <w:sz w:val="15"/>
          <w:szCs w:val="15"/>
          <w:lang w:val="en"/>
        </w:rPr>
        <w:t xml:space="preserve"> — </w:t>
      </w:r>
      <w:r w:rsidRPr="00C07C7E">
        <w:rPr>
          <w:rFonts w:ascii="DFPSongStd-W5" w:hAnsi="DFPSongStd-W5"/>
          <w:sz w:val="15"/>
          <w:szCs w:val="15"/>
          <w:lang w:val="en"/>
        </w:rPr>
        <w:t>用于检测发送给计算机进行处理的信息的输入部分是否存在错误。这些控制可以手动完成，也可以自动完成，并容许用户能够在数据处理前针对数据错误进行编辑。</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编译器</w:t>
      </w:r>
      <w:r w:rsidRPr="00C07C7E">
        <w:rPr>
          <w:rFonts w:ascii="DFPSongStd-W5" w:hAnsi="DFPSongStd-W5"/>
          <w:sz w:val="15"/>
          <w:szCs w:val="15"/>
          <w:lang w:val="en"/>
        </w:rPr>
        <w:t xml:space="preserve"> — </w:t>
      </w:r>
      <w:r w:rsidRPr="00C07C7E">
        <w:rPr>
          <w:rFonts w:ascii="DFPSongStd-W5" w:hAnsi="DFPSongStd-W5"/>
          <w:sz w:val="15"/>
          <w:szCs w:val="15"/>
          <w:lang w:val="en"/>
        </w:rPr>
        <w:t>将编程语言（源代码）转换为机器可执行指令（目标代码）的程序。</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变更管理</w:t>
      </w:r>
      <w:r w:rsidRPr="00C07C7E">
        <w:rPr>
          <w:rFonts w:ascii="DFPSongStd-W5" w:hAnsi="DFPSongStd-W5"/>
          <w:sz w:val="15"/>
          <w:szCs w:val="15"/>
          <w:lang w:val="en"/>
        </w:rPr>
        <w:t xml:space="preserve"> — </w:t>
      </w:r>
      <w:r w:rsidRPr="00C07C7E">
        <w:rPr>
          <w:rFonts w:ascii="DFPSongStd-W5" w:hAnsi="DFPSongStd-W5"/>
          <w:sz w:val="15"/>
          <w:szCs w:val="15"/>
          <w:lang w:val="en"/>
        </w:rPr>
        <w:t>一种整体性和前瞻性方法，用于管理从当前至理想组织状态的过渡，尤其关注变更的关键人或</w:t>
      </w:r>
      <w:r w:rsidRPr="00C07C7E">
        <w:rPr>
          <w:rFonts w:ascii="DFPSongStd-W5" w:hAnsi="DFPSongStd-W5"/>
          <w:sz w:val="15"/>
          <w:szCs w:val="15"/>
          <w:lang w:val="en"/>
        </w:rPr>
        <w:t>“</w:t>
      </w:r>
      <w:r w:rsidRPr="00C07C7E">
        <w:rPr>
          <w:rFonts w:ascii="DFPSongStd-W5" w:hAnsi="DFPSongStd-W5"/>
          <w:sz w:val="15"/>
          <w:szCs w:val="15"/>
          <w:lang w:val="en"/>
        </w:rPr>
        <w:t>软</w:t>
      </w:r>
      <w:r w:rsidRPr="00C07C7E">
        <w:rPr>
          <w:rFonts w:ascii="DFPSongStd-W5" w:hAnsi="DFPSongStd-W5"/>
          <w:sz w:val="15"/>
          <w:szCs w:val="15"/>
          <w:lang w:val="en"/>
        </w:rPr>
        <w:t>”</w:t>
      </w:r>
      <w:r w:rsidRPr="00C07C7E">
        <w:rPr>
          <w:rFonts w:ascii="DFPSongStd-W5" w:hAnsi="DFPSongStd-W5"/>
          <w:sz w:val="15"/>
          <w:szCs w:val="15"/>
          <w:lang w:val="en"/>
        </w:rPr>
        <w:t>因素。包括文化变更（价值观、信仰和态度）、激励系统的发展（衡量指标和适当激励）、组织重建、利益相关方管理、人力资源</w:t>
      </w:r>
      <w:r w:rsidRPr="00C07C7E">
        <w:rPr>
          <w:rFonts w:ascii="DFPSongStd-W5" w:hAnsi="DFPSongStd-W5"/>
          <w:sz w:val="15"/>
          <w:szCs w:val="15"/>
          <w:lang w:val="en"/>
        </w:rPr>
        <w:t xml:space="preserve"> (HR) </w:t>
      </w:r>
      <w:r w:rsidRPr="00C07C7E">
        <w:rPr>
          <w:rFonts w:ascii="DFPSongStd-W5" w:hAnsi="DFPSongStd-W5"/>
          <w:sz w:val="15"/>
          <w:szCs w:val="15"/>
          <w:lang w:val="en"/>
        </w:rPr>
        <w:t>政策与程序、行政指导、变革领导力培训、团队建设和沟通规划与执行等活动。</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变量抽样</w:t>
      </w:r>
      <w:r w:rsidRPr="00C07C7E">
        <w:rPr>
          <w:rFonts w:ascii="DFPSongStd-W5" w:hAnsi="DFPSongStd-W5"/>
          <w:sz w:val="15"/>
          <w:szCs w:val="15"/>
          <w:lang w:val="en"/>
        </w:rPr>
        <w:t xml:space="preserve"> — </w:t>
      </w:r>
      <w:r w:rsidRPr="00C07C7E">
        <w:rPr>
          <w:rFonts w:ascii="DFPSongStd-W5" w:hAnsi="DFPSongStd-W5"/>
          <w:sz w:val="15"/>
          <w:szCs w:val="15"/>
          <w:lang w:val="en"/>
        </w:rPr>
        <w:t>一种根据样本预估总体平均值或总值的抽样技术；统计学上的一种预测数量特征（如货币金额）的统计模型。</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lastRenderedPageBreak/>
        <w:t>标准</w:t>
      </w:r>
      <w:r w:rsidRPr="00C07C7E">
        <w:rPr>
          <w:rFonts w:ascii="DFPSongStd-W5" w:hAnsi="DFPSongStd-W5"/>
          <w:sz w:val="15"/>
          <w:szCs w:val="15"/>
          <w:lang w:val="en"/>
        </w:rPr>
        <w:t xml:space="preserve"> — </w:t>
      </w:r>
      <w:r w:rsidRPr="00C07C7E">
        <w:rPr>
          <w:rFonts w:ascii="DFPSongStd-W5" w:hAnsi="DFPSongStd-W5"/>
          <w:sz w:val="15"/>
          <w:szCs w:val="15"/>
          <w:lang w:val="en"/>
        </w:rPr>
        <w:t>经过公认的外部标准机构（如国际标准化组织</w:t>
      </w:r>
      <w:r w:rsidRPr="00C07C7E">
        <w:rPr>
          <w:rFonts w:ascii="DFPSongStd-W5" w:hAnsi="DFPSongStd-W5"/>
          <w:sz w:val="15"/>
          <w:szCs w:val="15"/>
          <w:lang w:val="en"/>
        </w:rPr>
        <w:t xml:space="preserve"> (ISO)</w:t>
      </w:r>
      <w:r w:rsidRPr="00C07C7E">
        <w:rPr>
          <w:rFonts w:ascii="DFPSongStd-W5" w:hAnsi="DFPSongStd-W5"/>
          <w:sz w:val="15"/>
          <w:szCs w:val="15"/>
          <w:lang w:val="en"/>
        </w:rPr>
        <w:t>）批准的强制性要求、实践准则或规范。</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并发控制</w:t>
      </w:r>
      <w:r w:rsidRPr="00C07C7E">
        <w:rPr>
          <w:rFonts w:ascii="DFPSongStd-W5" w:hAnsi="DFPSongStd-W5"/>
          <w:sz w:val="15"/>
          <w:szCs w:val="15"/>
          <w:lang w:val="en"/>
        </w:rPr>
        <w:t xml:space="preserve"> — </w:t>
      </w:r>
      <w:r w:rsidRPr="00C07C7E">
        <w:rPr>
          <w:rFonts w:ascii="DFPSongStd-W5" w:hAnsi="DFPSongStd-W5"/>
          <w:sz w:val="15"/>
          <w:szCs w:val="15"/>
          <w:lang w:val="en"/>
        </w:rPr>
        <w:t>指在数据库管理系统</w:t>
      </w:r>
      <w:r w:rsidRPr="00C07C7E">
        <w:rPr>
          <w:rFonts w:ascii="DFPSongStd-W5" w:hAnsi="DFPSongStd-W5"/>
          <w:sz w:val="15"/>
          <w:szCs w:val="15"/>
          <w:lang w:val="en"/>
        </w:rPr>
        <w:t xml:space="preserve"> (DBMS) </w:t>
      </w:r>
      <w:r w:rsidRPr="00C07C7E">
        <w:rPr>
          <w:rFonts w:ascii="DFPSongStd-W5" w:hAnsi="DFPSongStd-W5"/>
          <w:sz w:val="15"/>
          <w:szCs w:val="15"/>
          <w:lang w:val="en"/>
        </w:rPr>
        <w:t>中使用的一类控制，可确保以满足原子性、一致性、隔离性和持久性</w:t>
      </w:r>
      <w:r w:rsidRPr="00C07C7E">
        <w:rPr>
          <w:rFonts w:ascii="DFPSongStd-W5" w:hAnsi="DFPSongStd-W5"/>
          <w:sz w:val="15"/>
          <w:szCs w:val="15"/>
          <w:lang w:val="en"/>
        </w:rPr>
        <w:t xml:space="preserve"> (ACID) </w:t>
      </w:r>
      <w:r w:rsidRPr="00C07C7E">
        <w:rPr>
          <w:rFonts w:ascii="DFPSongStd-W5" w:hAnsi="DFPSongStd-W5"/>
          <w:sz w:val="15"/>
          <w:szCs w:val="15"/>
          <w:lang w:val="en"/>
        </w:rPr>
        <w:t>的方式处理交易。这意味着只允许执行连续且可恢复的计划，并且当取消失败的交易时不废弃承诺的交易。</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并行测试</w:t>
      </w:r>
      <w:r w:rsidRPr="00C07C7E">
        <w:rPr>
          <w:rFonts w:ascii="DFPSongStd-W5" w:hAnsi="DFPSongStd-W5"/>
          <w:sz w:val="15"/>
          <w:szCs w:val="15"/>
          <w:lang w:val="en"/>
        </w:rPr>
        <w:t xml:space="preserve"> — </w:t>
      </w:r>
      <w:r w:rsidRPr="00C07C7E">
        <w:rPr>
          <w:rFonts w:ascii="DFPSongStd-W5" w:hAnsi="DFPSongStd-W5"/>
          <w:sz w:val="15"/>
          <w:szCs w:val="15"/>
          <w:lang w:val="en"/>
        </w:rPr>
        <w:t>将测试数据送入改良系统和备用系统（可能是原始系统）中，对结果进行比较以说明两个应用版本之间一致和不一致的过程。</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病毒</w:t>
      </w:r>
      <w:r w:rsidRPr="00C07C7E">
        <w:rPr>
          <w:rFonts w:ascii="DFPSongStd-W5" w:hAnsi="DFPSongStd-W5"/>
          <w:sz w:val="15"/>
          <w:szCs w:val="15"/>
          <w:lang w:val="en"/>
        </w:rPr>
        <w:t xml:space="preserve"> — </w:t>
      </w:r>
      <w:r w:rsidRPr="00C07C7E">
        <w:rPr>
          <w:rFonts w:ascii="DFPSongStd-W5" w:hAnsi="DFPSongStd-W5"/>
          <w:sz w:val="15"/>
          <w:szCs w:val="15"/>
          <w:lang w:val="en"/>
        </w:rPr>
        <w:t>能够通过修改其他程序来嵌入自身副本，从而进行自我复制的程序。病毒中可能包含会进入系统上多个程序、数据文件或设备的破坏性代码，并可能会扩散到网络中的多个系统。</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拨入访问控制</w:t>
      </w:r>
      <w:r w:rsidRPr="00C07C7E">
        <w:rPr>
          <w:rFonts w:ascii="DFPSongStd-W5" w:hAnsi="DFPSongStd-W5"/>
          <w:sz w:val="15"/>
          <w:szCs w:val="15"/>
          <w:lang w:val="en"/>
        </w:rPr>
        <w:t xml:space="preserve"> — </w:t>
      </w:r>
      <w:r w:rsidRPr="00C07C7E">
        <w:rPr>
          <w:rFonts w:ascii="DFPSongStd-W5" w:hAnsi="DFPSongStd-W5"/>
          <w:sz w:val="15"/>
          <w:szCs w:val="15"/>
          <w:lang w:val="en"/>
        </w:rPr>
        <w:t>防止远程用户对受保护环境的未经授权访问。具体包括从回拨控制到远程用户身份认证。</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波特率</w:t>
      </w:r>
      <w:r w:rsidRPr="00C07C7E">
        <w:rPr>
          <w:rFonts w:ascii="DFPSongStd-W5" w:hAnsi="DFPSongStd-W5"/>
          <w:sz w:val="15"/>
          <w:szCs w:val="15"/>
          <w:lang w:val="en"/>
        </w:rPr>
        <w:t xml:space="preserve"> — </w:t>
      </w:r>
      <w:r w:rsidRPr="00C07C7E">
        <w:rPr>
          <w:rFonts w:ascii="DFPSongStd-W5" w:hAnsi="DFPSongStd-W5"/>
          <w:sz w:val="15"/>
          <w:szCs w:val="15"/>
          <w:lang w:val="en"/>
        </w:rPr>
        <w:t>电信数据的传输速率，用每秒位数</w:t>
      </w:r>
      <w:r w:rsidRPr="00C07C7E">
        <w:rPr>
          <w:rFonts w:ascii="DFPSongStd-W5" w:hAnsi="DFPSongStd-W5"/>
          <w:sz w:val="15"/>
          <w:szCs w:val="15"/>
          <w:lang w:val="en"/>
        </w:rPr>
        <w:t xml:space="preserve"> (bps) </w:t>
      </w:r>
      <w:r w:rsidRPr="00C07C7E">
        <w:rPr>
          <w:rFonts w:ascii="DFPSongStd-W5" w:hAnsi="DFPSongStd-W5"/>
          <w:sz w:val="15"/>
          <w:szCs w:val="15"/>
          <w:lang w:val="en"/>
        </w:rPr>
        <w:t>表示。</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补偿性控制</w:t>
      </w:r>
      <w:r w:rsidRPr="00C07C7E">
        <w:rPr>
          <w:rFonts w:ascii="DFPSongStd-W5" w:hAnsi="DFPSongStd-W5"/>
          <w:sz w:val="15"/>
          <w:szCs w:val="15"/>
          <w:lang w:val="en"/>
        </w:rPr>
        <w:t xml:space="preserve"> — </w:t>
      </w:r>
      <w:r w:rsidRPr="00C07C7E">
        <w:rPr>
          <w:rFonts w:ascii="DFPSongStd-W5" w:hAnsi="DFPSongStd-W5"/>
          <w:sz w:val="15"/>
          <w:szCs w:val="15"/>
          <w:lang w:val="en"/>
        </w:rPr>
        <w:t>用于减小现有或潜在控制弱点（导致错误与疏漏）所具风险的内部控制。</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不间断电源</w:t>
      </w:r>
      <w:r w:rsidRPr="00C07C7E">
        <w:rPr>
          <w:rStyle w:val="dfpsongstd-w9"/>
          <w:sz w:val="15"/>
          <w:szCs w:val="15"/>
          <w:lang w:val="en"/>
        </w:rPr>
        <w:t xml:space="preserve"> (UPS)</w:t>
      </w:r>
      <w:r w:rsidRPr="00C07C7E">
        <w:rPr>
          <w:rFonts w:ascii="DFPSongStd-W5" w:hAnsi="DFPSongStd-W5"/>
          <w:sz w:val="15"/>
          <w:szCs w:val="15"/>
          <w:lang w:val="en"/>
        </w:rPr>
        <w:t xml:space="preserve"> — </w:t>
      </w:r>
      <w:r w:rsidRPr="00C07C7E">
        <w:rPr>
          <w:rFonts w:ascii="DFPSongStd-W5" w:hAnsi="DFPSongStd-W5"/>
          <w:sz w:val="15"/>
          <w:szCs w:val="15"/>
          <w:lang w:val="en"/>
        </w:rPr>
        <w:t>当电源出现故障或降到不可接受的电压水平时，为计算机系统提供短期的备用电池供电。</w:t>
      </w:r>
    </w:p>
    <w:p w:rsidR="009242A5" w:rsidRPr="00C07C7E" w:rsidRDefault="009242A5" w:rsidP="009242A5">
      <w:pPr>
        <w:pStyle w:val="h4"/>
        <w:spacing w:line="200" w:lineRule="exact"/>
        <w:rPr>
          <w:rFonts w:hint="eastAsia"/>
          <w:sz w:val="15"/>
          <w:szCs w:val="15"/>
          <w:lang w:val="en"/>
        </w:rPr>
      </w:pPr>
      <w:r w:rsidRPr="00C07C7E">
        <w:rPr>
          <w:sz w:val="15"/>
          <w:szCs w:val="15"/>
          <w:lang w:val="en"/>
        </w:rPr>
        <w:t>C</w:t>
      </w:r>
    </w:p>
    <w:p w:rsidR="009242A5" w:rsidRPr="00C07C7E" w:rsidRDefault="009242A5" w:rsidP="009242A5">
      <w:pPr>
        <w:pStyle w:val="noindent0"/>
        <w:spacing w:line="200" w:lineRule="exact"/>
        <w:rPr>
          <w:rFonts w:ascii="DFPSongStd-W5" w:hAnsi="DFPSongStd-W5" w:hint="eastAsia"/>
          <w:sz w:val="15"/>
          <w:szCs w:val="15"/>
          <w:lang w:val="en"/>
        </w:rPr>
      </w:pPr>
      <w:r w:rsidRPr="00C07C7E">
        <w:rPr>
          <w:rStyle w:val="times-b"/>
          <w:sz w:val="15"/>
          <w:szCs w:val="15"/>
          <w:lang w:val="en"/>
        </w:rPr>
        <w:t>Cookie</w:t>
      </w:r>
      <w:r w:rsidRPr="00C07C7E">
        <w:rPr>
          <w:rFonts w:ascii="DFPSongStd-W5" w:hAnsi="DFPSongStd-W5"/>
          <w:sz w:val="15"/>
          <w:szCs w:val="15"/>
          <w:lang w:val="en"/>
        </w:rPr>
        <w:t xml:space="preserve"> — Web </w:t>
      </w:r>
      <w:r w:rsidRPr="00C07C7E">
        <w:rPr>
          <w:rFonts w:ascii="DFPSongStd-W5" w:hAnsi="DFPSongStd-W5"/>
          <w:sz w:val="15"/>
          <w:szCs w:val="15"/>
          <w:lang w:val="en"/>
        </w:rPr>
        <w:t>浏览器中用于识别用户或者为用户准备定制化的网页而保留的信息。首次设置</w:t>
      </w:r>
      <w:r w:rsidRPr="00C07C7E">
        <w:rPr>
          <w:rFonts w:ascii="DFPSongStd-W5" w:hAnsi="DFPSongStd-W5"/>
          <w:sz w:val="15"/>
          <w:szCs w:val="15"/>
          <w:lang w:val="en"/>
        </w:rPr>
        <w:t xml:space="preserve"> Cookie </w:t>
      </w:r>
      <w:r w:rsidRPr="00C07C7E">
        <w:rPr>
          <w:rFonts w:ascii="DFPSongStd-W5" w:hAnsi="DFPSongStd-W5"/>
          <w:sz w:val="15"/>
          <w:szCs w:val="15"/>
          <w:lang w:val="en"/>
        </w:rPr>
        <w:t>时，用户可能需要注册。此后，当</w:t>
      </w:r>
      <w:r w:rsidRPr="00C07C7E">
        <w:rPr>
          <w:rFonts w:ascii="DFPSongStd-W5" w:hAnsi="DFPSongStd-W5"/>
          <w:sz w:val="15"/>
          <w:szCs w:val="15"/>
          <w:lang w:val="en"/>
        </w:rPr>
        <w:t xml:space="preserve"> Cookie </w:t>
      </w:r>
      <w:r w:rsidRPr="00C07C7E">
        <w:rPr>
          <w:rFonts w:ascii="DFPSongStd-W5" w:hAnsi="DFPSongStd-W5"/>
          <w:sz w:val="15"/>
          <w:szCs w:val="15"/>
          <w:lang w:val="en"/>
        </w:rPr>
        <w:t>的信息发送到服务器，即可根据用户的偏好产生为用户特设的视图。但是，浏览器使用</w:t>
      </w:r>
      <w:r w:rsidRPr="00C07C7E">
        <w:rPr>
          <w:rFonts w:ascii="DFPSongStd-W5" w:hAnsi="DFPSongStd-W5"/>
          <w:sz w:val="15"/>
          <w:szCs w:val="15"/>
          <w:lang w:val="en"/>
        </w:rPr>
        <w:t xml:space="preserve"> Cookie </w:t>
      </w:r>
      <w:r w:rsidRPr="00C07C7E">
        <w:rPr>
          <w:rFonts w:ascii="DFPSongStd-W5" w:hAnsi="DFPSongStd-W5"/>
          <w:sz w:val="15"/>
          <w:szCs w:val="15"/>
          <w:lang w:val="en"/>
        </w:rPr>
        <w:t>也带来了一些安全隐患，招致安全漏洞和个人信息失窃（例如，用于验证用户身份和启动限用</w:t>
      </w:r>
      <w:r w:rsidRPr="00C07C7E">
        <w:rPr>
          <w:rFonts w:ascii="DFPSongStd-W5" w:hAnsi="DFPSongStd-W5"/>
          <w:sz w:val="15"/>
          <w:szCs w:val="15"/>
          <w:lang w:val="en"/>
        </w:rPr>
        <w:t xml:space="preserve"> Web </w:t>
      </w:r>
      <w:r w:rsidRPr="00C07C7E">
        <w:rPr>
          <w:rFonts w:ascii="DFPSongStd-W5" w:hAnsi="DFPSongStd-W5"/>
          <w:sz w:val="15"/>
          <w:szCs w:val="15"/>
          <w:lang w:val="en"/>
        </w:rPr>
        <w:t>服务的用户密码）。</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财务审计</w:t>
      </w:r>
      <w:r w:rsidRPr="00C07C7E">
        <w:rPr>
          <w:rFonts w:ascii="DFPSongStd-W5" w:hAnsi="DFPSongStd-W5"/>
          <w:sz w:val="15"/>
          <w:szCs w:val="15"/>
          <w:lang w:val="en"/>
        </w:rPr>
        <w:t xml:space="preserve"> — </w:t>
      </w:r>
      <w:r w:rsidRPr="00C07C7E">
        <w:rPr>
          <w:rFonts w:ascii="DFPSongStd-W5" w:hAnsi="DFPSongStd-W5"/>
          <w:sz w:val="15"/>
          <w:szCs w:val="15"/>
          <w:lang w:val="en"/>
        </w:rPr>
        <w:t>旨在确定财务记录和信息准确性的审计。</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操作系统</w:t>
      </w:r>
      <w:r w:rsidRPr="00C07C7E">
        <w:rPr>
          <w:rStyle w:val="dfpsongstd-w9"/>
          <w:sz w:val="15"/>
          <w:szCs w:val="15"/>
          <w:lang w:val="en"/>
        </w:rPr>
        <w:t xml:space="preserve"> (OS)</w:t>
      </w:r>
      <w:r w:rsidRPr="00C07C7E">
        <w:rPr>
          <w:rFonts w:ascii="DFPSongStd-W5" w:hAnsi="DFPSongStd-W5"/>
          <w:sz w:val="15"/>
          <w:szCs w:val="15"/>
          <w:lang w:val="en"/>
        </w:rPr>
        <w:t xml:space="preserve"> — </w:t>
      </w:r>
      <w:r w:rsidRPr="00C07C7E">
        <w:rPr>
          <w:rFonts w:ascii="DFPSongStd-W5" w:hAnsi="DFPSongStd-W5"/>
          <w:sz w:val="15"/>
          <w:szCs w:val="15"/>
          <w:lang w:val="en"/>
        </w:rPr>
        <w:t>用于运行计算机且充当调度程序和流量控制器的主要控制程序。操作系统会在计算机打开后最先被复制到计算机内存中，而且必须一直位于内存中。它是一种软件，提供计算机硬件（磁盘、键盘、鼠标、网络、调制解调器、打印机）与应用程序软体（</w:t>
      </w:r>
      <w:r w:rsidRPr="00C07C7E">
        <w:rPr>
          <w:rFonts w:ascii="DFPSongStd-W5" w:hAnsi="DFPSongStd-W5"/>
          <w:sz w:val="15"/>
          <w:szCs w:val="15"/>
          <w:lang w:val="en"/>
        </w:rPr>
        <w:t xml:space="preserve">Word </w:t>
      </w:r>
      <w:r w:rsidRPr="00C07C7E">
        <w:rPr>
          <w:rFonts w:ascii="DFPSongStd-W5" w:hAnsi="DFPSongStd-W5"/>
          <w:sz w:val="15"/>
          <w:szCs w:val="15"/>
          <w:lang w:val="en"/>
        </w:rPr>
        <w:t>处理程序、电子表格、电子邮件）之间的界面，同时也控制对设备的访问，在一定程度上负责安全组件，并为系统中运行的应用程序设定了标准。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操作员主控台</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计算机操作人员用来控制计算机和系统操作功能的专用终端。操作员主控台终端通常提供更高等级的计算机访问，因此应该得到相应的保护。</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测试程序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在获准进入生产环境之前接受测试和评估的程序。测试程序通过一系列变更控制，从测试环境迁移到生产环境并成为生产程序。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测试数据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属于模拟交易，可用于测试实际在计算机应用中编程的处理逻辑、计算和控制。既可测试单个程序，也可测试整个系统。该技术包括集成测试设施</w:t>
      </w:r>
      <w:r w:rsidRPr="00C07C7E">
        <w:rPr>
          <w:rFonts w:ascii="DFPSongStd-W5" w:eastAsia="宋体" w:hAnsi="DFPSongStd-W5" w:cs="宋体"/>
          <w:kern w:val="0"/>
          <w:sz w:val="15"/>
          <w:szCs w:val="15"/>
          <w:lang w:val="en"/>
        </w:rPr>
        <w:t xml:space="preserve"> (ITF) </w:t>
      </w:r>
      <w:r w:rsidRPr="00C07C7E">
        <w:rPr>
          <w:rFonts w:ascii="DFPSongStd-W5" w:eastAsia="宋体" w:hAnsi="DFPSongStd-W5" w:cs="宋体"/>
          <w:kern w:val="0"/>
          <w:sz w:val="15"/>
          <w:szCs w:val="15"/>
          <w:lang w:val="en"/>
        </w:rPr>
        <w:t>和基础案例系统评估</w:t>
      </w:r>
      <w:r w:rsidRPr="00C07C7E">
        <w:rPr>
          <w:rFonts w:ascii="DFPSongStd-W5" w:eastAsia="宋体" w:hAnsi="DFPSongStd-W5" w:cs="宋体"/>
          <w:kern w:val="0"/>
          <w:sz w:val="15"/>
          <w:szCs w:val="15"/>
          <w:lang w:val="en"/>
        </w:rPr>
        <w:t xml:space="preserve"> (BCSE)</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层次型数据库</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以树</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根或者父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子关系形式为结构的数据库。每个父项可以拥有多个子项，但每个子项只允许拥有一个父项。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查表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用于确保输入数据符合表格中存储的既定标准。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常规计算机控制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应用控制以外的其他控制，与计算机应用系统所在的开发、维护和操作环境有关，因此适用于所有应用程序。常规控制的目标是确保应用程序的正确开发与实施，以及程序、数据文件和计算机操作的完整性。类似应用控制，常规控制既可以是手动的也可以是程序化的。常规控制的示例包括开发与实施信息系统战略和信息系统安全政策，安排信息系统员工以分离相互冲突的职责，制订灾难预防与恢复计划。</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超文本链接标示语言</w:t>
      </w:r>
      <w:r w:rsidRPr="00C07C7E">
        <w:rPr>
          <w:rFonts w:ascii="DFPSongStd-W5" w:eastAsia="宋体" w:hAnsi="DFPSongStd-W5" w:cs="宋体"/>
          <w:b/>
          <w:bCs/>
          <w:kern w:val="0"/>
          <w:sz w:val="15"/>
          <w:szCs w:val="15"/>
          <w:lang w:val="en"/>
        </w:rPr>
        <w:t xml:space="preserve"> (HTML)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专为创建</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页面（在</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浏览器中显示超文本和其他信息）而设计的一种语言。</w:t>
      </w:r>
      <w:r w:rsidRPr="00C07C7E">
        <w:rPr>
          <w:rFonts w:ascii="DFPSongStd-W5" w:eastAsia="宋体" w:hAnsi="DFPSongStd-W5" w:cs="宋体"/>
          <w:kern w:val="0"/>
          <w:sz w:val="15"/>
          <w:szCs w:val="15"/>
          <w:lang w:val="en"/>
        </w:rPr>
        <w:t xml:space="preserve">HTML </w:t>
      </w:r>
      <w:r w:rsidRPr="00C07C7E">
        <w:rPr>
          <w:rFonts w:ascii="DFPSongStd-W5" w:eastAsia="宋体" w:hAnsi="DFPSongStd-W5" w:cs="宋体"/>
          <w:kern w:val="0"/>
          <w:sz w:val="15"/>
          <w:szCs w:val="15"/>
          <w:lang w:val="en"/>
        </w:rPr>
        <w:t>可用于结构化信息，即将特定文本分别作为标题、段落、列表等，并且还可在一定程度上描述文档的外观和语义。</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成熟度</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在企业中，表示企业对流程达到理想目的或目标可寄予的可靠性或依赖度。</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成熟度模型</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请参阅能力成熟度模型</w:t>
      </w:r>
      <w:r w:rsidRPr="00C07C7E">
        <w:rPr>
          <w:rFonts w:ascii="DFPSongStd-W5" w:eastAsia="宋体" w:hAnsi="DFPSongStd-W5" w:cs="宋体"/>
          <w:kern w:val="0"/>
          <w:sz w:val="15"/>
          <w:szCs w:val="15"/>
          <w:lang w:val="en"/>
        </w:rPr>
        <w:t xml:space="preserve"> (CMM)</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详细说明根据适用标准执行具体操作的必要步骤的文档。程序被定义为流程的组成部分。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程序流程图</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显示单个程序或子例程的指令顺序。程序流程图中使用的符号应当符合国际公认的标准。应当在必要的时候更新程序流程图。</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程序注释</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提供程序流程图的详细解释，包括控制点和任何外部输入。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持续改进</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持续改进（日式用语</w:t>
      </w:r>
      <w:r w:rsidRPr="00C07C7E">
        <w:rPr>
          <w:rFonts w:ascii="DFPSongStd-W5" w:eastAsia="宋体" w:hAnsi="DFPSongStd-W5" w:cs="宋体"/>
          <w:kern w:val="0"/>
          <w:sz w:val="15"/>
          <w:szCs w:val="15"/>
          <w:lang w:val="en"/>
        </w:rPr>
        <w:t xml:space="preserve"> Kaizen</w:t>
      </w:r>
      <w:r w:rsidRPr="00C07C7E">
        <w:rPr>
          <w:rFonts w:ascii="DFPSongStd-W5" w:eastAsia="宋体" w:hAnsi="DFPSongStd-W5" w:cs="宋体"/>
          <w:kern w:val="0"/>
          <w:sz w:val="15"/>
          <w:szCs w:val="15"/>
          <w:lang w:val="en"/>
        </w:rPr>
        <w:t>）的目标包括消除浪费（指</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增加了成本但未能增加价值的活动</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）、准时生产</w:t>
      </w:r>
      <w:r w:rsidRPr="00C07C7E">
        <w:rPr>
          <w:rFonts w:ascii="DFPSongStd-W5" w:eastAsia="宋体" w:hAnsi="DFPSongStd-W5" w:cs="宋体"/>
          <w:kern w:val="0"/>
          <w:sz w:val="15"/>
          <w:szCs w:val="15"/>
          <w:lang w:val="en"/>
        </w:rPr>
        <w:t xml:space="preserve"> (JIT) </w:t>
      </w:r>
      <w:r w:rsidRPr="00C07C7E">
        <w:rPr>
          <w:rFonts w:ascii="DFPSongStd-W5" w:eastAsia="宋体" w:hAnsi="DFPSongStd-W5" w:cs="宋体"/>
          <w:kern w:val="0"/>
          <w:sz w:val="15"/>
          <w:szCs w:val="15"/>
          <w:lang w:val="en"/>
        </w:rPr>
        <w:t>交付、平衡生产负荷的量和类型、标准化工作、使进行流程步调一致、适当装备。日本用语</w:t>
      </w:r>
      <w:r w:rsidRPr="00C07C7E">
        <w:rPr>
          <w:rFonts w:ascii="DFPSongStd-W5" w:eastAsia="宋体" w:hAnsi="DFPSongStd-W5" w:cs="宋体"/>
          <w:kern w:val="0"/>
          <w:sz w:val="15"/>
          <w:szCs w:val="15"/>
          <w:lang w:val="en"/>
        </w:rPr>
        <w:t xml:space="preserve">“Kaizen </w:t>
      </w:r>
      <w:r w:rsidRPr="00C07C7E">
        <w:rPr>
          <w:rFonts w:ascii="DFPSongStd-W5" w:eastAsia="宋体" w:hAnsi="DFPSongStd-W5" w:cs="宋体"/>
          <w:kern w:val="0"/>
          <w:sz w:val="15"/>
          <w:szCs w:val="15"/>
          <w:lang w:val="en"/>
        </w:rPr>
        <w:t>改进式企业经营</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的较接近的定义是</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拆开再以更好的方式重组</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。拆开的对象通常为流程、系统、产品或服务。</w:t>
      </w:r>
      <w:r w:rsidRPr="00C07C7E">
        <w:rPr>
          <w:rFonts w:ascii="DFPSongStd-W5" w:eastAsia="宋体" w:hAnsi="DFPSongStd-W5" w:cs="宋体"/>
          <w:kern w:val="0"/>
          <w:sz w:val="15"/>
          <w:szCs w:val="15"/>
          <w:lang w:val="en"/>
        </w:rPr>
        <w:t xml:space="preserve">Kaizen </w:t>
      </w:r>
      <w:r w:rsidRPr="00C07C7E">
        <w:rPr>
          <w:rFonts w:ascii="DFPSongStd-W5" w:eastAsia="宋体" w:hAnsi="DFPSongStd-W5" w:cs="宋体"/>
          <w:kern w:val="0"/>
          <w:sz w:val="15"/>
          <w:szCs w:val="15"/>
          <w:lang w:val="en"/>
        </w:rPr>
        <w:t>改进式企业经营是日常活动，其目标超越简单的改进。改进式企业经营也是一种过程，若得以正确执行，可使工作场所变得人性化，消除繁重工作（精神上和肉体上），教授人们如何使用科学方法进行快速试验，以及如何学会发现并消除业务流程中的浪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持续性审计方法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这种方法使信息系统审计师能够通过计算机持续监视系统的可靠性，并收集选择性的审计证据。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传输控制协议</w:t>
      </w:r>
      <w:r w:rsidRPr="00C07C7E">
        <w:rPr>
          <w:rFonts w:ascii="DFPSongStd-W9" w:eastAsia="宋体" w:hAnsi="DFPSongStd-W9" w:cs="宋体"/>
          <w:b/>
          <w:bCs/>
          <w:kern w:val="0"/>
          <w:sz w:val="15"/>
          <w:szCs w:val="15"/>
          <w:lang w:val="en"/>
        </w:rPr>
        <w:t>/</w:t>
      </w:r>
      <w:r w:rsidRPr="00C07C7E">
        <w:rPr>
          <w:rFonts w:ascii="DFPSongStd-W9" w:eastAsia="宋体" w:hAnsi="DFPSongStd-W9" w:cs="宋体"/>
          <w:b/>
          <w:bCs/>
          <w:kern w:val="0"/>
          <w:sz w:val="15"/>
          <w:szCs w:val="15"/>
          <w:lang w:val="en"/>
        </w:rPr>
        <w:t>互联网协议</w:t>
      </w:r>
      <w:r w:rsidRPr="00C07C7E">
        <w:rPr>
          <w:rFonts w:ascii="DFPSongStd-W9" w:eastAsia="宋体" w:hAnsi="DFPSongStd-W9" w:cs="宋体"/>
          <w:b/>
          <w:bCs/>
          <w:kern w:val="0"/>
          <w:sz w:val="15"/>
          <w:szCs w:val="15"/>
          <w:lang w:val="en"/>
        </w:rPr>
        <w:t xml:space="preserve"> (TCP/IP)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为互联网提供了基础；是一组包括介质访问、包传输、会话通信、文件传输、电子邮件、终端模拟、远程文件访问和网络管理的通讯协议。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磁带管理系统</w:t>
      </w:r>
      <w:r w:rsidRPr="00C07C7E">
        <w:rPr>
          <w:rFonts w:ascii="DFPSongStd-W9" w:eastAsia="宋体" w:hAnsi="DFPSongStd-W9" w:cs="宋体"/>
          <w:b/>
          <w:bCs/>
          <w:kern w:val="0"/>
          <w:sz w:val="15"/>
          <w:szCs w:val="15"/>
          <w:lang w:val="en"/>
        </w:rPr>
        <w:t xml:space="preserve"> (TMS)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用来记录、监视和指导计算机磁带使用的系统软件工具。</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磁卡读取机</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用于读取具有可储存和检索数据的磁性表面的卡片。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存储区域网络</w:t>
      </w:r>
      <w:r w:rsidRPr="00C07C7E">
        <w:rPr>
          <w:rFonts w:ascii="DFPSongStd-W9" w:eastAsia="宋体" w:hAnsi="DFPSongStd-W9" w:cs="宋体"/>
          <w:b/>
          <w:bCs/>
          <w:kern w:val="0"/>
          <w:sz w:val="15"/>
          <w:szCs w:val="15"/>
          <w:lang w:val="en"/>
        </w:rPr>
        <w:t xml:space="preserve"> (SAN)</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的一种变体形式，专门用于将存储设备连接到服务器及其他计算设备。</w:t>
      </w:r>
      <w:r w:rsidRPr="00C07C7E">
        <w:rPr>
          <w:rFonts w:ascii="DFPSongStd-W5" w:eastAsia="宋体" w:hAnsi="DFPSongStd-W5" w:cs="宋体"/>
          <w:kern w:val="0"/>
          <w:sz w:val="15"/>
          <w:szCs w:val="15"/>
          <w:lang w:val="en"/>
        </w:rPr>
        <w:t xml:space="preserve">SAN </w:t>
      </w:r>
      <w:r w:rsidRPr="00C07C7E">
        <w:rPr>
          <w:rFonts w:ascii="DFPSongStd-W5" w:eastAsia="宋体" w:hAnsi="DFPSongStd-W5" w:cs="宋体"/>
          <w:kern w:val="0"/>
          <w:sz w:val="15"/>
          <w:szCs w:val="15"/>
          <w:lang w:val="en"/>
        </w:rPr>
        <w:t>集中处理数据的存储和管理。</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D</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代理服务器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代理用户的服务器。典型的代理服务器接收来自用户的连接，决定是否允许该用户或客户端</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地址使用代理服务器，可能还会执行额外的身份认证，以及代理用户完成至远程目的地的连接。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带宽</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最高和最低可传输频率间的范围。它等同于电线的传输能力，以每秒字节数或赫兹（每秒循环数）表示。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单元测试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用于测试特定程序或模块中的程序逻辑的测试技术。该测试旨在确保程序的内部操作按相关规范执行。其使用的测试案例组主要针对程序设计的控制结构。</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登录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连接计算机的过程，通常需要在计算机终端输入用户</w:t>
      </w:r>
      <w:r w:rsidRPr="00C07C7E">
        <w:rPr>
          <w:rFonts w:ascii="DFPSongStd-W5" w:eastAsia="宋体" w:hAnsi="DFPSongStd-W5" w:cs="宋体"/>
          <w:kern w:val="0"/>
          <w:sz w:val="15"/>
          <w:szCs w:val="15"/>
          <w:lang w:val="en"/>
        </w:rPr>
        <w:t xml:space="preserve"> ID </w:t>
      </w:r>
      <w:r w:rsidRPr="00C07C7E">
        <w:rPr>
          <w:rFonts w:ascii="DFPSongStd-W5" w:eastAsia="宋体" w:hAnsi="DFPSongStd-W5" w:cs="宋体"/>
          <w:kern w:val="0"/>
          <w:sz w:val="15"/>
          <w:szCs w:val="15"/>
          <w:lang w:val="en"/>
        </w:rPr>
        <w:t>和密码。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登录程序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用户为获得应用程序或操作系统的访问权限而执行的程序。如果用户身份得到了系统安全程序的相应识别和认证，则该用户便可访问软件。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地理信息系统</w:t>
      </w:r>
      <w:r w:rsidRPr="00C07C7E">
        <w:rPr>
          <w:rFonts w:ascii="DFPSongStd-W9" w:eastAsia="宋体" w:hAnsi="DFPSongStd-W9" w:cs="宋体"/>
          <w:b/>
          <w:bCs/>
          <w:kern w:val="0"/>
          <w:sz w:val="15"/>
          <w:szCs w:val="15"/>
          <w:lang w:val="en"/>
        </w:rPr>
        <w:t xml:space="preserve"> (GIS)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用于集成、转换、处理、分析和生成有关地球表面的信息的一种工具。</w:t>
      </w:r>
      <w:r w:rsidRPr="00C07C7E">
        <w:rPr>
          <w:rFonts w:ascii="DFPSongStd-W5" w:eastAsia="宋体" w:hAnsi="DFPSongStd-W5" w:cs="宋体"/>
          <w:kern w:val="0"/>
          <w:sz w:val="15"/>
          <w:szCs w:val="15"/>
          <w:lang w:val="en"/>
        </w:rPr>
        <w:t xml:space="preserve">GIS </w:t>
      </w:r>
      <w:r w:rsidRPr="00C07C7E">
        <w:rPr>
          <w:rFonts w:ascii="DFPSongStd-W5" w:eastAsia="宋体" w:hAnsi="DFPSongStd-W5" w:cs="宋体"/>
          <w:kern w:val="0"/>
          <w:sz w:val="15"/>
          <w:szCs w:val="15"/>
          <w:lang w:val="en"/>
        </w:rPr>
        <w:t>数据以地图、三维虚拟模型、列表和表格等形式呈现。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地址</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用于标明计算机存储器中特定数据位置的代码。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地址空间</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可通过计算机地址引用的不同位置的数量。对于大多数二进制计算机，该值等于</w:t>
      </w:r>
      <w:r w:rsidRPr="00C07C7E">
        <w:rPr>
          <w:rFonts w:ascii="DFPSongStd-W5" w:eastAsia="宋体" w:hAnsi="DFPSongStd-W5" w:cs="宋体"/>
          <w:kern w:val="0"/>
          <w:sz w:val="15"/>
          <w:szCs w:val="15"/>
          <w:lang w:val="en"/>
        </w:rPr>
        <w:t xml:space="preserve"> 2n</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n </w:t>
      </w:r>
      <w:r w:rsidRPr="00C07C7E">
        <w:rPr>
          <w:rFonts w:ascii="DFPSongStd-W5" w:eastAsia="宋体" w:hAnsi="DFPSongStd-W5" w:cs="宋体"/>
          <w:kern w:val="0"/>
          <w:sz w:val="15"/>
          <w:szCs w:val="15"/>
          <w:lang w:val="en"/>
        </w:rPr>
        <w:t>是计算机地址中的位数）。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第三方审查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对服务中心之类的服务机构的控制架构开展的独立审计，目标在于向服务机构用户保证，内部控制架构是充分、有效和健全的。</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第三方托管协议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法律上的合约安排，指定将资产（通常指资金，但有时也指其他财产，如艺术品、业权契据、网站、软件源代码或加密密钥）交由第三方（称为第三方托管代理）以信托形式代管，或留待某种或有事项实际发生或者合同中的一个或多个条件得以满足。当第三方托管协议实际发生时，第三方托管代理才会将资产交与适当的接收方；否则，第三方托管代理将受限于受托人的义务继续保管托管帐户。源代码托管意味着将软件的源代码存放到第三方托管代理的托管帐户中。通常，持有软件许可证的一方（例如许可证持有者或买方）会请求进行第三方托管以确保软件得到维护。如果发许可证者（例如卖方或承包商）申请破产或者无法按照软件许可协议的条件维护和更新软件，则第三方托管代理会向许可证持有者交出软件源代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第四代语言</w:t>
      </w:r>
      <w:r w:rsidRPr="00C07C7E">
        <w:rPr>
          <w:rFonts w:ascii="DFPSongStd-W5" w:eastAsia="宋体" w:hAnsi="DFPSongStd-W5" w:cs="宋体"/>
          <w:b/>
          <w:bCs/>
          <w:kern w:val="0"/>
          <w:sz w:val="15"/>
          <w:szCs w:val="15"/>
          <w:lang w:val="en"/>
        </w:rPr>
        <w:t xml:space="preserve"> (4GL)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一种便于用户使用的高级非程序性计算机语言，用于编程和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或读取以及处理计算机文件。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点对点协议</w:t>
      </w:r>
      <w:r w:rsidRPr="00C07C7E">
        <w:rPr>
          <w:rFonts w:ascii="DFPSongStd-W9" w:eastAsia="宋体" w:hAnsi="DFPSongStd-W9" w:cs="宋体"/>
          <w:b/>
          <w:bCs/>
          <w:kern w:val="0"/>
          <w:sz w:val="15"/>
          <w:szCs w:val="15"/>
          <w:lang w:val="en"/>
        </w:rPr>
        <w:t xml:space="preserve"> (PPP)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用于在连接的两端之间传输数据的协议。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电话线路盗用者</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破解安全措施（最常见的是针对电话线路和其他通信网络）的入侵者。</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电路交换网络</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一种数据传输服务，它要求在可将数据从源数据终端设备</w:t>
      </w:r>
      <w:r w:rsidRPr="00C07C7E">
        <w:rPr>
          <w:rFonts w:ascii="DFPSongStd-W5" w:eastAsia="宋体" w:hAnsi="DFPSongStd-W5" w:cs="宋体"/>
          <w:kern w:val="0"/>
          <w:sz w:val="15"/>
          <w:szCs w:val="15"/>
          <w:lang w:val="en"/>
        </w:rPr>
        <w:t xml:space="preserve"> (DTE) </w:t>
      </w:r>
      <w:r w:rsidRPr="00C07C7E">
        <w:rPr>
          <w:rFonts w:ascii="DFPSongStd-W5" w:eastAsia="宋体" w:hAnsi="DFPSongStd-W5" w:cs="宋体"/>
          <w:kern w:val="0"/>
          <w:sz w:val="15"/>
          <w:szCs w:val="15"/>
          <w:lang w:val="en"/>
        </w:rPr>
        <w:t>向目标</w:t>
      </w:r>
      <w:r w:rsidRPr="00C07C7E">
        <w:rPr>
          <w:rFonts w:ascii="DFPSongStd-W5" w:eastAsia="宋体" w:hAnsi="DFPSongStd-W5" w:cs="宋体"/>
          <w:kern w:val="0"/>
          <w:sz w:val="15"/>
          <w:szCs w:val="15"/>
          <w:lang w:val="en"/>
        </w:rPr>
        <w:t xml:space="preserve"> DTE </w:t>
      </w:r>
      <w:r w:rsidRPr="00C07C7E">
        <w:rPr>
          <w:rFonts w:ascii="DFPSongStd-W5" w:eastAsia="宋体" w:hAnsi="DFPSongStd-W5" w:cs="宋体"/>
          <w:kern w:val="0"/>
          <w:sz w:val="15"/>
          <w:szCs w:val="15"/>
          <w:lang w:val="en"/>
        </w:rPr>
        <w:t>传输之前建立电路交换连接。电路交换数据传输服务使用连接网络。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电压稳定器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用于滤除电涌和尖峰电压。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电子商务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企业利用互联网技术，通过电子方式与其客户、供应商及其他外部商业伙伴开展业务的过程。电子商务包括企业对企业</w:t>
      </w:r>
      <w:r w:rsidRPr="00C07C7E">
        <w:rPr>
          <w:rFonts w:ascii="DFPSongStd-W5" w:eastAsia="宋体" w:hAnsi="DFPSongStd-W5" w:cs="宋体"/>
          <w:kern w:val="0"/>
          <w:sz w:val="15"/>
          <w:szCs w:val="15"/>
          <w:lang w:val="en"/>
        </w:rPr>
        <w:t xml:space="preserve"> (B2B) </w:t>
      </w:r>
      <w:r w:rsidRPr="00C07C7E">
        <w:rPr>
          <w:rFonts w:ascii="DFPSongStd-W5" w:eastAsia="宋体" w:hAnsi="DFPSongStd-W5" w:cs="宋体"/>
          <w:kern w:val="0"/>
          <w:sz w:val="15"/>
          <w:szCs w:val="15"/>
          <w:lang w:val="en"/>
        </w:rPr>
        <w:t>和企业对消费者</w:t>
      </w:r>
      <w:r w:rsidRPr="00C07C7E">
        <w:rPr>
          <w:rFonts w:ascii="DFPSongStd-W5" w:eastAsia="宋体" w:hAnsi="DFPSongStd-W5" w:cs="宋体"/>
          <w:kern w:val="0"/>
          <w:sz w:val="15"/>
          <w:szCs w:val="15"/>
          <w:lang w:val="en"/>
        </w:rPr>
        <w:t xml:space="preserve"> (B2C) </w:t>
      </w:r>
      <w:r w:rsidRPr="00C07C7E">
        <w:rPr>
          <w:rFonts w:ascii="DFPSongStd-W5" w:eastAsia="宋体" w:hAnsi="DFPSongStd-W5" w:cs="宋体"/>
          <w:kern w:val="0"/>
          <w:sz w:val="15"/>
          <w:szCs w:val="15"/>
          <w:lang w:val="en"/>
        </w:rPr>
        <w:t>两种模式，但不包括基于电子数据交换</w:t>
      </w:r>
      <w:r w:rsidRPr="00C07C7E">
        <w:rPr>
          <w:rFonts w:ascii="DFPSongStd-W5" w:eastAsia="宋体" w:hAnsi="DFPSongStd-W5" w:cs="宋体"/>
          <w:kern w:val="0"/>
          <w:sz w:val="15"/>
          <w:szCs w:val="15"/>
          <w:lang w:val="en"/>
        </w:rPr>
        <w:t xml:space="preserve"> (EDI) </w:t>
      </w:r>
      <w:r w:rsidRPr="00C07C7E">
        <w:rPr>
          <w:rFonts w:ascii="DFPSongStd-W5" w:eastAsia="宋体" w:hAnsi="DFPSongStd-W5" w:cs="宋体"/>
          <w:kern w:val="0"/>
          <w:sz w:val="15"/>
          <w:szCs w:val="15"/>
          <w:lang w:val="en"/>
        </w:rPr>
        <w:t>和全球银行间金融电讯协会</w:t>
      </w:r>
      <w:r w:rsidRPr="00C07C7E">
        <w:rPr>
          <w:rFonts w:ascii="DFPSongStd-W5" w:eastAsia="宋体" w:hAnsi="DFPSongStd-W5" w:cs="宋体"/>
          <w:kern w:val="0"/>
          <w:sz w:val="15"/>
          <w:szCs w:val="15"/>
          <w:lang w:val="en"/>
        </w:rPr>
        <w:t xml:space="preserve"> (SWIFT) </w:t>
      </w:r>
      <w:r w:rsidRPr="00C07C7E">
        <w:rPr>
          <w:rFonts w:ascii="DFPSongStd-W5" w:eastAsia="宋体" w:hAnsi="DFPSongStd-W5" w:cs="宋体"/>
          <w:kern w:val="0"/>
          <w:sz w:val="15"/>
          <w:szCs w:val="15"/>
          <w:lang w:val="en"/>
        </w:rPr>
        <w:t>等专用网络的现有非互联网类电子商务模式。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电子数据交换</w:t>
      </w:r>
      <w:r w:rsidRPr="00C07C7E">
        <w:rPr>
          <w:rFonts w:ascii="DFPSongStd-W9" w:eastAsia="宋体" w:hAnsi="DFPSongStd-W9" w:cs="宋体"/>
          <w:b/>
          <w:bCs/>
          <w:kern w:val="0"/>
          <w:sz w:val="15"/>
          <w:szCs w:val="15"/>
          <w:lang w:val="en"/>
        </w:rPr>
        <w:t xml:space="preserve"> (EDI)</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交易（信息）在两个组织间以电子方式传输。</w:t>
      </w:r>
      <w:r w:rsidRPr="00C07C7E">
        <w:rPr>
          <w:rFonts w:ascii="DFPSongStd-W5" w:eastAsia="宋体" w:hAnsi="DFPSongStd-W5" w:cs="宋体"/>
          <w:kern w:val="0"/>
          <w:sz w:val="15"/>
          <w:szCs w:val="15"/>
          <w:lang w:val="en"/>
        </w:rPr>
        <w:t xml:space="preserve">EDI </w:t>
      </w:r>
      <w:r w:rsidRPr="00C07C7E">
        <w:rPr>
          <w:rFonts w:ascii="DFPSongStd-W5" w:eastAsia="宋体" w:hAnsi="DFPSongStd-W5" w:cs="宋体"/>
          <w:kern w:val="0"/>
          <w:sz w:val="15"/>
          <w:szCs w:val="15"/>
          <w:lang w:val="en"/>
        </w:rPr>
        <w:t>可推动更高效的无纸化环境。</w:t>
      </w:r>
      <w:r w:rsidRPr="00C07C7E">
        <w:rPr>
          <w:rFonts w:ascii="DFPSongStd-W5" w:eastAsia="宋体" w:hAnsi="DFPSongStd-W5" w:cs="宋体"/>
          <w:kern w:val="0"/>
          <w:sz w:val="15"/>
          <w:szCs w:val="15"/>
          <w:lang w:val="en"/>
        </w:rPr>
        <w:t xml:space="preserve">EDI </w:t>
      </w:r>
      <w:r w:rsidRPr="00C07C7E">
        <w:rPr>
          <w:rFonts w:ascii="DFPSongStd-W5" w:eastAsia="宋体" w:hAnsi="DFPSongStd-W5" w:cs="宋体"/>
          <w:kern w:val="0"/>
          <w:sz w:val="15"/>
          <w:szCs w:val="15"/>
          <w:lang w:val="en"/>
        </w:rPr>
        <w:t>传输可以取代标准文档的使用，其中包括发票和采购订单。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电子通讯</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借助于特殊设备的远距离电子通讯，或围绕设备进行的电子通讯，不涉及直接人际交流。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电子邮件</w:t>
      </w:r>
      <w:r w:rsidRPr="00C07C7E">
        <w:rPr>
          <w:rFonts w:ascii="DFPSongStd-W9" w:eastAsia="宋体" w:hAnsi="DFPSongStd-W9" w:cs="宋体"/>
          <w:b/>
          <w:bCs/>
          <w:kern w:val="0"/>
          <w:sz w:val="15"/>
          <w:szCs w:val="15"/>
          <w:lang w:val="en"/>
        </w:rPr>
        <w:t>/</w:t>
      </w:r>
      <w:r w:rsidRPr="00C07C7E">
        <w:rPr>
          <w:rFonts w:ascii="DFPSongStd-W9" w:eastAsia="宋体" w:hAnsi="DFPSongStd-W9" w:cs="宋体"/>
          <w:b/>
          <w:bCs/>
          <w:kern w:val="0"/>
          <w:sz w:val="15"/>
          <w:szCs w:val="15"/>
          <w:lang w:val="en"/>
        </w:rPr>
        <w:t>人际信息传递</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个人使用终端机、</w:t>
      </w:r>
      <w:r w:rsidRPr="00C07C7E">
        <w:rPr>
          <w:rFonts w:ascii="DFPSongStd-W5" w:eastAsia="宋体" w:hAnsi="DFPSongStd-W5" w:cs="宋体"/>
          <w:kern w:val="0"/>
          <w:sz w:val="15"/>
          <w:szCs w:val="15"/>
          <w:lang w:val="en"/>
        </w:rPr>
        <w:t xml:space="preserve">PC </w:t>
      </w:r>
      <w:r w:rsidRPr="00C07C7E">
        <w:rPr>
          <w:rFonts w:ascii="DFPSongStd-W5" w:eastAsia="宋体" w:hAnsi="DFPSongStd-W5" w:cs="宋体"/>
          <w:kern w:val="0"/>
          <w:sz w:val="15"/>
          <w:szCs w:val="15"/>
          <w:lang w:val="en"/>
        </w:rPr>
        <w:t>或应用程序可以访问网络并将非结构化信息发送给其他个人或团体。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电子资金转账</w:t>
      </w:r>
      <w:r w:rsidRPr="00C07C7E">
        <w:rPr>
          <w:rFonts w:ascii="DFPSongStd-W9" w:eastAsia="宋体" w:hAnsi="DFPSongStd-W9" w:cs="宋体"/>
          <w:b/>
          <w:bCs/>
          <w:kern w:val="0"/>
          <w:sz w:val="15"/>
          <w:szCs w:val="15"/>
          <w:lang w:val="en"/>
        </w:rPr>
        <w:t xml:space="preserve"> (EFT)</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通过电子通讯方式进行货币交换。</w:t>
      </w:r>
      <w:r w:rsidRPr="00C07C7E">
        <w:rPr>
          <w:rFonts w:ascii="DFPSongStd-W5" w:eastAsia="宋体" w:hAnsi="DFPSongStd-W5" w:cs="宋体"/>
          <w:kern w:val="0"/>
          <w:sz w:val="15"/>
          <w:szCs w:val="15"/>
          <w:lang w:val="en"/>
        </w:rPr>
        <w:t xml:space="preserve">EFT </w:t>
      </w:r>
      <w:r w:rsidRPr="00C07C7E">
        <w:rPr>
          <w:rFonts w:ascii="DFPSongStd-W5" w:eastAsia="宋体" w:hAnsi="DFPSongStd-W5" w:cs="宋体"/>
          <w:kern w:val="0"/>
          <w:sz w:val="15"/>
          <w:szCs w:val="15"/>
          <w:lang w:val="en"/>
        </w:rPr>
        <w:t>是指于某终端将一笔资金从一个账户转移到另一个账户的任何财务交易</w:t>
      </w:r>
      <w:r w:rsidRPr="00C07C7E">
        <w:rPr>
          <w:rFonts w:ascii="DFPSongStd-W5" w:eastAsia="宋体" w:hAnsi="DFPSongStd-W5" w:cs="宋体" w:hint="eastAsia"/>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动态主机配置协议</w:t>
      </w:r>
      <w:r w:rsidRPr="00C07C7E">
        <w:rPr>
          <w:rFonts w:ascii="DFPSongStd-W9" w:eastAsia="宋体" w:hAnsi="DFPSongStd-W9" w:cs="宋体"/>
          <w:b/>
          <w:bCs/>
          <w:kern w:val="0"/>
          <w:sz w:val="15"/>
          <w:szCs w:val="15"/>
          <w:lang w:val="en"/>
        </w:rPr>
        <w:t xml:space="preserve"> (DHCP)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联网计算机（客户端）所使用的通讯协议，用于从</w:t>
      </w:r>
      <w:r w:rsidRPr="00C07C7E">
        <w:rPr>
          <w:rFonts w:ascii="DFPSongStd-W5" w:eastAsia="宋体" w:hAnsi="DFPSongStd-W5" w:cs="宋体"/>
          <w:kern w:val="0"/>
          <w:sz w:val="15"/>
          <w:szCs w:val="15"/>
          <w:lang w:val="en"/>
        </w:rPr>
        <w:t xml:space="preserve"> DHCP </w:t>
      </w:r>
      <w:r w:rsidRPr="00C07C7E">
        <w:rPr>
          <w:rFonts w:ascii="DFPSongStd-W5" w:eastAsia="宋体" w:hAnsi="DFPSongStd-W5" w:cs="宋体"/>
          <w:kern w:val="0"/>
          <w:sz w:val="15"/>
          <w:szCs w:val="15"/>
          <w:lang w:val="en"/>
        </w:rPr>
        <w:t>服务器中获取</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地址及其他参数，例如，默认网络网关、子网掩码和域名系统</w:t>
      </w:r>
      <w:r w:rsidRPr="00C07C7E">
        <w:rPr>
          <w:rFonts w:ascii="DFPSongStd-W5" w:eastAsia="宋体" w:hAnsi="DFPSongStd-W5" w:cs="宋体"/>
          <w:kern w:val="0"/>
          <w:sz w:val="15"/>
          <w:szCs w:val="15"/>
          <w:lang w:val="en"/>
        </w:rPr>
        <w:t xml:space="preserve"> (DNS) </w:t>
      </w:r>
      <w:r w:rsidRPr="00C07C7E">
        <w:rPr>
          <w:rFonts w:ascii="DFPSongStd-W5" w:eastAsia="宋体" w:hAnsi="DFPSongStd-W5" w:cs="宋体"/>
          <w:kern w:val="0"/>
          <w:sz w:val="15"/>
          <w:szCs w:val="15"/>
          <w:lang w:val="en"/>
        </w:rPr>
        <w:t>服务器的</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地址。</w:t>
      </w:r>
      <w:r w:rsidRPr="00C07C7E">
        <w:rPr>
          <w:rFonts w:ascii="DFPSongStd-W5" w:eastAsia="宋体" w:hAnsi="DFPSongStd-W5" w:cs="宋体"/>
          <w:kern w:val="0"/>
          <w:sz w:val="15"/>
          <w:szCs w:val="15"/>
          <w:lang w:val="en"/>
        </w:rPr>
        <w:t xml:space="preserve">DHCP </w:t>
      </w:r>
      <w:r w:rsidRPr="00C07C7E">
        <w:rPr>
          <w:rFonts w:ascii="DFPSongStd-W5" w:eastAsia="宋体" w:hAnsi="DFPSongStd-W5" w:cs="宋体"/>
          <w:kern w:val="0"/>
          <w:sz w:val="15"/>
          <w:szCs w:val="15"/>
          <w:lang w:val="en"/>
        </w:rPr>
        <w:t>服务器可确保所有的</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地址均唯一，例如分配给第一个客户端的</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地址仍然有效时（租期未满），不会将该地址分配给第二个客户端。因此，</w:t>
      </w:r>
      <w:r w:rsidRPr="00C07C7E">
        <w:rPr>
          <w:rFonts w:ascii="DFPSongStd-W5" w:eastAsia="宋体" w:hAnsi="DFPSongStd-W5" w:cs="宋体"/>
          <w:kern w:val="0"/>
          <w:sz w:val="15"/>
          <w:szCs w:val="15"/>
          <w:lang w:val="en"/>
        </w:rPr>
        <w:t xml:space="preserve">IP </w:t>
      </w:r>
      <w:r w:rsidRPr="00C07C7E">
        <w:rPr>
          <w:rFonts w:ascii="DFPSongStd-W5" w:eastAsia="宋体" w:hAnsi="DFPSongStd-W5" w:cs="宋体"/>
          <w:kern w:val="0"/>
          <w:sz w:val="15"/>
          <w:szCs w:val="15"/>
          <w:lang w:val="en"/>
        </w:rPr>
        <w:t>地址池的管理工作由服务器完成而不是由网络管理员手动完成。</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独立性</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信息系统审计师进行自我管治，以及避免利益冲突和不适当影响的能力。信息系统审计师应独立自主地做出决定，不受受审组织以及组织中的人员（管理人员和员工）影响。</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队列</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一组等待接受服务或处理的项目。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对策</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可直接减少威胁或漏洞的任何流程。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对照程序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使用逻辑或条件测试检查数据以确定或识别相似或差异的程序。</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E</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恶意软件</w:t>
      </w:r>
      <w:r w:rsidRPr="00C07C7E">
        <w:rPr>
          <w:rFonts w:ascii="DFPSongStd-W9" w:eastAsia="宋体" w:hAnsi="DFPSongStd-W9" w:cs="宋体"/>
          <w:b/>
          <w:bCs/>
          <w:kern w:val="0"/>
          <w:sz w:val="15"/>
          <w:szCs w:val="15"/>
          <w:lang w:val="en"/>
        </w:rPr>
        <w:t xml:space="preserve"> (Malware)</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恶意软件</w:t>
      </w:r>
      <w:r w:rsidRPr="00C07C7E">
        <w:rPr>
          <w:rFonts w:ascii="DFPSongStd-W5" w:eastAsia="宋体" w:hAnsi="DFPSongStd-W5" w:cs="宋体"/>
          <w:kern w:val="0"/>
          <w:sz w:val="15"/>
          <w:szCs w:val="15"/>
          <w:lang w:val="en"/>
        </w:rPr>
        <w:t xml:space="preserve"> (malicious software) </w:t>
      </w:r>
      <w:r w:rsidRPr="00C07C7E">
        <w:rPr>
          <w:rFonts w:ascii="DFPSongStd-W5" w:eastAsia="宋体" w:hAnsi="DFPSongStd-W5" w:cs="宋体"/>
          <w:kern w:val="0"/>
          <w:sz w:val="15"/>
          <w:szCs w:val="15"/>
          <w:lang w:val="en"/>
        </w:rPr>
        <w:t>的缩写。用于在未经所有者同意的情况下潜入到计算机系统中，破坏或获取系统中的信息。恶意软件通常包括计算机病毒、蠕虫、特洛伊木马、间谍软件和广告软件。间谍软件通常用于营销目的，因此，即使通常不受欢迎，但并不是真正恶意的。然而，间谍软件也可以用于收集信息，以达到盗取身份或其他显然非法的目的。</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二进制码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只能用</w:t>
      </w:r>
      <w:r w:rsidRPr="00C07C7E">
        <w:rPr>
          <w:rFonts w:ascii="DFPSongStd-W5" w:eastAsia="宋体" w:hAnsi="DFPSongStd-W5" w:cs="宋体"/>
          <w:kern w:val="0"/>
          <w:sz w:val="15"/>
          <w:szCs w:val="15"/>
          <w:lang w:val="en"/>
        </w:rPr>
        <w:t xml:space="preserve"> 0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1 </w:t>
      </w:r>
      <w:r w:rsidRPr="00C07C7E">
        <w:rPr>
          <w:rFonts w:ascii="DFPSongStd-W5" w:eastAsia="宋体" w:hAnsi="DFPSongStd-W5" w:cs="宋体"/>
          <w:kern w:val="0"/>
          <w:sz w:val="15"/>
          <w:szCs w:val="15"/>
          <w:lang w:val="en"/>
        </w:rPr>
        <w:t>表示的代码。</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F</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发现抽样</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一种形式的属性抽样，用于确定在样本总体中至少找出一个样例（属性）的特定概率。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范围检查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范围检查确保数据在预先确定的范围之内。</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防病毒软件</w:t>
      </w:r>
      <w:r w:rsidRPr="00C07C7E">
        <w:rPr>
          <w:rFonts w:ascii="DFPSongStd-W5" w:eastAsia="宋体" w:hAnsi="DFPSongStd-W5" w:cs="宋体"/>
          <w:kern w:val="0"/>
          <w:sz w:val="15"/>
          <w:szCs w:val="15"/>
          <w:lang w:val="en"/>
        </w:rPr>
        <w:t xml:space="preserve"> — IT </w:t>
      </w:r>
      <w:r w:rsidRPr="00C07C7E">
        <w:rPr>
          <w:rFonts w:ascii="DFPSongStd-W5" w:eastAsia="宋体" w:hAnsi="DFPSongStd-W5" w:cs="宋体"/>
          <w:kern w:val="0"/>
          <w:sz w:val="15"/>
          <w:szCs w:val="15"/>
          <w:lang w:val="en"/>
        </w:rPr>
        <w:t>架构中多点部署的一种应用程序软件。其目的是在造成损失前检测和潜在排除病毒代码，并修复或隔离已感染病毒的文件。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防火墙</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可加强两个或多个网络间边界的系统或系统组合，通常在安全和开放的环境（如互联网）之间形成屏障。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访问方法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是用于在文件中拣选记录的技术，每次执行一种方法用于处理、检索或存储记录。访问方法与文件组织有关，但与文件组织有别（后者确定如何存储记录）。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访问服务器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为管理远程访问拨号服务提供集中的访问控制。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访问控制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用于控制对信息系统和资源的访问以及对工作场所的物理访问的流程、规则和部署机制。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访问控制表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是计算机内部访问规则的列表，其内容关乎登录</w:t>
      </w:r>
      <w:r w:rsidRPr="00C07C7E">
        <w:rPr>
          <w:rFonts w:ascii="DFPSongStd-W5" w:eastAsia="宋体" w:hAnsi="DFPSongStd-W5" w:cs="宋体"/>
          <w:kern w:val="0"/>
          <w:sz w:val="15"/>
          <w:szCs w:val="15"/>
          <w:lang w:val="en"/>
        </w:rPr>
        <w:t xml:space="preserve"> ID </w:t>
      </w:r>
      <w:r w:rsidRPr="00C07C7E">
        <w:rPr>
          <w:rFonts w:ascii="DFPSongStd-W5" w:eastAsia="宋体" w:hAnsi="DFPSongStd-W5" w:cs="宋体"/>
          <w:kern w:val="0"/>
          <w:sz w:val="15"/>
          <w:szCs w:val="15"/>
          <w:lang w:val="en"/>
        </w:rPr>
        <w:t>和各计算机终端在计算机系统资源上所允许的访问控制级别。</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访问控制列表</w:t>
      </w:r>
      <w:r w:rsidRPr="00C07C7E">
        <w:rPr>
          <w:rFonts w:ascii="DFPSongStd-W9" w:eastAsia="宋体" w:hAnsi="DFPSongStd-W9" w:cs="宋体"/>
          <w:b/>
          <w:bCs/>
          <w:kern w:val="0"/>
          <w:sz w:val="15"/>
          <w:szCs w:val="15"/>
          <w:lang w:val="en"/>
        </w:rPr>
        <w:t xml:space="preserve"> (ACL)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是计算机内部访问规则的列表，其内容关乎登录</w:t>
      </w:r>
      <w:r w:rsidRPr="00C07C7E">
        <w:rPr>
          <w:rFonts w:ascii="DFPSongStd-W5" w:eastAsia="宋体" w:hAnsi="DFPSongStd-W5" w:cs="宋体"/>
          <w:kern w:val="0"/>
          <w:sz w:val="15"/>
          <w:szCs w:val="15"/>
          <w:lang w:val="en"/>
        </w:rPr>
        <w:t xml:space="preserve"> ID </w:t>
      </w:r>
      <w:r w:rsidRPr="00C07C7E">
        <w:rPr>
          <w:rFonts w:ascii="DFPSongStd-W5" w:eastAsia="宋体" w:hAnsi="DFPSongStd-W5" w:cs="宋体"/>
          <w:kern w:val="0"/>
          <w:sz w:val="15"/>
          <w:szCs w:val="15"/>
          <w:lang w:val="en"/>
        </w:rPr>
        <w:t>和各计算机终端在计算机系统资源上所允许的访问控制级别。也称为访问控制表。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访问路径</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最终用户访问计算机化信息时所采用的逻辑路径。通常是一条通过操作系统、电信软件、已选定应用软件和访问控制系统的路径。</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访问权限</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授予用户、程序或工作站用以创建、更改、删除或查看系统中数据和文件的权限或特权，根据数据所有者和信息安全策略建立的规则而定义。</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非对称式密钥（公开密钥）</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使用不同密钥加密和解密信息的密码技术（请参阅</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公钥加密</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分布式处理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将计算机处理工作分配到组织中不同位置的过程。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分布式数据处理网络</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由通过通信网络连接在一起的计算机所组成的系统。每台计算机分别处理各自的数据，而网络则将系统视为一个整体为其提供支援。这种网络可增强各连接计算机间的通信能力并使用户得以访问共享文件。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分割文件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一种文件格式，它将文件分割成多个子文件，并创建用来定位各个子文件的目录。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分离式路由</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通过分离电缆设施或重复电缆设施路由流量的方法。这可以通过不同的和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重复的电缆护套来实现。如果使用的是不同的电缆护套，则电缆可能位于同一导线管中，因此，可能会受到与该电缆所后援的电缆相同的中断。虽然连接客户驻地的入口和出口可能位于同一导线管中，但通信服务用户可通过设置备用路径来复制设施。用户可以向当地运营商获取多样化路由和替代路由，包括双入口设施。但是，获取这种类型的访问不仅耗时，成本也高。大多数运营商都提供用于替代路由和多样化路由的设施，但是大部分服务还是通过地面介质进行传输。这些电缆设施通常埋在地下或位于地下室中。由于城市的基础设施日渐老化，因此埋在地下的设施面临着很大的风险。此外，基于电缆的设施通常与机械和电气系统共处一室，因而会由于人为错误和灾难性事件而面临很大风险。</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事件发生概率及其后果的组合</w:t>
      </w:r>
      <w:r w:rsidRPr="00C07C7E">
        <w:rPr>
          <w:rFonts w:ascii="DFPSongStd-W5" w:eastAsia="宋体" w:hAnsi="DFPSongStd-W5" w:cs="宋体"/>
          <w:kern w:val="0"/>
          <w:sz w:val="15"/>
          <w:szCs w:val="15"/>
          <w:lang w:val="en"/>
        </w:rPr>
        <w:t xml:space="preserve"> (ISO/IEC 73)</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风险处置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选择和实施用于减少风险的措施的过程</w:t>
      </w:r>
      <w:r w:rsidRPr="00C07C7E">
        <w:rPr>
          <w:rFonts w:ascii="DFPSongStd-W5" w:eastAsia="宋体" w:hAnsi="DFPSongStd-W5" w:cs="宋体"/>
          <w:kern w:val="0"/>
          <w:sz w:val="15"/>
          <w:szCs w:val="15"/>
          <w:lang w:val="en"/>
        </w:rPr>
        <w:t xml:space="preserve"> [ISO/IEC Guide 73:2002]</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风险分析</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风险管理的初始步骤是分析资产对企业的价值、找出对这些资产的威胁以及评估每项资产相对于这些威胁的脆弱程度。风险分析通常涉及对特定事件可能发生的频率以及该事件的可能影响进行评估。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风险管理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就相关风险对组织进行指导和控制的协调活动（在此</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国际标准</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中，术语</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控制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与</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措施</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是同义词）。</w:t>
      </w:r>
      <w:r w:rsidRPr="00C07C7E">
        <w:rPr>
          <w:rFonts w:ascii="DFPSongStd-W5" w:eastAsia="宋体" w:hAnsi="DFPSongStd-W5" w:cs="宋体"/>
          <w:kern w:val="0"/>
          <w:sz w:val="15"/>
          <w:szCs w:val="15"/>
          <w:lang w:val="en"/>
        </w:rPr>
        <w:t>[ISO/IEC Guide 73:2002]</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风险缓解</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使用对策和控制来管理风险。</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风险偏好</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企业在实现其目标的过程中愿意接受的风险量。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风险评估</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用于识别、评估风险及其可能影响的过程。包括评估组织维持业务运营所需的关键职能，定义适当控制以减少组织的风险敞口，以及评估此类控制的成本等。风险分析通常涉及对特定事件发生的可能性的评估。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风险评价</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将估计的风险与定订的风险标准进行比较以确定风险重要程度的过程。</w:t>
      </w:r>
      <w:r w:rsidRPr="00C07C7E">
        <w:rPr>
          <w:rFonts w:ascii="DFPSongStd-W5" w:eastAsia="宋体" w:hAnsi="DFPSongStd-W5" w:cs="宋体"/>
          <w:kern w:val="0"/>
          <w:sz w:val="15"/>
          <w:szCs w:val="15"/>
          <w:lang w:val="en"/>
        </w:rPr>
        <w:t>[ISO/IEC Guide 73:2002]</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风险容忍度</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在企业追求目标的过程中，管理层愿意接受的任何特定风险的变动水平。</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风险转移</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将风险分摊到其他企业的过程，通常通过购买保险或外包服务来实现。又被称为风险分担。</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封装（对象）</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封装是一种分层通讯协议所采用的技术，下层协议会接收来自上层协议的讯息，然后将其置于下层某框架中的数据部分。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服务集标识符</w:t>
      </w:r>
      <w:r w:rsidRPr="00C07C7E">
        <w:rPr>
          <w:rFonts w:ascii="DFPSongStd-W9" w:eastAsia="宋体" w:hAnsi="DFPSongStd-W9" w:cs="宋体"/>
          <w:b/>
          <w:bCs/>
          <w:kern w:val="0"/>
          <w:sz w:val="15"/>
          <w:szCs w:val="15"/>
          <w:lang w:val="en"/>
        </w:rPr>
        <w:t xml:space="preserve"> (SSID)</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一个包含</w:t>
      </w:r>
      <w:r w:rsidRPr="00C07C7E">
        <w:rPr>
          <w:rFonts w:ascii="DFPSongStd-W5" w:eastAsia="宋体" w:hAnsi="DFPSongStd-W5" w:cs="宋体"/>
          <w:kern w:val="0"/>
          <w:sz w:val="15"/>
          <w:szCs w:val="15"/>
          <w:lang w:val="en"/>
        </w:rPr>
        <w:t xml:space="preserve"> 32 </w:t>
      </w:r>
      <w:r w:rsidRPr="00C07C7E">
        <w:rPr>
          <w:rFonts w:ascii="DFPSongStd-W5" w:eastAsia="宋体" w:hAnsi="DFPSongStd-W5" w:cs="宋体"/>
          <w:kern w:val="0"/>
          <w:sz w:val="15"/>
          <w:szCs w:val="15"/>
          <w:lang w:val="en"/>
        </w:rPr>
        <w:t>个字符的唯一标识符，附加到通过无线局域网</w:t>
      </w:r>
      <w:r w:rsidRPr="00C07C7E">
        <w:rPr>
          <w:rFonts w:ascii="DFPSongStd-W5" w:eastAsia="宋体" w:hAnsi="DFPSongStd-W5" w:cs="宋体"/>
          <w:kern w:val="0"/>
          <w:sz w:val="15"/>
          <w:szCs w:val="15"/>
          <w:lang w:val="en"/>
        </w:rPr>
        <w:t xml:space="preserve"> (WLAN) </w:t>
      </w:r>
      <w:r w:rsidRPr="00C07C7E">
        <w:rPr>
          <w:rFonts w:ascii="DFPSongStd-W5" w:eastAsia="宋体" w:hAnsi="DFPSongStd-W5" w:cs="宋体"/>
          <w:kern w:val="0"/>
          <w:sz w:val="15"/>
          <w:szCs w:val="15"/>
          <w:lang w:val="en"/>
        </w:rPr>
        <w:t>发送的数据包报头中，在移动设备尝试连接到基础服务集</w:t>
      </w:r>
      <w:r w:rsidRPr="00C07C7E">
        <w:rPr>
          <w:rFonts w:ascii="DFPSongStd-W5" w:eastAsia="宋体" w:hAnsi="DFPSongStd-W5" w:cs="宋体"/>
          <w:kern w:val="0"/>
          <w:sz w:val="15"/>
          <w:szCs w:val="15"/>
          <w:lang w:val="en"/>
        </w:rPr>
        <w:t xml:space="preserve"> (BSS) </w:t>
      </w:r>
      <w:r w:rsidRPr="00C07C7E">
        <w:rPr>
          <w:rFonts w:ascii="DFPSongStd-W5" w:eastAsia="宋体" w:hAnsi="DFPSongStd-W5" w:cs="宋体"/>
          <w:kern w:val="0"/>
          <w:sz w:val="15"/>
          <w:szCs w:val="15"/>
          <w:lang w:val="en"/>
        </w:rPr>
        <w:t>时起到密码的作用。</w:t>
      </w:r>
      <w:r w:rsidRPr="00C07C7E">
        <w:rPr>
          <w:rFonts w:ascii="DFPSongStd-W5" w:eastAsia="宋体" w:hAnsi="DFPSongStd-W5" w:cs="宋体"/>
          <w:kern w:val="0"/>
          <w:sz w:val="15"/>
          <w:szCs w:val="15"/>
          <w:lang w:val="en"/>
        </w:rPr>
        <w:t xml:space="preserve">SSID </w:t>
      </w:r>
      <w:r w:rsidRPr="00C07C7E">
        <w:rPr>
          <w:rFonts w:ascii="DFPSongStd-W5" w:eastAsia="宋体" w:hAnsi="DFPSongStd-W5" w:cs="宋体"/>
          <w:kern w:val="0"/>
          <w:sz w:val="15"/>
          <w:szCs w:val="15"/>
          <w:lang w:val="en"/>
        </w:rPr>
        <w:t>可以区分各个</w:t>
      </w:r>
      <w:r w:rsidRPr="00C07C7E">
        <w:rPr>
          <w:rFonts w:ascii="DFPSongStd-W5" w:eastAsia="宋体" w:hAnsi="DFPSongStd-W5" w:cs="宋体"/>
          <w:kern w:val="0"/>
          <w:sz w:val="15"/>
          <w:szCs w:val="15"/>
          <w:lang w:val="en"/>
        </w:rPr>
        <w:t xml:space="preserve"> WLAN</w:t>
      </w:r>
      <w:r w:rsidRPr="00C07C7E">
        <w:rPr>
          <w:rFonts w:ascii="DFPSongStd-W5" w:eastAsia="宋体" w:hAnsi="DFPSongStd-W5" w:cs="宋体"/>
          <w:kern w:val="0"/>
          <w:sz w:val="15"/>
          <w:szCs w:val="15"/>
          <w:lang w:val="en"/>
        </w:rPr>
        <w:t>，这样，尝试连接到特定</w:t>
      </w:r>
      <w:r w:rsidRPr="00C07C7E">
        <w:rPr>
          <w:rFonts w:ascii="DFPSongStd-W5" w:eastAsia="宋体" w:hAnsi="DFPSongStd-W5" w:cs="宋体"/>
          <w:kern w:val="0"/>
          <w:sz w:val="15"/>
          <w:szCs w:val="15"/>
          <w:lang w:val="en"/>
        </w:rPr>
        <w:t xml:space="preserve"> WLAN </w:t>
      </w:r>
      <w:r w:rsidRPr="00C07C7E">
        <w:rPr>
          <w:rFonts w:ascii="DFPSongStd-W5" w:eastAsia="宋体" w:hAnsi="DFPSongStd-W5" w:cs="宋体"/>
          <w:kern w:val="0"/>
          <w:sz w:val="15"/>
          <w:szCs w:val="15"/>
          <w:lang w:val="en"/>
        </w:rPr>
        <w:t>的所有访问点和所有设备都必须使用相同的</w:t>
      </w:r>
      <w:r w:rsidRPr="00C07C7E">
        <w:rPr>
          <w:rFonts w:ascii="DFPSongStd-W5" w:eastAsia="宋体" w:hAnsi="DFPSongStd-W5" w:cs="宋体"/>
          <w:kern w:val="0"/>
          <w:sz w:val="15"/>
          <w:szCs w:val="15"/>
          <w:lang w:val="en"/>
        </w:rPr>
        <w:t xml:space="preserve"> SSID</w:t>
      </w:r>
      <w:r w:rsidRPr="00C07C7E">
        <w:rPr>
          <w:rFonts w:ascii="DFPSongStd-W5" w:eastAsia="宋体" w:hAnsi="DFPSongStd-W5" w:cs="宋体"/>
          <w:kern w:val="0"/>
          <w:sz w:val="15"/>
          <w:szCs w:val="15"/>
          <w:lang w:val="en"/>
        </w:rPr>
        <w:t>。除非设备可提供唯一的</w:t>
      </w:r>
      <w:r w:rsidRPr="00C07C7E">
        <w:rPr>
          <w:rFonts w:ascii="DFPSongStd-W5" w:eastAsia="宋体" w:hAnsi="DFPSongStd-W5" w:cs="宋体"/>
          <w:kern w:val="0"/>
          <w:sz w:val="15"/>
          <w:szCs w:val="15"/>
          <w:lang w:val="en"/>
        </w:rPr>
        <w:t xml:space="preserve"> SSID</w:t>
      </w:r>
      <w:r w:rsidRPr="00C07C7E">
        <w:rPr>
          <w:rFonts w:ascii="DFPSongStd-W5" w:eastAsia="宋体" w:hAnsi="DFPSongStd-W5" w:cs="宋体"/>
          <w:kern w:val="0"/>
          <w:sz w:val="15"/>
          <w:szCs w:val="15"/>
          <w:lang w:val="en"/>
        </w:rPr>
        <w:t>，否则不允许其加入</w:t>
      </w:r>
      <w:r w:rsidRPr="00C07C7E">
        <w:rPr>
          <w:rFonts w:ascii="DFPSongStd-W5" w:eastAsia="宋体" w:hAnsi="DFPSongStd-W5" w:cs="宋体"/>
          <w:kern w:val="0"/>
          <w:sz w:val="15"/>
          <w:szCs w:val="15"/>
          <w:lang w:val="en"/>
        </w:rPr>
        <w:t xml:space="preserve"> BSS</w:t>
      </w:r>
      <w:r w:rsidRPr="00C07C7E">
        <w:rPr>
          <w:rFonts w:ascii="DFPSongStd-W5" w:eastAsia="宋体" w:hAnsi="DFPSongStd-W5" w:cs="宋体"/>
          <w:kern w:val="0"/>
          <w:sz w:val="15"/>
          <w:szCs w:val="15"/>
          <w:lang w:val="en"/>
        </w:rPr>
        <w:t>。由于数据包中的明文</w:t>
      </w:r>
      <w:r w:rsidRPr="00C07C7E">
        <w:rPr>
          <w:rFonts w:ascii="DFPSongStd-W5" w:eastAsia="宋体" w:hAnsi="DFPSongStd-W5" w:cs="宋体"/>
          <w:kern w:val="0"/>
          <w:sz w:val="15"/>
          <w:szCs w:val="15"/>
          <w:lang w:val="en"/>
        </w:rPr>
        <w:t xml:space="preserve"> SSID </w:t>
      </w:r>
      <w:r w:rsidRPr="00C07C7E">
        <w:rPr>
          <w:rFonts w:ascii="DFPSongStd-W5" w:eastAsia="宋体" w:hAnsi="DFPSongStd-W5" w:cs="宋体"/>
          <w:kern w:val="0"/>
          <w:sz w:val="15"/>
          <w:szCs w:val="15"/>
          <w:lang w:val="en"/>
        </w:rPr>
        <w:t>会被嗅探出，所以它不提供任何网络安全功能。</w:t>
      </w:r>
      <w:r w:rsidRPr="00C07C7E">
        <w:rPr>
          <w:rFonts w:ascii="DFPSongStd-W5" w:eastAsia="宋体" w:hAnsi="DFPSongStd-W5" w:cs="宋体"/>
          <w:kern w:val="0"/>
          <w:sz w:val="15"/>
          <w:szCs w:val="15"/>
          <w:lang w:val="en"/>
        </w:rPr>
        <w:t xml:space="preserve">SSID </w:t>
      </w:r>
      <w:r w:rsidRPr="00C07C7E">
        <w:rPr>
          <w:rFonts w:ascii="DFPSongStd-W5" w:eastAsia="宋体" w:hAnsi="DFPSongStd-W5" w:cs="宋体"/>
          <w:kern w:val="0"/>
          <w:sz w:val="15"/>
          <w:szCs w:val="15"/>
          <w:lang w:val="en"/>
        </w:rPr>
        <w:t>也可作为网络名称，因为它是可以识别无线网络的一个名称。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服务水平协议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服务提供商与客户</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用户之间用于定义服务的</w:t>
      </w:r>
      <w:r w:rsidRPr="00C07C7E">
        <w:rPr>
          <w:rFonts w:ascii="DFPSongStd-W5" w:eastAsia="宋体" w:hAnsi="DFPSongStd-W5" w:cs="宋体"/>
          <w:kern w:val="0"/>
          <w:sz w:val="15"/>
          <w:szCs w:val="15"/>
          <w:lang w:val="en"/>
        </w:rPr>
        <w:t xml:space="preserve"> (SLA) </w:t>
      </w:r>
      <w:r w:rsidRPr="00C07C7E">
        <w:rPr>
          <w:rFonts w:ascii="DFPSongStd-W5" w:eastAsia="宋体" w:hAnsi="DFPSongStd-W5" w:cs="宋体"/>
          <w:kern w:val="0"/>
          <w:sz w:val="15"/>
          <w:szCs w:val="15"/>
          <w:lang w:val="en"/>
        </w:rPr>
        <w:t>最低性能目标及其衡量方式的一种协议（最好有文件记录）。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服务中心</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向客户端持续提供数据处理服务的计算机设施</w:t>
      </w:r>
      <w:r w:rsidRPr="00C07C7E">
        <w:rPr>
          <w:rFonts w:ascii="DFPSongStd-W5" w:eastAsia="宋体" w:hAnsi="DFPSongStd-W5" w:cs="宋体" w:hint="eastAsia"/>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符合性测试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针对控制措施的测试，用于在审计期间获取关于控制措施的有效性及其运行情况的审计证据。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复原程序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当系统实施、升级或修改未按预期生效时所执行的一种行动计划或一系列流程。其中可能涉及到将系统恢复到实施或变更前的状态。当发生故障时，需要采用复原程序来确保正常业务流程得以继续；在进行系统迁移或实施时应始终考虑到复原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复制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从广义的计算意义上来说，复制涉及到使用冗余的软件或硬件元素来提供可用性和容错能力。在数据库环境中，复制涉及到在数据库之间共享数据以减少数据库服务器的工作量，从而在提高客户端性能的同时使所有系统保持一致。</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G</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改正性控制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目的是在检测到错误、遗漏、未经授权的使用及受到入侵时，进行改正。</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格式检验</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编辑和测试应用，前者将预先定义的字段定义应用到提交的信息流；后者确保该数据符合预先定义的格式。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个人识别码</w:t>
      </w:r>
      <w:r w:rsidRPr="00C07C7E">
        <w:rPr>
          <w:rFonts w:ascii="DFPSongStd-W9" w:eastAsia="宋体" w:hAnsi="DFPSongStd-W9" w:cs="宋体"/>
          <w:b/>
          <w:bCs/>
          <w:kern w:val="0"/>
          <w:sz w:val="15"/>
          <w:szCs w:val="15"/>
          <w:lang w:val="en"/>
        </w:rPr>
        <w:t xml:space="preserve"> (PIN)</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一种密码（即分配给个人的秘密号码），与某些识别个人身份的方法结合使用，可以验证个人的真实性。金融机构已将</w:t>
      </w:r>
      <w:r w:rsidRPr="00C07C7E">
        <w:rPr>
          <w:rFonts w:ascii="DFPSongStd-W5" w:eastAsia="宋体" w:hAnsi="DFPSongStd-W5" w:cs="宋体"/>
          <w:kern w:val="0"/>
          <w:sz w:val="15"/>
          <w:szCs w:val="15"/>
          <w:lang w:val="en"/>
        </w:rPr>
        <w:t xml:space="preserve"> PIN </w:t>
      </w:r>
      <w:r w:rsidRPr="00C07C7E">
        <w:rPr>
          <w:rFonts w:ascii="DFPSongStd-W5" w:eastAsia="宋体" w:hAnsi="DFPSongStd-W5" w:cs="宋体"/>
          <w:kern w:val="0"/>
          <w:sz w:val="15"/>
          <w:szCs w:val="15"/>
          <w:lang w:val="en"/>
        </w:rPr>
        <w:t>应用到电子资金转账</w:t>
      </w:r>
      <w:r w:rsidRPr="00C07C7E">
        <w:rPr>
          <w:rFonts w:ascii="DFPSongStd-W5" w:eastAsia="宋体" w:hAnsi="DFPSongStd-W5" w:cs="宋体"/>
          <w:kern w:val="0"/>
          <w:sz w:val="15"/>
          <w:szCs w:val="15"/>
          <w:lang w:val="en"/>
        </w:rPr>
        <w:t xml:space="preserve"> (EFT) </w:t>
      </w:r>
      <w:r w:rsidRPr="00C07C7E">
        <w:rPr>
          <w:rFonts w:ascii="DFPSongStd-W5" w:eastAsia="宋体" w:hAnsi="DFPSongStd-W5" w:cs="宋体"/>
          <w:kern w:val="0"/>
          <w:sz w:val="15"/>
          <w:szCs w:val="15"/>
          <w:lang w:val="en"/>
        </w:rPr>
        <w:t>系统中，作为一种对客户进行认证的主要方法。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工资系统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一种用来处理薪资信息及相关的电子（如电子计时和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或人力资源系统）、人力（如薪资结算人员）和外部方（如银行）接口的电子系统。从狭义上来讲，该电子系统用于为雇员生成薪资支票和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或将钱款直接存入银行。</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公司治理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用于指导及控制组织的体系。董事会负责治理旗下组织。公司治理框架包括各领导人员、组织结构和各种流程，目的是确保组织的运营得以维持且其战略和目标得以扩展。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公钥基础设施</w:t>
      </w:r>
      <w:r w:rsidRPr="00C07C7E">
        <w:rPr>
          <w:rFonts w:ascii="DFPSongStd-W9" w:eastAsia="宋体" w:hAnsi="DFPSongStd-W9" w:cs="宋体"/>
          <w:b/>
          <w:bCs/>
          <w:kern w:val="0"/>
          <w:sz w:val="15"/>
          <w:szCs w:val="15"/>
          <w:lang w:val="en"/>
        </w:rPr>
        <w:t xml:space="preserve"> (PKI)</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用于将加密密钥关联到已颁发密钥的实体的一系列流程和技术。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公钥加密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使用两种密钥的密码系统：一种是公钥，这是公开的；另一种是私钥或机密密钥，只有消息接收者知道。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公钥加密系统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对数据加密，采用公钥形式的加密密钥，把明文加密成密文。并使用私钥形式的其他解密密钥，将密文解密成相应的明文。与私钥加密系统不同的是，解密密钥应该是保密的；而加密密钥是公开的。在公钥加密系统中，两个密钥是不对称的，因此，加密密钥与解密密钥不同。</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功能点分析</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一种根据功能点数量确定开发任务规模的技术。功能点包括输入、输出、查询、内部逻辑站点等因素。</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供应链管理</w:t>
      </w:r>
      <w:r w:rsidRPr="00C07C7E">
        <w:rPr>
          <w:rFonts w:ascii="DFPSongStd-W9" w:eastAsia="宋体" w:hAnsi="DFPSongStd-W9" w:cs="宋体"/>
          <w:b/>
          <w:bCs/>
          <w:kern w:val="0"/>
          <w:sz w:val="15"/>
          <w:szCs w:val="15"/>
          <w:lang w:val="en"/>
        </w:rPr>
        <w:t xml:space="preserve"> (SCM)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此概念可以帮助组织更有效及高效地管理各类活动，包括向客户提供的产品和服务的设计、生产、分配、维修和回收等。</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固件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具有嵌入式程序代码的内存芯片，电源关闭时仍可保存其中的内容。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固有风险</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不考虑管理层是否已采取或可能会采取行动（例如，实施控制措施）的情况下存在的风险级别或风险。</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故障停机报告</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注明计算机由于机器故障导致无法正常运作所经历时长的报告。</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挂起文件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作出合理的信息处置决策之前，用于保存相应的信息（交易、支付或其他事件）的计算机文件。一旦确定了适当的项目处置方式，便应将项目从挂起文件中移除，并按照适用于该特定交易的程序来进行处理。可包含在挂起文件中的两个示例项目为：来源不明的支付收据，或在迁往新应用程序时尚未确定匹配项的数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关键成功因素</w:t>
      </w:r>
      <w:r w:rsidRPr="00C07C7E">
        <w:rPr>
          <w:rFonts w:ascii="DFPSongStd-W9" w:eastAsia="宋体" w:hAnsi="DFPSongStd-W9" w:cs="宋体"/>
          <w:b/>
          <w:bCs/>
          <w:kern w:val="0"/>
          <w:sz w:val="15"/>
          <w:szCs w:val="15"/>
          <w:lang w:val="en"/>
        </w:rPr>
        <w:t xml:space="preserve"> (CSF)</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对管理层实现</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流程控制而言最为重要的问题或行动。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关键管理实务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成功执行业务流程所需要的管理实务。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关键基础设施</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此类系统一旦无法正常工作或损坏，可能对企业、社区或国家的经济安全产生不良影响。</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关键绩效指标</w:t>
      </w:r>
      <w:r w:rsidRPr="00C07C7E">
        <w:rPr>
          <w:rFonts w:ascii="DFPSongStd-W9" w:eastAsia="宋体" w:hAnsi="DFPSongStd-W9" w:cs="宋体"/>
          <w:b/>
          <w:bCs/>
          <w:kern w:val="0"/>
          <w:sz w:val="15"/>
          <w:szCs w:val="15"/>
          <w:lang w:val="en"/>
        </w:rPr>
        <w:t xml:space="preserve"> (KPI)</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度量标准，用于在实现预期目标的过程中判断流程的执行情况。它们是确定目标能否实现的重要指标，也是在衡量能力、实践和技能方面的良好指标。关键绩效指标可用于衡量各类活动的目标，是流程所有者要实现有效的流程绩效所必须采取的措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关键目标指标</w:t>
      </w:r>
      <w:r w:rsidRPr="00C07C7E">
        <w:rPr>
          <w:rFonts w:ascii="DFPSongStd-W9" w:eastAsia="宋体" w:hAnsi="DFPSongStd-W9" w:cs="宋体"/>
          <w:b/>
          <w:bCs/>
          <w:kern w:val="0"/>
          <w:sz w:val="15"/>
          <w:szCs w:val="15"/>
          <w:lang w:val="en"/>
        </w:rPr>
        <w:t xml:space="preserve"> (KGI)</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一项衡量指标，用于事后告知管理层</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流程是否已达到其业务要求；通常用信息衡量标准来表示。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关键任务应用程序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对于组织运营至关重要的应用程序。该术语经常用来描述日常业务正常运作所需的应用程序。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管理控制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处理操作效能、效率和法规与管理政策遵循问题的规则、程序和实务。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管理信息系统</w:t>
      </w:r>
      <w:r w:rsidRPr="00C07C7E">
        <w:rPr>
          <w:rFonts w:ascii="DFPSongStd-W5" w:eastAsia="宋体" w:hAnsi="DFPSongStd-W5" w:cs="宋体"/>
          <w:b/>
          <w:bCs/>
          <w:kern w:val="0"/>
          <w:sz w:val="15"/>
          <w:szCs w:val="15"/>
          <w:lang w:val="en"/>
        </w:rPr>
        <w:t xml:space="preserve"> (MIS)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收集、处理和分发供决策用的数据时所需的一套有序的资源和程序。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光纤传输线路</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通过电信网络传输二进制信号的玻璃纤维光缆。与双绞线电缆相比，光纤系统的传输耗损更低，不辐射出能量或导电，不会被腐蚀和遭到闪电引起的干扰并且还可降低遭窃听的风险。</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光学扫描仪</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将打印或绘制在纸上的字符和图像读入计算机的一种输入设备。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广告软件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一种软件包，在计算机中安装该软件后或正使用应用程序时，会自动播放、显示广告材料或将其下载到计算机上。大多数情况下，都是没有通知用户或经用户同意的。术语</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广告软件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还指无论用户同意与否都显示广告的软件，此类程序显示广告以代替共享软件注册费。这些软件都由广告支持，因此归类为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广告软件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，但不是间谍软件。此种形式的广告软件并不是偷偷运行或误导用户，而是为用户提供特定服务。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广域网</w:t>
      </w:r>
      <w:r w:rsidRPr="00C07C7E">
        <w:rPr>
          <w:rFonts w:ascii="DFPSongStd-W9" w:eastAsia="宋体" w:hAnsi="DFPSongStd-W9" w:cs="宋体"/>
          <w:b/>
          <w:bCs/>
          <w:kern w:val="0"/>
          <w:sz w:val="15"/>
          <w:szCs w:val="15"/>
          <w:lang w:val="en"/>
        </w:rPr>
        <w:t xml:space="preserve"> (WAN)</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一种可连接不同远程位置的计算机网络，包括从楼层或建筑等之间的短距离通信，到跨越较广区域或多个国家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地区的超长距传输。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广域网</w:t>
      </w:r>
      <w:r w:rsidRPr="00C07C7E">
        <w:rPr>
          <w:rFonts w:ascii="DFPSongStd-W9" w:eastAsia="宋体" w:hAnsi="DFPSongStd-W9" w:cs="宋体"/>
          <w:b/>
          <w:bCs/>
          <w:kern w:val="0"/>
          <w:sz w:val="15"/>
          <w:szCs w:val="15"/>
          <w:lang w:val="en"/>
        </w:rPr>
        <w:t xml:space="preserve"> (WAN) </w:t>
      </w:r>
      <w:r w:rsidRPr="00C07C7E">
        <w:rPr>
          <w:rFonts w:ascii="DFPSongStd-W9" w:eastAsia="宋体" w:hAnsi="DFPSongStd-W9" w:cs="宋体"/>
          <w:b/>
          <w:bCs/>
          <w:kern w:val="0"/>
          <w:sz w:val="15"/>
          <w:szCs w:val="15"/>
          <w:lang w:val="en"/>
        </w:rPr>
        <w:t>交换机</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用于实现各种广域网技术（例如异步传输模式、点对点帧中继解决方案和综合服务数字网</w:t>
      </w:r>
      <w:r w:rsidRPr="00C07C7E">
        <w:rPr>
          <w:rFonts w:ascii="DFPSongStd-W5" w:eastAsia="宋体" w:hAnsi="DFPSongStd-W5" w:cs="宋体"/>
          <w:kern w:val="0"/>
          <w:sz w:val="15"/>
          <w:szCs w:val="15"/>
          <w:lang w:val="en"/>
        </w:rPr>
        <w:t xml:space="preserve"> (ISDN) </w:t>
      </w:r>
      <w:r w:rsidRPr="00C07C7E">
        <w:rPr>
          <w:rFonts w:ascii="DFPSongStd-W5" w:eastAsia="宋体" w:hAnsi="DFPSongStd-W5" w:cs="宋体"/>
          <w:kern w:val="0"/>
          <w:sz w:val="15"/>
          <w:szCs w:val="15"/>
          <w:lang w:val="en"/>
        </w:rPr>
        <w:t>等）的数据链路层设备。广域网交换机通常与通过</w:t>
      </w:r>
      <w:r w:rsidRPr="00C07C7E">
        <w:rPr>
          <w:rFonts w:ascii="DFPSongStd-W5" w:eastAsia="宋体" w:hAnsi="DFPSongStd-W5" w:cs="宋体"/>
          <w:kern w:val="0"/>
          <w:sz w:val="15"/>
          <w:szCs w:val="15"/>
          <w:lang w:val="en"/>
        </w:rPr>
        <w:t xml:space="preserve"> T-1 </w:t>
      </w:r>
      <w:r w:rsidRPr="00C07C7E">
        <w:rPr>
          <w:rFonts w:ascii="DFPSongStd-W5" w:eastAsia="宋体" w:hAnsi="DFPSongStd-W5" w:cs="宋体"/>
          <w:kern w:val="0"/>
          <w:sz w:val="15"/>
          <w:szCs w:val="15"/>
          <w:lang w:val="en"/>
        </w:rPr>
        <w:t>或</w:t>
      </w:r>
      <w:r w:rsidRPr="00C07C7E">
        <w:rPr>
          <w:rFonts w:ascii="DFPSongStd-W5" w:eastAsia="宋体" w:hAnsi="DFPSongStd-W5" w:cs="宋体"/>
          <w:kern w:val="0"/>
          <w:sz w:val="15"/>
          <w:szCs w:val="15"/>
          <w:lang w:val="en"/>
        </w:rPr>
        <w:t xml:space="preserve"> T-3 </w:t>
      </w:r>
      <w:r w:rsidRPr="00C07C7E">
        <w:rPr>
          <w:rFonts w:ascii="DFPSongStd-W5" w:eastAsia="宋体" w:hAnsi="DFPSongStd-W5" w:cs="宋体"/>
          <w:kern w:val="0"/>
          <w:sz w:val="15"/>
          <w:szCs w:val="15"/>
          <w:lang w:val="en"/>
        </w:rPr>
        <w:t>连接为组织提供专用广域网交换和路由器服务的运营商网络有关。</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广域网交换机</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用于实现各种广域网技术（例如异步传输模式、点对点帧中继解决方案和综合服务数字网</w:t>
      </w:r>
      <w:r w:rsidRPr="00C07C7E">
        <w:rPr>
          <w:rFonts w:ascii="DFPSongStd-W5" w:eastAsia="宋体" w:hAnsi="DFPSongStd-W5" w:cs="宋体"/>
          <w:kern w:val="0"/>
          <w:sz w:val="15"/>
          <w:szCs w:val="15"/>
          <w:lang w:val="en"/>
        </w:rPr>
        <w:t xml:space="preserve"> (ISDN) </w:t>
      </w:r>
      <w:r w:rsidRPr="00C07C7E">
        <w:rPr>
          <w:rFonts w:ascii="DFPSongStd-W5" w:eastAsia="宋体" w:hAnsi="DFPSongStd-W5" w:cs="宋体"/>
          <w:kern w:val="0"/>
          <w:sz w:val="15"/>
          <w:szCs w:val="15"/>
          <w:lang w:val="en"/>
        </w:rPr>
        <w:t>等）的数据链路层设备。这些设备通常与通过</w:t>
      </w:r>
      <w:r w:rsidRPr="00C07C7E">
        <w:rPr>
          <w:rFonts w:ascii="DFPSongStd-W5" w:eastAsia="宋体" w:hAnsi="DFPSongStd-W5" w:cs="宋体"/>
          <w:kern w:val="0"/>
          <w:sz w:val="15"/>
          <w:szCs w:val="15"/>
          <w:lang w:val="en"/>
        </w:rPr>
        <w:t xml:space="preserve"> T-1 </w:t>
      </w:r>
      <w:r w:rsidRPr="00C07C7E">
        <w:rPr>
          <w:rFonts w:ascii="DFPSongStd-W5" w:eastAsia="宋体" w:hAnsi="DFPSongStd-W5" w:cs="宋体"/>
          <w:kern w:val="0"/>
          <w:sz w:val="15"/>
          <w:szCs w:val="15"/>
          <w:lang w:val="en"/>
        </w:rPr>
        <w:t>或</w:t>
      </w:r>
      <w:r w:rsidRPr="00C07C7E">
        <w:rPr>
          <w:rFonts w:ascii="DFPSongStd-W5" w:eastAsia="宋体" w:hAnsi="DFPSongStd-W5" w:cs="宋体"/>
          <w:kern w:val="0"/>
          <w:sz w:val="15"/>
          <w:szCs w:val="15"/>
          <w:lang w:val="en"/>
        </w:rPr>
        <w:t xml:space="preserve"> T-3 </w:t>
      </w:r>
      <w:r w:rsidRPr="00C07C7E">
        <w:rPr>
          <w:rFonts w:ascii="DFPSongStd-W5" w:eastAsia="宋体" w:hAnsi="DFPSongStd-W5" w:cs="宋体"/>
          <w:kern w:val="0"/>
          <w:sz w:val="15"/>
          <w:szCs w:val="15"/>
          <w:lang w:val="en"/>
        </w:rPr>
        <w:t>连接为组织提供专用广域网交换和路由器服务的运营商网络有关。</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H</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合理的保证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担保不够充分，但鉴于控制的成本和可能实现的效益，被认为是足够的一种可接受程度。</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合理性检查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将数据与数据的预定义合理限值或既定发生率进行比较。</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黑客</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试图在未经授权下访问计算机系统的个人。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黑箱测试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着重于测试应用程序或产品的功能的一种测试方法，不要求具备关于代码区间的知识。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互惠协议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拥有类似设备或应用程序的两家或以上企业之间的应急处理协议。互惠协议的参与者通常承诺在发生紧急情况时相互提供处理时间。</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互联网</w:t>
      </w:r>
      <w:r w:rsidRPr="00C07C7E">
        <w:rPr>
          <w:rFonts w:ascii="DFPSongStd-W5" w:eastAsia="宋体" w:hAnsi="DFPSongStd-W5" w:cs="宋体"/>
          <w:kern w:val="0"/>
          <w:sz w:val="15"/>
          <w:szCs w:val="15"/>
          <w:lang w:val="en"/>
        </w:rPr>
        <w:t xml:space="preserve"> — 1) </w:t>
      </w:r>
      <w:r w:rsidRPr="00C07C7E">
        <w:rPr>
          <w:rFonts w:ascii="DFPSongStd-W5" w:eastAsia="宋体" w:hAnsi="DFPSongStd-W5" w:cs="宋体"/>
          <w:kern w:val="0"/>
          <w:sz w:val="15"/>
          <w:szCs w:val="15"/>
          <w:lang w:val="en"/>
        </w:rPr>
        <w:t>通过路由器连接起来的两个或多个网络；</w:t>
      </w:r>
      <w:r w:rsidRPr="00C07C7E">
        <w:rPr>
          <w:rFonts w:ascii="DFPSongStd-W5" w:eastAsia="宋体" w:hAnsi="DFPSongStd-W5" w:cs="宋体"/>
          <w:kern w:val="0"/>
          <w:sz w:val="15"/>
          <w:szCs w:val="15"/>
          <w:lang w:val="en"/>
        </w:rPr>
        <w:t xml:space="preserve">2) </w:t>
      </w:r>
      <w:r w:rsidRPr="00C07C7E">
        <w:rPr>
          <w:rFonts w:ascii="DFPSongStd-W5" w:eastAsia="宋体" w:hAnsi="DFPSongStd-W5" w:cs="宋体"/>
          <w:kern w:val="0"/>
          <w:sz w:val="15"/>
          <w:szCs w:val="15"/>
          <w:lang w:val="en"/>
        </w:rPr>
        <w:t>通过传输控制协议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互联网协议</w:t>
      </w:r>
      <w:r w:rsidRPr="00C07C7E">
        <w:rPr>
          <w:rFonts w:ascii="DFPSongStd-W5" w:eastAsia="宋体" w:hAnsi="DFPSongStd-W5" w:cs="宋体"/>
          <w:kern w:val="0"/>
          <w:sz w:val="15"/>
          <w:szCs w:val="15"/>
          <w:lang w:val="en"/>
        </w:rPr>
        <w:t xml:space="preserve"> (TCP/IP) </w:t>
      </w:r>
      <w:r w:rsidRPr="00C07C7E">
        <w:rPr>
          <w:rFonts w:ascii="DFPSongStd-W5" w:eastAsia="宋体" w:hAnsi="DFPSongStd-W5" w:cs="宋体"/>
          <w:kern w:val="0"/>
          <w:sz w:val="15"/>
          <w:szCs w:val="15"/>
          <w:lang w:val="en"/>
        </w:rPr>
        <w:t>连接政府、高校和各商业机构的世界上最庞大的网络。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互联网安全联盟和密钥管理通讯协议</w:t>
      </w:r>
      <w:r w:rsidRPr="00C07C7E">
        <w:rPr>
          <w:rFonts w:ascii="DFPSongStd-W9" w:eastAsia="宋体" w:hAnsi="DFPSongStd-W9" w:cs="宋体"/>
          <w:b/>
          <w:bCs/>
          <w:kern w:val="0"/>
          <w:sz w:val="15"/>
          <w:szCs w:val="15"/>
          <w:lang w:val="en"/>
        </w:rPr>
        <w:t xml:space="preserve"> (ISAKMP)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一种用于共享公钥的通讯协议</w:t>
      </w:r>
      <w:r w:rsidRPr="00C07C7E">
        <w:rPr>
          <w:rFonts w:ascii="DFPSongStd-W5" w:eastAsia="宋体" w:hAnsi="DFPSongStd-W5" w:cs="宋体" w:hint="eastAsia"/>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互联网工程任务组</w:t>
      </w:r>
      <w:r w:rsidRPr="00C07C7E">
        <w:rPr>
          <w:rFonts w:ascii="DFPSongStd-W9" w:eastAsia="宋体" w:hAnsi="DFPSongStd-W9" w:cs="宋体"/>
          <w:b/>
          <w:bCs/>
          <w:kern w:val="0"/>
          <w:sz w:val="15"/>
          <w:szCs w:val="15"/>
          <w:lang w:val="en"/>
        </w:rPr>
        <w:t xml:space="preserve"> (IETF)</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一个设定互联网标准的组织，各国际分支机构由不同网络产业代表组成。其中包括与互联网的演进和计划增长相关的所有网络行业开发人员和研究人员。</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互联网数据包</w:t>
      </w:r>
      <w:r w:rsidRPr="00C07C7E">
        <w:rPr>
          <w:rFonts w:ascii="DFPSongStd-W9" w:eastAsia="宋体" w:hAnsi="DFPSongStd-W9" w:cs="宋体"/>
          <w:b/>
          <w:bCs/>
          <w:kern w:val="0"/>
          <w:sz w:val="15"/>
          <w:szCs w:val="15"/>
          <w:lang w:val="en"/>
        </w:rPr>
        <w:t xml:space="preserve"> (IP) </w:t>
      </w:r>
      <w:r w:rsidRPr="00C07C7E">
        <w:rPr>
          <w:rFonts w:ascii="DFPSongStd-W9" w:eastAsia="宋体" w:hAnsi="DFPSongStd-W9" w:cs="宋体"/>
          <w:b/>
          <w:bCs/>
          <w:kern w:val="0"/>
          <w:sz w:val="15"/>
          <w:szCs w:val="15"/>
          <w:lang w:val="en"/>
        </w:rPr>
        <w:t>冒充法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使用伪造互联网数据包</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源头地址的数据包进行的攻击。此技术利用基于</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地址进行身份验证的应用程序。此技术还可能使未经授权的用户获得对目标系统的根访问权。</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互联网协议安全</w:t>
      </w:r>
      <w:r w:rsidRPr="00C07C7E">
        <w:rPr>
          <w:rFonts w:ascii="DFPSongStd-W9" w:eastAsia="宋体" w:hAnsi="DFPSongStd-W9" w:cs="宋体"/>
          <w:b/>
          <w:bCs/>
          <w:kern w:val="0"/>
          <w:sz w:val="15"/>
          <w:szCs w:val="15"/>
          <w:lang w:val="en"/>
        </w:rPr>
        <w:t xml:space="preserve"> (IPSec)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由互联网工程任务组</w:t>
      </w:r>
      <w:r w:rsidRPr="00C07C7E">
        <w:rPr>
          <w:rFonts w:ascii="DFPSongStd-W5" w:eastAsia="宋体" w:hAnsi="DFPSongStd-W5" w:cs="宋体"/>
          <w:kern w:val="0"/>
          <w:sz w:val="15"/>
          <w:szCs w:val="15"/>
          <w:lang w:val="en"/>
        </w:rPr>
        <w:t xml:space="preserve"> (IETF) </w:t>
      </w:r>
      <w:r w:rsidRPr="00C07C7E">
        <w:rPr>
          <w:rFonts w:ascii="DFPSongStd-W5" w:eastAsia="宋体" w:hAnsi="DFPSongStd-W5" w:cs="宋体"/>
          <w:kern w:val="0"/>
          <w:sz w:val="15"/>
          <w:szCs w:val="15"/>
          <w:lang w:val="en"/>
        </w:rPr>
        <w:t>制定的一系列通讯协议，目的是为数据包的交换安全提供支持。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环形配置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用于令牌环或光纤分布式数据库接口</w:t>
      </w:r>
      <w:r w:rsidRPr="00C07C7E">
        <w:rPr>
          <w:rFonts w:ascii="DFPSongStd-W5" w:eastAsia="宋体" w:hAnsi="DFPSongStd-W5" w:cs="宋体"/>
          <w:kern w:val="0"/>
          <w:sz w:val="15"/>
          <w:szCs w:val="15"/>
          <w:lang w:val="en"/>
        </w:rPr>
        <w:t xml:space="preserve"> (FDDI) </w:t>
      </w:r>
      <w:r w:rsidRPr="00C07C7E">
        <w:rPr>
          <w:rFonts w:ascii="DFPSongStd-W5" w:eastAsia="宋体" w:hAnsi="DFPSongStd-W5" w:cs="宋体"/>
          <w:kern w:val="0"/>
          <w:sz w:val="15"/>
          <w:szCs w:val="15"/>
          <w:lang w:val="en"/>
        </w:rPr>
        <w:t>网络中，所有站点（节点）均与多站接入单元</w:t>
      </w:r>
      <w:r w:rsidRPr="00C07C7E">
        <w:rPr>
          <w:rFonts w:ascii="DFPSongStd-W5" w:eastAsia="宋体" w:hAnsi="DFPSongStd-W5" w:cs="宋体"/>
          <w:kern w:val="0"/>
          <w:sz w:val="15"/>
          <w:szCs w:val="15"/>
          <w:lang w:val="en"/>
        </w:rPr>
        <w:t xml:space="preserve"> (MSAU) </w:t>
      </w:r>
      <w:r w:rsidRPr="00C07C7E">
        <w:rPr>
          <w:rFonts w:ascii="DFPSongStd-W5" w:eastAsia="宋体" w:hAnsi="DFPSongStd-W5" w:cs="宋体"/>
          <w:kern w:val="0"/>
          <w:sz w:val="15"/>
          <w:szCs w:val="15"/>
          <w:lang w:val="en"/>
        </w:rPr>
        <w:t>相连接，这类似于物理上的星型拓扑结构。当这些</w:t>
      </w:r>
      <w:r w:rsidRPr="00C07C7E">
        <w:rPr>
          <w:rFonts w:ascii="DFPSongStd-W5" w:eastAsia="宋体" w:hAnsi="DFPSongStd-W5" w:cs="宋体"/>
          <w:kern w:val="0"/>
          <w:sz w:val="15"/>
          <w:szCs w:val="15"/>
          <w:lang w:val="en"/>
        </w:rPr>
        <w:t xml:space="preserve"> MSAU </w:t>
      </w:r>
      <w:r w:rsidRPr="00C07C7E">
        <w:rPr>
          <w:rFonts w:ascii="DFPSongStd-W5" w:eastAsia="宋体" w:hAnsi="DFPSongStd-W5" w:cs="宋体"/>
          <w:kern w:val="0"/>
          <w:sz w:val="15"/>
          <w:szCs w:val="15"/>
          <w:lang w:val="en"/>
        </w:rPr>
        <w:t>连接在一起形成网络时，便构成了环形配置。该网络中的消息通过小型框架（称为令牌环）以确定的方式从发送人传送给接收人。要发送消息，发送人需要在令牌沿着环行进时获得具有相应优先级的令牌，而接收节点会读取发往该节点的消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环形拓扑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架构，其中的电缆构成一个环形，各站沿环形分散部署。在环形拓扑中，信号以报文的形式在环形中传输。每个站都能收到报文，然后各站根据地址决定是否接收或处理特定的报文。但在收到消息后，每个站都充当一个中继器，按其原来的信号强度重新传送该消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缓冲区</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为暂时保存数据而保留的内存记忆，用于弥补不同设备（如打印机和计算机）间运行速度的差异。在程序中，缓冲区是随机访问内存</w:t>
      </w:r>
      <w:r w:rsidRPr="00C07C7E">
        <w:rPr>
          <w:rFonts w:ascii="DFPSongStd-W5" w:eastAsia="宋体" w:hAnsi="DFPSongStd-W5" w:cs="宋体"/>
          <w:kern w:val="0"/>
          <w:sz w:val="15"/>
          <w:szCs w:val="15"/>
          <w:lang w:val="en"/>
        </w:rPr>
        <w:t xml:space="preserve"> (RAM) </w:t>
      </w:r>
      <w:r w:rsidRPr="00C07C7E">
        <w:rPr>
          <w:rFonts w:ascii="DFPSongStd-W5" w:eastAsia="宋体" w:hAnsi="DFPSongStd-W5" w:cs="宋体"/>
          <w:kern w:val="0"/>
          <w:sz w:val="15"/>
          <w:szCs w:val="15"/>
          <w:lang w:val="en"/>
        </w:rPr>
        <w:t>的特定保留区，用于在处理数据时暂时保存数据。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恢复测试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该测试用于检查系统在出现软件或硬件故障后的恢复能力。</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恢复策略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企业在面临灾难或其他重大中断事故时，用于保证恢复和持续性的一种方法。通过企业战略可确定计划和方法。实施企业战略的方法或解决方案可能不止一个。方法和解决方案的示例包括：签订热备援中心或冷备援中心使用合约、建立内部热备援中心或冷备援中心、确定备用工作区、联盟或互惠协议、签订移动恢复或货运箱和船只使用合约等等。</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恢复点目标</w:t>
      </w:r>
      <w:r w:rsidRPr="00C07C7E">
        <w:rPr>
          <w:rFonts w:ascii="DFPSongStd-W9" w:eastAsia="宋体" w:hAnsi="DFPSongStd-W9" w:cs="宋体"/>
          <w:b/>
          <w:bCs/>
          <w:kern w:val="0"/>
          <w:sz w:val="15"/>
          <w:szCs w:val="15"/>
          <w:lang w:val="en"/>
        </w:rPr>
        <w:t xml:space="preserve"> (RPO)</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根据运营中断时可接受的数据丢失量确定。它指明了可以接受数据恢复的最早时间点。</w:t>
      </w:r>
      <w:r w:rsidRPr="00C07C7E">
        <w:rPr>
          <w:rFonts w:ascii="DFPSongStd-W5" w:eastAsia="宋体" w:hAnsi="DFPSongStd-W5" w:cs="宋体"/>
          <w:kern w:val="0"/>
          <w:sz w:val="15"/>
          <w:szCs w:val="15"/>
          <w:lang w:val="en"/>
        </w:rPr>
        <w:t xml:space="preserve">RPO </w:t>
      </w:r>
      <w:r w:rsidRPr="00C07C7E">
        <w:rPr>
          <w:rFonts w:ascii="DFPSongStd-W5" w:eastAsia="宋体" w:hAnsi="DFPSongStd-W5" w:cs="宋体"/>
          <w:kern w:val="0"/>
          <w:sz w:val="15"/>
          <w:szCs w:val="15"/>
          <w:lang w:val="en"/>
        </w:rPr>
        <w:t>能够有效地量化在发生运营中断时允许的数据丢失量。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恢复能力</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系统或网络抵御故障或从任何中断中快速恢复的能力，通常会使可见的影响降至最低。</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恢复时间目标</w:t>
      </w:r>
      <w:r w:rsidRPr="00C07C7E">
        <w:rPr>
          <w:rFonts w:ascii="DFPSongStd-W9" w:eastAsia="宋体" w:hAnsi="DFPSongStd-W9" w:cs="宋体"/>
          <w:b/>
          <w:bCs/>
          <w:kern w:val="0"/>
          <w:sz w:val="15"/>
          <w:szCs w:val="15"/>
          <w:lang w:val="en"/>
        </w:rPr>
        <w:t xml:space="preserve"> (RTO)</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业务功能或资源在出现灾难后实现恢复所允许的时间。</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回拨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一种针对拨号电信线路的控制手段。从远程位置拨入计算机时，所建立的电信链路如果中断，计算机可回拨呼叫者。呼叫者通过有效的电话号码或者电信通道拨入时，才允许建立链路。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回归测试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该测试技术用来对早期的程序异常终止或者在初始测试阶段出现的逻辑错误进行重新测试。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回送检查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通过将数据回传到发送设备以与原始传输进行比较来检测线路错误。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汇编程序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此类程序以采用汇编语言编写的程序为输入，然后将其转换为机器代码或机器语言。</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会话边界控制器</w:t>
      </w:r>
      <w:r w:rsidRPr="00C07C7E">
        <w:rPr>
          <w:rFonts w:ascii="DFPSongStd-W9" w:eastAsia="宋体" w:hAnsi="DFPSongStd-W9" w:cs="宋体"/>
          <w:b/>
          <w:bCs/>
          <w:kern w:val="0"/>
          <w:sz w:val="15"/>
          <w:szCs w:val="15"/>
          <w:lang w:val="en"/>
        </w:rPr>
        <w:t xml:space="preserve"> (SBC)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为网络电话</w:t>
      </w:r>
      <w:r w:rsidRPr="00C07C7E">
        <w:rPr>
          <w:rFonts w:ascii="DFPSongStd-W5" w:eastAsia="宋体" w:hAnsi="DFPSongStd-W5" w:cs="宋体"/>
          <w:kern w:val="0"/>
          <w:sz w:val="15"/>
          <w:szCs w:val="15"/>
          <w:lang w:val="en"/>
        </w:rPr>
        <w:t xml:space="preserve"> (VoIP) </w:t>
      </w:r>
      <w:r w:rsidRPr="00C07C7E">
        <w:rPr>
          <w:rFonts w:ascii="DFPSongStd-W5" w:eastAsia="宋体" w:hAnsi="DFPSongStd-W5" w:cs="宋体"/>
          <w:kern w:val="0"/>
          <w:sz w:val="15"/>
          <w:szCs w:val="15"/>
          <w:lang w:val="en"/>
        </w:rPr>
        <w:t>通信提供安全功能，与防火墙提供的安全功能类似。可将</w:t>
      </w:r>
      <w:r w:rsidRPr="00C07C7E">
        <w:rPr>
          <w:rFonts w:ascii="DFPSongStd-W5" w:eastAsia="宋体" w:hAnsi="DFPSongStd-W5" w:cs="宋体"/>
          <w:kern w:val="0"/>
          <w:sz w:val="15"/>
          <w:szCs w:val="15"/>
          <w:lang w:val="en"/>
        </w:rPr>
        <w:t xml:space="preserve"> SBC </w:t>
      </w:r>
      <w:r w:rsidRPr="00C07C7E">
        <w:rPr>
          <w:rFonts w:ascii="DFPSongStd-W5" w:eastAsia="宋体" w:hAnsi="DFPSongStd-W5" w:cs="宋体"/>
          <w:kern w:val="0"/>
          <w:sz w:val="15"/>
          <w:szCs w:val="15"/>
          <w:lang w:val="en"/>
        </w:rPr>
        <w:t>配置为过滤特定的</w:t>
      </w:r>
      <w:r w:rsidRPr="00C07C7E">
        <w:rPr>
          <w:rFonts w:ascii="DFPSongStd-W5" w:eastAsia="宋体" w:hAnsi="DFPSongStd-W5" w:cs="宋体"/>
          <w:kern w:val="0"/>
          <w:sz w:val="15"/>
          <w:szCs w:val="15"/>
          <w:lang w:val="en"/>
        </w:rPr>
        <w:t xml:space="preserve"> VoIP </w:t>
      </w:r>
      <w:r w:rsidRPr="00C07C7E">
        <w:rPr>
          <w:rFonts w:ascii="DFPSongStd-W5" w:eastAsia="宋体" w:hAnsi="DFPSongStd-W5" w:cs="宋体"/>
          <w:kern w:val="0"/>
          <w:sz w:val="15"/>
          <w:szCs w:val="15"/>
          <w:lang w:val="en"/>
        </w:rPr>
        <w:t>协议，监视拒绝服务</w:t>
      </w:r>
      <w:r w:rsidRPr="00C07C7E">
        <w:rPr>
          <w:rFonts w:ascii="DFPSongStd-W5" w:eastAsia="宋体" w:hAnsi="DFPSongStd-W5" w:cs="宋体"/>
          <w:kern w:val="0"/>
          <w:sz w:val="15"/>
          <w:szCs w:val="15"/>
          <w:lang w:val="en"/>
        </w:rPr>
        <w:t xml:space="preserve"> (DOS) </w:t>
      </w:r>
      <w:r w:rsidRPr="00C07C7E">
        <w:rPr>
          <w:rFonts w:ascii="DFPSongStd-W5" w:eastAsia="宋体" w:hAnsi="DFPSongStd-W5" w:cs="宋体"/>
          <w:kern w:val="0"/>
          <w:sz w:val="15"/>
          <w:szCs w:val="15"/>
          <w:lang w:val="en"/>
        </w:rPr>
        <w:t>攻击以及提供网络地址和协议转换功能。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绘制关系图</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用图表示以电子方式交换的数据，其中包括如何使用数据以及哪些业务管理系统需要该数据。绘制关系图是开发应用程序链接的第一步。（请参阅应用程序跟踪和映射。）</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货币单位抽样</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对账户余额中的多报金额进行估计的抽样技术。</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I</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IT </w:t>
      </w:r>
      <w:r w:rsidRPr="00C07C7E">
        <w:rPr>
          <w:rFonts w:ascii="DFPSongStd-W9" w:eastAsia="宋体" w:hAnsi="DFPSongStd-W9" w:cs="宋体"/>
          <w:b/>
          <w:bCs/>
          <w:kern w:val="0"/>
          <w:sz w:val="15"/>
          <w:szCs w:val="15"/>
          <w:lang w:val="en"/>
        </w:rPr>
        <w:t>基础设施</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组织的</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资产；综合了一系列硬件、软件和设备。具体而言，指组织用户存储、处理、传输和显示所有形式的信息所使用的设备（如服务器、路由器、交换机和电缆）、软件、服务和产品等。</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IT </w:t>
      </w:r>
      <w:r w:rsidRPr="00C07C7E">
        <w:rPr>
          <w:rFonts w:ascii="DFPSongStd-W9" w:eastAsia="宋体" w:hAnsi="DFPSongStd-W9" w:cs="宋体"/>
          <w:b/>
          <w:bCs/>
          <w:kern w:val="0"/>
          <w:sz w:val="15"/>
          <w:szCs w:val="15"/>
          <w:lang w:val="en"/>
        </w:rPr>
        <w:t>事故</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不属于正常服务操作的任何事件；且事件会导致或可能导致服务中断或服务质量下降。</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IT </w:t>
      </w:r>
      <w:r w:rsidRPr="00C07C7E">
        <w:rPr>
          <w:rFonts w:ascii="DFPSongStd-W9" w:eastAsia="宋体" w:hAnsi="DFPSongStd-W9" w:cs="宋体"/>
          <w:b/>
          <w:bCs/>
          <w:kern w:val="0"/>
          <w:sz w:val="15"/>
          <w:szCs w:val="15"/>
          <w:lang w:val="en"/>
        </w:rPr>
        <w:t>战略计划</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一项长期计划（即三到五年期限），其中业务和</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管理层共同确定</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资源将如何为企业战略目标（目的）服务。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IT </w:t>
      </w:r>
      <w:r w:rsidRPr="00C07C7E">
        <w:rPr>
          <w:rFonts w:ascii="DFPSongStd-W9" w:eastAsia="宋体" w:hAnsi="DFPSongStd-W9" w:cs="宋体"/>
          <w:b/>
          <w:bCs/>
          <w:kern w:val="0"/>
          <w:sz w:val="15"/>
          <w:szCs w:val="15"/>
          <w:lang w:val="en"/>
        </w:rPr>
        <w:t>战略委员会</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董事会级别的委员会，负责确保董事会参与重大</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事宜和决策。该委员会主要负责管理由</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促成的投资、</w:t>
      </w:r>
      <w:r w:rsidRPr="00C07C7E">
        <w:rPr>
          <w:rFonts w:ascii="DFPSongStd-W5" w:eastAsia="宋体" w:hAnsi="DFPSongStd-W5" w:cs="宋体"/>
          <w:kern w:val="0"/>
          <w:sz w:val="15"/>
          <w:szCs w:val="15"/>
          <w:lang w:val="en"/>
        </w:rPr>
        <w:t xml:space="preserve">IT </w:t>
      </w:r>
      <w:r w:rsidRPr="00C07C7E">
        <w:rPr>
          <w:rFonts w:ascii="DFPSongStd-W5" w:eastAsia="宋体" w:hAnsi="DFPSongStd-W5" w:cs="宋体"/>
          <w:kern w:val="0"/>
          <w:sz w:val="15"/>
          <w:szCs w:val="15"/>
          <w:lang w:val="en"/>
        </w:rPr>
        <w:t>服务和其他</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资源形成的组合。该委员会是该组合的所有者。</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IT </w:t>
      </w:r>
      <w:r w:rsidRPr="00C07C7E">
        <w:rPr>
          <w:rFonts w:ascii="DFPSongStd-W9" w:eastAsia="宋体" w:hAnsi="DFPSongStd-W9" w:cs="宋体"/>
          <w:b/>
          <w:bCs/>
          <w:kern w:val="0"/>
          <w:sz w:val="15"/>
          <w:szCs w:val="15"/>
          <w:lang w:val="en"/>
        </w:rPr>
        <w:t>指导委员会</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是执行管理层级别的委员会，协助实现</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战略，监督</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服务交付和</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项目的日常管理，重点关注实施方面。</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IT </w:t>
      </w:r>
      <w:r w:rsidRPr="00C07C7E">
        <w:rPr>
          <w:rFonts w:ascii="DFPSongStd-W9" w:eastAsia="宋体" w:hAnsi="DFPSongStd-W9" w:cs="宋体"/>
          <w:b/>
          <w:bCs/>
          <w:kern w:val="0"/>
          <w:sz w:val="15"/>
          <w:szCs w:val="15"/>
          <w:lang w:val="en"/>
        </w:rPr>
        <w:t>治理框架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一系列综合准则、政策和方法的模型，代表着组织如何践行</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治理。根据</w:t>
      </w:r>
      <w:r w:rsidRPr="00C07C7E">
        <w:rPr>
          <w:rFonts w:ascii="DFPSongStd-W5" w:eastAsia="宋体" w:hAnsi="DFPSongStd-W5" w:cs="宋体"/>
          <w:kern w:val="0"/>
          <w:sz w:val="15"/>
          <w:szCs w:val="15"/>
          <w:lang w:val="en"/>
        </w:rPr>
        <w:t xml:space="preserve"> COBIT</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IT </w:t>
      </w:r>
      <w:r w:rsidRPr="00C07C7E">
        <w:rPr>
          <w:rFonts w:ascii="DFPSongStd-W5" w:eastAsia="宋体" w:hAnsi="DFPSongStd-W5" w:cs="宋体"/>
          <w:kern w:val="0"/>
          <w:sz w:val="15"/>
          <w:szCs w:val="15"/>
          <w:lang w:val="en"/>
        </w:rPr>
        <w:t>治理是董事会和执行管理层的职责。它是机构治理中不可或缺的一部份，由领导层、组织结构和相关流程组成，旨在确保组织的</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职能支撑并扩展企业战略和目标。</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J</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基础案例</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为进行测试而建立的标准化数据主体。用户通常会建立该数据。基础案例用于验证生产应用系统有效性及测试系统持续操作的准确性。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基带</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一种调制形式，无需分频，数据信号通常利用收发器即可直接在传输介质中以脉冲形式发出。传输介质（例如，同轴电缆）的整个带宽都被用作单一通道。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基准检测</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一种系统性方法，可将组织业绩与同业和竞争者相比较，以便学习处理业务的最佳方法。范例包括质量、物流效率和各种其它衡量指标的基准检测。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奇偶校验</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常规的硬件控制，有助于在从内存中读取数据或在两台电脑之间传输数据时检测数据错误。校验时，在数据项中加入一位数字（</w:t>
      </w:r>
      <w:r w:rsidRPr="00C07C7E">
        <w:rPr>
          <w:rFonts w:ascii="DFPSongStd-W5" w:eastAsia="宋体" w:hAnsi="DFPSongStd-W5" w:cs="宋体"/>
          <w:kern w:val="0"/>
          <w:sz w:val="15"/>
          <w:szCs w:val="15"/>
          <w:lang w:val="en"/>
        </w:rPr>
        <w:t xml:space="preserve">0 </w:t>
      </w:r>
      <w:r w:rsidRPr="00C07C7E">
        <w:rPr>
          <w:rFonts w:ascii="DFPSongStd-W5" w:eastAsia="宋体" w:hAnsi="DFPSongStd-W5" w:cs="宋体"/>
          <w:kern w:val="0"/>
          <w:sz w:val="15"/>
          <w:szCs w:val="15"/>
          <w:lang w:val="en"/>
        </w:rPr>
        <w:t>或</w:t>
      </w:r>
      <w:r w:rsidRPr="00C07C7E">
        <w:rPr>
          <w:rFonts w:ascii="DFPSongStd-W5" w:eastAsia="宋体" w:hAnsi="DFPSongStd-W5" w:cs="宋体"/>
          <w:kern w:val="0"/>
          <w:sz w:val="15"/>
          <w:szCs w:val="15"/>
          <w:lang w:val="en"/>
        </w:rPr>
        <w:t xml:space="preserve"> 1</w:t>
      </w:r>
      <w:r w:rsidRPr="00C07C7E">
        <w:rPr>
          <w:rFonts w:ascii="DFPSongStd-W5" w:eastAsia="宋体" w:hAnsi="DFPSongStd-W5" w:cs="宋体"/>
          <w:kern w:val="0"/>
          <w:sz w:val="15"/>
          <w:szCs w:val="15"/>
          <w:lang w:val="en"/>
        </w:rPr>
        <w:t>），以显示数据项中相应位的总数是奇数还是偶数。当校验位与其他位的总和不一致时，计算机将报告有错误。奇偶校验检测到错误的概率是</w:t>
      </w:r>
      <w:r w:rsidRPr="00C07C7E">
        <w:rPr>
          <w:rFonts w:ascii="DFPSongStd-W5" w:eastAsia="宋体" w:hAnsi="DFPSongStd-W5" w:cs="宋体"/>
          <w:kern w:val="0"/>
          <w:sz w:val="15"/>
          <w:szCs w:val="15"/>
          <w:lang w:val="en"/>
        </w:rPr>
        <w:t xml:space="preserve"> 50%</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极限检查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针对规定的可接受上限或下限，对指定量的字段进行测试。当同时使用上限值和下限值时，该测试亦可称为范围检查。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即时消息</w:t>
      </w:r>
      <w:r w:rsidRPr="00C07C7E">
        <w:rPr>
          <w:rFonts w:ascii="DFPSongStd-W9" w:eastAsia="宋体" w:hAnsi="DFPSongStd-W9" w:cs="宋体"/>
          <w:b/>
          <w:bCs/>
          <w:kern w:val="0"/>
          <w:sz w:val="15"/>
          <w:szCs w:val="15"/>
          <w:lang w:val="en"/>
        </w:rPr>
        <w:t xml:space="preserve"> (IM)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在两人或多人之间，通过输入文本和多媒体数据建立的一种在线沟通机制或实时通讯形式。文本通过网络（例如互联网）中连接的计算机或其他电子设备（例如手机或手持设备）传送。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集成测试设施</w:t>
      </w:r>
      <w:r w:rsidRPr="00C07C7E">
        <w:rPr>
          <w:rFonts w:ascii="DFPSongStd-W9" w:eastAsia="宋体" w:hAnsi="DFPSongStd-W9" w:cs="宋体"/>
          <w:b/>
          <w:bCs/>
          <w:kern w:val="0"/>
          <w:sz w:val="15"/>
          <w:szCs w:val="15"/>
          <w:lang w:val="en"/>
        </w:rPr>
        <w:t xml:space="preserve"> (ITF)</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一种测试方法，要求测试数据在生产系统中进行处理。这些数据通常代表一系列虚拟实体，例如部门、客户和产品。输出的报告将进行验证以确认处理的正确性。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计划评审技术</w:t>
      </w:r>
      <w:r w:rsidRPr="00C07C7E">
        <w:rPr>
          <w:rFonts w:ascii="DFPSongStd-W9" w:eastAsia="宋体" w:hAnsi="DFPSongStd-W9" w:cs="宋体"/>
          <w:b/>
          <w:bCs/>
          <w:kern w:val="0"/>
          <w:sz w:val="15"/>
          <w:szCs w:val="15"/>
          <w:lang w:val="en"/>
        </w:rPr>
        <w:t xml:space="preserve"> (PERT)</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用于对系统项目进行规划和控制的项目管理技术。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计算机辅助软件工程</w:t>
      </w:r>
      <w:r w:rsidRPr="00C07C7E">
        <w:rPr>
          <w:rFonts w:ascii="DFPSongStd-W9" w:eastAsia="宋体" w:hAnsi="DFPSongStd-W9" w:cs="宋体"/>
          <w:b/>
          <w:bCs/>
          <w:kern w:val="0"/>
          <w:sz w:val="15"/>
          <w:szCs w:val="15"/>
          <w:lang w:val="en"/>
        </w:rPr>
        <w:t xml:space="preserve"> (CASE)</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使用软件包辅助信息系统开发的各个阶段。辅助软件包提供系统分析、设计编程和文档记录功能。更改一张</w:t>
      </w:r>
      <w:r w:rsidRPr="00C07C7E">
        <w:rPr>
          <w:rFonts w:ascii="DFPSongStd-W5" w:eastAsia="宋体" w:hAnsi="DFPSongStd-W5" w:cs="宋体"/>
          <w:kern w:val="0"/>
          <w:sz w:val="15"/>
          <w:szCs w:val="15"/>
          <w:lang w:val="en"/>
        </w:rPr>
        <w:t xml:space="preserve"> CASE </w:t>
      </w:r>
      <w:r w:rsidRPr="00C07C7E">
        <w:rPr>
          <w:rFonts w:ascii="DFPSongStd-W5" w:eastAsia="宋体" w:hAnsi="DFPSongStd-W5" w:cs="宋体"/>
          <w:kern w:val="0"/>
          <w:sz w:val="15"/>
          <w:szCs w:val="15"/>
          <w:lang w:val="en"/>
        </w:rPr>
        <w:t>图，将自动更新所有其他相关的图。为便于访问，可将</w:t>
      </w:r>
      <w:r w:rsidRPr="00C07C7E">
        <w:rPr>
          <w:rFonts w:ascii="DFPSongStd-W5" w:eastAsia="宋体" w:hAnsi="DFPSongStd-W5" w:cs="宋体"/>
          <w:kern w:val="0"/>
          <w:sz w:val="15"/>
          <w:szCs w:val="15"/>
          <w:lang w:val="en"/>
        </w:rPr>
        <w:t xml:space="preserve"> CASE </w:t>
      </w:r>
      <w:r w:rsidRPr="00C07C7E">
        <w:rPr>
          <w:rFonts w:ascii="DFPSongStd-W5" w:eastAsia="宋体" w:hAnsi="DFPSongStd-W5" w:cs="宋体"/>
          <w:kern w:val="0"/>
          <w:sz w:val="15"/>
          <w:szCs w:val="15"/>
          <w:lang w:val="en"/>
        </w:rPr>
        <w:t>安装在微型计算机上。</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计算机辅助审计技术</w:t>
      </w:r>
      <w:r w:rsidRPr="00C07C7E">
        <w:rPr>
          <w:rFonts w:ascii="DFPSongStd-W9" w:eastAsia="宋体" w:hAnsi="DFPSongStd-W9" w:cs="宋体"/>
          <w:b/>
          <w:bCs/>
          <w:kern w:val="0"/>
          <w:sz w:val="15"/>
          <w:szCs w:val="15"/>
          <w:lang w:val="en"/>
        </w:rPr>
        <w:t xml:space="preserve"> (CAAT)</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任何自动化审计技术，例如通用审计软件</w:t>
      </w:r>
      <w:r w:rsidRPr="00C07C7E">
        <w:rPr>
          <w:rFonts w:ascii="DFPSongStd-W5" w:eastAsia="宋体" w:hAnsi="DFPSongStd-W5" w:cs="宋体"/>
          <w:kern w:val="0"/>
          <w:sz w:val="15"/>
          <w:szCs w:val="15"/>
          <w:lang w:val="en"/>
        </w:rPr>
        <w:t xml:space="preserve"> (GAS)</w:t>
      </w:r>
      <w:r w:rsidRPr="00C07C7E">
        <w:rPr>
          <w:rFonts w:ascii="DFPSongStd-W5" w:eastAsia="宋体" w:hAnsi="DFPSongStd-W5" w:cs="宋体"/>
          <w:kern w:val="0"/>
          <w:sz w:val="15"/>
          <w:szCs w:val="15"/>
          <w:lang w:val="en"/>
        </w:rPr>
        <w:t>、测试数据生成器、计算机化审计程序和专业审计实用程序。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计算机紧急事件响应组</w:t>
      </w:r>
      <w:r w:rsidRPr="00C07C7E">
        <w:rPr>
          <w:rFonts w:ascii="DFPSongStd-W9" w:eastAsia="宋体" w:hAnsi="DFPSongStd-W9" w:cs="宋体"/>
          <w:b/>
          <w:bCs/>
          <w:kern w:val="0"/>
          <w:sz w:val="15"/>
          <w:szCs w:val="15"/>
          <w:lang w:val="en"/>
        </w:rPr>
        <w:t xml:space="preserve"> (CERT)</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组织中集成的一组人员，具有明确的报告层级关系，负责在信息系统出现紧急情况时提供后备支持。该小组将作为一个有效的改正性控制，同时也应作为与信息系统相关的所有事故和问题的单一联络点。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计算机取证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数字媒介应用科学方法，以建立用于司法审查的真实信息。此流程通常涉及到调查计算机系统，以确定其是否用于或曾用于非法或未经授权的活动。作为一门学科，其融合了法律和计算机科学的元素，以可作为法庭证据的方式，从信息系统（例如，个人计算机、网络、无线通信和数字存储设备）收集和分析数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计算机序列检验</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验证控制编号是否按顺序排列，并且不按顺序的任何控制编号均被拒绝，或记录在异常报告中供进一步研究。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记录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相关信息的集合（视为一个单元）。处理信息时，使用记录中的独立字段</w:t>
      </w:r>
      <w:r w:rsidRPr="00C07C7E">
        <w:rPr>
          <w:rFonts w:ascii="DFPSongStd-W5" w:eastAsia="宋体" w:hAnsi="DFPSongStd-W5" w:cs="宋体" w:hint="eastAsia"/>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继承（对象）</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有严格的层次的数据库结构（无多重继承）。无论类层次如何，继承都可以启动其他对象，因此对象没有严格的层次。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绩效驱动因素</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被视为滞后指标的</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驱动因素</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的衡量指标。它可在结果明确之前衡量，因此被称为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超前指标</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。两者之间存在这样一种假设关系：超前指标中的绩效改善将推动滞后指标取得更好的绩效。绩效驱动因素又被称为关键绩效指标</w:t>
      </w:r>
      <w:r w:rsidRPr="00C07C7E">
        <w:rPr>
          <w:rFonts w:ascii="DFPSongStd-W5" w:eastAsia="宋体" w:hAnsi="DFPSongStd-W5" w:cs="宋体"/>
          <w:kern w:val="0"/>
          <w:sz w:val="15"/>
          <w:szCs w:val="15"/>
          <w:lang w:val="en"/>
        </w:rPr>
        <w:t xml:space="preserve"> (KPI)</w:t>
      </w:r>
      <w:r w:rsidRPr="00C07C7E">
        <w:rPr>
          <w:rFonts w:ascii="DFPSongStd-W5" w:eastAsia="宋体" w:hAnsi="DFPSongStd-W5" w:cs="宋体"/>
          <w:kern w:val="0"/>
          <w:sz w:val="15"/>
          <w:szCs w:val="15"/>
          <w:lang w:val="en"/>
        </w:rPr>
        <w:t>，用于指示是否可能实现目标。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加密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获取未加密消息（明文），对其应用数学函数（使用密钥的加密算法）以生成加密消息（密文）的过程。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加密密钥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一段数字化形式的信息，结合加密算法便可将明文转换为密文。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假登记</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指未经授权的人员设法登记到生物特征识别系统的情况。登记是获取生物特征并将其作为个人参考信息保存到智能卡、</w:t>
      </w:r>
      <w:r w:rsidRPr="00C07C7E">
        <w:rPr>
          <w:rFonts w:ascii="DFPSongStd-W5" w:eastAsia="宋体" w:hAnsi="DFPSongStd-W5" w:cs="宋体"/>
          <w:kern w:val="0"/>
          <w:sz w:val="15"/>
          <w:szCs w:val="15"/>
          <w:lang w:val="en"/>
        </w:rPr>
        <w:t xml:space="preserve">PC </w:t>
      </w:r>
      <w:r w:rsidRPr="00C07C7E">
        <w:rPr>
          <w:rFonts w:ascii="DFPSongStd-W5" w:eastAsia="宋体" w:hAnsi="DFPSongStd-W5" w:cs="宋体"/>
          <w:kern w:val="0"/>
          <w:sz w:val="15"/>
          <w:szCs w:val="15"/>
          <w:lang w:val="en"/>
        </w:rPr>
        <w:t>或中央数据库中的第一步。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假授权</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也称假接受，指未经授权的人员被生物特征识别系统识别为已授权人员的情况。</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假脱机（外围设备同时联机操作）</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一种基于操作系统或应用程序的自动化功能，借此，在存储区之间传输的电子数据将进行缓冲处理或存储，直到接收设备或存储区作好准备来接收该信息。假脱机允许速度较快的发送功能（例如内存储器）继续执行其他操作，而不是等待速度较慢的接收设备（例如打印机），从而实现了电子数据在设备之间的高效传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间谍软件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该软件的目的是在未经计算机所有者或合法用户知情同意的情况下，监视该计算机用户的操作（如用户浏览的网站），并将这些行为报告给第三方。特别是有一种恶意间谍软件可以监视按键行为，以获取密码，或收集敏感信息（如信用卡号等），并随后将其传送给恶意第三方。广义而言，间谍软件还指为满足第三方利益而破坏计算机运作的软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监管链</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项关于证据的有效性和完整性的法律原则。它要求对将在法律诉讼中用作证据的任何东西落实问责制，以确保证据从收集之时到在法庭上出示之时始终有人负责。相关文档记录了哪些人可以访问证据及访问的具体时间，并且监管链有能力确定证据正是所恢复或测试的项目。若缺乏对证据的控制，可能导致证据受到质疑。监管链依赖证实证据未被篡改的能力。若要达到这一目的，需要封存证据来保证无法对其进行更改，并提供监管记录来证明证据始终受得到严格控制并且无法被篡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检测风险</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指已经出现但信息系统审计师无法检测到的实质性错误或失实陈述。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检测性控制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用于检测并报告发生的错误、疏漏以及未经授权的使用或输入。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检查点重新激活程序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例程中的一个点，在这个点上可以储存足够的信息以便从该点重新启动计算。</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检查清单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用于验证任务或目标完整性的项目清单。检查清单用于质量保证（并且通常用于信息系统审计），以检查流程合规性、代码标准化和防错，以及一些定义了一致性流程或标准的其他项目。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简单对象访问协议</w:t>
      </w:r>
      <w:r w:rsidRPr="00C07C7E">
        <w:rPr>
          <w:rFonts w:ascii="DFPSongStd-W9" w:eastAsia="宋体" w:hAnsi="DFPSongStd-W9" w:cs="宋体"/>
          <w:b/>
          <w:bCs/>
          <w:kern w:val="0"/>
          <w:sz w:val="15"/>
          <w:szCs w:val="15"/>
          <w:lang w:val="en"/>
        </w:rPr>
        <w:t xml:space="preserve"> (SOAP)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一种独立于平台且基于可扩展标记语言</w:t>
      </w:r>
      <w:r w:rsidRPr="00C07C7E">
        <w:rPr>
          <w:rFonts w:ascii="DFPSongStd-W5" w:eastAsia="宋体" w:hAnsi="DFPSongStd-W5" w:cs="宋体"/>
          <w:kern w:val="0"/>
          <w:sz w:val="15"/>
          <w:szCs w:val="15"/>
          <w:lang w:val="en"/>
        </w:rPr>
        <w:t xml:space="preserve"> (XML) </w:t>
      </w:r>
      <w:r w:rsidRPr="00C07C7E">
        <w:rPr>
          <w:rFonts w:ascii="DFPSongStd-W5" w:eastAsia="宋体" w:hAnsi="DFPSongStd-W5" w:cs="宋体"/>
          <w:kern w:val="0"/>
          <w:sz w:val="15"/>
          <w:szCs w:val="15"/>
          <w:lang w:val="en"/>
        </w:rPr>
        <w:t>的格式化协议，用于使应用程序能够通过互联网进行相互通信。使用</w:t>
      </w:r>
      <w:r w:rsidRPr="00C07C7E">
        <w:rPr>
          <w:rFonts w:ascii="DFPSongStd-W5" w:eastAsia="宋体" w:hAnsi="DFPSongStd-W5" w:cs="宋体"/>
          <w:kern w:val="0"/>
          <w:sz w:val="15"/>
          <w:szCs w:val="15"/>
          <w:lang w:val="en"/>
        </w:rPr>
        <w:t xml:space="preserve"> SOAP </w:t>
      </w:r>
      <w:r w:rsidRPr="00C07C7E">
        <w:rPr>
          <w:rFonts w:ascii="DFPSongStd-W5" w:eastAsia="宋体" w:hAnsi="DFPSongStd-W5" w:cs="宋体"/>
          <w:kern w:val="0"/>
          <w:sz w:val="15"/>
          <w:szCs w:val="15"/>
          <w:lang w:val="en"/>
        </w:rPr>
        <w:t>可能会给</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应用程序操作带来很大的安全风险，因为使用</w:t>
      </w:r>
      <w:r w:rsidRPr="00C07C7E">
        <w:rPr>
          <w:rFonts w:ascii="DFPSongStd-W5" w:eastAsia="宋体" w:hAnsi="DFPSongStd-W5" w:cs="宋体"/>
          <w:kern w:val="0"/>
          <w:sz w:val="15"/>
          <w:szCs w:val="15"/>
          <w:lang w:val="en"/>
        </w:rPr>
        <w:t xml:space="preserve"> SOAP </w:t>
      </w:r>
      <w:r w:rsidRPr="00C07C7E">
        <w:rPr>
          <w:rFonts w:ascii="DFPSongStd-W5" w:eastAsia="宋体" w:hAnsi="DFPSongStd-W5" w:cs="宋体"/>
          <w:kern w:val="0"/>
          <w:sz w:val="15"/>
          <w:szCs w:val="15"/>
          <w:lang w:val="en"/>
        </w:rPr>
        <w:t>时会将风险非法携带到基于</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的文档对象模型上，并且会通过超文本传输协议</w:t>
      </w:r>
      <w:r w:rsidRPr="00C07C7E">
        <w:rPr>
          <w:rFonts w:ascii="DFPSongStd-W5" w:eastAsia="宋体" w:hAnsi="DFPSongStd-W5" w:cs="宋体"/>
          <w:kern w:val="0"/>
          <w:sz w:val="15"/>
          <w:szCs w:val="15"/>
          <w:lang w:val="en"/>
        </w:rPr>
        <w:t xml:space="preserve"> (HTTP)</w:t>
      </w:r>
      <w:r w:rsidRPr="00C07C7E">
        <w:rPr>
          <w:rFonts w:ascii="DFPSongStd-W5" w:eastAsia="宋体" w:hAnsi="DFPSongStd-W5" w:cs="宋体"/>
          <w:kern w:val="0"/>
          <w:sz w:val="15"/>
          <w:szCs w:val="15"/>
          <w:lang w:val="en"/>
        </w:rPr>
        <w:t>（端口</w:t>
      </w:r>
      <w:r w:rsidRPr="00C07C7E">
        <w:rPr>
          <w:rFonts w:ascii="DFPSongStd-W5" w:eastAsia="宋体" w:hAnsi="DFPSongStd-W5" w:cs="宋体"/>
          <w:kern w:val="0"/>
          <w:sz w:val="15"/>
          <w:szCs w:val="15"/>
          <w:lang w:val="en"/>
        </w:rPr>
        <w:t xml:space="preserve"> 80</w:t>
      </w:r>
      <w:r w:rsidRPr="00C07C7E">
        <w:rPr>
          <w:rFonts w:ascii="DFPSongStd-W5" w:eastAsia="宋体" w:hAnsi="DFPSongStd-W5" w:cs="宋体"/>
          <w:kern w:val="0"/>
          <w:sz w:val="15"/>
          <w:szCs w:val="15"/>
          <w:lang w:val="en"/>
        </w:rPr>
        <w:t>）进行传输以穿过服务器防火墙，而这些防火墙通常配置为接受端口</w:t>
      </w:r>
      <w:r w:rsidRPr="00C07C7E">
        <w:rPr>
          <w:rFonts w:ascii="DFPSongStd-W5" w:eastAsia="宋体" w:hAnsi="DFPSongStd-W5" w:cs="宋体"/>
          <w:kern w:val="0"/>
          <w:sz w:val="15"/>
          <w:szCs w:val="15"/>
          <w:lang w:val="en"/>
        </w:rPr>
        <w:t xml:space="preserve"> 80 </w:t>
      </w:r>
      <w:r w:rsidRPr="00C07C7E">
        <w:rPr>
          <w:rFonts w:ascii="DFPSongStd-W5" w:eastAsia="宋体" w:hAnsi="DFPSongStd-W5" w:cs="宋体"/>
          <w:kern w:val="0"/>
          <w:sz w:val="15"/>
          <w:szCs w:val="15"/>
          <w:lang w:val="en"/>
        </w:rPr>
        <w:t>和端口</w:t>
      </w:r>
      <w:r w:rsidRPr="00C07C7E">
        <w:rPr>
          <w:rFonts w:ascii="DFPSongStd-W5" w:eastAsia="宋体" w:hAnsi="DFPSongStd-W5" w:cs="宋体"/>
          <w:kern w:val="0"/>
          <w:sz w:val="15"/>
          <w:szCs w:val="15"/>
          <w:lang w:val="en"/>
        </w:rPr>
        <w:t xml:space="preserve"> 21 </w:t>
      </w:r>
      <w:r w:rsidRPr="00C07C7E">
        <w:rPr>
          <w:rFonts w:ascii="DFPSongStd-W5" w:eastAsia="宋体" w:hAnsi="DFPSongStd-W5" w:cs="宋体"/>
          <w:kern w:val="0"/>
          <w:sz w:val="15"/>
          <w:szCs w:val="15"/>
          <w:lang w:val="en"/>
        </w:rPr>
        <w:t>的文件传输协议</w:t>
      </w:r>
      <w:r w:rsidRPr="00C07C7E">
        <w:rPr>
          <w:rFonts w:ascii="DFPSongStd-W5" w:eastAsia="宋体" w:hAnsi="DFPSongStd-W5" w:cs="宋体"/>
          <w:kern w:val="0"/>
          <w:sz w:val="15"/>
          <w:szCs w:val="15"/>
          <w:lang w:val="en"/>
        </w:rPr>
        <w:t xml:space="preserve"> (FTP) </w:t>
      </w:r>
      <w:r w:rsidRPr="00C07C7E">
        <w:rPr>
          <w:rFonts w:ascii="DFPSongStd-W5" w:eastAsia="宋体" w:hAnsi="DFPSongStd-W5" w:cs="宋体"/>
          <w:kern w:val="0"/>
          <w:sz w:val="15"/>
          <w:szCs w:val="15"/>
          <w:lang w:val="en"/>
        </w:rPr>
        <w:t>请求。基于</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的文档模型定义了</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页面上对象互相关联的方式，并且还定义了在将这些对象从服务器发送至客户端浏览器时如何对其进行操作。</w:t>
      </w:r>
      <w:r w:rsidRPr="00C07C7E">
        <w:rPr>
          <w:rFonts w:ascii="DFPSongStd-W5" w:eastAsia="宋体" w:hAnsi="DFPSongStd-W5" w:cs="宋体"/>
          <w:kern w:val="0"/>
          <w:sz w:val="15"/>
          <w:szCs w:val="15"/>
          <w:lang w:val="en"/>
        </w:rPr>
        <w:t xml:space="preserve">SOAP </w:t>
      </w:r>
      <w:r w:rsidRPr="00C07C7E">
        <w:rPr>
          <w:rFonts w:ascii="DFPSongStd-W5" w:eastAsia="宋体" w:hAnsi="DFPSongStd-W5" w:cs="宋体"/>
          <w:kern w:val="0"/>
          <w:sz w:val="15"/>
          <w:szCs w:val="15"/>
          <w:lang w:val="en"/>
        </w:rPr>
        <w:t>通常依赖</w:t>
      </w:r>
      <w:r w:rsidRPr="00C07C7E">
        <w:rPr>
          <w:rFonts w:ascii="DFPSongStd-W5" w:eastAsia="宋体" w:hAnsi="DFPSongStd-W5" w:cs="宋体"/>
          <w:kern w:val="0"/>
          <w:sz w:val="15"/>
          <w:szCs w:val="15"/>
          <w:lang w:val="en"/>
        </w:rPr>
        <w:t xml:space="preserve"> XML </w:t>
      </w:r>
      <w:r w:rsidRPr="00C07C7E">
        <w:rPr>
          <w:rFonts w:ascii="DFPSongStd-W5" w:eastAsia="宋体" w:hAnsi="DFPSongStd-W5" w:cs="宋体"/>
          <w:kern w:val="0"/>
          <w:sz w:val="15"/>
          <w:szCs w:val="15"/>
          <w:lang w:val="en"/>
        </w:rPr>
        <w:t>来进行表示格式设置，并且在发送时还会添加基于</w:t>
      </w:r>
      <w:r w:rsidRPr="00C07C7E">
        <w:rPr>
          <w:rFonts w:ascii="DFPSongStd-W5" w:eastAsia="宋体" w:hAnsi="DFPSongStd-W5" w:cs="宋体"/>
          <w:kern w:val="0"/>
          <w:sz w:val="15"/>
          <w:szCs w:val="15"/>
          <w:lang w:val="en"/>
        </w:rPr>
        <w:t xml:space="preserve"> HTTP </w:t>
      </w:r>
      <w:r w:rsidRPr="00C07C7E">
        <w:rPr>
          <w:rFonts w:ascii="DFPSongStd-W5" w:eastAsia="宋体" w:hAnsi="DFPSongStd-W5" w:cs="宋体"/>
          <w:kern w:val="0"/>
          <w:sz w:val="15"/>
          <w:szCs w:val="15"/>
          <w:lang w:val="en"/>
        </w:rPr>
        <w:t>的相应标头。</w:t>
      </w:r>
      <w:r w:rsidRPr="00C07C7E">
        <w:rPr>
          <w:rFonts w:ascii="DFPSongStd-W5" w:eastAsia="宋体" w:hAnsi="DFPSongStd-W5" w:cs="宋体"/>
          <w:kern w:val="0"/>
          <w:sz w:val="15"/>
          <w:szCs w:val="15"/>
          <w:lang w:val="en"/>
        </w:rPr>
        <w:t xml:space="preserve">SOAP </w:t>
      </w:r>
      <w:r w:rsidRPr="00C07C7E">
        <w:rPr>
          <w:rFonts w:ascii="DFPSongStd-W5" w:eastAsia="宋体" w:hAnsi="DFPSongStd-W5" w:cs="宋体"/>
          <w:kern w:val="0"/>
          <w:sz w:val="15"/>
          <w:szCs w:val="15"/>
          <w:lang w:val="en"/>
        </w:rPr>
        <w:t>构成了</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服务堆栈的基础层，为构建更多抽象层提供了一个基本消息传递框架。</w:t>
      </w:r>
      <w:r w:rsidRPr="00C07C7E">
        <w:rPr>
          <w:rFonts w:ascii="DFPSongStd-W5" w:eastAsia="宋体" w:hAnsi="DFPSongStd-W5" w:cs="宋体"/>
          <w:kern w:val="0"/>
          <w:sz w:val="15"/>
          <w:szCs w:val="15"/>
          <w:lang w:val="en"/>
        </w:rPr>
        <w:t xml:space="preserve">SOAP </w:t>
      </w:r>
      <w:r w:rsidRPr="00C07C7E">
        <w:rPr>
          <w:rFonts w:ascii="DFPSongStd-W5" w:eastAsia="宋体" w:hAnsi="DFPSongStd-W5" w:cs="宋体"/>
          <w:kern w:val="0"/>
          <w:sz w:val="15"/>
          <w:szCs w:val="15"/>
          <w:lang w:val="en"/>
        </w:rPr>
        <w:t>中有许多不同类型的消息传送模式，但是目前为止，最常见的模式是远程过程调用</w:t>
      </w:r>
      <w:r w:rsidRPr="00C07C7E">
        <w:rPr>
          <w:rFonts w:ascii="DFPSongStd-W5" w:eastAsia="宋体" w:hAnsi="DFPSongStd-W5" w:cs="宋体"/>
          <w:kern w:val="0"/>
          <w:sz w:val="15"/>
          <w:szCs w:val="15"/>
          <w:lang w:val="en"/>
        </w:rPr>
        <w:t xml:space="preserve"> (RPC) </w:t>
      </w:r>
      <w:r w:rsidRPr="00C07C7E">
        <w:rPr>
          <w:rFonts w:ascii="DFPSongStd-W5" w:eastAsia="宋体" w:hAnsi="DFPSongStd-W5" w:cs="宋体"/>
          <w:kern w:val="0"/>
          <w:sz w:val="15"/>
          <w:szCs w:val="15"/>
          <w:lang w:val="en"/>
        </w:rPr>
        <w:t>模式。在该模式中，一个网络节点（客户端）将请求消息发送到另一个节点（服务器），而服务器会立即向客户端发送响应消息。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交换机</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交换机通常与数据链路层设备相关，通过它可以实现局域网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网段的创建和互联，并能够减少在基于以太网的网络中出现的冲突域。</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交易</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因具有相同或相似的目的而组合到一起的企业事件或信息。通常，交易应用于计算或事件，进而会引致存储文件或主文件的更新。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交易日志记录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记录数据文件和数据库所有更新的手动或自动日志。</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校验和</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分配给文件的一个数学值，用于在日后</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检测</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文件，以验证其中包含的数据未被恶意更改。加密校验和通过执行一系列复杂的数学运算（称作加密算法）建立，该运算将文件中的数据转换为固定数字串（称为哈希值），然后将其用作校验和。由于不知道是使用哪个加密算法建立哈希值，因此未经授权人员更改数据时，将极有可能会不小心更改了相应的校验和。加密校验和用于数据传输和数据存储。加密校验和也称为消息验证码、完整性检查值、修改检测码或信息完整性代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校验数字位</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一个经过算术计算的数值，可将其添加到数据，以确保原始数据不被更改或发生错误但有效的匹配。校验数字位控制在检测转位和转录错误时非常有效。</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接口测试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一种测试技术，用于评估某个应用程序的输出，同时将该信息作为输入发送到其他应用程序。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结构化查询语言</w:t>
      </w:r>
      <w:r w:rsidRPr="00C07C7E">
        <w:rPr>
          <w:rFonts w:ascii="DFPSongStd-W9" w:eastAsia="宋体" w:hAnsi="DFPSongStd-W9" w:cs="宋体"/>
          <w:b/>
          <w:bCs/>
          <w:kern w:val="0"/>
          <w:sz w:val="15"/>
          <w:szCs w:val="15"/>
          <w:lang w:val="en"/>
        </w:rPr>
        <w:t xml:space="preserve"> (SQL)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应用程序编程人员和最终用户在访问关联数据库时使用的主要语言。</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解密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一种将密文还原为原始明文从而使其能被读者理解的技术。解密是加密的逆过程。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解密密钥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一段信息，用于在解密时将相应密文还原为明文。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解调</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将模拟电信信号转变为数字计算机信号的过程。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介质访问控制</w:t>
      </w:r>
      <w:r w:rsidRPr="00C07C7E">
        <w:rPr>
          <w:rFonts w:ascii="DFPSongStd-W9" w:eastAsia="宋体" w:hAnsi="DFPSongStd-W9" w:cs="宋体"/>
          <w:b/>
          <w:bCs/>
          <w:kern w:val="0"/>
          <w:sz w:val="15"/>
          <w:szCs w:val="15"/>
          <w:lang w:val="en"/>
        </w:rPr>
        <w:t xml:space="preserve"> (MAC)</w:t>
      </w:r>
      <w:r w:rsidRPr="00C07C7E">
        <w:rPr>
          <w:rFonts w:ascii="DFPSongStd-W5" w:eastAsia="宋体" w:hAnsi="DFPSongStd-W5" w:cs="宋体"/>
          <w:kern w:val="0"/>
          <w:sz w:val="15"/>
          <w:szCs w:val="15"/>
          <w:lang w:val="en"/>
        </w:rPr>
        <w:t xml:space="preserve"> — MAC </w:t>
      </w:r>
      <w:r w:rsidRPr="00C07C7E">
        <w:rPr>
          <w:rFonts w:ascii="DFPSongStd-W5" w:eastAsia="宋体" w:hAnsi="DFPSongStd-W5" w:cs="宋体"/>
          <w:kern w:val="0"/>
          <w:sz w:val="15"/>
          <w:szCs w:val="15"/>
          <w:lang w:val="en"/>
        </w:rPr>
        <w:t>是物理层设备（如以太网局域网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卡或无线网卡）的唯一一个</w:t>
      </w:r>
      <w:r w:rsidRPr="00C07C7E">
        <w:rPr>
          <w:rFonts w:ascii="DFPSongStd-W5" w:eastAsia="宋体" w:hAnsi="DFPSongStd-W5" w:cs="宋体"/>
          <w:kern w:val="0"/>
          <w:sz w:val="15"/>
          <w:szCs w:val="15"/>
          <w:lang w:val="en"/>
        </w:rPr>
        <w:t xml:space="preserve"> 48 </w:t>
      </w:r>
      <w:r w:rsidRPr="00C07C7E">
        <w:rPr>
          <w:rFonts w:ascii="DFPSongStd-W5" w:eastAsia="宋体" w:hAnsi="DFPSongStd-W5" w:cs="宋体"/>
          <w:kern w:val="0"/>
          <w:sz w:val="15"/>
          <w:szCs w:val="15"/>
          <w:lang w:val="en"/>
        </w:rPr>
        <w:t>位硬编码地址。在工厂中，</w:t>
      </w:r>
      <w:r w:rsidRPr="00C07C7E">
        <w:rPr>
          <w:rFonts w:ascii="DFPSongStd-W5" w:eastAsia="宋体" w:hAnsi="DFPSongStd-W5" w:cs="宋体"/>
          <w:kern w:val="0"/>
          <w:sz w:val="15"/>
          <w:szCs w:val="15"/>
          <w:lang w:val="en"/>
        </w:rPr>
        <w:t xml:space="preserve">MAC </w:t>
      </w:r>
      <w:r w:rsidRPr="00C07C7E">
        <w:rPr>
          <w:rFonts w:ascii="DFPSongStd-W5" w:eastAsia="宋体" w:hAnsi="DFPSongStd-W5" w:cs="宋体"/>
          <w:kern w:val="0"/>
          <w:sz w:val="15"/>
          <w:szCs w:val="15"/>
          <w:lang w:val="en"/>
        </w:rPr>
        <w:t>已被应用于硬件，而且不能更改。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介质氧化</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以数字方式存储数据的介质由于暴露在含氧气和湿气的环境下而造成的老化。例如，磁带在温暖而潮湿的环境下发生老化。应该采取适当的环境控制措施来阻止这一过程或使该过程明显延缓。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局域网</w:t>
      </w:r>
      <w:r w:rsidRPr="00C07C7E">
        <w:rPr>
          <w:rFonts w:ascii="DFPSongStd-W9" w:eastAsia="宋体" w:hAnsi="DFPSongStd-W9" w:cs="宋体"/>
          <w:b/>
          <w:bCs/>
          <w:kern w:val="0"/>
          <w:sz w:val="15"/>
          <w:szCs w:val="15"/>
          <w:lang w:val="en"/>
        </w:rPr>
        <w:t xml:space="preserve"> (LAN)</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为特定地理区域内的多个用户提供服务的通信网络。个人计算机</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起分布式处理系统的作用，即网络中的每台计算机均自行完成处理工作并管理一些自己的数据。共享数据存储在文件服务器中，文件服务器在网络中充当所有用户的远程磁盘驱动器。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决策支持系统</w:t>
      </w:r>
      <w:r w:rsidRPr="00C07C7E">
        <w:rPr>
          <w:rFonts w:ascii="DFPSongStd-W9" w:eastAsia="宋体" w:hAnsi="DFPSongStd-W9" w:cs="宋体"/>
          <w:b/>
          <w:bCs/>
          <w:kern w:val="0"/>
          <w:sz w:val="15"/>
          <w:szCs w:val="15"/>
          <w:lang w:val="en"/>
        </w:rPr>
        <w:t xml:space="preserve"> (DSS)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一种交互式系统，可以使用户轻松地使用决策模型和数据，藉以支持半结构化决策任务。</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K</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卡片识别</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使用安全卡片或</w:t>
      </w:r>
      <w:r w:rsidRPr="00C07C7E">
        <w:rPr>
          <w:rFonts w:ascii="DFPSongStd-W5" w:eastAsia="宋体" w:hAnsi="DFPSongStd-W5" w:cs="宋体"/>
          <w:kern w:val="0"/>
          <w:sz w:val="15"/>
          <w:szCs w:val="15"/>
          <w:lang w:val="en"/>
        </w:rPr>
        <w:t xml:space="preserve"> ID </w:t>
      </w:r>
      <w:r w:rsidRPr="00C07C7E">
        <w:rPr>
          <w:rFonts w:ascii="DFPSongStd-W5" w:eastAsia="宋体" w:hAnsi="DFPSongStd-W5" w:cs="宋体"/>
          <w:kern w:val="0"/>
          <w:sz w:val="15"/>
          <w:szCs w:val="15"/>
          <w:lang w:val="en"/>
        </w:rPr>
        <w:t>来获得高度敏感位置之访问权限的一种物理控制技术。如果构建正确，卡片识别可充当对这些敏感位置之物理访问的预防性控制。刷卡之后，物理卡片识别设备上安装的应用程序会记录试图访问加护位置的所有卡片用户。卡片识别设备会阻止未经授权的访问，并记录试图进入加护位置的所有尝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开放式系统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系统在非专有环境中发布其组件的详细组成部分规范，竞争性企业因此能够利用这些标准组件来构建竞争性系统。使用开放式系统的优势在于可移植性、互操作性和集成性。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可行性分析</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系统开发生命周期</w:t>
      </w:r>
      <w:r w:rsidRPr="00C07C7E">
        <w:rPr>
          <w:rFonts w:ascii="DFPSongStd-W5" w:eastAsia="宋体" w:hAnsi="DFPSongStd-W5" w:cs="宋体"/>
          <w:kern w:val="0"/>
          <w:sz w:val="15"/>
          <w:szCs w:val="15"/>
          <w:lang w:val="en"/>
        </w:rPr>
        <w:t xml:space="preserve"> (SDLC) </w:t>
      </w:r>
      <w:r w:rsidRPr="00C07C7E">
        <w:rPr>
          <w:rFonts w:ascii="DFPSongStd-W5" w:eastAsia="宋体" w:hAnsi="DFPSongStd-W5" w:cs="宋体"/>
          <w:kern w:val="0"/>
          <w:sz w:val="15"/>
          <w:szCs w:val="15"/>
          <w:lang w:val="en"/>
        </w:rPr>
        <w:t>的一个阶段，主要就开发或购置满足用户需要的系统解决方案，针对所需资源的可行性和充分性进行分析研究。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可接受使用政策</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在获得网络或互联网访问权限之前，用户与企业之间建立的协议，定义各方经过批准的使用范围的一项政策。</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可扩展标记语言</w:t>
      </w:r>
      <w:r w:rsidRPr="00C07C7E">
        <w:rPr>
          <w:rFonts w:ascii="DFPSongStd-W9" w:eastAsia="宋体" w:hAnsi="DFPSongStd-W9" w:cs="宋体"/>
          <w:b/>
          <w:bCs/>
          <w:kern w:val="0"/>
          <w:sz w:val="15"/>
          <w:szCs w:val="15"/>
          <w:lang w:val="en"/>
        </w:rPr>
        <w:t xml:space="preserve"> (XML)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万维网联合会发布的</w:t>
      </w:r>
      <w:r w:rsidRPr="00C07C7E">
        <w:rPr>
          <w:rFonts w:ascii="DFPSongStd-W5" w:eastAsia="宋体" w:hAnsi="DFPSongStd-W5" w:cs="宋体"/>
          <w:kern w:val="0"/>
          <w:sz w:val="15"/>
          <w:szCs w:val="15"/>
          <w:lang w:val="en"/>
        </w:rPr>
        <w:t xml:space="preserve"> XML </w:t>
      </w:r>
      <w:r w:rsidRPr="00C07C7E">
        <w:rPr>
          <w:rFonts w:ascii="DFPSongStd-W5" w:eastAsia="宋体" w:hAnsi="DFPSongStd-W5" w:cs="宋体"/>
          <w:kern w:val="0"/>
          <w:sz w:val="15"/>
          <w:szCs w:val="15"/>
          <w:lang w:val="en"/>
        </w:rPr>
        <w:t>是一种基于</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的应用程序开发技术，容许设计人员建立自定义标签，从而可以在应用程序和组织之间定义、传输、验证和解释数据。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可执行代码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机器语言代码，通常称为对象或加载模块。</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客观性</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信息系统审计师公正地做出判断、表达观点和提供建议的能力。</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客户端</w:t>
      </w:r>
      <w:r w:rsidRPr="00C07C7E">
        <w:rPr>
          <w:rFonts w:ascii="DFPSongStd-W9" w:eastAsia="宋体" w:hAnsi="DFPSongStd-W9" w:cs="宋体"/>
          <w:b/>
          <w:bCs/>
          <w:kern w:val="0"/>
          <w:sz w:val="15"/>
          <w:szCs w:val="15"/>
          <w:lang w:val="en"/>
        </w:rPr>
        <w:t>/</w:t>
      </w:r>
      <w:r w:rsidRPr="00C07C7E">
        <w:rPr>
          <w:rFonts w:ascii="DFPSongStd-W9" w:eastAsia="宋体" w:hAnsi="DFPSongStd-W9" w:cs="宋体"/>
          <w:b/>
          <w:bCs/>
          <w:kern w:val="0"/>
          <w:sz w:val="15"/>
          <w:szCs w:val="15"/>
          <w:lang w:val="en"/>
        </w:rPr>
        <w:t>服务器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通过通信网络连接的一组计算机，其中客户端是请求机而服务器是供应机。专用软件分别在两端安装。数据处理可能在客户端上执行，也可能在服务器上执行，但用户并不知情。</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客户服务部门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组织通过电话</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互联网向其客户或员工提供的服务，包括与软件、硬件或网络相关的信息、帮助和故障排除建议。客户服务部门工作人员可以独立解决问题或者将问题转给专业人员解决。客户服务部门通常配备专用的客户关系管理系统</w:t>
      </w:r>
      <w:r w:rsidRPr="00C07C7E">
        <w:rPr>
          <w:rFonts w:ascii="DFPSongStd-W5" w:eastAsia="宋体" w:hAnsi="DFPSongStd-W5" w:cs="宋体"/>
          <w:kern w:val="0"/>
          <w:sz w:val="15"/>
          <w:szCs w:val="15"/>
          <w:lang w:val="en"/>
        </w:rPr>
        <w:t xml:space="preserve"> (CRM) </w:t>
      </w:r>
      <w:r w:rsidRPr="00C07C7E">
        <w:rPr>
          <w:rFonts w:ascii="DFPSongStd-W5" w:eastAsia="宋体" w:hAnsi="DFPSongStd-W5" w:cs="宋体"/>
          <w:kern w:val="0"/>
          <w:sz w:val="15"/>
          <w:szCs w:val="15"/>
          <w:lang w:val="en"/>
        </w:rPr>
        <w:t>软件，用以记录并跟踪这些问题，直到问题得以解决</w:t>
      </w:r>
      <w:r w:rsidRPr="00C07C7E">
        <w:rPr>
          <w:rFonts w:ascii="DFPSongStd-W5" w:eastAsia="宋体" w:hAnsi="DFPSongStd-W5" w:cs="宋体" w:hint="eastAsia"/>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客户关系管理系统</w:t>
      </w:r>
      <w:r w:rsidRPr="00C07C7E">
        <w:rPr>
          <w:rFonts w:ascii="DFPSongStd-W9" w:eastAsia="宋体" w:hAnsi="DFPSongStd-W9" w:cs="宋体"/>
          <w:b/>
          <w:bCs/>
          <w:kern w:val="0"/>
          <w:sz w:val="15"/>
          <w:szCs w:val="15"/>
          <w:lang w:val="en"/>
        </w:rPr>
        <w:t xml:space="preserve"> (CRM)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辨识、获得和保留客户的一种方法。</w:t>
      </w:r>
      <w:r w:rsidRPr="00C07C7E">
        <w:rPr>
          <w:rFonts w:ascii="DFPSongStd-W5" w:eastAsia="宋体" w:hAnsi="DFPSongStd-W5" w:cs="宋体"/>
          <w:kern w:val="0"/>
          <w:sz w:val="15"/>
          <w:szCs w:val="15"/>
          <w:lang w:val="en"/>
        </w:rPr>
        <w:t xml:space="preserve">CRM </w:t>
      </w:r>
      <w:r w:rsidRPr="00C07C7E">
        <w:rPr>
          <w:rFonts w:ascii="DFPSongStd-W5" w:eastAsia="宋体" w:hAnsi="DFPSongStd-W5" w:cs="宋体"/>
          <w:kern w:val="0"/>
          <w:sz w:val="15"/>
          <w:szCs w:val="15"/>
          <w:lang w:val="en"/>
        </w:rPr>
        <w:t>还是软件解决方案方面的一个行业术语，有助于组织有条理地管理客户关系。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控制措施</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关键控制机制，支持通过负责任的资源使用、适当的风险管理和</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与业务的一致性实现控制目标。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控制风险</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指存在无法通过内部控制体系加以避免或及时检测到的实质性错误的风险。</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控制目标</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说明通过在特定流程中实施控制程序所要达到的期望结果或目的。</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控制区域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中央处理器</w:t>
      </w:r>
      <w:r w:rsidRPr="00C07C7E">
        <w:rPr>
          <w:rFonts w:ascii="DFPSongStd-W5" w:eastAsia="宋体" w:hAnsi="DFPSongStd-W5" w:cs="宋体"/>
          <w:kern w:val="0"/>
          <w:sz w:val="15"/>
          <w:szCs w:val="15"/>
          <w:lang w:val="en"/>
        </w:rPr>
        <w:t xml:space="preserve"> (CPU) </w:t>
      </w:r>
      <w:r w:rsidRPr="00C07C7E">
        <w:rPr>
          <w:rFonts w:ascii="DFPSongStd-W5" w:eastAsia="宋体" w:hAnsi="DFPSongStd-W5" w:cs="宋体"/>
          <w:kern w:val="0"/>
          <w:sz w:val="15"/>
          <w:szCs w:val="15"/>
          <w:lang w:val="en"/>
        </w:rPr>
        <w:t>中的一个区域，负责运行软件、分配内存以及在计算机的算术逻辑区域、内部存储区域和输出区域之间传递操作。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控制小组</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负责为各个用户组收集、记录和提交输入数据的业务领域成员。</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库管理员</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负责保护和维护所有程序和数据文件的人员。</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快速应用开发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利用明确定义的方法之内的一系列经过验证的应用程序开发技术，让企业能够更快地开发具有重要战略意义的系统，同时减少开发成本并保持质量的一种方法。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宽放时间（浮动）</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项目时间表中不影响项目关键路径的时间（完成项目所需的最短时间取决于对每个项目部分及其关系的估计时间）。松弛宽放时间通常称为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浮动时间</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，一般不</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属于</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交易中的任何一方。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宽频（带）</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在宽频（带）中，通过将传输介质划分为不同的频段，形成多个通道。宽频（带）通常需要使用调制解调器。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扩展二进制编码的十进制交换码</w:t>
      </w:r>
      <w:r w:rsidRPr="00C07C7E">
        <w:rPr>
          <w:rFonts w:ascii="DFPSongStd-W9" w:eastAsia="宋体" w:hAnsi="DFPSongStd-W9" w:cs="宋体"/>
          <w:b/>
          <w:bCs/>
          <w:kern w:val="0"/>
          <w:sz w:val="15"/>
          <w:szCs w:val="15"/>
          <w:lang w:val="en"/>
        </w:rPr>
        <w:t xml:space="preserve"> (EBCDIC)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一种可表示</w:t>
      </w:r>
      <w:r w:rsidRPr="00C07C7E">
        <w:rPr>
          <w:rFonts w:ascii="DFPSongStd-W5" w:eastAsia="宋体" w:hAnsi="DFPSongStd-W5" w:cs="宋体"/>
          <w:kern w:val="0"/>
          <w:sz w:val="15"/>
          <w:szCs w:val="15"/>
          <w:lang w:val="en"/>
        </w:rPr>
        <w:t xml:space="preserve"> 256 </w:t>
      </w:r>
      <w:r w:rsidRPr="00C07C7E">
        <w:rPr>
          <w:rFonts w:ascii="DFPSongStd-W5" w:eastAsia="宋体" w:hAnsi="DFPSongStd-W5" w:cs="宋体"/>
          <w:kern w:val="0"/>
          <w:sz w:val="15"/>
          <w:szCs w:val="15"/>
          <w:lang w:val="en"/>
        </w:rPr>
        <w:t>个字符的</w:t>
      </w:r>
      <w:r w:rsidRPr="00C07C7E">
        <w:rPr>
          <w:rFonts w:ascii="DFPSongStd-W5" w:eastAsia="宋体" w:hAnsi="DFPSongStd-W5" w:cs="宋体"/>
          <w:kern w:val="0"/>
          <w:sz w:val="15"/>
          <w:szCs w:val="15"/>
          <w:lang w:val="en"/>
        </w:rPr>
        <w:t xml:space="preserve"> 8 </w:t>
      </w:r>
      <w:r w:rsidRPr="00C07C7E">
        <w:rPr>
          <w:rFonts w:ascii="DFPSongStd-W5" w:eastAsia="宋体" w:hAnsi="DFPSongStd-W5" w:cs="宋体"/>
          <w:kern w:val="0"/>
          <w:sz w:val="15"/>
          <w:szCs w:val="15"/>
          <w:lang w:val="en"/>
        </w:rPr>
        <w:t>位代码；用于多数大型计算机系统。</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L</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冷备援中心</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信息系统备用设施，具有计算机设施的必要电子和物理组件，但并不具备计算机设备。当用户必须从主要计算位置移动到备用计算机设施时，冷备援中心准备好接收必要的替换计算机设备。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里程碑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标记工作包或工作阶段已完成的终端元素。通常由高层次事件标记，如项目已完成，预先确定的交付内容的接收、认可或签署，或者是对相应的项目完成水平进行确定并达成一致意见的高层次审查会议。里程碑与某种决定相关联，这种决定通常概述项目规划，对于外包项目来说，可能还包括向承包商付款。</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连续性</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防止中断、减缓中断和从中断恢复。在此情境下也可能使用术语</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业务恢复计划</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灾难恢复计划</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应急计划</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；这些计划都侧重于连续性的恢复方面。</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廉价磁盘冗余阵列</w:t>
      </w:r>
      <w:r w:rsidRPr="00C07C7E">
        <w:rPr>
          <w:rFonts w:ascii="DFPSongStd-W9" w:eastAsia="宋体" w:hAnsi="DFPSongStd-W9" w:cs="宋体"/>
          <w:b/>
          <w:bCs/>
          <w:kern w:val="0"/>
          <w:sz w:val="15"/>
          <w:szCs w:val="15"/>
          <w:lang w:val="en"/>
        </w:rPr>
        <w:t xml:space="preserve"> (RAID)</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将数据写入由多个磁盘组成的系列以提高性能和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或同时保存较大的文件，从而通过硬件或软件解决方案来改进性能并提供容错能力。</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令牌</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用于用户身份认证的一种设备，通常还结合使用用户名和密码。令牌大小通常类似一张信用卡，显示每几分钟变化一次的伪随机数。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令牌环拓扑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环形拓扑，其中，包含特定格式的帧（称为令牌）沿着环形从一站传递到下一站。某个站收到令牌时，允许进行传送。该站可以根据需要发送许多帧，直至达到预定时限。当某个站没有更多的帧需要发送或达到时限时，它会传送令牌。令牌传送可以防止两台计算机同时传送而导致数据碰撞。</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流程</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般而言，是指受企业政策和程序影响的一系列活动，其吸纳来自众多来源（包括其他流程）的输入、处理这些输入并产生输出。流程具有明确的业务存在理由、责任所有者、围绕流程的执行的明确角色和职责，以及衡量绩效的方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漏洞</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设计、实施、操作或内部控制流程等方面的弱点，可能使得系统暴露于威胁事件造成的不良威胁。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漏洞分析</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确定并对漏洞进行分类的流程。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路由器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一种网络设备，可以根据开放式系统互连</w:t>
      </w:r>
      <w:r w:rsidRPr="00C07C7E">
        <w:rPr>
          <w:rFonts w:ascii="DFPSongStd-W5" w:eastAsia="宋体" w:hAnsi="DFPSongStd-W5" w:cs="宋体"/>
          <w:kern w:val="0"/>
          <w:sz w:val="15"/>
          <w:szCs w:val="15"/>
          <w:lang w:val="en"/>
        </w:rPr>
        <w:t xml:space="preserve"> (OSI) </w:t>
      </w:r>
      <w:r w:rsidRPr="00C07C7E">
        <w:rPr>
          <w:rFonts w:ascii="DFPSongStd-W5" w:eastAsia="宋体" w:hAnsi="DFPSongStd-W5" w:cs="宋体"/>
          <w:kern w:val="0"/>
          <w:sz w:val="15"/>
          <w:szCs w:val="15"/>
          <w:lang w:val="en"/>
        </w:rPr>
        <w:t>模型中网络层（第</w:t>
      </w:r>
      <w:r w:rsidRPr="00C07C7E">
        <w:rPr>
          <w:rFonts w:ascii="DFPSongStd-W5" w:eastAsia="宋体" w:hAnsi="DFPSongStd-W5" w:cs="宋体"/>
          <w:kern w:val="0"/>
          <w:sz w:val="15"/>
          <w:szCs w:val="15"/>
          <w:lang w:val="en"/>
        </w:rPr>
        <w:t xml:space="preserve"> 3 </w:t>
      </w:r>
      <w:r w:rsidRPr="00C07C7E">
        <w:rPr>
          <w:rFonts w:ascii="DFPSongStd-W5" w:eastAsia="宋体" w:hAnsi="DFPSongStd-W5" w:cs="宋体"/>
          <w:kern w:val="0"/>
          <w:sz w:val="15"/>
          <w:szCs w:val="15"/>
          <w:lang w:val="en"/>
        </w:rPr>
        <w:t>层）的寻址法，将数据包从一个局域网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或广域网</w:t>
      </w:r>
      <w:r w:rsidRPr="00C07C7E">
        <w:rPr>
          <w:rFonts w:ascii="DFPSongStd-W5" w:eastAsia="宋体" w:hAnsi="DFPSongStd-W5" w:cs="宋体"/>
          <w:kern w:val="0"/>
          <w:sz w:val="15"/>
          <w:szCs w:val="15"/>
          <w:lang w:val="en"/>
        </w:rPr>
        <w:t xml:space="preserve"> (WAN) </w:t>
      </w:r>
      <w:r w:rsidRPr="00C07C7E">
        <w:rPr>
          <w:rFonts w:ascii="DFPSongStd-W5" w:eastAsia="宋体" w:hAnsi="DFPSongStd-W5" w:cs="宋体"/>
          <w:kern w:val="0"/>
          <w:sz w:val="15"/>
          <w:szCs w:val="15"/>
          <w:lang w:val="en"/>
        </w:rPr>
        <w:t>发送（路由）至另一个局域网或广域网。由路由器连接的网络可以使用不同或相似的网络协议。路由器通常可以基于源地址、目标地址、协议和网络应用程序（端口）等参数对数据包进行过滤。</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逻辑访问控制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旨在限制访问计算机软件和数据文件的政策、程序、组织结构和电子访问控制措施。</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M</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美国信息交换标准码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请参阅</w:t>
      </w:r>
      <w:r w:rsidRPr="00C07C7E">
        <w:rPr>
          <w:rFonts w:ascii="DFPSongStd-W5" w:eastAsia="宋体" w:hAnsi="DFPSongStd-W5" w:cs="宋体"/>
          <w:kern w:val="0"/>
          <w:sz w:val="15"/>
          <w:szCs w:val="15"/>
          <w:lang w:val="en"/>
        </w:rPr>
        <w:t xml:space="preserve"> ASCII</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密闭干式洒水系统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指闲置时管道内无水的自动喷水灭火系统，有别于管道内始终有水的全充式灭火系统。密闭干式洒水系统在出现火警时激活，水从水库中输送到管道，以便喷射到发生火灾的位置。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密码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通常由计算机加密的一组受保护的字符串，用于验证计算机用户在计算机系统中的身份。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密文</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为保护明文而由加密算法生成的信息，密文对未经授权者是一堆无意义的字元。</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蜜罐</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一种经过专门配置的服务器，也称为诱骗服务器，旨在通过某种方式来吸引和监控入侵者，使其行为不对生产系统造成影响。</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免疫程序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旨在检测计算机病毒的一种程序。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面向对象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系统开发方法，其中的基本关注单元是对象，后者表示数据（对象的属性）和功能（对象的方法）两者的封装。对象通常用通用模板（称为类）创建。类是对象中大部分设计工作的基础。类及其对象用定义的方式进行通信。聚合类可</w:t>
      </w:r>
      <w:r w:rsidRPr="00C07C7E">
        <w:rPr>
          <w:rFonts w:ascii="DFPSongStd-W5" w:eastAsia="宋体" w:hAnsi="DFPSongStd-W5" w:cs="宋体"/>
          <w:kern w:val="0"/>
          <w:sz w:val="15"/>
          <w:szCs w:val="15"/>
          <w:lang w:val="en"/>
        </w:rPr>
        <w:lastRenderedPageBreak/>
        <w:t>以通过消息相互作用，后者是某一个类（客户端）向另一个类（服务器）发出的服务请求。一个类可以共享其他一个或多个类中定义的结构或方法，这种关系被称为继承。</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面向数据的系统开发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重点强调通过开发适合访问的信息数据库提供有用的数据而非功能，以便为用户提供特别报告。</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明文</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读者可以理解的数字信息，例如纯文字文本。</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模拟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是一种与</w:t>
      </w:r>
      <w:r w:rsidRPr="00C07C7E">
        <w:rPr>
          <w:rFonts w:ascii="DFPSongStd-W5" w:eastAsia="宋体" w:hAnsi="DFPSongStd-W5" w:cs="宋体"/>
          <w:kern w:val="0"/>
          <w:sz w:val="15"/>
          <w:szCs w:val="15"/>
          <w:lang w:val="en"/>
        </w:rPr>
        <w:t xml:space="preserve"> Windows NT </w:t>
      </w:r>
      <w:r w:rsidRPr="00C07C7E">
        <w:rPr>
          <w:rFonts w:ascii="DFPSongStd-W5" w:eastAsia="宋体" w:hAnsi="DFPSongStd-W5" w:cs="宋体"/>
          <w:kern w:val="0"/>
          <w:sz w:val="15"/>
          <w:szCs w:val="15"/>
          <w:lang w:val="en"/>
        </w:rPr>
        <w:t>相关的安全概念，容许服务器应用程序在涉及到对安全对象的访问时临时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成为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客户端。模拟具有以下三种可能的级别：身份识别，允许服务器检查客户端的身份；模拟，允许服务器代表客户端执行操作；委托，与模拟类似，但延伸到服务器连接的远程系统上（通过保留凭据）。在社会工程中，也可以通过模仿或复制另一人的身份、行为或操作来实现模拟，从而获得原本未经授权的物理访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模拟信号</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一种幅值和时间连续变化的传输信号，以波形式产生。在电信中使用模拟信号。</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目标代码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编译器或汇编程序接受和转译源代码后生成的机器可读指令。</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N</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内部控制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相关政策、程序、实务和组织结构，旨在为确保实现业务目标并防止、检测和纠正意外事件提供合理保证。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内存转储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原始数据从某个位置复制到另一个位置的操作，很少或不进行可读性格式化。转储通常指将数据从主存储器复制到显示屏或打印机。转储对诊断错误有帮助。程序出现故障后，可以研究转储，分析发生故障时存储器的内容。由于转储通常以难以阅读的形式（二进制、八进制或十六进制）输出，因此除非使用者知道自己需要的是什么，否则内存转储没有帮助。</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内聚力</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系统单元（子程序、程序、模块、组件和子系统）执行单个专用功能的程度。通常，单元的内聚力越强，则更易于确定变更的应用位置和方式，维护和改善系统也就越容易。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能力成熟度模型集成</w:t>
      </w:r>
      <w:r w:rsidRPr="00C07C7E">
        <w:rPr>
          <w:rFonts w:ascii="DFPSongStd-W5" w:eastAsia="宋体" w:hAnsi="DFPSongStd-W5" w:cs="宋体"/>
          <w:b/>
          <w:bCs/>
          <w:kern w:val="0"/>
          <w:sz w:val="15"/>
          <w:szCs w:val="15"/>
          <w:lang w:val="en"/>
        </w:rPr>
        <w:t xml:space="preserve"> (CMMI)</w:t>
      </w:r>
      <w:r w:rsidRPr="00C07C7E">
        <w:rPr>
          <w:rFonts w:ascii="DFPSongStd-W5" w:eastAsia="宋体" w:hAnsi="DFPSongStd-W5" w:cs="宋体"/>
          <w:kern w:val="0"/>
          <w:sz w:val="15"/>
          <w:szCs w:val="15"/>
          <w:lang w:val="en"/>
        </w:rPr>
        <w:t xml:space="preserve"> — CMMI </w:t>
      </w:r>
      <w:r w:rsidRPr="00C07C7E">
        <w:rPr>
          <w:rFonts w:ascii="DFPSongStd-W5" w:eastAsia="宋体" w:hAnsi="DFPSongStd-W5" w:cs="宋体"/>
          <w:kern w:val="0"/>
          <w:sz w:val="15"/>
          <w:szCs w:val="15"/>
          <w:lang w:val="en"/>
        </w:rPr>
        <w:t>是一个模型，许多组织使用此模型来确定有助于评估和提高软件开发过程成熟度的最佳实践。</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逆向工程</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一项软件工程技术，可通过计算机辅助软件工程</w:t>
      </w:r>
      <w:r w:rsidRPr="00C07C7E">
        <w:rPr>
          <w:rFonts w:ascii="DFPSongStd-W5" w:eastAsia="宋体" w:hAnsi="DFPSongStd-W5" w:cs="宋体"/>
          <w:kern w:val="0"/>
          <w:sz w:val="15"/>
          <w:szCs w:val="15"/>
          <w:lang w:val="en"/>
        </w:rPr>
        <w:t xml:space="preserve"> (CASE) </w:t>
      </w:r>
      <w:r w:rsidRPr="00C07C7E">
        <w:rPr>
          <w:rFonts w:ascii="DFPSongStd-W5" w:eastAsia="宋体" w:hAnsi="DFPSongStd-W5" w:cs="宋体"/>
          <w:kern w:val="0"/>
          <w:sz w:val="15"/>
          <w:szCs w:val="15"/>
          <w:lang w:val="en"/>
        </w:rPr>
        <w:t>技术对现有的应用程序系统代码进行重新设计和编码。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匿名文件传输协议</w:t>
      </w:r>
      <w:r w:rsidRPr="00C07C7E">
        <w:rPr>
          <w:rFonts w:ascii="DFPSongStd-W9" w:eastAsia="宋体" w:hAnsi="DFPSongStd-W9" w:cs="宋体"/>
          <w:b/>
          <w:bCs/>
          <w:kern w:val="0"/>
          <w:sz w:val="15"/>
          <w:szCs w:val="15"/>
          <w:lang w:val="en"/>
        </w:rPr>
        <w:t xml:space="preserve"> (FTP)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一种使用</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文件传输协议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下载公共文件的方法。匿名</w:t>
      </w:r>
      <w:r w:rsidRPr="00C07C7E">
        <w:rPr>
          <w:rFonts w:ascii="DFPSongStd-W5" w:eastAsia="宋体" w:hAnsi="DFPSongStd-W5" w:cs="宋体"/>
          <w:kern w:val="0"/>
          <w:sz w:val="15"/>
          <w:szCs w:val="15"/>
          <w:lang w:val="en"/>
        </w:rPr>
        <w:t xml:space="preserve"> FTP </w:t>
      </w:r>
      <w:r w:rsidRPr="00C07C7E">
        <w:rPr>
          <w:rFonts w:ascii="DFPSongStd-W5" w:eastAsia="宋体" w:hAnsi="DFPSongStd-W5" w:cs="宋体"/>
          <w:kern w:val="0"/>
          <w:sz w:val="15"/>
          <w:szCs w:val="15"/>
          <w:lang w:val="en"/>
        </w:rPr>
        <w:t>之所以称为匿名，是因为用户在访问特定服务器的文件前不必表明身份。通常，主机提示输入用户名时，用户输入单词</w:t>
      </w:r>
      <w:r w:rsidRPr="00C07C7E">
        <w:rPr>
          <w:rFonts w:ascii="DFPSongStd-W5" w:eastAsia="宋体" w:hAnsi="DFPSongStd-W5" w:cs="宋体"/>
          <w:kern w:val="0"/>
          <w:sz w:val="15"/>
          <w:szCs w:val="15"/>
          <w:lang w:val="en"/>
        </w:rPr>
        <w:t xml:space="preserve"> “anonymous”</w:t>
      </w:r>
      <w:r w:rsidRPr="00C07C7E">
        <w:rPr>
          <w:rFonts w:ascii="DFPSongStd-W5" w:eastAsia="宋体" w:hAnsi="DFPSongStd-W5" w:cs="宋体"/>
          <w:kern w:val="0"/>
          <w:sz w:val="15"/>
          <w:szCs w:val="15"/>
          <w:lang w:val="en"/>
        </w:rPr>
        <w:t>；密码可以任意输入，如用户的电子邮件地址或仅为单词</w:t>
      </w:r>
      <w:r w:rsidRPr="00C07C7E">
        <w:rPr>
          <w:rFonts w:ascii="DFPSongStd-W5" w:eastAsia="宋体" w:hAnsi="DFPSongStd-W5" w:cs="宋体"/>
          <w:kern w:val="0"/>
          <w:sz w:val="15"/>
          <w:szCs w:val="15"/>
          <w:lang w:val="en"/>
        </w:rPr>
        <w:t xml:space="preserve"> “guest”</w:t>
      </w:r>
      <w:r w:rsidRPr="00C07C7E">
        <w:rPr>
          <w:rFonts w:ascii="DFPSongStd-W5" w:eastAsia="宋体" w:hAnsi="DFPSongStd-W5" w:cs="宋体"/>
          <w:kern w:val="0"/>
          <w:sz w:val="15"/>
          <w:szCs w:val="15"/>
          <w:lang w:val="en"/>
        </w:rPr>
        <w:t>。在许多情况下，匿名</w:t>
      </w:r>
      <w:r w:rsidRPr="00C07C7E">
        <w:rPr>
          <w:rFonts w:ascii="DFPSongStd-W5" w:eastAsia="宋体" w:hAnsi="DFPSongStd-W5" w:cs="宋体"/>
          <w:kern w:val="0"/>
          <w:sz w:val="15"/>
          <w:szCs w:val="15"/>
          <w:lang w:val="en"/>
        </w:rPr>
        <w:t xml:space="preserve"> FTP </w:t>
      </w:r>
      <w:r w:rsidRPr="00C07C7E">
        <w:rPr>
          <w:rFonts w:ascii="DFPSongStd-W5" w:eastAsia="宋体" w:hAnsi="DFPSongStd-W5" w:cs="宋体"/>
          <w:kern w:val="0"/>
          <w:sz w:val="15"/>
          <w:szCs w:val="15"/>
          <w:lang w:val="en"/>
        </w:rPr>
        <w:t>站点甚至不会提示用户输入名称和密码。</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O</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耦合度</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软件程序的结构间互连性的量度。耦合度取决于模块间的接口复杂程度。这可以定义为对模块进行输入或引用的点以及哪些数据会通过接口。在应用程序软件设计中，应争取尽量降低各模块间的耦合度。如果模块间的连接比较简单，软件便易于理解和维护，并且发生涟漪效应或多米诺效应（一个位置发生错误并蔓延到整个系统）的可能性也会降低。</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P</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判断抽样</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任何主观选择的、或通过非随机的样本选择流程选择的、或以抽样结果未进行数学评估的方式选择的样本。</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旁路标签处理</w:t>
      </w:r>
      <w:r w:rsidRPr="00C07C7E">
        <w:rPr>
          <w:rFonts w:ascii="DFPSongStd-W9" w:eastAsia="宋体" w:hAnsi="DFPSongStd-W9" w:cs="宋体"/>
          <w:b/>
          <w:bCs/>
          <w:kern w:val="0"/>
          <w:sz w:val="15"/>
          <w:szCs w:val="15"/>
          <w:lang w:val="en"/>
        </w:rPr>
        <w:t xml:space="preserve"> (BLP)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读取计算机文件时绕过内部文件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数据设置标签的技术。此流程可导致绕过安全访问控制系统。</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配置管理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在整个系统生命周期中对一组配置项目的变更控制。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批处理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同时处理一组交易。在指定时间根据主文件收集和处理交易。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批量控制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数据处理系统中内置的正确性检查，特别是在数据准备阶段应用于批量输入数据。批量控制分为两种主要形式：顺序控制（涉及连续地为批量数据中的记录编号，以便可确认每个记录是否存在）和控制总数（交易中的所选字段值的总和）。</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平衡计分卡</w:t>
      </w:r>
      <w:r w:rsidRPr="00C07C7E">
        <w:rPr>
          <w:rFonts w:ascii="DFPSongStd-W9" w:eastAsia="宋体" w:hAnsi="DFPSongStd-W9" w:cs="宋体"/>
          <w:b/>
          <w:bCs/>
          <w:kern w:val="0"/>
          <w:sz w:val="15"/>
          <w:szCs w:val="15"/>
          <w:lang w:val="en"/>
        </w:rPr>
        <w:t xml:space="preserve"> (BSC)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由</w:t>
      </w:r>
      <w:r w:rsidRPr="00C07C7E">
        <w:rPr>
          <w:rFonts w:ascii="DFPSongStd-W5" w:eastAsia="宋体" w:hAnsi="DFPSongStd-W5" w:cs="宋体"/>
          <w:kern w:val="0"/>
          <w:sz w:val="15"/>
          <w:szCs w:val="15"/>
          <w:lang w:val="en"/>
        </w:rPr>
        <w:t xml:space="preserve"> Robert S. Kaplan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David P. Norton </w:t>
      </w:r>
      <w:r w:rsidRPr="00C07C7E">
        <w:rPr>
          <w:rFonts w:ascii="DFPSongStd-W5" w:eastAsia="宋体" w:hAnsi="DFPSongStd-W5" w:cs="宋体"/>
          <w:kern w:val="0"/>
          <w:sz w:val="15"/>
          <w:szCs w:val="15"/>
          <w:lang w:val="en"/>
        </w:rPr>
        <w:t>开发，作为一组密切相关的绩效衡量指标，这些指标分为四类，分别是传统的财务指标和新设立的客户指标、内部业务流程指标，以及学习和发展前景指标。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屏蔽路由器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此类路由器配置为根据管理员安装的一套权限规则来允许或拒绝流量。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瀑布式开发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又名为传统开发，一种侧重于程序的开发周期，在每个瀑布级完成后都要正式签字。</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Q</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企业资源规划软件</w:t>
      </w:r>
      <w:r w:rsidRPr="00C07C7E">
        <w:rPr>
          <w:rFonts w:ascii="DFPSongStd-W9" w:eastAsia="宋体" w:hAnsi="DFPSongStd-W9" w:cs="宋体"/>
          <w:b/>
          <w:bCs/>
          <w:kern w:val="0"/>
          <w:sz w:val="15"/>
          <w:szCs w:val="15"/>
          <w:lang w:val="en"/>
        </w:rPr>
        <w:t xml:space="preserve"> (ERP)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一种整体式业务软件系统，允许组织自动化并整合大部分业务流程，在整个组织内共享公用数据和实务，并在实时环境中生成并访问信息。</w:t>
      </w:r>
      <w:r w:rsidRPr="00C07C7E">
        <w:rPr>
          <w:rFonts w:ascii="DFPSongStd-W5" w:eastAsia="宋体" w:hAnsi="DFPSongStd-W5" w:cs="宋体"/>
          <w:kern w:val="0"/>
          <w:sz w:val="15"/>
          <w:szCs w:val="15"/>
          <w:lang w:val="en"/>
        </w:rPr>
        <w:t xml:space="preserve">ERP </w:t>
      </w:r>
      <w:r w:rsidRPr="00C07C7E">
        <w:rPr>
          <w:rFonts w:ascii="DFPSongStd-W5" w:eastAsia="宋体" w:hAnsi="DFPSongStd-W5" w:cs="宋体"/>
          <w:kern w:val="0"/>
          <w:sz w:val="15"/>
          <w:szCs w:val="15"/>
          <w:lang w:val="en"/>
        </w:rPr>
        <w:t>示例包括：</w:t>
      </w:r>
      <w:r w:rsidRPr="00C07C7E">
        <w:rPr>
          <w:rFonts w:ascii="DFPSongStd-W5" w:eastAsia="宋体" w:hAnsi="DFPSongStd-W5" w:cs="宋体"/>
          <w:kern w:val="0"/>
          <w:sz w:val="15"/>
          <w:szCs w:val="15"/>
          <w:lang w:val="en"/>
        </w:rPr>
        <w:t>SAP</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Oracle Financials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J.D. Edwards</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启动程序加载</w:t>
      </w:r>
      <w:r w:rsidRPr="00C07C7E">
        <w:rPr>
          <w:rFonts w:ascii="DFPSongStd-W9" w:eastAsia="宋体" w:hAnsi="DFPSongStd-W9" w:cs="宋体"/>
          <w:b/>
          <w:bCs/>
          <w:kern w:val="0"/>
          <w:sz w:val="15"/>
          <w:szCs w:val="15"/>
          <w:lang w:val="en"/>
        </w:rPr>
        <w:t xml:space="preserve"> (IPL)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在工作日开始时或系统故障后，引发操作系统加载到存储区的初始化程序。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启发式过滤程序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防御垃圾邮件的软件经常采用的一种方法，利用集中的规则数据库中所建立的规则过滤垃圾邮件。每封电子邮件都会根据标题和内容被指定一个等级，然后该等级将会与预设的阈值进行匹配。超过该阈值的消息将被标记为垃圾邮件，会被丢弃或者送返给发送者，或者放入垃圾邮件目录以备目标接收者查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嵌入式审计模块</w:t>
      </w:r>
      <w:r w:rsidRPr="00C07C7E">
        <w:rPr>
          <w:rFonts w:ascii="DFPSongStd-W9" w:eastAsia="宋体" w:hAnsi="DFPSongStd-W9" w:cs="宋体"/>
          <w:b/>
          <w:bCs/>
          <w:kern w:val="0"/>
          <w:sz w:val="15"/>
          <w:szCs w:val="15"/>
          <w:lang w:val="en"/>
        </w:rPr>
        <w:t xml:space="preserve"> (EAM)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在根据预定标准识别和报告特定交易或其他信息的应用程序系统中，不可或缺的一部分。对可报告项目的识别以实时处理方式进行。报告可以实时在线进行，也可以使用存储和转发的方法。</w:t>
      </w:r>
      <w:r w:rsidRPr="00C07C7E">
        <w:rPr>
          <w:rFonts w:ascii="DFPSongStd-W5" w:eastAsia="宋体" w:hAnsi="DFPSongStd-W5" w:cs="宋体"/>
          <w:kern w:val="0"/>
          <w:sz w:val="15"/>
          <w:szCs w:val="15"/>
          <w:lang w:val="en"/>
        </w:rPr>
        <w:t xml:space="preserve">EAM </w:t>
      </w:r>
      <w:r w:rsidRPr="00C07C7E">
        <w:rPr>
          <w:rFonts w:ascii="DFPSongStd-W5" w:eastAsia="宋体" w:hAnsi="DFPSongStd-W5" w:cs="宋体"/>
          <w:kern w:val="0"/>
          <w:sz w:val="15"/>
          <w:szCs w:val="15"/>
          <w:lang w:val="en"/>
        </w:rPr>
        <w:t>即所谓的集成测试设施或持续审计模块。</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强制访问控制</w:t>
      </w:r>
      <w:r w:rsidRPr="00C07C7E">
        <w:rPr>
          <w:rFonts w:ascii="DFPSongStd-W9" w:eastAsia="宋体" w:hAnsi="DFPSongStd-W9" w:cs="宋体"/>
          <w:b/>
          <w:bCs/>
          <w:kern w:val="0"/>
          <w:sz w:val="15"/>
          <w:szCs w:val="15"/>
          <w:lang w:val="en"/>
        </w:rPr>
        <w:t xml:space="preserve"> (MAC)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一种根据对象所包含信息的不同安全要求等级，以及用户或代表用户的程序的相应安全许可，来限制数据访问的方法。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桥接器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将两个相似网络连在一起的设备。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桥路器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可执行桥接器和路由器功能的装置称为桥路器。桥路器在数据链路层和网络层上运行。桥路器具有一个重大优势，即不仅可以连接相同数据链接类型的局域网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网段，还能连接不同的数据链接网段。与桥接器类似，桥路器根据数据链路层地址将数据包发送到同一类型的其他网络中。此外，桥路器在必要时还可以处理消息，并根据网络协议地址将其发送到不同数据链接类型的网络中。当桥路器连接同一数据链接类型的网络时，速度与桥接器一样快，同时还能连接其他数据链接类型的网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去尾法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一种计算机舞弊方法，利用计算机代码操纵计算机从一个已授权的计算机交易中，将含小数的金额舍入至最接近的整数，并将舍掉的金额累积到犯罪者账户中。</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全面审计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旨在确定财务记录的准确性以及评估职能或部门的内部控制的审计。</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R</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RSA </w:t>
      </w:r>
      <w:r w:rsidRPr="00C07C7E">
        <w:rPr>
          <w:rFonts w:ascii="DFPSongStd-W9" w:eastAsia="宋体" w:hAnsi="DFPSongStd-W9" w:cs="宋体"/>
          <w:b/>
          <w:bCs/>
          <w:kern w:val="0"/>
          <w:sz w:val="15"/>
          <w:szCs w:val="15"/>
          <w:lang w:val="en"/>
        </w:rPr>
        <w:t>加密系统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由</w:t>
      </w:r>
      <w:r w:rsidRPr="00C07C7E">
        <w:rPr>
          <w:rFonts w:ascii="DFPSongStd-W5" w:eastAsia="宋体" w:hAnsi="DFPSongStd-W5" w:cs="宋体"/>
          <w:kern w:val="0"/>
          <w:sz w:val="15"/>
          <w:szCs w:val="15"/>
          <w:lang w:val="en"/>
        </w:rPr>
        <w:t xml:space="preserve"> R. Rivest</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A. Shamir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L. Adleman </w:t>
      </w:r>
      <w:r w:rsidRPr="00C07C7E">
        <w:rPr>
          <w:rFonts w:ascii="DFPSongStd-W5" w:eastAsia="宋体" w:hAnsi="DFPSongStd-W5" w:cs="宋体"/>
          <w:kern w:val="0"/>
          <w:sz w:val="15"/>
          <w:szCs w:val="15"/>
          <w:lang w:val="en"/>
        </w:rPr>
        <w:t>开发的公钥加密系统，对加密和数字签名均适用。</w:t>
      </w:r>
      <w:r w:rsidRPr="00C07C7E">
        <w:rPr>
          <w:rFonts w:ascii="DFPSongStd-W5" w:eastAsia="宋体" w:hAnsi="DFPSongStd-W5" w:cs="宋体"/>
          <w:kern w:val="0"/>
          <w:sz w:val="15"/>
          <w:szCs w:val="15"/>
          <w:lang w:val="en"/>
        </w:rPr>
        <w:t xml:space="preserve">RSA </w:t>
      </w:r>
      <w:r w:rsidRPr="00C07C7E">
        <w:rPr>
          <w:rFonts w:ascii="DFPSongStd-W5" w:eastAsia="宋体" w:hAnsi="DFPSongStd-W5" w:cs="宋体"/>
          <w:kern w:val="0"/>
          <w:sz w:val="15"/>
          <w:szCs w:val="15"/>
          <w:lang w:val="en"/>
        </w:rPr>
        <w:t>具有两种不同的密钥：公共加密密钥和私有解密密钥。</w:t>
      </w:r>
      <w:r w:rsidRPr="00C07C7E">
        <w:rPr>
          <w:rFonts w:ascii="DFPSongStd-W5" w:eastAsia="宋体" w:hAnsi="DFPSongStd-W5" w:cs="宋体"/>
          <w:kern w:val="0"/>
          <w:sz w:val="15"/>
          <w:szCs w:val="15"/>
          <w:lang w:val="en"/>
        </w:rPr>
        <w:t xml:space="preserve">RSA </w:t>
      </w:r>
      <w:r w:rsidRPr="00C07C7E">
        <w:rPr>
          <w:rFonts w:ascii="DFPSongStd-W5" w:eastAsia="宋体" w:hAnsi="DFPSongStd-W5" w:cs="宋体"/>
          <w:kern w:val="0"/>
          <w:sz w:val="15"/>
          <w:szCs w:val="15"/>
          <w:lang w:val="en"/>
        </w:rPr>
        <w:t>的强度取决于素数因子分解的难度。如果应用程序要求很高的安全性，解密密钥的位数应大于</w:t>
      </w:r>
      <w:r w:rsidRPr="00C07C7E">
        <w:rPr>
          <w:rFonts w:ascii="DFPSongStd-W5" w:eastAsia="宋体" w:hAnsi="DFPSongStd-W5" w:cs="宋体"/>
          <w:kern w:val="0"/>
          <w:sz w:val="15"/>
          <w:szCs w:val="15"/>
          <w:lang w:val="en"/>
        </w:rPr>
        <w:t xml:space="preserve"> 512 </w:t>
      </w:r>
      <w:r w:rsidRPr="00C07C7E">
        <w:rPr>
          <w:rFonts w:ascii="DFPSongStd-W5" w:eastAsia="宋体" w:hAnsi="DFPSongStd-W5" w:cs="宋体"/>
          <w:kern w:val="0"/>
          <w:sz w:val="15"/>
          <w:szCs w:val="15"/>
          <w:lang w:val="en"/>
        </w:rPr>
        <w:t>位。</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热备援中心</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一个全面运行的外部数据处理设施，配有灾难发生时可以使用的硬件和系统软件。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人工智能</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一种高级计算机系统，可以根据一组预定的规则模拟人类能力（例如分析能力）。</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认证机构</w:t>
      </w:r>
      <w:r w:rsidRPr="00C07C7E">
        <w:rPr>
          <w:rFonts w:ascii="DFPSongStd-W9" w:eastAsia="宋体" w:hAnsi="DFPSongStd-W9" w:cs="宋体"/>
          <w:b/>
          <w:bCs/>
          <w:kern w:val="0"/>
          <w:sz w:val="15"/>
          <w:szCs w:val="15"/>
          <w:lang w:val="en"/>
        </w:rPr>
        <w:t xml:space="preserve"> (CA)</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服务于身份认证基础设施或组织、对实体进行登记并向其颁发证书的受信任的第三方。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认证业务规则</w:t>
      </w:r>
      <w:r w:rsidRPr="00C07C7E">
        <w:rPr>
          <w:rFonts w:ascii="DFPSongStd-W9" w:eastAsia="宋体" w:hAnsi="DFPSongStd-W9" w:cs="宋体"/>
          <w:b/>
          <w:bCs/>
          <w:kern w:val="0"/>
          <w:sz w:val="15"/>
          <w:szCs w:val="15"/>
          <w:lang w:val="en"/>
        </w:rPr>
        <w:t xml:space="preserve"> (CPS)</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用于管理认证颁发机构业务操作的详细规则。它介绍了特定</w:t>
      </w:r>
      <w:r w:rsidRPr="00C07C7E">
        <w:rPr>
          <w:rFonts w:ascii="DFPSongStd-W5" w:eastAsia="宋体" w:hAnsi="DFPSongStd-W5" w:cs="宋体"/>
          <w:kern w:val="0"/>
          <w:sz w:val="15"/>
          <w:szCs w:val="15"/>
          <w:lang w:val="en"/>
        </w:rPr>
        <w:t xml:space="preserve"> CA </w:t>
      </w:r>
      <w:r w:rsidRPr="00C07C7E">
        <w:rPr>
          <w:rFonts w:ascii="DFPSongStd-W5" w:eastAsia="宋体" w:hAnsi="DFPSongStd-W5" w:cs="宋体"/>
          <w:kern w:val="0"/>
          <w:sz w:val="15"/>
          <w:szCs w:val="15"/>
          <w:lang w:val="en"/>
        </w:rPr>
        <w:t>所颁发认证的价值和可信度。它阐述了组织遵守的控制条款、用于验证认证申请人真实性的方法，以及</w:t>
      </w:r>
      <w:r w:rsidRPr="00C07C7E">
        <w:rPr>
          <w:rFonts w:ascii="DFPSongStd-W5" w:eastAsia="宋体" w:hAnsi="DFPSongStd-W5" w:cs="宋体"/>
          <w:kern w:val="0"/>
          <w:sz w:val="15"/>
          <w:szCs w:val="15"/>
          <w:lang w:val="en"/>
        </w:rPr>
        <w:t xml:space="preserve"> CA </w:t>
      </w:r>
      <w:r w:rsidRPr="00C07C7E">
        <w:rPr>
          <w:rFonts w:ascii="DFPSongStd-W5" w:eastAsia="宋体" w:hAnsi="DFPSongStd-W5" w:cs="宋体"/>
          <w:kern w:val="0"/>
          <w:sz w:val="15"/>
          <w:szCs w:val="15"/>
          <w:lang w:val="en"/>
        </w:rPr>
        <w:t>对其认证使用方法的期望。</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日志</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在有序的记录保存系统中，记录信息或事件的详细信息（通常按照事件的发生顺序排列）。</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容错</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系统对硬件和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或软件故障作出无缝反应的恢复能力水平。</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容量压力测试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通过大量的数据来测试应用程序，以评估其在高峰期的性能。又被称为容量测试。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容灾</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容灾是指业务能够承受</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设备不可用的最长持续时间。</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冗余检查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通过在每个数据段末尾附加经过计算的位来检测传输错误。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软件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使计算机能够发挥作用且便于使用的一些程序和支持文档。软件用于控制硬件的运行和数据的处理。</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S</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Times" w:eastAsia="宋体" w:hAnsi="Times" w:cs="Times"/>
          <w:b/>
          <w:bCs/>
          <w:kern w:val="0"/>
          <w:sz w:val="15"/>
          <w:szCs w:val="15"/>
          <w:lang w:val="en"/>
        </w:rPr>
        <w:t>SMART</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代表明确性、可衡量性、可实现性、实际性和时限性，通常用于描述适当设定的目标。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散列总计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文档或计算机文件中任意数值数据字段的总和。参照相同字段的控制总数核对该总和，以提高处理的准确度。</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色拉米技术（腊肠术）</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一种计算机舞弊方法，利用计算机代码操纵计算机从一个已授权的计算机交易中截留少量金额，然后将这笔金额累积到犯罪者的账户。</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身份认证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验证用户身份及用户是否有资格访问计算机信息的行为。身份认证旨在防止欺骗性的登录活动。也可以是对数据正确性的一种验证。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审计程序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为完成审计任务而应逐步执行的一组审计程序和指令。</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审计风险</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信息或财务报告包含重大错误，且审计师没有察觉到已发生错误的可能性。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审计轨迹</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有关审计证据的可见踪迹，藉此可追溯声明或报告中所含信息的原始输入源。</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审计计划</w:t>
      </w:r>
      <w:r w:rsidRPr="00C07C7E">
        <w:rPr>
          <w:rFonts w:ascii="DFPSongStd-W5" w:eastAsia="宋体" w:hAnsi="DFPSongStd-W5" w:cs="宋体"/>
          <w:kern w:val="0"/>
          <w:sz w:val="15"/>
          <w:szCs w:val="15"/>
          <w:lang w:val="en"/>
        </w:rPr>
        <w:t xml:space="preserve"> — 1. </w:t>
      </w:r>
      <w:r w:rsidRPr="00C07C7E">
        <w:rPr>
          <w:rFonts w:ascii="DFPSongStd-W5" w:eastAsia="宋体" w:hAnsi="DFPSongStd-W5" w:cs="宋体"/>
          <w:kern w:val="0"/>
          <w:sz w:val="15"/>
          <w:szCs w:val="15"/>
          <w:lang w:val="en"/>
        </w:rPr>
        <w:t>包含业务团队成员执行的审计程序的性质、时间和范围，以便获得充分、适当的审计证据来形成意见的计划。计划内容包括待审计的领域、所规划工作的类型、工作的高层次目标和范围，以及预算、资源分配、日程安排、报告类型、报告目标受众以及工作的其他常规主题。</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kern w:val="0"/>
          <w:sz w:val="15"/>
          <w:szCs w:val="15"/>
          <w:lang w:val="en"/>
        </w:rPr>
        <w:t xml:space="preserve">2. </w:t>
      </w:r>
      <w:r w:rsidRPr="00C07C7E">
        <w:rPr>
          <w:rFonts w:ascii="DFPSongStd-W5" w:eastAsia="宋体" w:hAnsi="DFPSongStd-W5" w:cs="宋体"/>
          <w:kern w:val="0"/>
          <w:sz w:val="15"/>
          <w:szCs w:val="15"/>
          <w:lang w:val="en"/>
        </w:rPr>
        <w:t>对需要在一定时段内执行的审计工作的高层次描述。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审计目标</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审计的特定目标。这些目标通常着重证实是否存在将业务风险降到最低的内部控制。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审计证据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用于支持审计意见的信息。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渗透测试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通过模拟现实生活中的攻击者，实际测试安全防护措施的有效性。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生产程序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用于对作为生产环境的输入而接收的实时或实际数据进行处理的程序。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生产软件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为支持正常和经过授权的组织运作而使用和执行的软件。生产软件有别于测试软件，后者正在开发或修改之中，但尚未经过管理层授权使用。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生命周期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描绘组织投资（如产品、项目、计划）的存在过程的一系列阶段。</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生物特征识别</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通过分析独特的身体特性（如指纹）以验证个人身份的安全技术。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十六进制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以</w:t>
      </w:r>
      <w:r w:rsidRPr="00C07C7E">
        <w:rPr>
          <w:rFonts w:ascii="DFPSongStd-W5" w:eastAsia="宋体" w:hAnsi="DFPSongStd-W5" w:cs="宋体"/>
          <w:kern w:val="0"/>
          <w:sz w:val="15"/>
          <w:szCs w:val="15"/>
          <w:lang w:val="en"/>
        </w:rPr>
        <w:t xml:space="preserve"> 16 </w:t>
      </w:r>
      <w:r w:rsidRPr="00C07C7E">
        <w:rPr>
          <w:rFonts w:ascii="DFPSongStd-W5" w:eastAsia="宋体" w:hAnsi="DFPSongStd-W5" w:cs="宋体"/>
          <w:kern w:val="0"/>
          <w:sz w:val="15"/>
          <w:szCs w:val="15"/>
          <w:lang w:val="en"/>
        </w:rPr>
        <w:t>为基础并使用以下</w:t>
      </w:r>
      <w:r w:rsidRPr="00C07C7E">
        <w:rPr>
          <w:rFonts w:ascii="DFPSongStd-W5" w:eastAsia="宋体" w:hAnsi="DFPSongStd-W5" w:cs="宋体"/>
          <w:kern w:val="0"/>
          <w:sz w:val="15"/>
          <w:szCs w:val="15"/>
          <w:lang w:val="en"/>
        </w:rPr>
        <w:t xml:space="preserve"> 16 </w:t>
      </w:r>
      <w:r w:rsidRPr="00C07C7E">
        <w:rPr>
          <w:rFonts w:ascii="DFPSongStd-W5" w:eastAsia="宋体" w:hAnsi="DFPSongStd-W5" w:cs="宋体"/>
          <w:kern w:val="0"/>
          <w:sz w:val="15"/>
          <w:szCs w:val="15"/>
          <w:lang w:val="en"/>
        </w:rPr>
        <w:t>个数字的编码系统：</w:t>
      </w:r>
      <w:r w:rsidRPr="00C07C7E">
        <w:rPr>
          <w:rFonts w:ascii="DFPSongStd-W5" w:eastAsia="宋体" w:hAnsi="DFPSongStd-W5" w:cs="宋体"/>
          <w:kern w:val="0"/>
          <w:sz w:val="15"/>
          <w:szCs w:val="15"/>
          <w:lang w:val="en"/>
        </w:rPr>
        <w:t>0</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1</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2</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3</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4</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5</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6</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7</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8</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9</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A</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B</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C</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D</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E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F</w:t>
      </w:r>
      <w:r w:rsidRPr="00C07C7E">
        <w:rPr>
          <w:rFonts w:ascii="DFPSongStd-W5" w:eastAsia="宋体" w:hAnsi="DFPSongStd-W5" w:cs="宋体"/>
          <w:kern w:val="0"/>
          <w:sz w:val="15"/>
          <w:szCs w:val="15"/>
          <w:lang w:val="en"/>
        </w:rPr>
        <w:t>。程序员用十六进制数表示二进制数更加方便。</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实时处理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在通过终端发起交易时立即更新计算机文件的一种交互式在线系统能力。</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实用程序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专业系统软件，用来执行需要在常规处理期间经常使用的特定计算机功能和例程。包括排序、备份和清除数据等。</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实用脚本</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输入到一个文件中以使特定重复性任务自动执行的命令序列。随后，将执行该实用脚本（可自动或手动），以执行该任务。在</w:t>
      </w:r>
      <w:r w:rsidRPr="00C07C7E">
        <w:rPr>
          <w:rFonts w:ascii="DFPSongStd-W5" w:eastAsia="宋体" w:hAnsi="DFPSongStd-W5" w:cs="宋体"/>
          <w:kern w:val="0"/>
          <w:sz w:val="15"/>
          <w:szCs w:val="15"/>
          <w:lang w:val="en"/>
        </w:rPr>
        <w:t xml:space="preserve"> Unix </w:t>
      </w:r>
      <w:r w:rsidRPr="00C07C7E">
        <w:rPr>
          <w:rFonts w:ascii="DFPSongStd-W5" w:eastAsia="宋体" w:hAnsi="DFPSongStd-W5" w:cs="宋体"/>
          <w:kern w:val="0"/>
          <w:sz w:val="15"/>
          <w:szCs w:val="15"/>
          <w:lang w:val="en"/>
        </w:rPr>
        <w:t>中，这些称为外壳脚本。</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实质性测试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用于在审计期间获取与活动或交易的完整性、准确性或存在性相关的审计证据。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事故</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不属于服务中标准操作的一部分且会导致（或可能导致）该服务中断或服务质量下降的任何事件。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事故响应</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企业对灾难或可能对企业、企业员工及其有效运转的能力产生重大影响的其他重大事件做出的响应。事故响应可能包括设施评估、启动灾难恢复计划</w:t>
      </w:r>
      <w:r w:rsidRPr="00C07C7E">
        <w:rPr>
          <w:rFonts w:ascii="DFPSongStd-W5" w:eastAsia="宋体" w:hAnsi="DFPSongStd-W5" w:cs="宋体"/>
          <w:kern w:val="0"/>
          <w:sz w:val="15"/>
          <w:szCs w:val="15"/>
          <w:lang w:val="en"/>
        </w:rPr>
        <w:t xml:space="preserve"> (DRP)</w:t>
      </w:r>
      <w:r w:rsidRPr="00C07C7E">
        <w:rPr>
          <w:rFonts w:ascii="DFPSongStd-W5" w:eastAsia="宋体" w:hAnsi="DFPSongStd-W5" w:cs="宋体"/>
          <w:kern w:val="0"/>
          <w:sz w:val="15"/>
          <w:szCs w:val="15"/>
          <w:lang w:val="en"/>
        </w:rPr>
        <w:t>、执行损失评估以及促进企业恢复稳定所需要的任何其他措施。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kern w:val="0"/>
          <w:sz w:val="15"/>
          <w:szCs w:val="15"/>
          <w:lang w:val="en"/>
        </w:rPr>
        <w:t>受审计实体的运营情况的影响。将组织看作一个整体时，表示特定事件在组织环境下的相对意义或重要性。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输入控制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一种检验、验证和编辑数据的技术和流程以确保只有正确的数据才可输入到计算机中。</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属性抽样</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一种从总体中抽选项目以用于审计测试的审计技术，前提是选出具有特定属性或特征的所有项目（如超过某一尺寸的所有项目）。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数据安全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力求保持信息的机密性、完整性和可用性的控制。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数据包</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在数据包交换网络中从源地点路由至目标地点的数据单元。数据包同时包含路由信息和数据。传输控制协议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互联网协议</w:t>
      </w:r>
      <w:r w:rsidRPr="00C07C7E">
        <w:rPr>
          <w:rFonts w:ascii="DFPSongStd-W5" w:eastAsia="宋体" w:hAnsi="DFPSongStd-W5" w:cs="宋体"/>
          <w:kern w:val="0"/>
          <w:sz w:val="15"/>
          <w:szCs w:val="15"/>
          <w:lang w:val="en"/>
        </w:rPr>
        <w:t xml:space="preserve"> (TCP/IP) </w:t>
      </w:r>
      <w:r w:rsidRPr="00C07C7E">
        <w:rPr>
          <w:rFonts w:ascii="DFPSongStd-W5" w:eastAsia="宋体" w:hAnsi="DFPSongStd-W5" w:cs="宋体"/>
          <w:kern w:val="0"/>
          <w:sz w:val="15"/>
          <w:szCs w:val="15"/>
          <w:lang w:val="en"/>
        </w:rPr>
        <w:t>即为数据包交换网络。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数据包交换</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以便捷数据片段的方式进行传输然后在目的地重新组合消息的过程。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数据保管员</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负责存储和保管计算机化信息的个人和部门。通常是针对信息系统组织内。</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数据加密标准</w:t>
      </w:r>
      <w:r w:rsidRPr="00C07C7E">
        <w:rPr>
          <w:rFonts w:ascii="DFPSongStd-W9" w:eastAsia="宋体" w:hAnsi="DFPSongStd-W9" w:cs="宋体"/>
          <w:b/>
          <w:bCs/>
          <w:kern w:val="0"/>
          <w:sz w:val="15"/>
          <w:szCs w:val="15"/>
          <w:lang w:val="en"/>
        </w:rPr>
        <w:t xml:space="preserve"> (DES)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一种对二进制数据进行编码的算法。它是由美国国家标准局</w:t>
      </w:r>
      <w:r w:rsidRPr="00C07C7E">
        <w:rPr>
          <w:rFonts w:ascii="DFPSongStd-W5" w:eastAsia="宋体" w:hAnsi="DFPSongStd-W5" w:cs="宋体"/>
          <w:kern w:val="0"/>
          <w:sz w:val="15"/>
          <w:szCs w:val="15"/>
          <w:lang w:val="en"/>
        </w:rPr>
        <w:t xml:space="preserve"> (NBS)</w:t>
      </w:r>
      <w:r w:rsidRPr="00C07C7E">
        <w:rPr>
          <w:rFonts w:ascii="DFPSongStd-W5" w:eastAsia="宋体" w:hAnsi="DFPSongStd-W5" w:cs="宋体"/>
          <w:kern w:val="0"/>
          <w:sz w:val="15"/>
          <w:szCs w:val="15"/>
          <w:lang w:val="en"/>
        </w:rPr>
        <w:t>（美国国家标准与技术研究所</w:t>
      </w:r>
      <w:r w:rsidRPr="00C07C7E">
        <w:rPr>
          <w:rFonts w:ascii="DFPSongStd-W5" w:eastAsia="宋体" w:hAnsi="DFPSongStd-W5" w:cs="宋体"/>
          <w:kern w:val="0"/>
          <w:sz w:val="15"/>
          <w:szCs w:val="15"/>
          <w:lang w:val="en"/>
        </w:rPr>
        <w:t xml:space="preserve"> (NIST) </w:t>
      </w:r>
      <w:r w:rsidRPr="00C07C7E">
        <w:rPr>
          <w:rFonts w:ascii="DFPSongStd-W5" w:eastAsia="宋体" w:hAnsi="DFPSongStd-W5" w:cs="宋体"/>
          <w:kern w:val="0"/>
          <w:sz w:val="15"/>
          <w:szCs w:val="15"/>
          <w:lang w:val="en"/>
        </w:rPr>
        <w:t>的前身）公布的一种私钥加密系统。</w:t>
      </w:r>
      <w:r w:rsidRPr="00C07C7E">
        <w:rPr>
          <w:rFonts w:ascii="DFPSongStd-W5" w:eastAsia="宋体" w:hAnsi="DFPSongStd-W5" w:cs="宋体"/>
          <w:kern w:val="0"/>
          <w:sz w:val="15"/>
          <w:szCs w:val="15"/>
          <w:lang w:val="en"/>
        </w:rPr>
        <w:t xml:space="preserve">DES </w:t>
      </w:r>
      <w:r w:rsidRPr="00C07C7E">
        <w:rPr>
          <w:rFonts w:ascii="DFPSongStd-W5" w:eastAsia="宋体" w:hAnsi="DFPSongStd-W5" w:cs="宋体"/>
          <w:kern w:val="0"/>
          <w:sz w:val="15"/>
          <w:szCs w:val="15"/>
          <w:lang w:val="en"/>
        </w:rPr>
        <w:t>于</w:t>
      </w:r>
      <w:r w:rsidRPr="00C07C7E">
        <w:rPr>
          <w:rFonts w:ascii="DFPSongStd-W5" w:eastAsia="宋体" w:hAnsi="DFPSongStd-W5" w:cs="宋体"/>
          <w:kern w:val="0"/>
          <w:sz w:val="15"/>
          <w:szCs w:val="15"/>
          <w:lang w:val="en"/>
        </w:rPr>
        <w:t xml:space="preserve"> 1976 </w:t>
      </w:r>
      <w:r w:rsidRPr="00C07C7E">
        <w:rPr>
          <w:rFonts w:ascii="DFPSongStd-W5" w:eastAsia="宋体" w:hAnsi="DFPSongStd-W5" w:cs="宋体"/>
          <w:kern w:val="0"/>
          <w:sz w:val="15"/>
          <w:szCs w:val="15"/>
          <w:lang w:val="en"/>
        </w:rPr>
        <w:t>年被定义为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联邦信息处理标准</w:t>
      </w:r>
      <w:r w:rsidRPr="00C07C7E">
        <w:rPr>
          <w:rFonts w:ascii="DFPSongStd-W5" w:eastAsia="宋体" w:hAnsi="DFPSongStd-W5" w:cs="宋体"/>
          <w:kern w:val="0"/>
          <w:sz w:val="15"/>
          <w:szCs w:val="15"/>
          <w:lang w:val="en"/>
        </w:rPr>
        <w:t xml:space="preserve"> (FIPS)”</w:t>
      </w:r>
      <w:r w:rsidRPr="00C07C7E">
        <w:rPr>
          <w:rFonts w:ascii="DFPSongStd-W5" w:eastAsia="宋体" w:hAnsi="DFPSongStd-W5" w:cs="宋体"/>
          <w:kern w:val="0"/>
          <w:sz w:val="15"/>
          <w:szCs w:val="15"/>
          <w:lang w:val="en"/>
        </w:rPr>
        <w:t>，通常用于以软件和硬件实现的方式进行数据加密。（请参见</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私钥加密系统</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数据结构</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数据库中各文件之间的关系以及每个文件中各数据项之间的关系。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数据库</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为满足组织和个人的信息处理及检索需求而存储的相关数据集合。</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数据库复制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创建和管理数据库的重复版本的流程。复制不仅拷贝数据库，而且同步一组副本，以保证对某个副本所作的变更反映在所有其他副本上。复制的好处在于，它能够让许多用户对数据库的本地副本进行操作，但更新该数据库时就如同他们在对单个中心数据库进行操作。对于用户广泛分布在不同地理位置的数据库应用程序而言，复制通常是最有效的数据库访问方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数据库管理系统</w:t>
      </w:r>
      <w:r w:rsidRPr="00C07C7E">
        <w:rPr>
          <w:rFonts w:ascii="DFPSongStd-W9" w:eastAsia="宋体" w:hAnsi="DFPSongStd-W9" w:cs="宋体"/>
          <w:b/>
          <w:bCs/>
          <w:kern w:val="0"/>
          <w:sz w:val="15"/>
          <w:szCs w:val="15"/>
          <w:lang w:val="en"/>
        </w:rPr>
        <w:t xml:space="preserve"> (DBMS)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用于控制数据库中数据的组织、存储和检索的软件系统。</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数据库管理员</w:t>
      </w:r>
      <w:r w:rsidRPr="00C07C7E">
        <w:rPr>
          <w:rFonts w:ascii="DFPSongStd-W9" w:eastAsia="宋体" w:hAnsi="DFPSongStd-W9" w:cs="宋体"/>
          <w:b/>
          <w:bCs/>
          <w:kern w:val="0"/>
          <w:sz w:val="15"/>
          <w:szCs w:val="15"/>
          <w:lang w:val="en"/>
        </w:rPr>
        <w:t xml:space="preserve"> (DBA)</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负责数据库系统中所存共享数据的安全性和信息分级的个人或部门。此职责包括数据库的设计、定义和维护。</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数据库规格说明</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用于建立数据库应用程序的相关要求。其中包括数据库中各信息的字段定义、字段要求以及报告要求。</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数据欺骗</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在数据输入系统之前或期间恶意变更数据。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数据所有者</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负责计算机化数据的完整性、准确报告和使用情况的人员，通常为经理或主管职位。</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数据通信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通过电话线路、微波和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或卫星链路在各独立的计算机处理站点</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设备之间传送数据。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数据泄露</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通过转储计算机文件或盗窃计算机报告和磁带的方式提取或泄露信息。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数据字典</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数据字典是一个数据库，其中含有某数据库中每个数据元素的名称、类型、值范围、来源以及访问授权等信息。它还能够指明哪些应用程序使用了这些数据，以便在盘算数据结构时，可以生成一列受影响的程序。数据字典可以是用于管理或存档的独立信息系统，也可以用于控制数据库的操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数值字段检查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旨在确保特定字段中的数据元素为数值的一种编辑检查。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数字签名</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一段数字化形式的签名信息，用以确保发送者身份的真实性、消息的完整性和不可否认性。数字签名通过发送者的私钥或应用单向哈希函数生成</w:t>
      </w:r>
      <w:r w:rsidRPr="00C07C7E">
        <w:rPr>
          <w:rFonts w:ascii="DFPSongStd-W5" w:eastAsia="宋体" w:hAnsi="DFPSongStd-W5" w:cs="宋体" w:hint="eastAsia"/>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数字证书</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一段数字化形式的签名信息，用以确保发送者身份的真实性、消息的完整性和不可否认性。数字签名通过发送者的私钥或应用单向哈希函数生成。</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双绞线</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一种低负载量的传输介质；一对细小的绝缘线，它们互相缠绕在一起，从而最大限度地减少来自电缆中其他电线的干扰。</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顺序文件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一条记录跟着另一条记录的一种计算机文件存储格式。记录只能按顺序访问。要求使用磁带。</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私钥加密系统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用于对数据加密，其采用密钥将明文加密成密文。私钥加密系统还使用相同的密钥将密文解密为相应的明文。在这种情况下，密钥是对称的，因此，加密密钥与解密密钥相同。</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算术逻辑单元</w:t>
      </w:r>
      <w:r w:rsidRPr="00C07C7E">
        <w:rPr>
          <w:rFonts w:ascii="DFPSongStd-W9" w:eastAsia="宋体" w:hAnsi="DFPSongStd-W9" w:cs="宋体"/>
          <w:b/>
          <w:bCs/>
          <w:kern w:val="0"/>
          <w:sz w:val="15"/>
          <w:szCs w:val="15"/>
          <w:lang w:val="en"/>
        </w:rPr>
        <w:t xml:space="preserve"> (ALU)</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中央处理器中执行数学和分析运算的区域。</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随机访问内存</w:t>
      </w:r>
      <w:r w:rsidRPr="00C07C7E">
        <w:rPr>
          <w:rFonts w:ascii="DFPSongStd-W9" w:eastAsia="宋体" w:hAnsi="DFPSongStd-W9" w:cs="宋体"/>
          <w:b/>
          <w:bCs/>
          <w:kern w:val="0"/>
          <w:sz w:val="15"/>
          <w:szCs w:val="15"/>
          <w:lang w:val="en"/>
        </w:rPr>
        <w:t xml:space="preserve"> (RAM)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计算机主要的工作存储器。不论相邻字节是什么，都可随机访问</w:t>
      </w:r>
      <w:r w:rsidRPr="00C07C7E">
        <w:rPr>
          <w:rFonts w:ascii="DFPSongStd-W5" w:eastAsia="宋体" w:hAnsi="DFPSongStd-W5" w:cs="宋体"/>
          <w:kern w:val="0"/>
          <w:sz w:val="15"/>
          <w:szCs w:val="15"/>
          <w:lang w:val="en"/>
        </w:rPr>
        <w:t xml:space="preserve"> RAM </w:t>
      </w:r>
      <w:r w:rsidRPr="00C07C7E">
        <w:rPr>
          <w:rFonts w:ascii="DFPSongStd-W5" w:eastAsia="宋体" w:hAnsi="DFPSongStd-W5" w:cs="宋体"/>
          <w:kern w:val="0"/>
          <w:sz w:val="15"/>
          <w:szCs w:val="15"/>
          <w:lang w:val="en"/>
        </w:rPr>
        <w:t>中的每个字节。</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隧道</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通常用于桥接不兼容的主机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路由器或提供加密，将一个网络协议封装到另一个协议内部的方法。当通讯协议</w:t>
      </w:r>
      <w:r w:rsidRPr="00C07C7E">
        <w:rPr>
          <w:rFonts w:ascii="DFPSongStd-W5" w:eastAsia="宋体" w:hAnsi="DFPSongStd-W5" w:cs="宋体"/>
          <w:kern w:val="0"/>
          <w:sz w:val="15"/>
          <w:szCs w:val="15"/>
          <w:lang w:val="en"/>
        </w:rPr>
        <w:t xml:space="preserve"> A </w:t>
      </w:r>
      <w:r w:rsidRPr="00C07C7E">
        <w:rPr>
          <w:rFonts w:ascii="DFPSongStd-W5" w:eastAsia="宋体" w:hAnsi="DFPSongStd-W5" w:cs="宋体"/>
          <w:kern w:val="0"/>
          <w:sz w:val="15"/>
          <w:szCs w:val="15"/>
          <w:lang w:val="en"/>
        </w:rPr>
        <w:t>封装协议</w:t>
      </w:r>
      <w:r w:rsidRPr="00C07C7E">
        <w:rPr>
          <w:rFonts w:ascii="DFPSongStd-W5" w:eastAsia="宋体" w:hAnsi="DFPSongStd-W5" w:cs="宋体"/>
          <w:kern w:val="0"/>
          <w:sz w:val="15"/>
          <w:szCs w:val="15"/>
          <w:lang w:val="en"/>
        </w:rPr>
        <w:t xml:space="preserve"> B </w:t>
      </w:r>
      <w:r w:rsidRPr="00C07C7E">
        <w:rPr>
          <w:rFonts w:ascii="DFPSongStd-W5" w:eastAsia="宋体" w:hAnsi="DFPSongStd-W5" w:cs="宋体"/>
          <w:kern w:val="0"/>
          <w:sz w:val="15"/>
          <w:szCs w:val="15"/>
          <w:lang w:val="en"/>
        </w:rPr>
        <w:t>时，协议</w:t>
      </w:r>
      <w:r w:rsidRPr="00C07C7E">
        <w:rPr>
          <w:rFonts w:ascii="DFPSongStd-W5" w:eastAsia="宋体" w:hAnsi="DFPSongStd-W5" w:cs="宋体"/>
          <w:kern w:val="0"/>
          <w:sz w:val="15"/>
          <w:szCs w:val="15"/>
          <w:lang w:val="en"/>
        </w:rPr>
        <w:t xml:space="preserve"> A </w:t>
      </w:r>
      <w:r w:rsidRPr="00C07C7E">
        <w:rPr>
          <w:rFonts w:ascii="DFPSongStd-W5" w:eastAsia="宋体" w:hAnsi="DFPSongStd-W5" w:cs="宋体"/>
          <w:kern w:val="0"/>
          <w:sz w:val="15"/>
          <w:szCs w:val="15"/>
          <w:lang w:val="en"/>
        </w:rPr>
        <w:t>标头和可选取的隧道标头将附加到原始协议</w:t>
      </w:r>
      <w:r w:rsidRPr="00C07C7E">
        <w:rPr>
          <w:rFonts w:ascii="DFPSongStd-W5" w:eastAsia="宋体" w:hAnsi="DFPSongStd-W5" w:cs="宋体"/>
          <w:kern w:val="0"/>
          <w:sz w:val="15"/>
          <w:szCs w:val="15"/>
          <w:lang w:val="en"/>
        </w:rPr>
        <w:t xml:space="preserve"> B </w:t>
      </w:r>
      <w:r w:rsidRPr="00C07C7E">
        <w:rPr>
          <w:rFonts w:ascii="DFPSongStd-W5" w:eastAsia="宋体" w:hAnsi="DFPSongStd-W5" w:cs="宋体"/>
          <w:kern w:val="0"/>
          <w:sz w:val="15"/>
          <w:szCs w:val="15"/>
          <w:lang w:val="en"/>
        </w:rPr>
        <w:t>的数据包中。通讯协议</w:t>
      </w:r>
      <w:r w:rsidRPr="00C07C7E">
        <w:rPr>
          <w:rFonts w:ascii="DFPSongStd-W5" w:eastAsia="宋体" w:hAnsi="DFPSongStd-W5" w:cs="宋体"/>
          <w:kern w:val="0"/>
          <w:sz w:val="15"/>
          <w:szCs w:val="15"/>
          <w:lang w:val="en"/>
        </w:rPr>
        <w:t xml:space="preserve"> A </w:t>
      </w:r>
      <w:r w:rsidRPr="00C07C7E">
        <w:rPr>
          <w:rFonts w:ascii="DFPSongStd-W5" w:eastAsia="宋体" w:hAnsi="DFPSongStd-W5" w:cs="宋体"/>
          <w:kern w:val="0"/>
          <w:sz w:val="15"/>
          <w:szCs w:val="15"/>
          <w:lang w:val="en"/>
        </w:rPr>
        <w:t>将变成通讯协议</w:t>
      </w:r>
      <w:r w:rsidRPr="00C07C7E">
        <w:rPr>
          <w:rFonts w:ascii="DFPSongStd-W5" w:eastAsia="宋体" w:hAnsi="DFPSongStd-W5" w:cs="宋体"/>
          <w:kern w:val="0"/>
          <w:sz w:val="15"/>
          <w:szCs w:val="15"/>
          <w:lang w:val="en"/>
        </w:rPr>
        <w:t xml:space="preserve"> B </w:t>
      </w:r>
      <w:r w:rsidRPr="00C07C7E">
        <w:rPr>
          <w:rFonts w:ascii="DFPSongStd-W5" w:eastAsia="宋体" w:hAnsi="DFPSongStd-W5" w:cs="宋体"/>
          <w:kern w:val="0"/>
          <w:sz w:val="15"/>
          <w:szCs w:val="15"/>
          <w:lang w:val="en"/>
        </w:rPr>
        <w:t>的数据链接层。隧道通讯协议的例子包括</w:t>
      </w:r>
      <w:r w:rsidRPr="00C07C7E">
        <w:rPr>
          <w:rFonts w:ascii="DFPSongStd-W5" w:eastAsia="宋体" w:hAnsi="DFPSongStd-W5" w:cs="宋体"/>
          <w:kern w:val="0"/>
          <w:sz w:val="15"/>
          <w:szCs w:val="15"/>
          <w:lang w:val="en"/>
        </w:rPr>
        <w:t xml:space="preserve"> IPSec</w:t>
      </w:r>
      <w:r w:rsidRPr="00C07C7E">
        <w:rPr>
          <w:rFonts w:ascii="DFPSongStd-W5" w:eastAsia="宋体" w:hAnsi="DFPSongStd-W5" w:cs="宋体"/>
          <w:kern w:val="0"/>
          <w:sz w:val="15"/>
          <w:szCs w:val="15"/>
          <w:lang w:val="en"/>
        </w:rPr>
        <w:t>、基于以太网的点对点通讯协议</w:t>
      </w:r>
      <w:r w:rsidRPr="00C07C7E">
        <w:rPr>
          <w:rFonts w:ascii="DFPSongStd-W5" w:eastAsia="宋体" w:hAnsi="DFPSongStd-W5" w:cs="宋体"/>
          <w:kern w:val="0"/>
          <w:sz w:val="15"/>
          <w:szCs w:val="15"/>
          <w:lang w:val="en"/>
        </w:rPr>
        <w:t xml:space="preserve"> (PPPoE) </w:t>
      </w:r>
      <w:r w:rsidRPr="00C07C7E">
        <w:rPr>
          <w:rFonts w:ascii="DFPSongStd-W5" w:eastAsia="宋体" w:hAnsi="DFPSongStd-W5" w:cs="宋体"/>
          <w:kern w:val="0"/>
          <w:sz w:val="15"/>
          <w:szCs w:val="15"/>
          <w:lang w:val="en"/>
        </w:rPr>
        <w:t>和第二层隧道通讯协议</w:t>
      </w:r>
      <w:r w:rsidRPr="00C07C7E">
        <w:rPr>
          <w:rFonts w:ascii="DFPSongStd-W5" w:eastAsia="宋体" w:hAnsi="DFPSongStd-W5" w:cs="宋体"/>
          <w:kern w:val="0"/>
          <w:sz w:val="15"/>
          <w:szCs w:val="15"/>
          <w:lang w:val="en"/>
        </w:rPr>
        <w:t xml:space="preserve"> (L2TP)</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索引顺序访问方法</w:t>
      </w:r>
      <w:r w:rsidRPr="00C07C7E">
        <w:rPr>
          <w:rFonts w:ascii="DFPSongStd-W9" w:eastAsia="宋体" w:hAnsi="DFPSongStd-W9" w:cs="宋体"/>
          <w:b/>
          <w:bCs/>
          <w:kern w:val="0"/>
          <w:sz w:val="15"/>
          <w:szCs w:val="15"/>
          <w:lang w:val="en"/>
        </w:rPr>
        <w:t xml:space="preserve"> (ISAM)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一种磁盘存取方法，它顺序地存储数据，同时还维护有文件中所有记录的关键字段索引，方便进行直接存取。</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T</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特洛伊木马</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恶意隐藏在授权计算机程序中的恶性代码或有害代码。与病毒不同，特洛伊木马不会进行自我复制，但是会破坏一台计算机。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提问</w:t>
      </w:r>
      <w:r w:rsidRPr="00C07C7E">
        <w:rPr>
          <w:rFonts w:ascii="DFPSongStd-W9" w:eastAsia="宋体" w:hAnsi="DFPSongStd-W9" w:cs="宋体"/>
          <w:b/>
          <w:bCs/>
          <w:kern w:val="0"/>
          <w:sz w:val="15"/>
          <w:szCs w:val="15"/>
          <w:lang w:val="en"/>
        </w:rPr>
        <w:t>/</w:t>
      </w:r>
      <w:r w:rsidRPr="00C07C7E">
        <w:rPr>
          <w:rFonts w:ascii="DFPSongStd-W9" w:eastAsia="宋体" w:hAnsi="DFPSongStd-W9" w:cs="宋体"/>
          <w:b/>
          <w:bCs/>
          <w:kern w:val="0"/>
          <w:sz w:val="15"/>
          <w:szCs w:val="15"/>
          <w:lang w:val="en"/>
        </w:rPr>
        <w:t>回答令牌</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一种用户身份认证方法，通过使用询问握手认证协议</w:t>
      </w:r>
      <w:r w:rsidRPr="00C07C7E">
        <w:rPr>
          <w:rFonts w:ascii="DFPSongStd-W5" w:eastAsia="宋体" w:hAnsi="DFPSongStd-W5" w:cs="宋体"/>
          <w:kern w:val="0"/>
          <w:sz w:val="15"/>
          <w:szCs w:val="15"/>
          <w:lang w:val="en"/>
        </w:rPr>
        <w:t xml:space="preserve"> (CHAP) </w:t>
      </w:r>
      <w:r w:rsidRPr="00C07C7E">
        <w:rPr>
          <w:rFonts w:ascii="DFPSongStd-W5" w:eastAsia="宋体" w:hAnsi="DFPSongStd-W5" w:cs="宋体"/>
          <w:kern w:val="0"/>
          <w:sz w:val="15"/>
          <w:szCs w:val="15"/>
          <w:lang w:val="en"/>
        </w:rPr>
        <w:t>来实施。当用户尝试登录至使用</w:t>
      </w:r>
      <w:r w:rsidRPr="00C07C7E">
        <w:rPr>
          <w:rFonts w:ascii="DFPSongStd-W5" w:eastAsia="宋体" w:hAnsi="DFPSongStd-W5" w:cs="宋体"/>
          <w:kern w:val="0"/>
          <w:sz w:val="15"/>
          <w:szCs w:val="15"/>
          <w:lang w:val="en"/>
        </w:rPr>
        <w:t xml:space="preserve"> CHAP </w:t>
      </w:r>
      <w:r w:rsidRPr="00C07C7E">
        <w:rPr>
          <w:rFonts w:ascii="DFPSongStd-W5" w:eastAsia="宋体" w:hAnsi="DFPSongStd-W5" w:cs="宋体"/>
          <w:kern w:val="0"/>
          <w:sz w:val="15"/>
          <w:szCs w:val="15"/>
          <w:lang w:val="en"/>
        </w:rPr>
        <w:t>的服务器时，服务器向用户发送一个随机值</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提问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。用户输入一个密码，用作对</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提问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进行加密的密钥，并将其返回服务器。服务器得知这个密码，于是对</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提问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值进行加密，然后将其与用户返回的值进行比较。如果值相符，则用户通过身份认证。提问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回答活动在整个会话过程持续，这样可以保护会话免遭密码嗅探攻击。此外，由于提问值是一个随机值，每次尝试访问服务器时都会发生变化，因此</w:t>
      </w:r>
      <w:r w:rsidRPr="00C07C7E">
        <w:rPr>
          <w:rFonts w:ascii="DFPSongStd-W5" w:eastAsia="宋体" w:hAnsi="DFPSongStd-W5" w:cs="宋体"/>
          <w:kern w:val="0"/>
          <w:sz w:val="15"/>
          <w:szCs w:val="15"/>
          <w:lang w:val="en"/>
        </w:rPr>
        <w:t xml:space="preserve"> CHAP </w:t>
      </w:r>
      <w:r w:rsidRPr="00C07C7E">
        <w:rPr>
          <w:rFonts w:ascii="DFPSongStd-W5" w:eastAsia="宋体" w:hAnsi="DFPSongStd-W5" w:cs="宋体"/>
          <w:kern w:val="0"/>
          <w:sz w:val="15"/>
          <w:szCs w:val="15"/>
          <w:lang w:val="en"/>
        </w:rPr>
        <w:t>不容易遭受</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中间人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攻击。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替代路由</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允许当标记的目的地不可用时，选用替代路由完成调用的一项服务。在信令中，替代路由是在指定信令信息流的正常信令链路或路径受阻时，为该信息流分派替换路径的过程。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条形码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打印的机读代码，由不同宽度和间隔的平行条组成。</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调度法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信息处理设施</w:t>
      </w:r>
      <w:r w:rsidRPr="00C07C7E">
        <w:rPr>
          <w:rFonts w:ascii="DFPSongStd-W5" w:eastAsia="宋体" w:hAnsi="DFPSongStd-W5" w:cs="宋体"/>
          <w:kern w:val="0"/>
          <w:sz w:val="15"/>
          <w:szCs w:val="15"/>
          <w:lang w:val="en"/>
        </w:rPr>
        <w:t xml:space="preserve"> (IPF) </w:t>
      </w:r>
      <w:r w:rsidRPr="00C07C7E">
        <w:rPr>
          <w:rFonts w:ascii="DFPSongStd-W5" w:eastAsia="宋体" w:hAnsi="DFPSongStd-W5" w:cs="宋体"/>
          <w:kern w:val="0"/>
          <w:sz w:val="15"/>
          <w:szCs w:val="15"/>
          <w:lang w:val="en"/>
        </w:rPr>
        <w:t>所用的方法，用来确定和建立计算机处理作业的顺序。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调制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将数字计算机信号转变为模拟电信信号的过程。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通道服务单元</w:t>
      </w:r>
      <w:r w:rsidRPr="00C07C7E">
        <w:rPr>
          <w:rFonts w:ascii="DFPSongStd-W9" w:eastAsia="宋体" w:hAnsi="DFPSongStd-W9" w:cs="宋体"/>
          <w:b/>
          <w:bCs/>
          <w:kern w:val="0"/>
          <w:sz w:val="15"/>
          <w:szCs w:val="15"/>
          <w:lang w:val="en"/>
        </w:rPr>
        <w:t>/</w:t>
      </w:r>
      <w:r w:rsidRPr="00C07C7E">
        <w:rPr>
          <w:rFonts w:ascii="DFPSongStd-W9" w:eastAsia="宋体" w:hAnsi="DFPSongStd-W9" w:cs="宋体"/>
          <w:b/>
          <w:bCs/>
          <w:kern w:val="0"/>
          <w:sz w:val="15"/>
          <w:szCs w:val="15"/>
          <w:lang w:val="en"/>
        </w:rPr>
        <w:t>数字服务单元</w:t>
      </w:r>
      <w:r w:rsidRPr="00C07C7E">
        <w:rPr>
          <w:rFonts w:ascii="DFPSongStd-W9" w:eastAsia="宋体" w:hAnsi="DFPSongStd-W9" w:cs="宋体"/>
          <w:b/>
          <w:bCs/>
          <w:kern w:val="0"/>
          <w:sz w:val="15"/>
          <w:szCs w:val="15"/>
          <w:lang w:val="en"/>
        </w:rPr>
        <w:t xml:space="preserve"> (CSU/DSU)</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在开放式系统互连</w:t>
      </w:r>
      <w:r w:rsidRPr="00C07C7E">
        <w:rPr>
          <w:rFonts w:ascii="DFPSongStd-W5" w:eastAsia="宋体" w:hAnsi="DFPSongStd-W5" w:cs="宋体"/>
          <w:kern w:val="0"/>
          <w:sz w:val="15"/>
          <w:szCs w:val="15"/>
          <w:lang w:val="en"/>
        </w:rPr>
        <w:t xml:space="preserve"> (OSI) </w:t>
      </w:r>
      <w:r w:rsidRPr="00C07C7E">
        <w:rPr>
          <w:rFonts w:ascii="DFPSongStd-W5" w:eastAsia="宋体" w:hAnsi="DFPSongStd-W5" w:cs="宋体"/>
          <w:kern w:val="0"/>
          <w:sz w:val="15"/>
          <w:szCs w:val="15"/>
          <w:lang w:val="en"/>
        </w:rPr>
        <w:t>参考模型的物理层将数据终端设备</w:t>
      </w:r>
      <w:r w:rsidRPr="00C07C7E">
        <w:rPr>
          <w:rFonts w:ascii="DFPSongStd-W5" w:eastAsia="宋体" w:hAnsi="DFPSongStd-W5" w:cs="宋体"/>
          <w:kern w:val="0"/>
          <w:sz w:val="15"/>
          <w:szCs w:val="15"/>
          <w:lang w:val="en"/>
        </w:rPr>
        <w:t xml:space="preserve"> (DTE) </w:t>
      </w:r>
      <w:r w:rsidRPr="00C07C7E">
        <w:rPr>
          <w:rFonts w:ascii="DFPSongStd-W5" w:eastAsia="宋体" w:hAnsi="DFPSongStd-W5" w:cs="宋体"/>
          <w:kern w:val="0"/>
          <w:sz w:val="15"/>
          <w:szCs w:val="15"/>
          <w:lang w:val="en"/>
        </w:rPr>
        <w:t>接到数据电路终端设备</w:t>
      </w:r>
      <w:r w:rsidRPr="00C07C7E">
        <w:rPr>
          <w:rFonts w:ascii="DFPSongStd-W5" w:eastAsia="宋体" w:hAnsi="DFPSongStd-W5" w:cs="宋体"/>
          <w:kern w:val="0"/>
          <w:sz w:val="15"/>
          <w:szCs w:val="15"/>
          <w:lang w:val="en"/>
        </w:rPr>
        <w:t xml:space="preserve"> (DCE)</w:t>
      </w:r>
      <w:r w:rsidRPr="00C07C7E">
        <w:rPr>
          <w:rFonts w:ascii="DFPSongStd-W5" w:eastAsia="宋体" w:hAnsi="DFPSongStd-W5" w:cs="宋体"/>
          <w:kern w:val="0"/>
          <w:sz w:val="15"/>
          <w:szCs w:val="15"/>
          <w:lang w:val="en"/>
        </w:rPr>
        <w:t>，适用于交换运营商网络。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通信处理器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内置于通信系统的计算机，通常执行网络流量分类和网络政策功能实施等基本任务。数字鸿沟网</w:t>
      </w:r>
      <w:r w:rsidRPr="00C07C7E">
        <w:rPr>
          <w:rFonts w:ascii="DFPSongStd-W5" w:eastAsia="宋体" w:hAnsi="DFPSongStd-W5" w:cs="宋体"/>
          <w:kern w:val="0"/>
          <w:sz w:val="15"/>
          <w:szCs w:val="15"/>
          <w:lang w:val="en"/>
        </w:rPr>
        <w:t xml:space="preserve"> (DDN) </w:t>
      </w:r>
      <w:r w:rsidRPr="00C07C7E">
        <w:rPr>
          <w:rFonts w:ascii="DFPSongStd-W5" w:eastAsia="宋体" w:hAnsi="DFPSongStd-W5" w:cs="宋体"/>
          <w:kern w:val="0"/>
          <w:sz w:val="15"/>
          <w:szCs w:val="15"/>
          <w:lang w:val="en"/>
        </w:rPr>
        <w:t>交换中心的信息数据处理器就是一例。更高级的通信处理器可执行其他功能。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通讯协议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网络在对传输流程及优先次序进行操作和控制时所依据的规则。</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通讯协议转换器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切换两种不同类型的传输，如异步传输和同步传输的硬件设备。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通用串行总线</w:t>
      </w:r>
      <w:r w:rsidRPr="00C07C7E">
        <w:rPr>
          <w:rFonts w:ascii="DFPSongStd-W9" w:eastAsia="宋体" w:hAnsi="DFPSongStd-W9" w:cs="宋体"/>
          <w:b/>
          <w:bCs/>
          <w:kern w:val="0"/>
          <w:sz w:val="15"/>
          <w:szCs w:val="15"/>
          <w:lang w:val="en"/>
        </w:rPr>
        <w:t xml:space="preserve"> (USB)</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可实现</w:t>
      </w:r>
      <w:r w:rsidRPr="00C07C7E">
        <w:rPr>
          <w:rFonts w:ascii="DFPSongStd-W5" w:eastAsia="宋体" w:hAnsi="DFPSongStd-W5" w:cs="宋体"/>
          <w:kern w:val="0"/>
          <w:sz w:val="15"/>
          <w:szCs w:val="15"/>
          <w:lang w:val="en"/>
        </w:rPr>
        <w:t xml:space="preserve"> 12 Mbps </w:t>
      </w:r>
      <w:r w:rsidRPr="00C07C7E">
        <w:rPr>
          <w:rFonts w:ascii="DFPSongStd-W5" w:eastAsia="宋体" w:hAnsi="DFPSongStd-W5" w:cs="宋体"/>
          <w:kern w:val="0"/>
          <w:sz w:val="15"/>
          <w:szCs w:val="15"/>
          <w:lang w:val="en"/>
        </w:rPr>
        <w:t>的数据传输速率的外部总线标准。</w:t>
      </w:r>
      <w:r w:rsidRPr="00C07C7E">
        <w:rPr>
          <w:rFonts w:ascii="DFPSongStd-W5" w:eastAsia="宋体" w:hAnsi="DFPSongStd-W5" w:cs="宋体"/>
          <w:kern w:val="0"/>
          <w:sz w:val="15"/>
          <w:szCs w:val="15"/>
          <w:lang w:val="en"/>
        </w:rPr>
        <w:t xml:space="preserve">USB </w:t>
      </w:r>
      <w:r w:rsidRPr="00C07C7E">
        <w:rPr>
          <w:rFonts w:ascii="DFPSongStd-W5" w:eastAsia="宋体" w:hAnsi="DFPSongStd-W5" w:cs="宋体"/>
          <w:kern w:val="0"/>
          <w:sz w:val="15"/>
          <w:szCs w:val="15"/>
          <w:lang w:val="en"/>
        </w:rPr>
        <w:t>端口最多可以连接</w:t>
      </w:r>
      <w:r w:rsidRPr="00C07C7E">
        <w:rPr>
          <w:rFonts w:ascii="DFPSongStd-W5" w:eastAsia="宋体" w:hAnsi="DFPSongStd-W5" w:cs="宋体"/>
          <w:kern w:val="0"/>
          <w:sz w:val="15"/>
          <w:szCs w:val="15"/>
          <w:lang w:val="en"/>
        </w:rPr>
        <w:t xml:space="preserve"> 127 </w:t>
      </w:r>
      <w:r w:rsidRPr="00C07C7E">
        <w:rPr>
          <w:rFonts w:ascii="DFPSongStd-W5" w:eastAsia="宋体" w:hAnsi="DFPSongStd-W5" w:cs="宋体"/>
          <w:kern w:val="0"/>
          <w:sz w:val="15"/>
          <w:szCs w:val="15"/>
          <w:lang w:val="en"/>
        </w:rPr>
        <w:t>个外围设备。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通用审计软件</w:t>
      </w:r>
      <w:r w:rsidRPr="00C07C7E">
        <w:rPr>
          <w:rFonts w:ascii="DFPSongStd-W5" w:eastAsia="宋体" w:hAnsi="DFPSongStd-W5" w:cs="宋体"/>
          <w:b/>
          <w:bCs/>
          <w:kern w:val="0"/>
          <w:sz w:val="15"/>
          <w:szCs w:val="15"/>
          <w:lang w:val="en"/>
        </w:rPr>
        <w:t xml:space="preserve"> (GAS)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多用途审计软件，适用于多种通用流程，例如记录选取、匹配、重新计算和报告。</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同步传输</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逐个数据块进行数据传输。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同轴电缆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由绝缘线（位于每根电缆正中间）、第二层金属线（像护套一样围绕着内层电线的绝缘层）和外层绝缘体（包裹第二层金属线）组成。相对于标准双绞线电缆，同轴电缆具有更强的传输能力，但其有效距离范围有限。</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统计抽样</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通过选择总体中的一部分，借助数学计算和概率来科学、精确地推论总体特征的一种方法。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投资回报率</w:t>
      </w:r>
      <w:r w:rsidRPr="00C07C7E">
        <w:rPr>
          <w:rFonts w:ascii="DFPSongStd-W9" w:eastAsia="宋体" w:hAnsi="DFPSongStd-W9" w:cs="宋体"/>
          <w:b/>
          <w:bCs/>
          <w:kern w:val="0"/>
          <w:sz w:val="15"/>
          <w:szCs w:val="15"/>
          <w:lang w:val="en"/>
        </w:rPr>
        <w:t xml:space="preserve"> (ROI)</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用于衡量运营绩效和效率的指标，最简单的计算公式是相应时期内的净收入除以总投资。</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图像处理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通过抓取文档的图像以电子方式输入原始文件信息的过程，从而免除了键盘输入。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吞吐量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系统在单位时间内所做有用工作的数量。吞吐量可按每秒（或者其他性能测量单位）的指令数进行衡量。在涉及数据传输操作时，吞吐量衡量的是有效的数据传输率，以</w:t>
      </w:r>
      <w:r w:rsidRPr="00C07C7E">
        <w:rPr>
          <w:rFonts w:ascii="DFPSongStd-W5" w:eastAsia="宋体" w:hAnsi="DFPSongStd-W5" w:cs="宋体"/>
          <w:kern w:val="0"/>
          <w:sz w:val="15"/>
          <w:szCs w:val="15"/>
          <w:lang w:val="en"/>
        </w:rPr>
        <w:t xml:space="preserve"> Kbps</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Mbps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Gbps </w:t>
      </w:r>
      <w:r w:rsidRPr="00C07C7E">
        <w:rPr>
          <w:rFonts w:ascii="DFPSongStd-W5" w:eastAsia="宋体" w:hAnsi="DFPSongStd-W5" w:cs="宋体"/>
          <w:kern w:val="0"/>
          <w:sz w:val="15"/>
          <w:szCs w:val="15"/>
          <w:lang w:val="en"/>
        </w:rPr>
        <w:t>表示。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托管代理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个人、代理或组织在授权下代表另一方并按照第三方托管协议建立法律上的关系；换言之，第三方托管协议中所指的资产管理人。涉及到加密密钥时，第三方托管代理是负责保管唯一密钥关键组件的机构或组织。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拓扑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将计算机连接在一起的物理布局。拓扑示例包括环形、星型和总线拓扑。</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U</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Times" w:eastAsia="宋体" w:hAnsi="Times" w:cs="Times"/>
          <w:b/>
          <w:bCs/>
          <w:kern w:val="0"/>
          <w:sz w:val="15"/>
          <w:szCs w:val="15"/>
          <w:lang w:val="en"/>
        </w:rPr>
        <w:t>Unicode</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将字符表示为整数时所用的一种标准。</w:t>
      </w:r>
      <w:r w:rsidRPr="00C07C7E">
        <w:rPr>
          <w:rFonts w:ascii="DFPSongStd-W5" w:eastAsia="宋体" w:hAnsi="DFPSongStd-W5" w:cs="宋体"/>
          <w:kern w:val="0"/>
          <w:sz w:val="15"/>
          <w:szCs w:val="15"/>
          <w:lang w:val="en"/>
        </w:rPr>
        <w:t xml:space="preserve">Unicode </w:t>
      </w:r>
      <w:r w:rsidRPr="00C07C7E">
        <w:rPr>
          <w:rFonts w:ascii="DFPSongStd-W5" w:eastAsia="宋体" w:hAnsi="DFPSongStd-W5" w:cs="宋体"/>
          <w:kern w:val="0"/>
          <w:sz w:val="15"/>
          <w:szCs w:val="15"/>
          <w:lang w:val="en"/>
        </w:rPr>
        <w:t>使用</w:t>
      </w:r>
      <w:r w:rsidRPr="00C07C7E">
        <w:rPr>
          <w:rFonts w:ascii="DFPSongStd-W5" w:eastAsia="宋体" w:hAnsi="DFPSongStd-W5" w:cs="宋体"/>
          <w:kern w:val="0"/>
          <w:sz w:val="15"/>
          <w:szCs w:val="15"/>
          <w:lang w:val="en"/>
        </w:rPr>
        <w:t xml:space="preserve"> 16 </w:t>
      </w:r>
      <w:r w:rsidRPr="00C07C7E">
        <w:rPr>
          <w:rFonts w:ascii="DFPSongStd-W5" w:eastAsia="宋体" w:hAnsi="DFPSongStd-W5" w:cs="宋体"/>
          <w:kern w:val="0"/>
          <w:sz w:val="15"/>
          <w:szCs w:val="15"/>
          <w:lang w:val="en"/>
        </w:rPr>
        <w:t>位，意味着它能表示</w:t>
      </w:r>
      <w:r w:rsidRPr="00C07C7E">
        <w:rPr>
          <w:rFonts w:ascii="DFPSongStd-W5" w:eastAsia="宋体" w:hAnsi="DFPSongStd-W5" w:cs="宋体"/>
          <w:kern w:val="0"/>
          <w:sz w:val="15"/>
          <w:szCs w:val="15"/>
          <w:lang w:val="en"/>
        </w:rPr>
        <w:t xml:space="preserve"> 65,000 </w:t>
      </w:r>
      <w:r w:rsidRPr="00C07C7E">
        <w:rPr>
          <w:rFonts w:ascii="DFPSongStd-W5" w:eastAsia="宋体" w:hAnsi="DFPSongStd-W5" w:cs="宋体"/>
          <w:kern w:val="0"/>
          <w:sz w:val="15"/>
          <w:szCs w:val="15"/>
          <w:lang w:val="en"/>
        </w:rPr>
        <w:t>多个唯一字符；这对于像中文和日语这样的语言来说是很有必要的。</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W</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Web </w:t>
      </w:r>
      <w:r w:rsidRPr="00C07C7E">
        <w:rPr>
          <w:rFonts w:ascii="DFPSongStd-W9" w:eastAsia="宋体" w:hAnsi="DFPSongStd-W9" w:cs="宋体"/>
          <w:b/>
          <w:bCs/>
          <w:kern w:val="0"/>
          <w:sz w:val="15"/>
          <w:szCs w:val="15"/>
          <w:lang w:val="en"/>
        </w:rPr>
        <w:t>服务描述语言</w:t>
      </w:r>
      <w:r w:rsidRPr="00C07C7E">
        <w:rPr>
          <w:rFonts w:ascii="DFPSongStd-W9" w:eastAsia="宋体" w:hAnsi="DFPSongStd-W9" w:cs="宋体"/>
          <w:b/>
          <w:bCs/>
          <w:kern w:val="0"/>
          <w:sz w:val="15"/>
          <w:szCs w:val="15"/>
          <w:lang w:val="en"/>
        </w:rPr>
        <w:t xml:space="preserve"> (WSDL)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采用可扩展标记语言</w:t>
      </w:r>
      <w:r w:rsidRPr="00C07C7E">
        <w:rPr>
          <w:rFonts w:ascii="DFPSongStd-W5" w:eastAsia="宋体" w:hAnsi="DFPSongStd-W5" w:cs="宋体"/>
          <w:kern w:val="0"/>
          <w:sz w:val="15"/>
          <w:szCs w:val="15"/>
          <w:lang w:val="en"/>
        </w:rPr>
        <w:t xml:space="preserve"> (XML) </w:t>
      </w:r>
      <w:r w:rsidRPr="00C07C7E">
        <w:rPr>
          <w:rFonts w:ascii="DFPSongStd-W5" w:eastAsia="宋体" w:hAnsi="DFPSongStd-W5" w:cs="宋体"/>
          <w:kern w:val="0"/>
          <w:sz w:val="15"/>
          <w:szCs w:val="15"/>
          <w:lang w:val="en"/>
        </w:rPr>
        <w:t>格式的一种语言。</w:t>
      </w:r>
      <w:r w:rsidRPr="00C07C7E">
        <w:rPr>
          <w:rFonts w:ascii="DFPSongStd-W5" w:eastAsia="宋体" w:hAnsi="DFPSongStd-W5" w:cs="宋体"/>
          <w:kern w:val="0"/>
          <w:sz w:val="15"/>
          <w:szCs w:val="15"/>
          <w:lang w:val="en"/>
        </w:rPr>
        <w:t xml:space="preserve">WSDL </w:t>
      </w:r>
      <w:r w:rsidRPr="00C07C7E">
        <w:rPr>
          <w:rFonts w:ascii="DFPSongStd-W5" w:eastAsia="宋体" w:hAnsi="DFPSongStd-W5" w:cs="宋体"/>
          <w:kern w:val="0"/>
          <w:sz w:val="15"/>
          <w:szCs w:val="15"/>
          <w:lang w:val="en"/>
        </w:rPr>
        <w:t>将</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服务的功能描述为：能够交换消息的通信端点的集合；</w:t>
      </w:r>
      <w:r w:rsidRPr="00C07C7E">
        <w:rPr>
          <w:rFonts w:ascii="DFPSongStd-W5" w:eastAsia="宋体" w:hAnsi="DFPSongStd-W5" w:cs="宋体"/>
          <w:kern w:val="0"/>
          <w:sz w:val="15"/>
          <w:szCs w:val="15"/>
          <w:lang w:val="en"/>
        </w:rPr>
        <w:t xml:space="preserve">WSDL </w:t>
      </w:r>
      <w:r w:rsidRPr="00C07C7E">
        <w:rPr>
          <w:rFonts w:ascii="DFPSongStd-W5" w:eastAsia="宋体" w:hAnsi="DFPSongStd-W5" w:cs="宋体"/>
          <w:kern w:val="0"/>
          <w:sz w:val="15"/>
          <w:szCs w:val="15"/>
          <w:lang w:val="en"/>
        </w:rPr>
        <w:t>是通用描述、发现和集成</w:t>
      </w:r>
      <w:r w:rsidRPr="00C07C7E">
        <w:rPr>
          <w:rFonts w:ascii="DFPSongStd-W5" w:eastAsia="宋体" w:hAnsi="DFPSongStd-W5" w:cs="宋体"/>
          <w:kern w:val="0"/>
          <w:sz w:val="15"/>
          <w:szCs w:val="15"/>
          <w:lang w:val="en"/>
        </w:rPr>
        <w:t xml:space="preserve"> (UDDI) </w:t>
      </w:r>
      <w:r w:rsidRPr="00C07C7E">
        <w:rPr>
          <w:rFonts w:ascii="DFPSongStd-W5" w:eastAsia="宋体" w:hAnsi="DFPSongStd-W5" w:cs="宋体"/>
          <w:kern w:val="0"/>
          <w:sz w:val="15"/>
          <w:szCs w:val="15"/>
          <w:lang w:val="en"/>
        </w:rPr>
        <w:t>使用的语言。另请参见通用描述、发现和集成</w:t>
      </w:r>
      <w:r w:rsidRPr="00C07C7E">
        <w:rPr>
          <w:rFonts w:ascii="DFPSongStd-W5" w:eastAsia="宋体" w:hAnsi="DFPSongStd-W5" w:cs="宋体"/>
          <w:kern w:val="0"/>
          <w:sz w:val="15"/>
          <w:szCs w:val="15"/>
          <w:lang w:val="en"/>
        </w:rPr>
        <w:t xml:space="preserve"> (UDDI)</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Wi-Fi </w:t>
      </w:r>
      <w:r w:rsidRPr="00C07C7E">
        <w:rPr>
          <w:rFonts w:ascii="DFPSongStd-W9" w:eastAsia="宋体" w:hAnsi="DFPSongStd-W9" w:cs="宋体"/>
          <w:b/>
          <w:bCs/>
          <w:kern w:val="0"/>
          <w:sz w:val="15"/>
          <w:szCs w:val="15"/>
          <w:lang w:val="en"/>
        </w:rPr>
        <w:t>网络安全存取协议</w:t>
      </w:r>
      <w:r w:rsidRPr="00C07C7E">
        <w:rPr>
          <w:rFonts w:ascii="DFPSongStd-W9" w:eastAsia="宋体" w:hAnsi="DFPSongStd-W9" w:cs="宋体"/>
          <w:b/>
          <w:bCs/>
          <w:kern w:val="0"/>
          <w:sz w:val="15"/>
          <w:szCs w:val="15"/>
          <w:lang w:val="en"/>
        </w:rPr>
        <w:t xml:space="preserve"> (WPA)</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用来保护无线</w:t>
      </w:r>
      <w:r w:rsidRPr="00C07C7E">
        <w:rPr>
          <w:rFonts w:ascii="DFPSongStd-W5" w:eastAsia="宋体" w:hAnsi="DFPSongStd-W5" w:cs="宋体"/>
          <w:kern w:val="0"/>
          <w:sz w:val="15"/>
          <w:szCs w:val="15"/>
          <w:lang w:val="en"/>
        </w:rPr>
        <w:t xml:space="preserve"> (Wi-Fi) </w:t>
      </w:r>
      <w:r w:rsidRPr="00C07C7E">
        <w:rPr>
          <w:rFonts w:ascii="DFPSongStd-W5" w:eastAsia="宋体" w:hAnsi="DFPSongStd-W5" w:cs="宋体"/>
          <w:kern w:val="0"/>
          <w:sz w:val="15"/>
          <w:szCs w:val="15"/>
          <w:lang w:val="en"/>
        </w:rPr>
        <w:t>计算机网络的一类系统。</w:t>
      </w:r>
      <w:r w:rsidRPr="00C07C7E">
        <w:rPr>
          <w:rFonts w:ascii="DFPSongStd-W5" w:eastAsia="宋体" w:hAnsi="DFPSongStd-W5" w:cs="宋体"/>
          <w:kern w:val="0"/>
          <w:sz w:val="15"/>
          <w:szCs w:val="15"/>
          <w:lang w:val="en"/>
        </w:rPr>
        <w:t xml:space="preserve">WPA </w:t>
      </w:r>
      <w:r w:rsidRPr="00C07C7E">
        <w:rPr>
          <w:rFonts w:ascii="DFPSongStd-W5" w:eastAsia="宋体" w:hAnsi="DFPSongStd-W5" w:cs="宋体"/>
          <w:kern w:val="0"/>
          <w:sz w:val="15"/>
          <w:szCs w:val="15"/>
          <w:lang w:val="en"/>
        </w:rPr>
        <w:t>的创建旨在响应研究人员在先前的有线等效加密</w:t>
      </w:r>
      <w:r w:rsidRPr="00C07C7E">
        <w:rPr>
          <w:rFonts w:ascii="DFPSongStd-W5" w:eastAsia="宋体" w:hAnsi="DFPSongStd-W5" w:cs="宋体"/>
          <w:kern w:val="0"/>
          <w:sz w:val="15"/>
          <w:szCs w:val="15"/>
          <w:lang w:val="en"/>
        </w:rPr>
        <w:t xml:space="preserve"> (WEP) </w:t>
      </w:r>
      <w:r w:rsidRPr="00C07C7E">
        <w:rPr>
          <w:rFonts w:ascii="DFPSongStd-W5" w:eastAsia="宋体" w:hAnsi="DFPSongStd-W5" w:cs="宋体"/>
          <w:kern w:val="0"/>
          <w:sz w:val="15"/>
          <w:szCs w:val="15"/>
          <w:lang w:val="en"/>
        </w:rPr>
        <w:t>系统中发现的一些严重弱点。</w:t>
      </w:r>
      <w:r w:rsidRPr="00C07C7E">
        <w:rPr>
          <w:rFonts w:ascii="DFPSongStd-W5" w:eastAsia="宋体" w:hAnsi="DFPSongStd-W5" w:cs="宋体"/>
          <w:kern w:val="0"/>
          <w:sz w:val="15"/>
          <w:szCs w:val="15"/>
          <w:lang w:val="en"/>
        </w:rPr>
        <w:t xml:space="preserve">WPA </w:t>
      </w:r>
      <w:r w:rsidRPr="00C07C7E">
        <w:rPr>
          <w:rFonts w:ascii="DFPSongStd-W5" w:eastAsia="宋体" w:hAnsi="DFPSongStd-W5" w:cs="宋体"/>
          <w:kern w:val="0"/>
          <w:sz w:val="15"/>
          <w:szCs w:val="15"/>
          <w:lang w:val="en"/>
        </w:rPr>
        <w:t>执行大部分</w:t>
      </w:r>
      <w:r w:rsidRPr="00C07C7E">
        <w:rPr>
          <w:rFonts w:ascii="DFPSongStd-W5" w:eastAsia="宋体" w:hAnsi="DFPSongStd-W5" w:cs="宋体"/>
          <w:kern w:val="0"/>
          <w:sz w:val="15"/>
          <w:szCs w:val="15"/>
          <w:lang w:val="en"/>
        </w:rPr>
        <w:t xml:space="preserve"> IEEE 802.11i </w:t>
      </w:r>
      <w:r w:rsidRPr="00C07C7E">
        <w:rPr>
          <w:rFonts w:ascii="DFPSongStd-W5" w:eastAsia="宋体" w:hAnsi="DFPSongStd-W5" w:cs="宋体"/>
          <w:kern w:val="0"/>
          <w:sz w:val="15"/>
          <w:szCs w:val="15"/>
          <w:lang w:val="en"/>
        </w:rPr>
        <w:t>标准，并在</w:t>
      </w:r>
      <w:r w:rsidRPr="00C07C7E">
        <w:rPr>
          <w:rFonts w:ascii="DFPSongStd-W5" w:eastAsia="宋体" w:hAnsi="DFPSongStd-W5" w:cs="宋体"/>
          <w:kern w:val="0"/>
          <w:sz w:val="15"/>
          <w:szCs w:val="15"/>
          <w:lang w:val="en"/>
        </w:rPr>
        <w:t xml:space="preserve"> 802.11i </w:t>
      </w:r>
      <w:r w:rsidRPr="00C07C7E">
        <w:rPr>
          <w:rFonts w:ascii="DFPSongStd-W5" w:eastAsia="宋体" w:hAnsi="DFPSongStd-W5" w:cs="宋体"/>
          <w:kern w:val="0"/>
          <w:sz w:val="15"/>
          <w:szCs w:val="15"/>
          <w:lang w:val="en"/>
        </w:rPr>
        <w:t>准备就绪前用作取代</w:t>
      </w:r>
      <w:r w:rsidRPr="00C07C7E">
        <w:rPr>
          <w:rFonts w:ascii="DFPSongStd-W5" w:eastAsia="宋体" w:hAnsi="DFPSongStd-W5" w:cs="宋体"/>
          <w:kern w:val="0"/>
          <w:sz w:val="15"/>
          <w:szCs w:val="15"/>
          <w:lang w:val="en"/>
        </w:rPr>
        <w:t xml:space="preserve"> WEP </w:t>
      </w:r>
      <w:r w:rsidRPr="00C07C7E">
        <w:rPr>
          <w:rFonts w:ascii="DFPSongStd-W5" w:eastAsia="宋体" w:hAnsi="DFPSongStd-W5" w:cs="宋体"/>
          <w:kern w:val="0"/>
          <w:sz w:val="15"/>
          <w:szCs w:val="15"/>
          <w:lang w:val="en"/>
        </w:rPr>
        <w:t>的过渡措施。</w:t>
      </w:r>
      <w:r w:rsidRPr="00C07C7E">
        <w:rPr>
          <w:rFonts w:ascii="DFPSongStd-W5" w:eastAsia="宋体" w:hAnsi="DFPSongStd-W5" w:cs="宋体"/>
          <w:kern w:val="0"/>
          <w:sz w:val="15"/>
          <w:szCs w:val="15"/>
          <w:lang w:val="en"/>
        </w:rPr>
        <w:t xml:space="preserve">WPA </w:t>
      </w:r>
      <w:r w:rsidRPr="00C07C7E">
        <w:rPr>
          <w:rFonts w:ascii="DFPSongStd-W5" w:eastAsia="宋体" w:hAnsi="DFPSongStd-W5" w:cs="宋体"/>
          <w:kern w:val="0"/>
          <w:sz w:val="15"/>
          <w:szCs w:val="15"/>
          <w:lang w:val="en"/>
        </w:rPr>
        <w:t>可以与所有无线网络接口卡结合使用，但未必能与第一代无线接入点结合使用。</w:t>
      </w:r>
      <w:r w:rsidRPr="00C07C7E">
        <w:rPr>
          <w:rFonts w:ascii="DFPSongStd-W5" w:eastAsia="宋体" w:hAnsi="DFPSongStd-W5" w:cs="宋体"/>
          <w:kern w:val="0"/>
          <w:sz w:val="15"/>
          <w:szCs w:val="15"/>
          <w:lang w:val="en"/>
        </w:rPr>
        <w:t xml:space="preserve">WPA2 </w:t>
      </w:r>
      <w:r w:rsidRPr="00C07C7E">
        <w:rPr>
          <w:rFonts w:ascii="DFPSongStd-W5" w:eastAsia="宋体" w:hAnsi="DFPSongStd-W5" w:cs="宋体"/>
          <w:kern w:val="0"/>
          <w:sz w:val="15"/>
          <w:szCs w:val="15"/>
          <w:lang w:val="en"/>
        </w:rPr>
        <w:t>执行完整标准，但不能与某些较旧的网卡结合使用。二者均可提供良好的安全性，但要注意两个重要问题。第一，必须优先于</w:t>
      </w:r>
      <w:r w:rsidRPr="00C07C7E">
        <w:rPr>
          <w:rFonts w:ascii="DFPSongStd-W5" w:eastAsia="宋体" w:hAnsi="DFPSongStd-W5" w:cs="宋体"/>
          <w:kern w:val="0"/>
          <w:sz w:val="15"/>
          <w:szCs w:val="15"/>
          <w:lang w:val="en"/>
        </w:rPr>
        <w:t xml:space="preserve"> WEP </w:t>
      </w:r>
      <w:r w:rsidRPr="00C07C7E">
        <w:rPr>
          <w:rFonts w:ascii="DFPSongStd-W5" w:eastAsia="宋体" w:hAnsi="DFPSongStd-W5" w:cs="宋体"/>
          <w:kern w:val="0"/>
          <w:sz w:val="15"/>
          <w:szCs w:val="15"/>
          <w:lang w:val="en"/>
        </w:rPr>
        <w:t>启用和选择</w:t>
      </w:r>
      <w:r w:rsidRPr="00C07C7E">
        <w:rPr>
          <w:rFonts w:ascii="DFPSongStd-W5" w:eastAsia="宋体" w:hAnsi="DFPSongStd-W5" w:cs="宋体"/>
          <w:kern w:val="0"/>
          <w:sz w:val="15"/>
          <w:szCs w:val="15"/>
          <w:lang w:val="en"/>
        </w:rPr>
        <w:t xml:space="preserve"> WPA </w:t>
      </w:r>
      <w:r w:rsidRPr="00C07C7E">
        <w:rPr>
          <w:rFonts w:ascii="DFPSongStd-W5" w:eastAsia="宋体" w:hAnsi="DFPSongStd-W5" w:cs="宋体"/>
          <w:kern w:val="0"/>
          <w:sz w:val="15"/>
          <w:szCs w:val="15"/>
          <w:lang w:val="en"/>
        </w:rPr>
        <w:t>或</w:t>
      </w:r>
      <w:r w:rsidRPr="00C07C7E">
        <w:rPr>
          <w:rFonts w:ascii="DFPSongStd-W5" w:eastAsia="宋体" w:hAnsi="DFPSongStd-W5" w:cs="宋体"/>
          <w:kern w:val="0"/>
          <w:sz w:val="15"/>
          <w:szCs w:val="15"/>
          <w:lang w:val="en"/>
        </w:rPr>
        <w:t xml:space="preserve"> WPA2</w:t>
      </w:r>
      <w:r w:rsidRPr="00C07C7E">
        <w:rPr>
          <w:rFonts w:ascii="DFPSongStd-W5" w:eastAsia="宋体" w:hAnsi="DFPSongStd-W5" w:cs="宋体"/>
          <w:kern w:val="0"/>
          <w:sz w:val="15"/>
          <w:szCs w:val="15"/>
          <w:lang w:val="en"/>
        </w:rPr>
        <w:t>；在大多数安装说明中，</w:t>
      </w:r>
      <w:r w:rsidRPr="00C07C7E">
        <w:rPr>
          <w:rFonts w:ascii="DFPSongStd-W5" w:eastAsia="宋体" w:hAnsi="DFPSongStd-W5" w:cs="宋体"/>
          <w:kern w:val="0"/>
          <w:sz w:val="15"/>
          <w:szCs w:val="15"/>
          <w:lang w:val="en"/>
        </w:rPr>
        <w:t xml:space="preserve">WEP </w:t>
      </w:r>
      <w:r w:rsidRPr="00C07C7E">
        <w:rPr>
          <w:rFonts w:ascii="DFPSongStd-W5" w:eastAsia="宋体" w:hAnsi="DFPSongStd-W5" w:cs="宋体"/>
          <w:kern w:val="0"/>
          <w:sz w:val="15"/>
          <w:szCs w:val="15"/>
          <w:lang w:val="en"/>
        </w:rPr>
        <w:t>通常作为第一安全选择。第二，在</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个人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模式中（家庭和小型办公室最常用），必须设置通行密钥，为了安全起见，密钥长度必须长于系统告知用户部署的典型六到八字符密码。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外包</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与第三方签订的一种正式协议，关乎为企业履行信息系统或其他业务功能。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外键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外键是一个值，用于表示对包含匹配候选键值的元组（表中的一行）的引用。确保数据库中不包含任何无效外键值的问题称为参照完整性问题。而给定外键的值必须与对应候选键的值相匹配的约束称为引用约束。包含外键的关系（表）称为参照关系，而包含对应候选键的关系则称为被参照关系或目标关系。（在关系理论中，外键是候选键，但在实际的数据库管理系统</w:t>
      </w:r>
      <w:r w:rsidRPr="00C07C7E">
        <w:rPr>
          <w:rFonts w:ascii="DFPSongStd-W5" w:eastAsia="宋体" w:hAnsi="DFPSongStd-W5" w:cs="宋体"/>
          <w:kern w:val="0"/>
          <w:sz w:val="15"/>
          <w:szCs w:val="15"/>
          <w:lang w:val="en"/>
        </w:rPr>
        <w:t xml:space="preserve"> (DBMS) </w:t>
      </w:r>
      <w:r w:rsidRPr="00C07C7E">
        <w:rPr>
          <w:rFonts w:ascii="DFPSongStd-W5" w:eastAsia="宋体" w:hAnsi="DFPSongStd-W5" w:cs="宋体"/>
          <w:kern w:val="0"/>
          <w:sz w:val="15"/>
          <w:szCs w:val="15"/>
          <w:lang w:val="en"/>
        </w:rPr>
        <w:t>实施中则始终为主键）。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外联网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存在于互联网上的专用网络，使企业得以与客户、供应商或其他企业安全地共享业务信息并执行电子交易。其与内联网的区别在于外联网位于公司的防火墙范围以外。因此，外联网依赖于使用经安全发行的数字认证（或者其他用户身份认证方法）和消息加密。外联网通常使用虚拟私有网络</w:t>
      </w:r>
      <w:r w:rsidRPr="00C07C7E">
        <w:rPr>
          <w:rFonts w:ascii="DFPSongStd-W5" w:eastAsia="宋体" w:hAnsi="DFPSongStd-W5" w:cs="宋体"/>
          <w:kern w:val="0"/>
          <w:sz w:val="15"/>
          <w:szCs w:val="15"/>
          <w:lang w:val="en"/>
        </w:rPr>
        <w:t xml:space="preserve"> (VPN) </w:t>
      </w:r>
      <w:r w:rsidRPr="00C07C7E">
        <w:rPr>
          <w:rFonts w:ascii="DFPSongStd-W5" w:eastAsia="宋体" w:hAnsi="DFPSongStd-W5" w:cs="宋体"/>
          <w:kern w:val="0"/>
          <w:sz w:val="15"/>
          <w:szCs w:val="15"/>
          <w:lang w:val="en"/>
        </w:rPr>
        <w:t>和隧道技术来实施，以便保护安全和隐私。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外围设备</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用于输入、输出和数据存储的辅助性计算机硬件设备。外围设备示例包括磁盘驱动器和打印机。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完全连接（网状）配置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一种网络拓扑，其中设备与网络节点间的许多冗余互连相连接（主要用于主干网络）。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完整性</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防止不适当的信息修改或损坏，包括确保信息的不可否认性和真实性。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完整性检查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旨在确保记录中无任何字段丢失的程序。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网关</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一种网络设备（路由器、防火墙等），可作为其他网络的入口。</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网卡</w:t>
      </w:r>
      <w:r w:rsidRPr="00C07C7E">
        <w:rPr>
          <w:rFonts w:ascii="DFPSongStd-W9" w:eastAsia="宋体" w:hAnsi="DFPSongStd-W9" w:cs="宋体"/>
          <w:b/>
          <w:bCs/>
          <w:kern w:val="0"/>
          <w:sz w:val="15"/>
          <w:szCs w:val="15"/>
          <w:lang w:val="en"/>
        </w:rPr>
        <w:t xml:space="preserve"> (NIC)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一种通信卡，将其插入计算机后，可以与网络上的其他计算机进行通信。大多数</w:t>
      </w:r>
      <w:r w:rsidRPr="00C07C7E">
        <w:rPr>
          <w:rFonts w:ascii="DFPSongStd-W5" w:eastAsia="宋体" w:hAnsi="DFPSongStd-W5" w:cs="宋体"/>
          <w:kern w:val="0"/>
          <w:sz w:val="15"/>
          <w:szCs w:val="15"/>
          <w:lang w:val="en"/>
        </w:rPr>
        <w:t xml:space="preserve"> NIC </w:t>
      </w:r>
      <w:r w:rsidRPr="00C07C7E">
        <w:rPr>
          <w:rFonts w:ascii="DFPSongStd-W5" w:eastAsia="宋体" w:hAnsi="DFPSongStd-W5" w:cs="宋体"/>
          <w:kern w:val="0"/>
          <w:sz w:val="15"/>
          <w:szCs w:val="15"/>
          <w:lang w:val="en"/>
        </w:rPr>
        <w:t>均针对特定类型的网络或通讯协议而设计。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网络</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由互连计算机及其连接所用的通信设备构成的系统。</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网络电话</w:t>
      </w:r>
      <w:r w:rsidRPr="00C07C7E">
        <w:rPr>
          <w:rFonts w:ascii="DFPSongStd-W5" w:eastAsia="宋体" w:hAnsi="DFPSongStd-W5" w:cs="宋体"/>
          <w:kern w:val="0"/>
          <w:sz w:val="15"/>
          <w:szCs w:val="15"/>
          <w:lang w:val="en"/>
        </w:rPr>
        <w:t xml:space="preserve"> (VoIP) — </w:t>
      </w:r>
      <w:r w:rsidRPr="00C07C7E">
        <w:rPr>
          <w:rFonts w:ascii="DFPSongStd-W5" w:eastAsia="宋体" w:hAnsi="DFPSongStd-W5" w:cs="宋体"/>
          <w:kern w:val="0"/>
          <w:sz w:val="15"/>
          <w:szCs w:val="15"/>
          <w:lang w:val="en"/>
        </w:rPr>
        <w:t>也称为</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电话、互联网电话和宽带电话，与传统的专用语音传输线路不同，此技术可在互联网或任何专用互联网协议</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网络中进行语音对话。</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网络钓鱼</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电子邮件攻击，尝试使用户相信发起人是真的，但其真正企图是利用社会工程获取信息。网络钓鱼攻击可能采取的方式如，假装成博彩组织，通知收件人或者用户银行，其获得了大奖；无论哪种情况，其目的都是为了获取账户和个人识别码</w:t>
      </w:r>
      <w:r w:rsidRPr="00C07C7E">
        <w:rPr>
          <w:rFonts w:ascii="DFPSongStd-W5" w:eastAsia="宋体" w:hAnsi="DFPSongStd-W5" w:cs="宋体"/>
          <w:kern w:val="0"/>
          <w:sz w:val="15"/>
          <w:szCs w:val="15"/>
          <w:lang w:val="en"/>
        </w:rPr>
        <w:t xml:space="preserve"> (PIN) </w:t>
      </w:r>
      <w:r w:rsidRPr="00C07C7E">
        <w:rPr>
          <w:rFonts w:ascii="DFPSongStd-W5" w:eastAsia="宋体" w:hAnsi="DFPSongStd-W5" w:cs="宋体"/>
          <w:kern w:val="0"/>
          <w:sz w:val="15"/>
          <w:szCs w:val="15"/>
          <w:lang w:val="en"/>
        </w:rPr>
        <w:t>详细信息。其他攻击可能会设法获得看似无害的业务信息，但是这些信息可用于其他形式的主动攻击。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网络附加存储</w:t>
      </w:r>
      <w:r w:rsidRPr="00C07C7E">
        <w:rPr>
          <w:rFonts w:ascii="DFPSongStd-W9" w:eastAsia="宋体" w:hAnsi="DFPSongStd-W9" w:cs="宋体"/>
          <w:b/>
          <w:bCs/>
          <w:kern w:val="0"/>
          <w:sz w:val="15"/>
          <w:szCs w:val="15"/>
          <w:lang w:val="en"/>
        </w:rPr>
        <w:t xml:space="preserve"> (NAS)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利用专门的存储设备来集中存储数据。</w:t>
      </w:r>
      <w:r w:rsidRPr="00C07C7E">
        <w:rPr>
          <w:rFonts w:ascii="DFPSongStd-W5" w:eastAsia="宋体" w:hAnsi="DFPSongStd-W5" w:cs="宋体"/>
          <w:kern w:val="0"/>
          <w:sz w:val="15"/>
          <w:szCs w:val="15"/>
          <w:lang w:val="en"/>
        </w:rPr>
        <w:t xml:space="preserve">NAS </w:t>
      </w:r>
      <w:r w:rsidRPr="00C07C7E">
        <w:rPr>
          <w:rFonts w:ascii="DFPSongStd-W5" w:eastAsia="宋体" w:hAnsi="DFPSongStd-W5" w:cs="宋体"/>
          <w:kern w:val="0"/>
          <w:sz w:val="15"/>
          <w:szCs w:val="15"/>
          <w:lang w:val="en"/>
        </w:rPr>
        <w:t>设备一般不提供传统的文件</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打印或应用程序服务。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网络管理员</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负责规划、实施和维护电信基础设施；可能还要负责语音网络。对于规模较小的组织，网络管理员可能还需要维护局域网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并协助最终用户。</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威胁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能够对资产造成伤害的任何事物（例如，物体、物质、人）。威胁是意外事故的潜在原因</w:t>
      </w:r>
      <w:r w:rsidRPr="00C07C7E">
        <w:rPr>
          <w:rFonts w:ascii="DFPSongStd-W5" w:eastAsia="宋体" w:hAnsi="DFPSongStd-W5" w:cs="宋体"/>
          <w:kern w:val="0"/>
          <w:sz w:val="15"/>
          <w:szCs w:val="15"/>
          <w:lang w:val="en"/>
        </w:rPr>
        <w:t xml:space="preserve"> (ISO/IEC 13335)</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微波传送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一种穿透大气的高容量数据信号视距传输方式，通常需要中继站。</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违规</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对既定管理政策或法规要求的有意违反。其中包括对涉及审计领域或组织整体方面的信息的有意失实陈述或疏漏；重大疏忽或无意的非法行为。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温备援中心</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类似于热备援中心，但未配齐业务恢复所需要的全部硬件。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文件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相关记录组成的经命名的集合。</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文件传输协议</w:t>
      </w:r>
      <w:r w:rsidRPr="00C07C7E">
        <w:rPr>
          <w:rFonts w:ascii="DFPSongStd-W9" w:eastAsia="宋体" w:hAnsi="DFPSongStd-W9" w:cs="宋体"/>
          <w:b/>
          <w:bCs/>
          <w:kern w:val="0"/>
          <w:sz w:val="15"/>
          <w:szCs w:val="15"/>
          <w:lang w:val="en"/>
        </w:rPr>
        <w:t xml:space="preserve"> (FTP)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用于通过传输控制协议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互联网协议</w:t>
      </w:r>
      <w:r w:rsidRPr="00C07C7E">
        <w:rPr>
          <w:rFonts w:ascii="DFPSongStd-W5" w:eastAsia="宋体" w:hAnsi="DFPSongStd-W5" w:cs="宋体"/>
          <w:kern w:val="0"/>
          <w:sz w:val="15"/>
          <w:szCs w:val="15"/>
          <w:lang w:val="en"/>
        </w:rPr>
        <w:t xml:space="preserve"> (TCP/IP) </w:t>
      </w:r>
      <w:r w:rsidRPr="00C07C7E">
        <w:rPr>
          <w:rFonts w:ascii="DFPSongStd-W5" w:eastAsia="宋体" w:hAnsi="DFPSongStd-W5" w:cs="宋体"/>
          <w:kern w:val="0"/>
          <w:sz w:val="15"/>
          <w:szCs w:val="15"/>
          <w:lang w:val="en"/>
        </w:rPr>
        <w:t>网络（互联网、</w:t>
      </w:r>
      <w:r w:rsidRPr="00C07C7E">
        <w:rPr>
          <w:rFonts w:ascii="DFPSongStd-W5" w:eastAsia="宋体" w:hAnsi="DFPSongStd-W5" w:cs="宋体"/>
          <w:kern w:val="0"/>
          <w:sz w:val="15"/>
          <w:szCs w:val="15"/>
          <w:lang w:val="en"/>
        </w:rPr>
        <w:t xml:space="preserve">UNIX </w:t>
      </w:r>
      <w:r w:rsidRPr="00C07C7E">
        <w:rPr>
          <w:rFonts w:ascii="DFPSongStd-W5" w:eastAsia="宋体" w:hAnsi="DFPSongStd-W5" w:cs="宋体"/>
          <w:kern w:val="0"/>
          <w:sz w:val="15"/>
          <w:szCs w:val="15"/>
          <w:lang w:val="en"/>
        </w:rPr>
        <w:t>等）传输文件的协议。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文件分配表</w:t>
      </w:r>
      <w:r w:rsidRPr="00C07C7E">
        <w:rPr>
          <w:rFonts w:ascii="DFPSongStd-W9" w:eastAsia="宋体" w:hAnsi="DFPSongStd-W9" w:cs="宋体"/>
          <w:b/>
          <w:bCs/>
          <w:kern w:val="0"/>
          <w:sz w:val="15"/>
          <w:szCs w:val="15"/>
          <w:lang w:val="en"/>
        </w:rPr>
        <w:t xml:space="preserve"> (FAT)</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操作系统用于记录磁盘上每个文件所在位置的表格。由于文件通常分段存储，各个片断会细分到磁盘中的多个扇区中，因此在载入或更新文件的内容时需要使用</w:t>
      </w:r>
      <w:r w:rsidRPr="00C07C7E">
        <w:rPr>
          <w:rFonts w:ascii="DFPSongStd-W5" w:eastAsia="宋体" w:hAnsi="DFPSongStd-W5" w:cs="宋体"/>
          <w:kern w:val="0"/>
          <w:sz w:val="15"/>
          <w:szCs w:val="15"/>
          <w:lang w:val="en"/>
        </w:rPr>
        <w:t xml:space="preserve"> FAT </w:t>
      </w:r>
      <w:r w:rsidRPr="00C07C7E">
        <w:rPr>
          <w:rFonts w:ascii="DFPSongStd-W5" w:eastAsia="宋体" w:hAnsi="DFPSongStd-W5" w:cs="宋体"/>
          <w:kern w:val="0"/>
          <w:sz w:val="15"/>
          <w:szCs w:val="15"/>
          <w:lang w:val="en"/>
        </w:rPr>
        <w:t>中存储的信息。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文件服务器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个大容量磁盘存储设备或一台计算机，为网络用户集中存储数据，并管理对数据的访问。文件服务器可以是专用的，当网络可用时，除网络管理外无法执行其他进程；文件服务器也可以是非专用的，这样在网络可用时能够运行标准用户应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文件结构</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指明文件记录的长度以及该文件各个字段的顺序和大小。文件结构也可以指明每个字段中所含数据的类型：例如，字母数字混合、区段十进制、压缩十进制和二进制。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问题上报程序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将问题从初级支持人员上报给高级支持人员，并最终上报给高级管理层的过程。问题上报程序通常用于客户服务部门管理，也就是将未解决的问题沿着指挥链向上呈报，直至问题得到解决。</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无盘工作站</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网络中的一种工作站或</w:t>
      </w:r>
      <w:r w:rsidRPr="00C07C7E">
        <w:rPr>
          <w:rFonts w:ascii="DFPSongStd-W5" w:eastAsia="宋体" w:hAnsi="DFPSongStd-W5" w:cs="宋体"/>
          <w:kern w:val="0"/>
          <w:sz w:val="15"/>
          <w:szCs w:val="15"/>
          <w:lang w:val="en"/>
        </w:rPr>
        <w:t xml:space="preserve"> PC</w:t>
      </w:r>
      <w:r w:rsidRPr="00C07C7E">
        <w:rPr>
          <w:rFonts w:ascii="DFPSongStd-W5" w:eastAsia="宋体" w:hAnsi="DFPSongStd-W5" w:cs="宋体"/>
          <w:kern w:val="0"/>
          <w:sz w:val="15"/>
          <w:szCs w:val="15"/>
          <w:lang w:val="en"/>
        </w:rPr>
        <w:t>，自身没有磁盘，而是在网络文件服务器上存储文件。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无线电波干扰</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两种或多种无线电波相互重叠，从而形成一种难以正常截取和解码的无线电波模式。</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X</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 xml:space="preserve">X.25 </w:t>
      </w:r>
      <w:r w:rsidRPr="00C07C7E">
        <w:rPr>
          <w:rFonts w:ascii="DFPSongStd-W9" w:eastAsia="宋体" w:hAnsi="DFPSongStd-W9" w:cs="宋体"/>
          <w:b/>
          <w:bCs/>
          <w:kern w:val="0"/>
          <w:sz w:val="15"/>
          <w:szCs w:val="15"/>
          <w:lang w:val="en"/>
        </w:rPr>
        <w:t>接口</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数据终端设备</w:t>
      </w:r>
      <w:r w:rsidRPr="00C07C7E">
        <w:rPr>
          <w:rFonts w:ascii="DFPSongStd-W5" w:eastAsia="宋体" w:hAnsi="DFPSongStd-W5" w:cs="宋体"/>
          <w:kern w:val="0"/>
          <w:sz w:val="15"/>
          <w:szCs w:val="15"/>
          <w:lang w:val="en"/>
        </w:rPr>
        <w:t xml:space="preserve"> (DTE) </w:t>
      </w:r>
      <w:r w:rsidRPr="00C07C7E">
        <w:rPr>
          <w:rFonts w:ascii="DFPSongStd-W5" w:eastAsia="宋体" w:hAnsi="DFPSongStd-W5" w:cs="宋体"/>
          <w:kern w:val="0"/>
          <w:sz w:val="15"/>
          <w:szCs w:val="15"/>
          <w:lang w:val="en"/>
        </w:rPr>
        <w:t>与数据电路终端设备</w:t>
      </w:r>
      <w:r w:rsidRPr="00C07C7E">
        <w:rPr>
          <w:rFonts w:ascii="DFPSongStd-W5" w:eastAsia="宋体" w:hAnsi="DFPSongStd-W5" w:cs="宋体"/>
          <w:kern w:val="0"/>
          <w:sz w:val="15"/>
          <w:szCs w:val="15"/>
          <w:lang w:val="en"/>
        </w:rPr>
        <w:t xml:space="preserve"> (DCE) </w:t>
      </w:r>
      <w:r w:rsidRPr="00C07C7E">
        <w:rPr>
          <w:rFonts w:ascii="DFPSongStd-W5" w:eastAsia="宋体" w:hAnsi="DFPSongStd-W5" w:cs="宋体"/>
          <w:kern w:val="0"/>
          <w:sz w:val="15"/>
          <w:szCs w:val="15"/>
          <w:lang w:val="en"/>
        </w:rPr>
        <w:t>之间的一种接口，适用于在某些公共数据网络中按数据包模式操作的终端。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系统测试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为评估系统对其指定要求的遵循情况，而对整个集成系统执行的测试。系统测试程序通常由系统维护人员在开发库中执行。</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系统开发生命周期</w:t>
      </w:r>
      <w:r w:rsidRPr="00C07C7E">
        <w:rPr>
          <w:rFonts w:ascii="DFPSongStd-W9" w:eastAsia="宋体" w:hAnsi="DFPSongStd-W9" w:cs="宋体"/>
          <w:b/>
          <w:bCs/>
          <w:kern w:val="0"/>
          <w:sz w:val="15"/>
          <w:szCs w:val="15"/>
          <w:lang w:val="en"/>
        </w:rPr>
        <w:t xml:space="preserve"> (SDLC)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在软件系统的开发或购置期间的各个阶段。</w:t>
      </w:r>
      <w:r w:rsidRPr="00C07C7E">
        <w:rPr>
          <w:rFonts w:ascii="DFPSongStd-W5" w:eastAsia="宋体" w:hAnsi="DFPSongStd-W5" w:cs="宋体"/>
          <w:kern w:val="0"/>
          <w:sz w:val="15"/>
          <w:szCs w:val="15"/>
          <w:lang w:val="en"/>
        </w:rPr>
        <w:t xml:space="preserve">SDLC </w:t>
      </w:r>
      <w:r w:rsidRPr="00C07C7E">
        <w:rPr>
          <w:rFonts w:ascii="DFPSongStd-W5" w:eastAsia="宋体" w:hAnsi="DFPSongStd-W5" w:cs="宋体"/>
          <w:kern w:val="0"/>
          <w:sz w:val="15"/>
          <w:szCs w:val="15"/>
          <w:lang w:val="en"/>
        </w:rPr>
        <w:t>是一种用于计划、设计、开发、测试和实施应用程序系统或应用程序系统重大修改的方法。</w:t>
      </w:r>
      <w:r w:rsidRPr="00C07C7E">
        <w:rPr>
          <w:rFonts w:ascii="DFPSongStd-W5" w:eastAsia="宋体" w:hAnsi="DFPSongStd-W5" w:cs="宋体"/>
          <w:kern w:val="0"/>
          <w:sz w:val="15"/>
          <w:szCs w:val="15"/>
          <w:lang w:val="en"/>
        </w:rPr>
        <w:t xml:space="preserve">SDLC </w:t>
      </w:r>
      <w:r w:rsidRPr="00C07C7E">
        <w:rPr>
          <w:rFonts w:ascii="DFPSongStd-W5" w:eastAsia="宋体" w:hAnsi="DFPSongStd-W5" w:cs="宋体"/>
          <w:kern w:val="0"/>
          <w:sz w:val="15"/>
          <w:szCs w:val="15"/>
          <w:lang w:val="en"/>
        </w:rPr>
        <w:t>的典型阶段包括可行性分析、要求研究、要求定义、详细设计、编程、测试、安装和实施后分析。</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系统流程图</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用图形表示信息系统或程序中的操作顺序。信息系统流程图显示来自原始文件的数据如何通过计算机最终分发给用户。使用的符号应当符合国际公认的标准。应当在必要的时候更新系统流程图。</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系统软件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用于设计、处理和控制所有应用程序的计算机程序集。控制计算机硬件的程序和处理例程，包括操作系统和实用程序。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系统退出</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特殊的系统软件功能和实用程序，允许用户执行复杂的系统维护。用户通常可以利用系统退出，在安全访问控制系统以外执行操作。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下载</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将计算机化信息从一台计算机传送到另一台计算机的行为。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线路窃听</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对电信链路中所传输信息的窃听行为。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陷阱门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从经授权的计算机程序通向一组恶意指令或程序的未经授权电子出口或通道。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项目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一套结构化的活动，这些活动旨在按商定的时间表和预算向企业交付规定的能力（必需但不足以实现所需要的业务成果）。</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项目范围偏离</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也称为需求偏离；指的是项目范围内不受控的变更。如果项目范围的定义、记录和控制不恰当，则会出现范围偏离。通常，范围的扩大将会包含新产品或者已获批准产品新增的功能。因此，项目团队偏离了其最初目的。由于个人往往只关注项目的单一方面，因此，范围偏离还会导致项目团队的原本预算超支、原有日程延迟。例如，以下情况均可导致范围偏离：变更控制不当、起初未能正确识别需要哪些产品和功能才能实现项目目标，或者项目经理或执行赞助人不够强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项目组合</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一组公司拥有的项目。通常包括与各个项目相关的主要指引，涵盖目标、成本、时间表和项目特定的其他信息。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消磁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应用各种电平的交变电流，以达到使磁性记录介质失去磁性的目的。消磁过程中，将交变电场从零逐渐增至某个最大值然后回零，使得介质上留下极低的磁感应残留。消磁与擦除意思相近。</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消息交换</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一种控制流量的电信方法，用于使消息完整地发送到集中点，并一直存储到建立通信路径为止。</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销售终端</w:t>
      </w:r>
      <w:r w:rsidRPr="00C07C7E">
        <w:rPr>
          <w:rFonts w:ascii="DFPSongStd-W9" w:eastAsia="宋体" w:hAnsi="DFPSongStd-W9" w:cs="宋体"/>
          <w:b/>
          <w:bCs/>
          <w:kern w:val="0"/>
          <w:sz w:val="15"/>
          <w:szCs w:val="15"/>
          <w:lang w:val="en"/>
        </w:rPr>
        <w:t xml:space="preserve"> (POS) </w:t>
      </w:r>
      <w:r w:rsidRPr="00C07C7E">
        <w:rPr>
          <w:rFonts w:ascii="DFPSongStd-W9" w:eastAsia="宋体" w:hAnsi="DFPSongStd-W9" w:cs="宋体"/>
          <w:b/>
          <w:bCs/>
          <w:kern w:val="0"/>
          <w:sz w:val="15"/>
          <w:szCs w:val="15"/>
          <w:lang w:val="en"/>
        </w:rPr>
        <w:t>系统</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可用于在交易时间和地点获取数据。</w:t>
      </w:r>
      <w:r w:rsidRPr="00C07C7E">
        <w:rPr>
          <w:rFonts w:ascii="DFPSongStd-W5" w:eastAsia="宋体" w:hAnsi="DFPSongStd-W5" w:cs="宋体"/>
          <w:kern w:val="0"/>
          <w:sz w:val="15"/>
          <w:szCs w:val="15"/>
          <w:lang w:val="en"/>
        </w:rPr>
        <w:t xml:space="preserve">POS </w:t>
      </w:r>
      <w:r w:rsidRPr="00C07C7E">
        <w:rPr>
          <w:rFonts w:ascii="DFPSongStd-W5" w:eastAsia="宋体" w:hAnsi="DFPSongStd-W5" w:cs="宋体"/>
          <w:kern w:val="0"/>
          <w:sz w:val="15"/>
          <w:szCs w:val="15"/>
          <w:lang w:val="en"/>
        </w:rPr>
        <w:t>终端可以包括用于读取条形码的光学扫描仪，或者读取信用卡的磁卡读取机。</w:t>
      </w:r>
      <w:r w:rsidRPr="00C07C7E">
        <w:rPr>
          <w:rFonts w:ascii="DFPSongStd-W5" w:eastAsia="宋体" w:hAnsi="DFPSongStd-W5" w:cs="宋体"/>
          <w:kern w:val="0"/>
          <w:sz w:val="15"/>
          <w:szCs w:val="15"/>
          <w:lang w:val="en"/>
        </w:rPr>
        <w:t xml:space="preserve">POS </w:t>
      </w:r>
      <w:r w:rsidRPr="00C07C7E">
        <w:rPr>
          <w:rFonts w:ascii="DFPSongStd-W5" w:eastAsia="宋体" w:hAnsi="DFPSongStd-W5" w:cs="宋体"/>
          <w:kern w:val="0"/>
          <w:sz w:val="15"/>
          <w:szCs w:val="15"/>
          <w:lang w:val="en"/>
        </w:rPr>
        <w:t>系统可以与中央计算机联机，也可以使用独立的终端或微型计算机将交易保存特定的一段时间，然后再将交易发送到主计算机进行批处理。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小程序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使用与平台无关的可移植计算机语言（如</w:t>
      </w:r>
      <w:r w:rsidRPr="00C07C7E">
        <w:rPr>
          <w:rFonts w:ascii="DFPSongStd-W5" w:eastAsia="宋体" w:hAnsi="DFPSongStd-W5" w:cs="宋体"/>
          <w:kern w:val="0"/>
          <w:sz w:val="15"/>
          <w:szCs w:val="15"/>
          <w:lang w:val="en"/>
        </w:rPr>
        <w:t xml:space="preserve"> Java</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JavaScript </w:t>
      </w:r>
      <w:r w:rsidRPr="00C07C7E">
        <w:rPr>
          <w:rFonts w:ascii="DFPSongStd-W5" w:eastAsia="宋体" w:hAnsi="DFPSongStd-W5" w:cs="宋体"/>
          <w:kern w:val="0"/>
          <w:sz w:val="15"/>
          <w:szCs w:val="15"/>
          <w:lang w:val="en"/>
        </w:rPr>
        <w:t>或</w:t>
      </w:r>
      <w:r w:rsidRPr="00C07C7E">
        <w:rPr>
          <w:rFonts w:ascii="DFPSongStd-W5" w:eastAsia="宋体" w:hAnsi="DFPSongStd-W5" w:cs="宋体"/>
          <w:kern w:val="0"/>
          <w:sz w:val="15"/>
          <w:szCs w:val="15"/>
          <w:lang w:val="en"/>
        </w:rPr>
        <w:t xml:space="preserve"> Visual Basic</w:t>
      </w:r>
      <w:r w:rsidRPr="00C07C7E">
        <w:rPr>
          <w:rFonts w:ascii="DFPSongStd-W5" w:eastAsia="宋体" w:hAnsi="DFPSongStd-W5" w:cs="宋体"/>
          <w:kern w:val="0"/>
          <w:sz w:val="15"/>
          <w:szCs w:val="15"/>
          <w:lang w:val="en"/>
        </w:rPr>
        <w:t>）编写的程序。通常，小程序会嵌入从</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服务器下载的超文本链接标示语言</w:t>
      </w:r>
      <w:r w:rsidRPr="00C07C7E">
        <w:rPr>
          <w:rFonts w:ascii="DFPSongStd-W5" w:eastAsia="宋体" w:hAnsi="DFPSongStd-W5" w:cs="宋体"/>
          <w:kern w:val="0"/>
          <w:sz w:val="15"/>
          <w:szCs w:val="15"/>
          <w:lang w:val="en"/>
        </w:rPr>
        <w:t xml:space="preserve"> (HTML) </w:t>
      </w:r>
      <w:r w:rsidRPr="00C07C7E">
        <w:rPr>
          <w:rFonts w:ascii="DFPSongStd-W5" w:eastAsia="宋体" w:hAnsi="DFPSongStd-W5" w:cs="宋体"/>
          <w:kern w:val="0"/>
          <w:sz w:val="15"/>
          <w:szCs w:val="15"/>
          <w:lang w:val="en"/>
        </w:rPr>
        <w:t>页面中，然后由客户端计算机上的浏览器执行，以运行任何基于</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的应用程序。（例如，生成网页输入表格、运行音频</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视频程序等）。由于小程序只能执行一些受限的操作，因此可以防止或至少减少可能对主机造成的安全损害。但是，如果浏览器没有对小程序进行妥善的控制，如不应允许小程序在未经用户事先授权的情况下访问计算机的信息，则小程序会将用户的计算机暴露在风险之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小服务程序</w:t>
      </w:r>
      <w:r w:rsidRPr="00C07C7E">
        <w:rPr>
          <w:rFonts w:ascii="DFPSongStd-W5" w:eastAsia="宋体" w:hAnsi="DFPSongStd-W5" w:cs="宋体"/>
          <w:kern w:val="0"/>
          <w:sz w:val="15"/>
          <w:szCs w:val="15"/>
          <w:lang w:val="en"/>
        </w:rPr>
        <w:t xml:space="preserve"> — Java </w:t>
      </w:r>
      <w:r w:rsidRPr="00C07C7E">
        <w:rPr>
          <w:rFonts w:ascii="DFPSongStd-W5" w:eastAsia="宋体" w:hAnsi="DFPSongStd-W5" w:cs="宋体"/>
          <w:kern w:val="0"/>
          <w:sz w:val="15"/>
          <w:szCs w:val="15"/>
          <w:lang w:val="en"/>
        </w:rPr>
        <w:t>小程序或是在</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服务器环境中运行的小程序。</w:t>
      </w:r>
      <w:r w:rsidRPr="00C07C7E">
        <w:rPr>
          <w:rFonts w:ascii="DFPSongStd-W5" w:eastAsia="宋体" w:hAnsi="DFPSongStd-W5" w:cs="宋体"/>
          <w:kern w:val="0"/>
          <w:sz w:val="15"/>
          <w:szCs w:val="15"/>
          <w:lang w:val="en"/>
        </w:rPr>
        <w:t xml:space="preserve">Java </w:t>
      </w:r>
      <w:r w:rsidRPr="00C07C7E">
        <w:rPr>
          <w:rFonts w:ascii="DFPSongStd-W5" w:eastAsia="宋体" w:hAnsi="DFPSongStd-W5" w:cs="宋体"/>
          <w:kern w:val="0"/>
          <w:sz w:val="15"/>
          <w:szCs w:val="15"/>
          <w:lang w:val="en"/>
        </w:rPr>
        <w:t>小服务程序类似通用网关接口</w:t>
      </w:r>
      <w:r w:rsidRPr="00C07C7E">
        <w:rPr>
          <w:rFonts w:ascii="DFPSongStd-W5" w:eastAsia="宋体" w:hAnsi="DFPSongStd-W5" w:cs="宋体"/>
          <w:kern w:val="0"/>
          <w:sz w:val="15"/>
          <w:szCs w:val="15"/>
          <w:lang w:val="en"/>
        </w:rPr>
        <w:t xml:space="preserve"> (CGI) </w:t>
      </w:r>
      <w:r w:rsidRPr="00C07C7E">
        <w:rPr>
          <w:rFonts w:ascii="DFPSongStd-W5" w:eastAsia="宋体" w:hAnsi="DFPSongStd-W5" w:cs="宋体"/>
          <w:kern w:val="0"/>
          <w:sz w:val="15"/>
          <w:szCs w:val="15"/>
          <w:lang w:val="en"/>
        </w:rPr>
        <w:t>程序，但与</w:t>
      </w:r>
      <w:r w:rsidRPr="00C07C7E">
        <w:rPr>
          <w:rFonts w:ascii="DFPSongStd-W5" w:eastAsia="宋体" w:hAnsi="DFPSongStd-W5" w:cs="宋体"/>
          <w:kern w:val="0"/>
          <w:sz w:val="15"/>
          <w:szCs w:val="15"/>
          <w:lang w:val="en"/>
        </w:rPr>
        <w:t xml:space="preserve"> CGI </w:t>
      </w:r>
      <w:r w:rsidRPr="00C07C7E">
        <w:rPr>
          <w:rFonts w:ascii="DFPSongStd-W5" w:eastAsia="宋体" w:hAnsi="DFPSongStd-W5" w:cs="宋体"/>
          <w:kern w:val="0"/>
          <w:sz w:val="15"/>
          <w:szCs w:val="15"/>
          <w:lang w:val="en"/>
        </w:rPr>
        <w:t>程序不同的是，它一旦启动，便会留在内存中并且可以处理多个请求，从而节省了服务器的执行时间并加快了服务的速度。</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信息安全</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确保信息在企业内部得到保护，防止披露给未经授权的用户（保密性）、不适当的修改（完整性）和需要时无法访问（可用性）。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信息安全治理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董事会和执行管理层肩负的一系列责任和实务，旨在指明战略方向，确保实现目标，确定妥善管理风险以及验证企业的资源是否被合理使用。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信息处理设施</w:t>
      </w:r>
      <w:r w:rsidRPr="00C07C7E">
        <w:rPr>
          <w:rFonts w:ascii="DFPSongStd-W9" w:eastAsia="宋体" w:hAnsi="DFPSongStd-W9" w:cs="宋体"/>
          <w:b/>
          <w:bCs/>
          <w:kern w:val="0"/>
          <w:sz w:val="15"/>
          <w:szCs w:val="15"/>
          <w:lang w:val="en"/>
        </w:rPr>
        <w:t xml:space="preserve"> (IPF)</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计算机机房和支持区。</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信息系统</w:t>
      </w:r>
      <w:r w:rsidRPr="00C07C7E">
        <w:rPr>
          <w:rFonts w:ascii="DFPSongStd-W9" w:eastAsia="宋体" w:hAnsi="DFPSongStd-W9" w:cs="宋体"/>
          <w:b/>
          <w:bCs/>
          <w:kern w:val="0"/>
          <w:sz w:val="15"/>
          <w:szCs w:val="15"/>
          <w:lang w:val="en"/>
        </w:rPr>
        <w:t xml:space="preserve"> (IS)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战略、管理和业务活动的组合，涉及信息及其相关技术的收集、处理、储存、分发和使用。信息系统有别于信息技术</w:t>
      </w:r>
      <w:r w:rsidRPr="00C07C7E">
        <w:rPr>
          <w:rFonts w:ascii="DFPSongStd-W5" w:eastAsia="宋体" w:hAnsi="DFPSongStd-W5" w:cs="宋体"/>
          <w:kern w:val="0"/>
          <w:sz w:val="15"/>
          <w:szCs w:val="15"/>
          <w:lang w:val="en"/>
        </w:rPr>
        <w:t xml:space="preserve"> (IT)</w:t>
      </w:r>
      <w:r w:rsidRPr="00C07C7E">
        <w:rPr>
          <w:rFonts w:ascii="DFPSongStd-W5" w:eastAsia="宋体" w:hAnsi="DFPSongStd-W5" w:cs="宋体"/>
          <w:kern w:val="0"/>
          <w:sz w:val="15"/>
          <w:szCs w:val="15"/>
          <w:lang w:val="en"/>
        </w:rPr>
        <w:t>，信息系统具有与流程要素相互作用的</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要素。</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星型拓扑</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一种局域网</w:t>
      </w:r>
      <w:r w:rsidRPr="00C07C7E">
        <w:rPr>
          <w:rFonts w:ascii="DFPSongStd-W5" w:eastAsia="宋体" w:hAnsi="DFPSongStd-W5" w:cs="宋体"/>
          <w:kern w:val="0"/>
          <w:sz w:val="15"/>
          <w:szCs w:val="15"/>
          <w:lang w:val="en"/>
        </w:rPr>
        <w:t xml:space="preserve"> (LAN) </w:t>
      </w:r>
      <w:r w:rsidRPr="00C07C7E">
        <w:rPr>
          <w:rFonts w:ascii="DFPSongStd-W5" w:eastAsia="宋体" w:hAnsi="DFPSongStd-W5" w:cs="宋体"/>
          <w:kern w:val="0"/>
          <w:sz w:val="15"/>
          <w:szCs w:val="15"/>
          <w:lang w:val="en"/>
        </w:rPr>
        <w:t>架构，它使用一个中央控制器，供所有节点直接连接。在星型拓扑中，中央控制器负责管理和控制所有通信，站点之间所有传输都会经过中央控制器。中央控制器通常充当交换设备。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性能测试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使用明确定义的基准指标比较系统与其他同类系统的性能。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修补程序管理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系统管理领域，涉及到为受管控的计算机系统获取、测试及安装多种修补程序（代码更改），以使软件能够保持常新，并且通常是为了应对安全风险。修补程序管理任务包括：始终了解最新可用的修补程序；判断哪些修补程序适</w:t>
      </w:r>
      <w:r w:rsidRPr="00C07C7E">
        <w:rPr>
          <w:rFonts w:ascii="DFPSongStd-W5" w:eastAsia="宋体" w:hAnsi="DFPSongStd-W5" w:cs="宋体"/>
          <w:kern w:val="0"/>
          <w:sz w:val="15"/>
          <w:szCs w:val="15"/>
          <w:lang w:val="en"/>
        </w:rPr>
        <w:lastRenderedPageBreak/>
        <w:t>用于特定的系统；确保修补程序妥善安装；安装后对系统进行测试；记录所有相关的程序，例如，所需的具体配置。很多产品提供自动执行修补程序管理任务的功能。修补程序并非总是有效，有时候甚至造成的问题比能修复的问题还要多。修补程序管理专家建议系统管理员采取几个简单的步骤来避免这类问题，例如，在安装之前进行备份或在不重要的系统上测试修补程序。修补程序管理可视为变更管理的一部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需求定义</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是一种方法，相关的用户组使用它可定义针对特定需求的系统要求。其中包括与业务、法规和安全相关的要求以及与开发相关的要求。</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需求请求书</w:t>
      </w:r>
      <w:r w:rsidRPr="00C07C7E">
        <w:rPr>
          <w:rFonts w:ascii="DFPSongStd-W9" w:eastAsia="宋体" w:hAnsi="DFPSongStd-W9" w:cs="宋体"/>
          <w:b/>
          <w:bCs/>
          <w:kern w:val="0"/>
          <w:sz w:val="15"/>
          <w:szCs w:val="15"/>
          <w:lang w:val="en"/>
        </w:rPr>
        <w:t xml:space="preserve"> (RFP)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分发给软件供应商的文档，请他们提交有关软件产品开发或供应的建议。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许可协议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一份合约，其中确立了软件开发商（所有者）授权用户使用（即可合法使用）软件的相关条款和条件。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序列检验</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验证控制编号是否按顺序排列，并且不按顺序的任何控制编号均被拒绝，或记录在异常报告中供进一步研究。可以采用字母或数字，并且通常使用一个关键字段。</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寻址</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用于识别网络中参与者位置的方法。理想情况下，寻址标示出网络参与者具体位置，而不是其身份（名称）或到达路径（路由）。</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循环路由</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在开放式系统架构中，循环路由是消息在通信网络中的逻辑路径，它基于开放式系统互联</w:t>
      </w:r>
      <w:r w:rsidRPr="00C07C7E">
        <w:rPr>
          <w:rFonts w:ascii="DFPSongStd-W5" w:eastAsia="宋体" w:hAnsi="DFPSongStd-W5" w:cs="宋体"/>
          <w:kern w:val="0"/>
          <w:sz w:val="15"/>
          <w:szCs w:val="15"/>
          <w:lang w:val="en"/>
        </w:rPr>
        <w:t xml:space="preserve"> (OSI) </w:t>
      </w:r>
      <w:r w:rsidRPr="00C07C7E">
        <w:rPr>
          <w:rFonts w:ascii="DFPSongStd-W5" w:eastAsia="宋体" w:hAnsi="DFPSongStd-W5" w:cs="宋体"/>
          <w:kern w:val="0"/>
          <w:sz w:val="15"/>
          <w:szCs w:val="15"/>
          <w:lang w:val="en"/>
        </w:rPr>
        <w:t>模型中物理网络层的一系列网关。</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Y</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哑终端</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没有处理能力的显示终端。简易终端依赖主计算机进行处理，输入的所有数据会直接接受，不会进一步进行编辑或验证。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掩码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防止在计算机终端或报告中显示密码之类的敏感信息的一种计算机技术。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验证</w:t>
      </w:r>
      <w:r w:rsidRPr="00C07C7E">
        <w:rPr>
          <w:rFonts w:ascii="DFPSongStd-W5" w:eastAsia="宋体" w:hAnsi="DFPSongStd-W5" w:cs="宋体"/>
          <w:kern w:val="0"/>
          <w:sz w:val="15"/>
          <w:szCs w:val="15"/>
          <w:lang w:val="en"/>
        </w:rPr>
        <w:t xml:space="preserve"> —</w:t>
      </w:r>
      <w:r w:rsidRPr="00C07C7E">
        <w:rPr>
          <w:rFonts w:ascii="DFPSongStd-W5" w:eastAsia="宋体" w:hAnsi="DFPSongStd-W5" w:cs="宋体"/>
          <w:kern w:val="0"/>
          <w:sz w:val="15"/>
          <w:szCs w:val="15"/>
          <w:lang w:val="en"/>
        </w:rPr>
        <w:t>检查数据输入的正确性。</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业务案例</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进行业务投资的依据文档，对关于是否继续投资的业务决策提供支持；同时作为运营工具，协助对投资的整个经济生命周期进行管理。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业务风险</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损失（或收益）的频率和程度都不确定的可能发生的情形。</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业务连续性计划</w:t>
      </w:r>
      <w:r w:rsidRPr="00C07C7E">
        <w:rPr>
          <w:rFonts w:ascii="DFPSongStd-W9" w:eastAsia="宋体" w:hAnsi="DFPSongStd-W9" w:cs="宋体"/>
          <w:b/>
          <w:bCs/>
          <w:kern w:val="0"/>
          <w:sz w:val="15"/>
          <w:szCs w:val="15"/>
          <w:lang w:val="en"/>
        </w:rPr>
        <w:t xml:space="preserve"> (BCP)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组织用于响应关键业务流程中断的计划。取决于用以恢复关键系统的应急计划。</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业务流程再造</w:t>
      </w:r>
      <w:r w:rsidRPr="00C07C7E">
        <w:rPr>
          <w:rFonts w:ascii="DFPSongStd-W9" w:eastAsia="宋体" w:hAnsi="DFPSongStd-W9" w:cs="宋体"/>
          <w:b/>
          <w:bCs/>
          <w:kern w:val="0"/>
          <w:sz w:val="15"/>
          <w:szCs w:val="15"/>
          <w:lang w:val="en"/>
        </w:rPr>
        <w:t xml:space="preserve"> (BPR)</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为了建立更完善的执行结构，更快地响应客户群和市场状况，同时实现实质性的成本节省，而对业务流程和管理系统的透彻分析和重大的重新设计。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业务影响分析</w:t>
      </w:r>
      <w:r w:rsidRPr="00C07C7E">
        <w:rPr>
          <w:rFonts w:ascii="DFPSongStd-W9" w:eastAsia="宋体" w:hAnsi="DFPSongStd-W9" w:cs="宋体"/>
          <w:b/>
          <w:bCs/>
          <w:kern w:val="0"/>
          <w:sz w:val="15"/>
          <w:szCs w:val="15"/>
          <w:lang w:val="en"/>
        </w:rPr>
        <w:t xml:space="preserve"> (BIA)</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用于确定失去任何资源对业务影响的过程。</w:t>
      </w:r>
      <w:r w:rsidRPr="00C07C7E">
        <w:rPr>
          <w:rFonts w:ascii="DFPSongStd-W5" w:eastAsia="宋体" w:hAnsi="DFPSongStd-W5" w:cs="宋体"/>
          <w:kern w:val="0"/>
          <w:sz w:val="15"/>
          <w:szCs w:val="15"/>
          <w:lang w:val="en"/>
        </w:rPr>
        <w:t xml:space="preserve">BIA </w:t>
      </w:r>
      <w:r w:rsidRPr="00C07C7E">
        <w:rPr>
          <w:rFonts w:ascii="DFPSongStd-W5" w:eastAsia="宋体" w:hAnsi="DFPSongStd-W5" w:cs="宋体"/>
          <w:kern w:val="0"/>
          <w:sz w:val="15"/>
          <w:szCs w:val="15"/>
          <w:lang w:val="en"/>
        </w:rPr>
        <w:t>评估研究会确立该损失随着时间推移的逐步升级报告操作。</w:t>
      </w:r>
      <w:r w:rsidRPr="00C07C7E">
        <w:rPr>
          <w:rFonts w:ascii="DFPSongStd-W5" w:eastAsia="宋体" w:hAnsi="DFPSongStd-W5" w:cs="宋体"/>
          <w:kern w:val="0"/>
          <w:sz w:val="15"/>
          <w:szCs w:val="15"/>
          <w:lang w:val="en"/>
        </w:rPr>
        <w:t xml:space="preserve">BIA </w:t>
      </w:r>
      <w:r w:rsidRPr="00C07C7E">
        <w:rPr>
          <w:rFonts w:ascii="DFPSongStd-W5" w:eastAsia="宋体" w:hAnsi="DFPSongStd-W5" w:cs="宋体"/>
          <w:kern w:val="0"/>
          <w:sz w:val="15"/>
          <w:szCs w:val="15"/>
          <w:lang w:val="en"/>
        </w:rPr>
        <w:t>的前提是：高层管理人员在获得可靠数据（有关损失资源潜在影响的书面评估）后，能够作出适当决策。</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移动站点</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使用移动</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临时设施作为业务恢复地点。上述设施通常可以发送到任意站点，也可以容纳信息技术和员工。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以太网络</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一种流行的网络协议和布线方案，通过总线拓扑和载波侦听多路访问</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冲突检测</w:t>
      </w:r>
      <w:r w:rsidRPr="00C07C7E">
        <w:rPr>
          <w:rFonts w:ascii="DFPSongStd-W5" w:eastAsia="宋体" w:hAnsi="DFPSongStd-W5" w:cs="宋体"/>
          <w:kern w:val="0"/>
          <w:sz w:val="15"/>
          <w:szCs w:val="15"/>
          <w:lang w:val="en"/>
        </w:rPr>
        <w:t xml:space="preserve"> (CSMA/CD) </w:t>
      </w:r>
      <w:r w:rsidRPr="00C07C7E">
        <w:rPr>
          <w:rFonts w:ascii="DFPSongStd-W5" w:eastAsia="宋体" w:hAnsi="DFPSongStd-W5" w:cs="宋体"/>
          <w:kern w:val="0"/>
          <w:sz w:val="15"/>
          <w:szCs w:val="15"/>
          <w:lang w:val="en"/>
        </w:rPr>
        <w:t>来防止两个设备同时尝试访问网络时发生网络故障或冲突。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异步传输</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逐个字符传输。</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异步传输模式</w:t>
      </w:r>
      <w:r w:rsidRPr="00C07C7E">
        <w:rPr>
          <w:rFonts w:ascii="DFPSongStd-W9" w:eastAsia="宋体" w:hAnsi="DFPSongStd-W9" w:cs="宋体"/>
          <w:b/>
          <w:bCs/>
          <w:kern w:val="0"/>
          <w:sz w:val="15"/>
          <w:szCs w:val="15"/>
          <w:lang w:val="en"/>
        </w:rPr>
        <w:t xml:space="preserve"> (ATM)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容许整合实时声音、视频和数据的高带宽、低延时切换和多路复用技术。它是一种数据链路层通讯协议。</w:t>
      </w:r>
      <w:r w:rsidRPr="00C07C7E">
        <w:rPr>
          <w:rFonts w:ascii="DFPSongStd-W5" w:eastAsia="宋体" w:hAnsi="DFPSongStd-W5" w:cs="宋体"/>
          <w:kern w:val="0"/>
          <w:sz w:val="15"/>
          <w:szCs w:val="15"/>
          <w:lang w:val="en"/>
        </w:rPr>
        <w:t xml:space="preserve">ATM </w:t>
      </w:r>
      <w:r w:rsidRPr="00C07C7E">
        <w:rPr>
          <w:rFonts w:ascii="DFPSongStd-W5" w:eastAsia="宋体" w:hAnsi="DFPSongStd-W5" w:cs="宋体"/>
          <w:kern w:val="0"/>
          <w:sz w:val="15"/>
          <w:szCs w:val="15"/>
          <w:lang w:val="en"/>
        </w:rPr>
        <w:t>是独立于通讯协议的传输机制，容许高达</w:t>
      </w:r>
      <w:r w:rsidRPr="00C07C7E">
        <w:rPr>
          <w:rFonts w:ascii="DFPSongStd-W5" w:eastAsia="宋体" w:hAnsi="DFPSongStd-W5" w:cs="宋体"/>
          <w:kern w:val="0"/>
          <w:sz w:val="15"/>
          <w:szCs w:val="15"/>
          <w:lang w:val="en"/>
        </w:rPr>
        <w:t xml:space="preserve"> 155 Mbit/s </w:t>
      </w:r>
      <w:r w:rsidRPr="00C07C7E">
        <w:rPr>
          <w:rFonts w:ascii="DFPSongStd-W5" w:eastAsia="宋体" w:hAnsi="DFPSongStd-W5" w:cs="宋体"/>
          <w:kern w:val="0"/>
          <w:sz w:val="15"/>
          <w:szCs w:val="15"/>
          <w:lang w:val="en"/>
        </w:rPr>
        <w:t>的超高速数据传输速率。此首字母缩写词</w:t>
      </w:r>
      <w:r w:rsidRPr="00C07C7E">
        <w:rPr>
          <w:rFonts w:ascii="DFPSongStd-W5" w:eastAsia="宋体" w:hAnsi="DFPSongStd-W5" w:cs="宋体"/>
          <w:kern w:val="0"/>
          <w:sz w:val="15"/>
          <w:szCs w:val="15"/>
          <w:lang w:val="en"/>
        </w:rPr>
        <w:t xml:space="preserve"> ATM </w:t>
      </w:r>
      <w:r w:rsidRPr="00C07C7E">
        <w:rPr>
          <w:rFonts w:ascii="DFPSongStd-W5" w:eastAsia="宋体" w:hAnsi="DFPSongStd-W5" w:cs="宋体"/>
          <w:kern w:val="0"/>
          <w:sz w:val="15"/>
          <w:szCs w:val="15"/>
          <w:lang w:val="en"/>
        </w:rPr>
        <w:t>不应与</w:t>
      </w:r>
      <w:r w:rsidRPr="00C07C7E">
        <w:rPr>
          <w:rFonts w:ascii="DFPSongStd-W5" w:eastAsia="宋体" w:hAnsi="DFPSongStd-W5" w:cs="宋体"/>
          <w:kern w:val="0"/>
          <w:sz w:val="15"/>
          <w:szCs w:val="15"/>
          <w:lang w:val="en"/>
        </w:rPr>
        <w:t xml:space="preserve"> ATM </w:t>
      </w:r>
      <w:r w:rsidRPr="00C07C7E">
        <w:rPr>
          <w:rFonts w:ascii="DFPSongStd-W5" w:eastAsia="宋体" w:hAnsi="DFPSongStd-W5" w:cs="宋体"/>
          <w:kern w:val="0"/>
          <w:sz w:val="15"/>
          <w:szCs w:val="15"/>
          <w:lang w:val="en"/>
        </w:rPr>
        <w:t>的另一用法（指自动提款机）相混淆。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异常报告</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异常报告由识别可能不正确的交易或数据的程序所产生。异常报告可能超出预定范围，也可能不符合指定标准。</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异常终止</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计算机作业在不正常情况下终止运作；由于在任务执行期间出现恢复设施无法解决的错误状况，致使任务在未完成前便终止。</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异地储存</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用来存储计算机介质（如离线备份数据和存储文件）的设施；远离用于放置主要信息处理设施</w:t>
      </w:r>
      <w:r w:rsidRPr="00C07C7E">
        <w:rPr>
          <w:rFonts w:ascii="DFPSongStd-W5" w:eastAsia="宋体" w:hAnsi="DFPSongStd-W5" w:cs="宋体"/>
          <w:kern w:val="0"/>
          <w:sz w:val="15"/>
          <w:szCs w:val="15"/>
          <w:lang w:val="en"/>
        </w:rPr>
        <w:t xml:space="preserve"> (IPF) </w:t>
      </w:r>
      <w:r w:rsidRPr="00C07C7E">
        <w:rPr>
          <w:rFonts w:ascii="DFPSongStd-W5" w:eastAsia="宋体" w:hAnsi="DFPSongStd-W5" w:cs="宋体"/>
          <w:kern w:val="0"/>
          <w:sz w:val="15"/>
          <w:szCs w:val="15"/>
          <w:lang w:val="en"/>
        </w:rPr>
        <w:t>的建筑物。</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异或</w:t>
      </w:r>
      <w:r w:rsidRPr="00C07C7E">
        <w:rPr>
          <w:rFonts w:ascii="DFPSongStd-W9" w:eastAsia="宋体" w:hAnsi="DFPSongStd-W9" w:cs="宋体"/>
          <w:b/>
          <w:bCs/>
          <w:kern w:val="0"/>
          <w:sz w:val="15"/>
          <w:szCs w:val="15"/>
          <w:lang w:val="en"/>
        </w:rPr>
        <w:t xml:space="preserve"> (XOR)</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异或运算符仅在其运算对象中只有一个为真</w:t>
      </w:r>
      <w:r w:rsidRPr="00C07C7E">
        <w:rPr>
          <w:rFonts w:ascii="DFPSongStd-W5" w:eastAsia="宋体" w:hAnsi="DFPSongStd-W5" w:cs="宋体"/>
          <w:kern w:val="0"/>
          <w:sz w:val="15"/>
          <w:szCs w:val="15"/>
          <w:lang w:val="en"/>
        </w:rPr>
        <w:t xml:space="preserve"> (TRUE) </w:t>
      </w:r>
      <w:r w:rsidRPr="00C07C7E">
        <w:rPr>
          <w:rFonts w:ascii="DFPSongStd-W5" w:eastAsia="宋体" w:hAnsi="DFPSongStd-W5" w:cs="宋体"/>
          <w:kern w:val="0"/>
          <w:sz w:val="15"/>
          <w:szCs w:val="15"/>
          <w:lang w:val="en"/>
        </w:rPr>
        <w:t>时返回值真</w:t>
      </w:r>
      <w:r w:rsidRPr="00C07C7E">
        <w:rPr>
          <w:rFonts w:ascii="DFPSongStd-W5" w:eastAsia="宋体" w:hAnsi="DFPSongStd-W5" w:cs="宋体"/>
          <w:kern w:val="0"/>
          <w:sz w:val="15"/>
          <w:szCs w:val="15"/>
          <w:lang w:val="en"/>
        </w:rPr>
        <w:t xml:space="preserve"> (TRUE)</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 xml:space="preserve">XOR </w:t>
      </w:r>
      <w:r w:rsidRPr="00C07C7E">
        <w:rPr>
          <w:rFonts w:ascii="DFPSongStd-W5" w:eastAsia="宋体" w:hAnsi="DFPSongStd-W5" w:cs="宋体"/>
          <w:kern w:val="0"/>
          <w:sz w:val="15"/>
          <w:szCs w:val="15"/>
          <w:lang w:val="en"/>
        </w:rPr>
        <w:t>运算属于一种布尔运算，如果两个布尔输入相同（</w:t>
      </w:r>
      <w:r w:rsidRPr="00C07C7E">
        <w:rPr>
          <w:rFonts w:ascii="DFPSongStd-W5" w:eastAsia="宋体" w:hAnsi="DFPSongStd-W5" w:cs="宋体"/>
          <w:kern w:val="0"/>
          <w:sz w:val="15"/>
          <w:szCs w:val="15"/>
          <w:lang w:val="en"/>
        </w:rPr>
        <w:t xml:space="preserve">0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0 </w:t>
      </w:r>
      <w:r w:rsidRPr="00C07C7E">
        <w:rPr>
          <w:rFonts w:ascii="DFPSongStd-W5" w:eastAsia="宋体" w:hAnsi="DFPSongStd-W5" w:cs="宋体"/>
          <w:kern w:val="0"/>
          <w:sz w:val="15"/>
          <w:szCs w:val="15"/>
          <w:lang w:val="en"/>
        </w:rPr>
        <w:t>或</w:t>
      </w:r>
      <w:r w:rsidRPr="00C07C7E">
        <w:rPr>
          <w:rFonts w:ascii="DFPSongStd-W5" w:eastAsia="宋体" w:hAnsi="DFPSongStd-W5" w:cs="宋体"/>
          <w:kern w:val="0"/>
          <w:sz w:val="15"/>
          <w:szCs w:val="15"/>
          <w:lang w:val="en"/>
        </w:rPr>
        <w:t xml:space="preserve"> 1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1</w:t>
      </w:r>
      <w:r w:rsidRPr="00C07C7E">
        <w:rPr>
          <w:rFonts w:ascii="DFPSongStd-W5" w:eastAsia="宋体" w:hAnsi="DFPSongStd-W5" w:cs="宋体"/>
          <w:kern w:val="0"/>
          <w:sz w:val="15"/>
          <w:szCs w:val="15"/>
          <w:lang w:val="en"/>
        </w:rPr>
        <w:t>）则产生</w:t>
      </w:r>
      <w:r w:rsidRPr="00C07C7E">
        <w:rPr>
          <w:rFonts w:ascii="DFPSongStd-W5" w:eastAsia="宋体" w:hAnsi="DFPSongStd-W5" w:cs="宋体"/>
          <w:kern w:val="0"/>
          <w:sz w:val="15"/>
          <w:szCs w:val="15"/>
          <w:lang w:val="en"/>
        </w:rPr>
        <w:t xml:space="preserve"> 0</w:t>
      </w:r>
      <w:r w:rsidRPr="00C07C7E">
        <w:rPr>
          <w:rFonts w:ascii="DFPSongStd-W5" w:eastAsia="宋体" w:hAnsi="DFPSongStd-W5" w:cs="宋体"/>
          <w:kern w:val="0"/>
          <w:sz w:val="15"/>
          <w:szCs w:val="15"/>
          <w:lang w:val="en"/>
        </w:rPr>
        <w:t>，如果两个输入不同（</w:t>
      </w:r>
      <w:r w:rsidRPr="00C07C7E">
        <w:rPr>
          <w:rFonts w:ascii="DFPSongStd-W5" w:eastAsia="宋体" w:hAnsi="DFPSongStd-W5" w:cs="宋体"/>
          <w:kern w:val="0"/>
          <w:sz w:val="15"/>
          <w:szCs w:val="15"/>
          <w:lang w:val="en"/>
        </w:rPr>
        <w:t xml:space="preserve">1 </w:t>
      </w:r>
      <w:r w:rsidRPr="00C07C7E">
        <w:rPr>
          <w:rFonts w:ascii="DFPSongStd-W5" w:eastAsia="宋体" w:hAnsi="DFPSongStd-W5" w:cs="宋体"/>
          <w:kern w:val="0"/>
          <w:sz w:val="15"/>
          <w:szCs w:val="15"/>
          <w:lang w:val="en"/>
        </w:rPr>
        <w:t>和</w:t>
      </w:r>
      <w:r w:rsidRPr="00C07C7E">
        <w:rPr>
          <w:rFonts w:ascii="DFPSongStd-W5" w:eastAsia="宋体" w:hAnsi="DFPSongStd-W5" w:cs="宋体"/>
          <w:kern w:val="0"/>
          <w:sz w:val="15"/>
          <w:szCs w:val="15"/>
          <w:lang w:val="en"/>
        </w:rPr>
        <w:t xml:space="preserve"> 0</w:t>
      </w:r>
      <w:r w:rsidRPr="00C07C7E">
        <w:rPr>
          <w:rFonts w:ascii="DFPSongStd-W5" w:eastAsia="宋体" w:hAnsi="DFPSongStd-W5" w:cs="宋体"/>
          <w:kern w:val="0"/>
          <w:sz w:val="15"/>
          <w:szCs w:val="15"/>
          <w:lang w:val="en"/>
        </w:rPr>
        <w:t>）则产生</w:t>
      </w:r>
      <w:r w:rsidRPr="00C07C7E">
        <w:rPr>
          <w:rFonts w:ascii="DFPSongStd-W5" w:eastAsia="宋体" w:hAnsi="DFPSongStd-W5" w:cs="宋体"/>
          <w:kern w:val="0"/>
          <w:sz w:val="15"/>
          <w:szCs w:val="15"/>
          <w:lang w:val="en"/>
        </w:rPr>
        <w:t xml:space="preserve"> 1</w:t>
      </w:r>
      <w:r w:rsidRPr="00C07C7E">
        <w:rPr>
          <w:rFonts w:ascii="DFPSongStd-W5" w:eastAsia="宋体" w:hAnsi="DFPSongStd-W5" w:cs="宋体"/>
          <w:kern w:val="0"/>
          <w:sz w:val="15"/>
          <w:szCs w:val="15"/>
          <w:lang w:val="en"/>
        </w:rPr>
        <w:t>。相反，同或运算符会在其中一个或两个运算对象为真</w:t>
      </w:r>
      <w:r w:rsidRPr="00C07C7E">
        <w:rPr>
          <w:rFonts w:ascii="DFPSongStd-W5" w:eastAsia="宋体" w:hAnsi="DFPSongStd-W5" w:cs="宋体"/>
          <w:kern w:val="0"/>
          <w:sz w:val="15"/>
          <w:szCs w:val="15"/>
          <w:lang w:val="en"/>
        </w:rPr>
        <w:t xml:space="preserve"> (TRUE) </w:t>
      </w:r>
      <w:r w:rsidRPr="00C07C7E">
        <w:rPr>
          <w:rFonts w:ascii="DFPSongStd-W5" w:eastAsia="宋体" w:hAnsi="DFPSongStd-W5" w:cs="宋体"/>
          <w:kern w:val="0"/>
          <w:sz w:val="15"/>
          <w:szCs w:val="15"/>
          <w:lang w:val="en"/>
        </w:rPr>
        <w:t>时返回值真</w:t>
      </w:r>
      <w:r w:rsidRPr="00C07C7E">
        <w:rPr>
          <w:rFonts w:ascii="DFPSongStd-W5" w:eastAsia="宋体" w:hAnsi="DFPSongStd-W5" w:cs="宋体"/>
          <w:kern w:val="0"/>
          <w:sz w:val="15"/>
          <w:szCs w:val="15"/>
          <w:lang w:val="en"/>
        </w:rPr>
        <w:t xml:space="preserve"> (TRUE)</w:t>
      </w:r>
      <w:r w:rsidRPr="00C07C7E">
        <w:rPr>
          <w:rFonts w:ascii="DFPSongStd-W5" w:eastAsia="宋体" w:hAnsi="DFPSongStd-W5" w:cs="宋体"/>
          <w:kern w:val="0"/>
          <w:sz w:val="15"/>
          <w:szCs w:val="15"/>
          <w:lang w:val="en"/>
        </w:rPr>
        <w:t>。</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隐私权</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针对一个人的相关个人信息和敏感信息，该个人置信他人将根据收集和获得该等信息的目的以及在相关背景下，适当和慎重地使用、存储、共享和处置该等信息之权利。是否适当取决于相关的环境、法律和个人的合理预期。个人还有权合理地控制和知晓对其相关个人和敏感信息的收集、使用和披露情况。</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影响评估</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对风险可能造成后果的审查。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应急计划</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制定预先安排和相关程序的流程，让企业能够应对偶然或在不可预见的情况下发生的事件。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应用层</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在开放式系统互连</w:t>
      </w:r>
      <w:r w:rsidRPr="00C07C7E">
        <w:rPr>
          <w:rFonts w:ascii="DFPSongStd-W5" w:eastAsia="宋体" w:hAnsi="DFPSongStd-W5" w:cs="宋体"/>
          <w:kern w:val="0"/>
          <w:sz w:val="15"/>
          <w:szCs w:val="15"/>
          <w:lang w:val="en"/>
        </w:rPr>
        <w:t xml:space="preserve"> (OSI) </w:t>
      </w:r>
      <w:r w:rsidRPr="00C07C7E">
        <w:rPr>
          <w:rFonts w:ascii="DFPSongStd-W5" w:eastAsia="宋体" w:hAnsi="DFPSongStd-W5" w:cs="宋体"/>
          <w:kern w:val="0"/>
          <w:sz w:val="15"/>
          <w:szCs w:val="15"/>
          <w:lang w:val="en"/>
        </w:rPr>
        <w:t>通信模型中，应用层可为应用程序提供服务，以确保可以实现与网络中其他应用程序的有效通信。应用层不是执行通信的应用程序，而是提供这些服务的服务层。</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应用程序</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为实现特定功能而执行记录处理的一个计算机程序或一组程序。应用程序不同于系统程序（如操作系统或网络控制程序）和实用程序（如复制或分类）。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应用程序</w:t>
      </w:r>
      <w:r w:rsidRPr="00C07C7E">
        <w:rPr>
          <w:rFonts w:ascii="DFPSongStd-W9" w:eastAsia="宋体" w:hAnsi="DFPSongStd-W9" w:cs="宋体"/>
          <w:b/>
          <w:bCs/>
          <w:kern w:val="0"/>
          <w:sz w:val="15"/>
          <w:szCs w:val="15"/>
          <w:lang w:val="en"/>
        </w:rPr>
        <w:t xml:space="preserve"> (Application Program)</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通过相关活动（如数据录入、更新或查询）处理业务数据的程序。应用程序不同于系统程序（如操作系统或网络控制程序）和实用程序（如复制或分类）。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应用程序编程</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开发和维护应用程序的行为或职能。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应用程序编程接口</w:t>
      </w:r>
      <w:r w:rsidRPr="00C07C7E">
        <w:rPr>
          <w:rFonts w:ascii="DFPSongStd-W9" w:eastAsia="宋体" w:hAnsi="DFPSongStd-W9" w:cs="宋体"/>
          <w:b/>
          <w:bCs/>
          <w:kern w:val="0"/>
          <w:sz w:val="15"/>
          <w:szCs w:val="15"/>
          <w:lang w:val="en"/>
        </w:rPr>
        <w:t xml:space="preserve"> (API)</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一组称为</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构建基块</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的例程、协议和工具，用于商业应用软件开发中。好的</w:t>
      </w:r>
      <w:r w:rsidRPr="00C07C7E">
        <w:rPr>
          <w:rFonts w:ascii="DFPSongStd-W5" w:eastAsia="宋体" w:hAnsi="DFPSongStd-W5" w:cs="宋体"/>
          <w:kern w:val="0"/>
          <w:sz w:val="15"/>
          <w:szCs w:val="15"/>
          <w:lang w:val="en"/>
        </w:rPr>
        <w:t xml:space="preserve"> API </w:t>
      </w:r>
      <w:r w:rsidRPr="00C07C7E">
        <w:rPr>
          <w:rFonts w:ascii="DFPSongStd-W5" w:eastAsia="宋体" w:hAnsi="DFPSongStd-W5" w:cs="宋体"/>
          <w:kern w:val="0"/>
          <w:sz w:val="15"/>
          <w:szCs w:val="15"/>
          <w:lang w:val="en"/>
        </w:rPr>
        <w:t>提供了与应用程序需指定的操作系统的功能特性相关的所有构建基块，从而使程序更易于开发（例如，当与</w:t>
      </w:r>
      <w:r w:rsidRPr="00C07C7E">
        <w:rPr>
          <w:rFonts w:ascii="DFPSongStd-W5" w:eastAsia="宋体" w:hAnsi="DFPSongStd-W5" w:cs="宋体"/>
          <w:kern w:val="0"/>
          <w:sz w:val="15"/>
          <w:szCs w:val="15"/>
          <w:lang w:val="en"/>
        </w:rPr>
        <w:t xml:space="preserve"> Microsoft Windows </w:t>
      </w:r>
      <w:r w:rsidRPr="00C07C7E">
        <w:rPr>
          <w:rFonts w:ascii="DFPSongStd-W5" w:eastAsia="宋体" w:hAnsi="DFPSongStd-W5" w:cs="宋体"/>
          <w:kern w:val="0"/>
          <w:sz w:val="15"/>
          <w:szCs w:val="15"/>
          <w:lang w:val="en"/>
        </w:rPr>
        <w:t>或不同版本的</w:t>
      </w:r>
      <w:r w:rsidRPr="00C07C7E">
        <w:rPr>
          <w:rFonts w:ascii="DFPSongStd-W5" w:eastAsia="宋体" w:hAnsi="DFPSongStd-W5" w:cs="宋体"/>
          <w:kern w:val="0"/>
          <w:sz w:val="15"/>
          <w:szCs w:val="15"/>
          <w:lang w:val="en"/>
        </w:rPr>
        <w:t xml:space="preserve"> UNIX </w:t>
      </w:r>
      <w:r w:rsidRPr="00C07C7E">
        <w:rPr>
          <w:rFonts w:ascii="DFPSongStd-W5" w:eastAsia="宋体" w:hAnsi="DFPSongStd-W5" w:cs="宋体"/>
          <w:kern w:val="0"/>
          <w:sz w:val="15"/>
          <w:szCs w:val="15"/>
          <w:lang w:val="en"/>
        </w:rPr>
        <w:t>提供的操作系统接合时）。程序员将使用这些</w:t>
      </w:r>
      <w:r w:rsidRPr="00C07C7E">
        <w:rPr>
          <w:rFonts w:ascii="DFPSongStd-W5" w:eastAsia="宋体" w:hAnsi="DFPSongStd-W5" w:cs="宋体"/>
          <w:kern w:val="0"/>
          <w:sz w:val="15"/>
          <w:szCs w:val="15"/>
          <w:lang w:val="en"/>
        </w:rPr>
        <w:t xml:space="preserve"> API </w:t>
      </w:r>
      <w:r w:rsidRPr="00C07C7E">
        <w:rPr>
          <w:rFonts w:ascii="DFPSongStd-W5" w:eastAsia="宋体" w:hAnsi="DFPSongStd-W5" w:cs="宋体"/>
          <w:kern w:val="0"/>
          <w:sz w:val="15"/>
          <w:szCs w:val="15"/>
          <w:lang w:val="en"/>
        </w:rPr>
        <w:t>开发可以在选定平台上高效运行的应用程序。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应用程序软件跟踪和映射</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这类专用工具通过应用程序软件的处理逻辑来分析数据流，并记录逻辑、路径、控制条件和处理顺序。命令语言或作业控制语句以及编程语言都可以进行分析。此技术包括程序</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系统：映射、追踪、快照、并行模拟和代码比较。</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应用控制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为合理确保实现与给定自动化解决方案（应用程序）相关的目标而设计的政策、程序和活动。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硬件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计算机系统的物理组件。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永久性数据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用于交易处理的永久性参考数据。这些数据很少发生更改，例如，产品价格文件或名称和地址文件。</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用户意识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针对安全问题设立的培训流程，旨在减少安全问题。用户通常是安全链中最薄弱的一环。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有线等效加密</w:t>
      </w:r>
      <w:r w:rsidRPr="00C07C7E">
        <w:rPr>
          <w:rFonts w:ascii="DFPSongStd-W9" w:eastAsia="宋体" w:hAnsi="DFPSongStd-W9" w:cs="宋体"/>
          <w:b/>
          <w:bCs/>
          <w:kern w:val="0"/>
          <w:sz w:val="15"/>
          <w:szCs w:val="15"/>
          <w:lang w:val="en"/>
        </w:rPr>
        <w:t xml:space="preserve"> (WEP)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从属于</w:t>
      </w:r>
      <w:r w:rsidRPr="00C07C7E">
        <w:rPr>
          <w:rFonts w:ascii="DFPSongStd-W5" w:eastAsia="宋体" w:hAnsi="DFPSongStd-W5" w:cs="宋体"/>
          <w:kern w:val="0"/>
          <w:sz w:val="15"/>
          <w:szCs w:val="15"/>
          <w:lang w:val="en"/>
        </w:rPr>
        <w:t xml:space="preserve"> IEEE 802.11 </w:t>
      </w:r>
      <w:r w:rsidRPr="00C07C7E">
        <w:rPr>
          <w:rFonts w:ascii="DFPSongStd-W5" w:eastAsia="宋体" w:hAnsi="DFPSongStd-W5" w:cs="宋体"/>
          <w:kern w:val="0"/>
          <w:sz w:val="15"/>
          <w:szCs w:val="15"/>
          <w:lang w:val="en"/>
        </w:rPr>
        <w:t>无线网络标准的方案，旨在保护</w:t>
      </w:r>
      <w:r w:rsidRPr="00C07C7E">
        <w:rPr>
          <w:rFonts w:ascii="DFPSongStd-W5" w:eastAsia="宋体" w:hAnsi="DFPSongStd-W5" w:cs="宋体"/>
          <w:kern w:val="0"/>
          <w:sz w:val="15"/>
          <w:szCs w:val="15"/>
          <w:lang w:val="en"/>
        </w:rPr>
        <w:t xml:space="preserve"> IEEE 802.11 </w:t>
      </w:r>
      <w:r w:rsidRPr="00C07C7E">
        <w:rPr>
          <w:rFonts w:ascii="DFPSongStd-W5" w:eastAsia="宋体" w:hAnsi="DFPSongStd-W5" w:cs="宋体"/>
          <w:kern w:val="0"/>
          <w:sz w:val="15"/>
          <w:szCs w:val="15"/>
          <w:lang w:val="en"/>
        </w:rPr>
        <w:t>无线网络（也称为</w:t>
      </w:r>
      <w:r w:rsidRPr="00C07C7E">
        <w:rPr>
          <w:rFonts w:ascii="DFPSongStd-W5" w:eastAsia="宋体" w:hAnsi="DFPSongStd-W5" w:cs="宋体"/>
          <w:kern w:val="0"/>
          <w:sz w:val="15"/>
          <w:szCs w:val="15"/>
          <w:lang w:val="en"/>
        </w:rPr>
        <w:t xml:space="preserve"> Wi-Fi </w:t>
      </w:r>
      <w:r w:rsidRPr="00C07C7E">
        <w:rPr>
          <w:rFonts w:ascii="DFPSongStd-W5" w:eastAsia="宋体" w:hAnsi="DFPSongStd-W5" w:cs="宋体"/>
          <w:kern w:val="0"/>
          <w:sz w:val="15"/>
          <w:szCs w:val="15"/>
          <w:lang w:val="en"/>
        </w:rPr>
        <w:t>网络）。由于无线网络使用无线电传播消息，因此特别容易遭到窃听。有线等效加密旨在确保无线传送具备类似于传统有线传送的机密性（尤其是，不在同一网络用户之间提供保护），并由此得名。很多严重的弱点被密码专家识别后，</w:t>
      </w:r>
      <w:r w:rsidRPr="00C07C7E">
        <w:rPr>
          <w:rFonts w:ascii="DFPSongStd-W5" w:eastAsia="宋体" w:hAnsi="DFPSongStd-W5" w:cs="宋体"/>
          <w:kern w:val="0"/>
          <w:sz w:val="15"/>
          <w:szCs w:val="15"/>
          <w:lang w:val="en"/>
        </w:rPr>
        <w:t xml:space="preserve">WEP </w:t>
      </w:r>
      <w:r w:rsidRPr="00C07C7E">
        <w:rPr>
          <w:rFonts w:ascii="DFPSongStd-W5" w:eastAsia="宋体" w:hAnsi="DFPSongStd-W5" w:cs="宋体"/>
          <w:kern w:val="0"/>
          <w:sz w:val="15"/>
          <w:szCs w:val="15"/>
          <w:lang w:val="en"/>
        </w:rPr>
        <w:t>在</w:t>
      </w:r>
      <w:r w:rsidRPr="00C07C7E">
        <w:rPr>
          <w:rFonts w:ascii="DFPSongStd-W5" w:eastAsia="宋体" w:hAnsi="DFPSongStd-W5" w:cs="宋体"/>
          <w:kern w:val="0"/>
          <w:sz w:val="15"/>
          <w:szCs w:val="15"/>
          <w:lang w:val="en"/>
        </w:rPr>
        <w:t xml:space="preserve"> 2003 </w:t>
      </w:r>
      <w:r w:rsidRPr="00C07C7E">
        <w:rPr>
          <w:rFonts w:ascii="DFPSongStd-W5" w:eastAsia="宋体" w:hAnsi="DFPSongStd-W5" w:cs="宋体"/>
          <w:kern w:val="0"/>
          <w:sz w:val="15"/>
          <w:szCs w:val="15"/>
          <w:lang w:val="en"/>
        </w:rPr>
        <w:t>年被</w:t>
      </w:r>
      <w:r w:rsidRPr="00C07C7E">
        <w:rPr>
          <w:rFonts w:ascii="DFPSongStd-W5" w:eastAsia="宋体" w:hAnsi="DFPSongStd-W5" w:cs="宋体"/>
          <w:kern w:val="0"/>
          <w:sz w:val="15"/>
          <w:szCs w:val="15"/>
          <w:lang w:val="en"/>
        </w:rPr>
        <w:t xml:space="preserve"> Wi-Fi </w:t>
      </w:r>
      <w:r w:rsidRPr="00C07C7E">
        <w:rPr>
          <w:rFonts w:ascii="DFPSongStd-W5" w:eastAsia="宋体" w:hAnsi="DFPSongStd-W5" w:cs="宋体"/>
          <w:kern w:val="0"/>
          <w:sz w:val="15"/>
          <w:szCs w:val="15"/>
          <w:lang w:val="en"/>
        </w:rPr>
        <w:t>网络安全存取协议</w:t>
      </w:r>
      <w:r w:rsidRPr="00C07C7E">
        <w:rPr>
          <w:rFonts w:ascii="DFPSongStd-W5" w:eastAsia="宋体" w:hAnsi="DFPSongStd-W5" w:cs="宋体"/>
          <w:kern w:val="0"/>
          <w:sz w:val="15"/>
          <w:szCs w:val="15"/>
          <w:lang w:val="en"/>
        </w:rPr>
        <w:t xml:space="preserve"> (WPA) </w:t>
      </w:r>
      <w:r w:rsidRPr="00C07C7E">
        <w:rPr>
          <w:rFonts w:ascii="DFPSongStd-W5" w:eastAsia="宋体" w:hAnsi="DFPSongStd-W5" w:cs="宋体"/>
          <w:kern w:val="0"/>
          <w:sz w:val="15"/>
          <w:szCs w:val="15"/>
          <w:lang w:val="en"/>
        </w:rPr>
        <w:t>取代，随后又在</w:t>
      </w:r>
      <w:r w:rsidRPr="00C07C7E">
        <w:rPr>
          <w:rFonts w:ascii="DFPSongStd-W5" w:eastAsia="宋体" w:hAnsi="DFPSongStd-W5" w:cs="宋体"/>
          <w:kern w:val="0"/>
          <w:sz w:val="15"/>
          <w:szCs w:val="15"/>
          <w:lang w:val="en"/>
        </w:rPr>
        <w:t xml:space="preserve"> 2004 </w:t>
      </w:r>
      <w:r w:rsidRPr="00C07C7E">
        <w:rPr>
          <w:rFonts w:ascii="DFPSongStd-W5" w:eastAsia="宋体" w:hAnsi="DFPSongStd-W5" w:cs="宋体"/>
          <w:kern w:val="0"/>
          <w:sz w:val="15"/>
          <w:szCs w:val="15"/>
          <w:lang w:val="en"/>
        </w:rPr>
        <w:t>年被完整的</w:t>
      </w:r>
      <w:r w:rsidRPr="00C07C7E">
        <w:rPr>
          <w:rFonts w:ascii="DFPSongStd-W5" w:eastAsia="宋体" w:hAnsi="DFPSongStd-W5" w:cs="宋体"/>
          <w:kern w:val="0"/>
          <w:sz w:val="15"/>
          <w:szCs w:val="15"/>
          <w:lang w:val="en"/>
        </w:rPr>
        <w:t xml:space="preserve"> IEEE 802.11i </w:t>
      </w:r>
      <w:r w:rsidRPr="00C07C7E">
        <w:rPr>
          <w:rFonts w:ascii="DFPSongStd-W5" w:eastAsia="宋体" w:hAnsi="DFPSongStd-W5" w:cs="宋体"/>
          <w:kern w:val="0"/>
          <w:sz w:val="15"/>
          <w:szCs w:val="15"/>
          <w:lang w:val="en"/>
        </w:rPr>
        <w:t>标准（也称为</w:t>
      </w:r>
      <w:r w:rsidRPr="00C07C7E">
        <w:rPr>
          <w:rFonts w:ascii="DFPSongStd-W5" w:eastAsia="宋体" w:hAnsi="DFPSongStd-W5" w:cs="宋体"/>
          <w:kern w:val="0"/>
          <w:sz w:val="15"/>
          <w:szCs w:val="15"/>
          <w:lang w:val="en"/>
        </w:rPr>
        <w:t xml:space="preserve"> WPA2</w:t>
      </w:r>
      <w:r w:rsidRPr="00C07C7E">
        <w:rPr>
          <w:rFonts w:ascii="DFPSongStd-W5" w:eastAsia="宋体" w:hAnsi="DFPSongStd-W5" w:cs="宋体"/>
          <w:kern w:val="0"/>
          <w:sz w:val="15"/>
          <w:szCs w:val="15"/>
          <w:lang w:val="en"/>
        </w:rPr>
        <w:t>）取代。尽管存在一些弱点，但</w:t>
      </w:r>
      <w:r w:rsidRPr="00C07C7E">
        <w:rPr>
          <w:rFonts w:ascii="DFPSongStd-W5" w:eastAsia="宋体" w:hAnsi="DFPSongStd-W5" w:cs="宋体"/>
          <w:kern w:val="0"/>
          <w:sz w:val="15"/>
          <w:szCs w:val="15"/>
          <w:lang w:val="en"/>
        </w:rPr>
        <w:t xml:space="preserve"> WEP </w:t>
      </w:r>
      <w:r w:rsidRPr="00C07C7E">
        <w:rPr>
          <w:rFonts w:ascii="DFPSongStd-W5" w:eastAsia="宋体" w:hAnsi="DFPSongStd-W5" w:cs="宋体"/>
          <w:kern w:val="0"/>
          <w:sz w:val="15"/>
          <w:szCs w:val="15"/>
          <w:lang w:val="en"/>
        </w:rPr>
        <w:t>所提供的安全级别仍可以防止随意窃听。</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有效性检查</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依照预定衡量标准设计的数据有效性检查。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语音邮件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此系统将消息存储于私人记录介质，被叫的一方随后可从中获取这些消息。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预防性控制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一种内部控制，用于避免发生企业认为可能对流程或最终产品产生重大负面影响的不良事件、错误及其他事故。</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域名系统</w:t>
      </w:r>
      <w:r w:rsidRPr="00C07C7E">
        <w:rPr>
          <w:rFonts w:ascii="DFPSongStd-W9" w:eastAsia="宋体" w:hAnsi="DFPSongStd-W9" w:cs="宋体"/>
          <w:b/>
          <w:bCs/>
          <w:kern w:val="0"/>
          <w:sz w:val="15"/>
          <w:szCs w:val="15"/>
          <w:lang w:val="en"/>
        </w:rPr>
        <w:t xml:space="preserve"> (DNS)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分布于互联网上的层次型数据库，允许将名称解析为</w:t>
      </w:r>
      <w:r w:rsidRPr="00C07C7E">
        <w:rPr>
          <w:rFonts w:ascii="DFPSongStd-W5" w:eastAsia="宋体" w:hAnsi="DFPSongStd-W5" w:cs="宋体"/>
          <w:kern w:val="0"/>
          <w:sz w:val="15"/>
          <w:szCs w:val="15"/>
          <w:lang w:val="en"/>
        </w:rPr>
        <w:t xml:space="preserve"> IP </w:t>
      </w:r>
      <w:r w:rsidRPr="00C07C7E">
        <w:rPr>
          <w:rFonts w:ascii="DFPSongStd-W5" w:eastAsia="宋体" w:hAnsi="DFPSongStd-W5" w:cs="宋体"/>
          <w:kern w:val="0"/>
          <w:sz w:val="15"/>
          <w:szCs w:val="15"/>
          <w:lang w:val="en"/>
        </w:rPr>
        <w:t>地址（反之亦然）来查找</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或电子邮件服务器等服务。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域名系统</w:t>
      </w:r>
      <w:r w:rsidRPr="00C07C7E">
        <w:rPr>
          <w:rFonts w:ascii="DFPSongStd-W9" w:eastAsia="宋体" w:hAnsi="DFPSongStd-W9" w:cs="宋体"/>
          <w:b/>
          <w:bCs/>
          <w:kern w:val="0"/>
          <w:sz w:val="15"/>
          <w:szCs w:val="15"/>
          <w:lang w:val="en"/>
        </w:rPr>
        <w:t xml:space="preserve"> (DNS) </w:t>
      </w:r>
      <w:r w:rsidRPr="00C07C7E">
        <w:rPr>
          <w:rFonts w:ascii="DFPSongStd-W9" w:eastAsia="宋体" w:hAnsi="DFPSongStd-W9" w:cs="宋体"/>
          <w:b/>
          <w:bCs/>
          <w:kern w:val="0"/>
          <w:sz w:val="15"/>
          <w:szCs w:val="15"/>
          <w:lang w:val="en"/>
        </w:rPr>
        <w:t>投毒攻击</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可破坏互联网服务器的</w:t>
      </w:r>
      <w:r w:rsidRPr="00C07C7E">
        <w:rPr>
          <w:rFonts w:ascii="DFPSongStd-W5" w:eastAsia="宋体" w:hAnsi="DFPSongStd-W5" w:cs="宋体"/>
          <w:kern w:val="0"/>
          <w:sz w:val="15"/>
          <w:szCs w:val="15"/>
          <w:lang w:val="en"/>
        </w:rPr>
        <w:t xml:space="preserve"> DNS </w:t>
      </w:r>
      <w:r w:rsidRPr="00C07C7E">
        <w:rPr>
          <w:rFonts w:ascii="DFPSongStd-W5" w:eastAsia="宋体" w:hAnsi="DFPSongStd-W5" w:cs="宋体"/>
          <w:kern w:val="0"/>
          <w:sz w:val="15"/>
          <w:szCs w:val="15"/>
          <w:lang w:val="en"/>
        </w:rPr>
        <w:t>表，将某互联网地址替换为另一个游移地址或恶意地址。如果</w:t>
      </w:r>
      <w:r w:rsidRPr="00C07C7E">
        <w:rPr>
          <w:rFonts w:ascii="DFPSongStd-W5" w:eastAsia="宋体" w:hAnsi="DFPSongStd-W5" w:cs="宋体"/>
          <w:kern w:val="0"/>
          <w:sz w:val="15"/>
          <w:szCs w:val="15"/>
          <w:lang w:val="en"/>
        </w:rPr>
        <w:t xml:space="preserve"> Web </w:t>
      </w:r>
      <w:r w:rsidRPr="00C07C7E">
        <w:rPr>
          <w:rFonts w:ascii="DFPSongStd-W5" w:eastAsia="宋体" w:hAnsi="DFPSongStd-W5" w:cs="宋体"/>
          <w:kern w:val="0"/>
          <w:sz w:val="15"/>
          <w:szCs w:val="15"/>
          <w:lang w:val="en"/>
        </w:rPr>
        <w:t>用户使用该地址查找页面，则请求会被表中的恶意地址条目指引到其他地址。有一种形式的</w:t>
      </w:r>
      <w:r w:rsidRPr="00C07C7E">
        <w:rPr>
          <w:rFonts w:ascii="DFPSongStd-W5" w:eastAsia="宋体" w:hAnsi="DFPSongStd-W5" w:cs="宋体"/>
          <w:kern w:val="0"/>
          <w:sz w:val="15"/>
          <w:szCs w:val="15"/>
          <w:lang w:val="en"/>
        </w:rPr>
        <w:t xml:space="preserve"> DNS </w:t>
      </w:r>
      <w:r w:rsidRPr="00C07C7E">
        <w:rPr>
          <w:rFonts w:ascii="DFPSongStd-W5" w:eastAsia="宋体" w:hAnsi="DFPSongStd-W5" w:cs="宋体"/>
          <w:kern w:val="0"/>
          <w:sz w:val="15"/>
          <w:szCs w:val="15"/>
          <w:lang w:val="en"/>
        </w:rPr>
        <w:t>投毒，攻击者会假冒有效的电子邮件帐户并使管理联系人和技术联系人的收件箱淹没于虚假信息，这与缓存投毒不同。缓存投毒和</w:t>
      </w:r>
      <w:r w:rsidRPr="00C07C7E">
        <w:rPr>
          <w:rFonts w:ascii="DFPSongStd-W5" w:eastAsia="宋体" w:hAnsi="DFPSongStd-W5" w:cs="宋体"/>
          <w:kern w:val="0"/>
          <w:sz w:val="15"/>
          <w:szCs w:val="15"/>
          <w:lang w:val="en"/>
        </w:rPr>
        <w:t xml:space="preserve"> URL </w:t>
      </w:r>
      <w:r w:rsidRPr="00C07C7E">
        <w:rPr>
          <w:rFonts w:ascii="DFPSongStd-W5" w:eastAsia="宋体" w:hAnsi="DFPSongStd-W5" w:cs="宋体"/>
          <w:kern w:val="0"/>
          <w:sz w:val="15"/>
          <w:szCs w:val="15"/>
          <w:lang w:val="en"/>
        </w:rPr>
        <w:t>投毒或地址投毒有关，即通过在浏览器地址栏中的地址添加一个标识号来跟踪互联网用户的行为，并会将用户继续对站点中其他页面的访问予以记录。域名系统投毒也称为</w:t>
      </w:r>
      <w:r w:rsidRPr="00C07C7E">
        <w:rPr>
          <w:rFonts w:ascii="DFPSongStd-W5" w:eastAsia="宋体" w:hAnsi="DFPSongStd-W5" w:cs="宋体"/>
          <w:kern w:val="0"/>
          <w:sz w:val="15"/>
          <w:szCs w:val="15"/>
          <w:lang w:val="en"/>
        </w:rPr>
        <w:t xml:space="preserve"> DNS </w:t>
      </w:r>
      <w:r w:rsidRPr="00C07C7E">
        <w:rPr>
          <w:rFonts w:ascii="DFPSongStd-W5" w:eastAsia="宋体" w:hAnsi="DFPSongStd-W5" w:cs="宋体"/>
          <w:kern w:val="0"/>
          <w:sz w:val="15"/>
          <w:szCs w:val="15"/>
          <w:lang w:val="en"/>
        </w:rPr>
        <w:t>缓存投毒或缓存投毒。</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元组</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由关系数据结构中一组属性值对（列或字段）组成的行或记录。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原始文件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用于记录已获取数据的表格。原始文件可以是一张纸、一个周转文档或显示在线数据输入的图像。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原型设计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快速组建工作模型（原型）以测试各个设计方面、展示思路或功能并收集早期用户反馈的过程。原型设计采用编程模拟技术来为用户展现最终的系统模型，以便用户提出意见和评价。其重点在于相关报告和呈献给最终用户的内容。内部控制并非优先考虑事项，因为这只是个模型。</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源代码</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用来编写程序的语言。源代码通过汇编程序和编译器转换为目标代码。某些情况下，源代码可由转换程序自动转换为其他程序语言。源代码不能被计算机直接执行，必须先将其转换为机器语言。</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源代码行数</w:t>
      </w:r>
      <w:r w:rsidRPr="00C07C7E">
        <w:rPr>
          <w:rFonts w:ascii="DFPSongStd-W9" w:eastAsia="宋体" w:hAnsi="DFPSongStd-W9" w:cs="宋体"/>
          <w:b/>
          <w:bCs/>
          <w:kern w:val="0"/>
          <w:sz w:val="15"/>
          <w:szCs w:val="15"/>
          <w:lang w:val="en"/>
        </w:rPr>
        <w:t xml:space="preserve"> (SLOC)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常用于推导单点软件规模估算值。</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远程访问服务</w:t>
      </w:r>
      <w:r w:rsidRPr="00C07C7E">
        <w:rPr>
          <w:rFonts w:ascii="DFPSongStd-W5" w:eastAsia="宋体" w:hAnsi="DFPSongStd-W5" w:cs="宋体"/>
          <w:b/>
          <w:bCs/>
          <w:kern w:val="0"/>
          <w:sz w:val="15"/>
          <w:szCs w:val="15"/>
          <w:lang w:val="en"/>
        </w:rPr>
        <w:t xml:space="preserve"> (RAS)</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是指能够对通常位于</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设备网络上的工具或信息进行远程访问的任何硬件和软件组合。</w:t>
      </w:r>
      <w:r w:rsidRPr="00C07C7E">
        <w:rPr>
          <w:rFonts w:ascii="DFPSongStd-W5" w:eastAsia="宋体" w:hAnsi="DFPSongStd-W5" w:cs="宋体"/>
          <w:kern w:val="0"/>
          <w:sz w:val="15"/>
          <w:szCs w:val="15"/>
          <w:lang w:val="en"/>
        </w:rPr>
        <w:t xml:space="preserve">Microsoft </w:t>
      </w:r>
      <w:r w:rsidRPr="00C07C7E">
        <w:rPr>
          <w:rFonts w:ascii="DFPSongStd-W5" w:eastAsia="宋体" w:hAnsi="DFPSongStd-W5" w:cs="宋体"/>
          <w:kern w:val="0"/>
          <w:sz w:val="15"/>
          <w:szCs w:val="15"/>
          <w:lang w:val="en"/>
        </w:rPr>
        <w:t>最初在指代其内置的</w:t>
      </w:r>
      <w:r w:rsidRPr="00C07C7E">
        <w:rPr>
          <w:rFonts w:ascii="DFPSongStd-W5" w:eastAsia="宋体" w:hAnsi="DFPSongStd-W5" w:cs="宋体"/>
          <w:kern w:val="0"/>
          <w:sz w:val="15"/>
          <w:szCs w:val="15"/>
          <w:lang w:val="en"/>
        </w:rPr>
        <w:t xml:space="preserve"> NT </w:t>
      </w:r>
      <w:r w:rsidRPr="00C07C7E">
        <w:rPr>
          <w:rFonts w:ascii="DFPSongStd-W5" w:eastAsia="宋体" w:hAnsi="DFPSongStd-W5" w:cs="宋体"/>
          <w:kern w:val="0"/>
          <w:sz w:val="15"/>
          <w:szCs w:val="15"/>
          <w:lang w:val="en"/>
        </w:rPr>
        <w:t>远程访问工具时创造了</w:t>
      </w:r>
      <w:r w:rsidRPr="00C07C7E">
        <w:rPr>
          <w:rFonts w:ascii="DFPSongStd-W5" w:eastAsia="宋体" w:hAnsi="DFPSongStd-W5" w:cs="宋体"/>
          <w:kern w:val="0"/>
          <w:sz w:val="15"/>
          <w:szCs w:val="15"/>
          <w:lang w:val="en"/>
        </w:rPr>
        <w:t xml:space="preserve"> RAS </w:t>
      </w:r>
      <w:r w:rsidRPr="00C07C7E">
        <w:rPr>
          <w:rFonts w:ascii="DFPSongStd-W5" w:eastAsia="宋体" w:hAnsi="DFPSongStd-W5" w:cs="宋体"/>
          <w:kern w:val="0"/>
          <w:sz w:val="15"/>
          <w:szCs w:val="15"/>
          <w:lang w:val="en"/>
        </w:rPr>
        <w:t>这一词，</w:t>
      </w:r>
      <w:r w:rsidRPr="00C07C7E">
        <w:rPr>
          <w:rFonts w:ascii="DFPSongStd-W5" w:eastAsia="宋体" w:hAnsi="DFPSongStd-W5" w:cs="宋体"/>
          <w:kern w:val="0"/>
          <w:sz w:val="15"/>
          <w:szCs w:val="15"/>
          <w:lang w:val="en"/>
        </w:rPr>
        <w:t xml:space="preserve">RAS </w:t>
      </w:r>
      <w:r w:rsidRPr="00C07C7E">
        <w:rPr>
          <w:rFonts w:ascii="DFPSongStd-W5" w:eastAsia="宋体" w:hAnsi="DFPSongStd-W5" w:cs="宋体"/>
          <w:kern w:val="0"/>
          <w:sz w:val="15"/>
          <w:szCs w:val="15"/>
          <w:lang w:val="en"/>
        </w:rPr>
        <w:t>是</w:t>
      </w:r>
      <w:r w:rsidRPr="00C07C7E">
        <w:rPr>
          <w:rFonts w:ascii="DFPSongStd-W5" w:eastAsia="宋体" w:hAnsi="DFPSongStd-W5" w:cs="宋体"/>
          <w:kern w:val="0"/>
          <w:sz w:val="15"/>
          <w:szCs w:val="15"/>
          <w:lang w:val="en"/>
        </w:rPr>
        <w:t xml:space="preserve"> Windows NT </w:t>
      </w:r>
      <w:r w:rsidRPr="00C07C7E">
        <w:rPr>
          <w:rFonts w:ascii="DFPSongStd-W5" w:eastAsia="宋体" w:hAnsi="DFPSongStd-W5" w:cs="宋体"/>
          <w:kern w:val="0"/>
          <w:sz w:val="15"/>
          <w:szCs w:val="15"/>
          <w:lang w:val="en"/>
        </w:rPr>
        <w:t>提供的服务，用于使网络上的大多数服务均可通过调制解调器链接进行访问。近几年来，许多供应商提供了多种硬件解决方案和软件解决方案来供用户远程访问各种类型的网络信息。实际上，最先进的路由器都包含可针对任何拨号接口启用的基本</w:t>
      </w:r>
      <w:r w:rsidRPr="00C07C7E">
        <w:rPr>
          <w:rFonts w:ascii="DFPSongStd-W5" w:eastAsia="宋体" w:hAnsi="DFPSongStd-W5" w:cs="宋体"/>
          <w:kern w:val="0"/>
          <w:sz w:val="15"/>
          <w:szCs w:val="15"/>
          <w:lang w:val="en"/>
        </w:rPr>
        <w:t xml:space="preserve"> RAS </w:t>
      </w:r>
      <w:r w:rsidRPr="00C07C7E">
        <w:rPr>
          <w:rFonts w:ascii="DFPSongStd-W5" w:eastAsia="宋体" w:hAnsi="DFPSongStd-W5" w:cs="宋体"/>
          <w:kern w:val="0"/>
          <w:sz w:val="15"/>
          <w:szCs w:val="15"/>
          <w:lang w:val="en"/>
        </w:rPr>
        <w:t>功能。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远程过程调用</w:t>
      </w:r>
      <w:r w:rsidRPr="00C07C7E">
        <w:rPr>
          <w:rFonts w:ascii="DFPSongStd-W9" w:eastAsia="宋体" w:hAnsi="DFPSongStd-W9" w:cs="宋体"/>
          <w:b/>
          <w:bCs/>
          <w:kern w:val="0"/>
          <w:sz w:val="15"/>
          <w:szCs w:val="15"/>
          <w:lang w:val="en"/>
        </w:rPr>
        <w:t xml:space="preserve"> (RPC)</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传统的互联网服务通讯协议，多年来在基于</w:t>
      </w:r>
      <w:r w:rsidRPr="00C07C7E">
        <w:rPr>
          <w:rFonts w:ascii="DFPSongStd-W5" w:eastAsia="宋体" w:hAnsi="DFPSongStd-W5" w:cs="宋体"/>
          <w:kern w:val="0"/>
          <w:sz w:val="15"/>
          <w:szCs w:val="15"/>
          <w:lang w:val="en"/>
        </w:rPr>
        <w:t xml:space="preserve"> Unix </w:t>
      </w:r>
      <w:r w:rsidRPr="00C07C7E">
        <w:rPr>
          <w:rFonts w:ascii="DFPSongStd-W5" w:eastAsia="宋体" w:hAnsi="DFPSongStd-W5" w:cs="宋体"/>
          <w:kern w:val="0"/>
          <w:sz w:val="15"/>
          <w:szCs w:val="15"/>
          <w:lang w:val="en"/>
        </w:rPr>
        <w:t>的操作系统中得到广泛应用并且得到了互联网工程任务组</w:t>
      </w:r>
      <w:r w:rsidRPr="00C07C7E">
        <w:rPr>
          <w:rFonts w:ascii="DFPSongStd-W5" w:eastAsia="宋体" w:hAnsi="DFPSongStd-W5" w:cs="宋体"/>
          <w:kern w:val="0"/>
          <w:sz w:val="15"/>
          <w:szCs w:val="15"/>
          <w:lang w:val="en"/>
        </w:rPr>
        <w:t xml:space="preserve"> (IETF) </w:t>
      </w:r>
      <w:r w:rsidRPr="00C07C7E">
        <w:rPr>
          <w:rFonts w:ascii="DFPSongStd-W5" w:eastAsia="宋体" w:hAnsi="DFPSongStd-W5" w:cs="宋体"/>
          <w:kern w:val="0"/>
          <w:sz w:val="15"/>
          <w:szCs w:val="15"/>
          <w:lang w:val="en"/>
        </w:rPr>
        <w:t>的支持，该通讯协议允许一台计算机上的程序执行另一台计算机（如服务器）上的程序。使用该协议的主要好处是，系统开发人员不需要为目标计算机系统制定特定的流程。例如，在客户端</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服务器环境中，客户端程序使用相应的参数向服务器发送消息，而服务器把包含程序执行后的结果的消息送回客户端。公共对象请求代理体系结构</w:t>
      </w:r>
      <w:r w:rsidRPr="00C07C7E">
        <w:rPr>
          <w:rFonts w:ascii="DFPSongStd-W5" w:eastAsia="宋体" w:hAnsi="DFPSongStd-W5" w:cs="宋体"/>
          <w:kern w:val="0"/>
          <w:sz w:val="15"/>
          <w:szCs w:val="15"/>
          <w:lang w:val="en"/>
        </w:rPr>
        <w:t xml:space="preserve"> (CORBA) </w:t>
      </w:r>
      <w:r w:rsidRPr="00C07C7E">
        <w:rPr>
          <w:rFonts w:ascii="DFPSongStd-W5" w:eastAsia="宋体" w:hAnsi="DFPSongStd-W5" w:cs="宋体"/>
          <w:kern w:val="0"/>
          <w:sz w:val="15"/>
          <w:szCs w:val="15"/>
          <w:lang w:val="en"/>
        </w:rPr>
        <w:t>和分布式组件对象模型</w:t>
      </w:r>
      <w:r w:rsidRPr="00C07C7E">
        <w:rPr>
          <w:rFonts w:ascii="DFPSongStd-W5" w:eastAsia="宋体" w:hAnsi="DFPSongStd-W5" w:cs="宋体"/>
          <w:kern w:val="0"/>
          <w:sz w:val="15"/>
          <w:szCs w:val="15"/>
          <w:lang w:val="en"/>
        </w:rPr>
        <w:t xml:space="preserve"> (DCOM) </w:t>
      </w:r>
      <w:r w:rsidRPr="00C07C7E">
        <w:rPr>
          <w:rFonts w:ascii="DFPSongStd-W5" w:eastAsia="宋体" w:hAnsi="DFPSongStd-W5" w:cs="宋体"/>
          <w:kern w:val="0"/>
          <w:sz w:val="15"/>
          <w:szCs w:val="15"/>
          <w:lang w:val="en"/>
        </w:rPr>
        <w:t>是两种用于实现</w:t>
      </w:r>
      <w:r w:rsidRPr="00C07C7E">
        <w:rPr>
          <w:rFonts w:ascii="DFPSongStd-W5" w:eastAsia="宋体" w:hAnsi="DFPSongStd-W5" w:cs="宋体"/>
          <w:kern w:val="0"/>
          <w:sz w:val="15"/>
          <w:szCs w:val="15"/>
          <w:lang w:val="en"/>
        </w:rPr>
        <w:t xml:space="preserve"> RPC </w:t>
      </w:r>
      <w:r w:rsidRPr="00C07C7E">
        <w:rPr>
          <w:rFonts w:ascii="DFPSongStd-W5" w:eastAsia="宋体" w:hAnsi="DFPSongStd-W5" w:cs="宋体"/>
          <w:kern w:val="0"/>
          <w:sz w:val="15"/>
          <w:szCs w:val="15"/>
          <w:lang w:val="en"/>
        </w:rPr>
        <w:t>相关功能且面向对象的新方法。</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云计算</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云计算是一个模型，它能够让用户对可配置计算资源（例如，网络、服务器、存储、应用程序和服务）共享池进行便捷的按需网络访问，它可以快速配置和发布，同时将管理工作或服务提供商交互保持在最低水平。</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运行到运行的汇总</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可证明程序处理了所有输入数据并且处理正确。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运营控制</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处理公司或组织的日常运营，以确保实现所有目标。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运营审计</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旨在评估某个职能或部门的各种内部控制、经济效益的一种审计。</w:t>
      </w:r>
    </w:p>
    <w:p w:rsidR="009242A5" w:rsidRPr="00C07C7E" w:rsidRDefault="009242A5" w:rsidP="009242A5">
      <w:pPr>
        <w:widowControl/>
        <w:spacing w:before="240" w:after="48" w:line="200" w:lineRule="exact"/>
        <w:rPr>
          <w:rFonts w:ascii="HelveticaNeue-Condensed" w:eastAsia="宋体" w:hAnsi="HelveticaNeue-Condensed" w:cs="宋体" w:hint="eastAsia"/>
          <w:b/>
          <w:bCs/>
          <w:kern w:val="0"/>
          <w:sz w:val="15"/>
          <w:szCs w:val="15"/>
          <w:lang w:val="en"/>
        </w:rPr>
      </w:pPr>
      <w:r w:rsidRPr="00C07C7E">
        <w:rPr>
          <w:rFonts w:ascii="HelveticaNeue-Condensed" w:eastAsia="宋体" w:hAnsi="HelveticaNeue-Condensed" w:cs="宋体"/>
          <w:b/>
          <w:bCs/>
          <w:kern w:val="0"/>
          <w:sz w:val="15"/>
          <w:szCs w:val="15"/>
          <w:lang w:val="en"/>
        </w:rPr>
        <w:t>Z</w:t>
      </w:r>
    </w:p>
    <w:p w:rsidR="009242A5" w:rsidRPr="00C07C7E" w:rsidRDefault="009242A5" w:rsidP="009242A5">
      <w:pPr>
        <w:widowControl/>
        <w:spacing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灾难恢复计划</w:t>
      </w:r>
      <w:r w:rsidRPr="00C07C7E">
        <w:rPr>
          <w:rFonts w:ascii="DFPSongStd-W9" w:eastAsia="宋体" w:hAnsi="DFPSongStd-W9" w:cs="宋体"/>
          <w:b/>
          <w:bCs/>
          <w:kern w:val="0"/>
          <w:sz w:val="15"/>
          <w:szCs w:val="15"/>
          <w:lang w:val="en"/>
        </w:rPr>
        <w:t xml:space="preserve"> (DRP)</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在确定的时间和成本范围内，恢复因紧急情况或灾难中断的活动所需的一系列人力、物理、技术和流程资源。</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再造</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从现有系统中提取组件，然后对这些组件进行重组，以开发新的系统或提高现有系统的效率。因此，现有的软件系统可以现代化，以延伸系统功能。软件代码转换器就是一个例子，它可以获取现有的层次型数据库系统，然后将其变换为关联数据库系统。计算机辅助软件工程</w:t>
      </w:r>
      <w:r w:rsidRPr="00C07C7E">
        <w:rPr>
          <w:rFonts w:ascii="DFPSongStd-W5" w:eastAsia="宋体" w:hAnsi="DFPSongStd-W5" w:cs="宋体"/>
          <w:kern w:val="0"/>
          <w:sz w:val="15"/>
          <w:szCs w:val="15"/>
          <w:lang w:val="en"/>
        </w:rPr>
        <w:t xml:space="preserve"> (CASE) </w:t>
      </w:r>
      <w:r w:rsidRPr="00C07C7E">
        <w:rPr>
          <w:rFonts w:ascii="DFPSongStd-W5" w:eastAsia="宋体" w:hAnsi="DFPSongStd-W5" w:cs="宋体"/>
          <w:kern w:val="0"/>
          <w:sz w:val="15"/>
          <w:szCs w:val="15"/>
          <w:lang w:val="en"/>
        </w:rPr>
        <w:t>包含源代码再造功能。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在线数据处理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通过利用视频显示终端向计算机输入信息来实现。通过在线数据处理，计算机可在过程中立即接受或拒绝输入的信息。</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噪声</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数据传输过程中的干扰，例如，造成接收器误译消息的静电干扰等。</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增量测试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只刻意测试软件组件的增值功能。</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增值网络</w:t>
      </w:r>
      <w:r w:rsidRPr="00C07C7E">
        <w:rPr>
          <w:rFonts w:ascii="DFPSongStd-W9" w:eastAsia="宋体" w:hAnsi="DFPSongStd-W9" w:cs="宋体"/>
          <w:b/>
          <w:bCs/>
          <w:kern w:val="0"/>
          <w:sz w:val="15"/>
          <w:szCs w:val="15"/>
          <w:lang w:val="en"/>
        </w:rPr>
        <w:t xml:space="preserve"> (VAN)</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一种数据通信网络，它为数据传输的基本功能中增加了错误纠正、数据转换和</w:t>
      </w:r>
      <w:r w:rsidRPr="00C07C7E">
        <w:rPr>
          <w:rFonts w:ascii="DFPSongStd-W5" w:eastAsia="宋体" w:hAnsi="DFPSongStd-W5" w:cs="宋体"/>
          <w:kern w:val="0"/>
          <w:sz w:val="15"/>
          <w:szCs w:val="15"/>
          <w:lang w:val="en"/>
        </w:rPr>
        <w:t>/</w:t>
      </w:r>
      <w:r w:rsidRPr="00C07C7E">
        <w:rPr>
          <w:rFonts w:ascii="DFPSongStd-W5" w:eastAsia="宋体" w:hAnsi="DFPSongStd-W5" w:cs="宋体"/>
          <w:kern w:val="0"/>
          <w:sz w:val="15"/>
          <w:szCs w:val="15"/>
          <w:lang w:val="en"/>
        </w:rPr>
        <w:t>或存储等处理服务。</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掌纹扫描仪</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用于通过扫描掌纹验证用户身份的一种生物特征识别设备。</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帧中继</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一种数据包交换广域网</w:t>
      </w:r>
      <w:r w:rsidRPr="00C07C7E">
        <w:rPr>
          <w:rFonts w:ascii="DFPSongStd-W5" w:eastAsia="宋体" w:hAnsi="DFPSongStd-W5" w:cs="宋体"/>
          <w:kern w:val="0"/>
          <w:sz w:val="15"/>
          <w:szCs w:val="15"/>
          <w:lang w:val="en"/>
        </w:rPr>
        <w:t xml:space="preserve"> (WAN) </w:t>
      </w:r>
      <w:r w:rsidRPr="00C07C7E">
        <w:rPr>
          <w:rFonts w:ascii="DFPSongStd-W5" w:eastAsia="宋体" w:hAnsi="DFPSongStd-W5" w:cs="宋体"/>
          <w:kern w:val="0"/>
          <w:sz w:val="15"/>
          <w:szCs w:val="15"/>
          <w:lang w:val="en"/>
        </w:rPr>
        <w:t>技术，与之前的数据包交换</w:t>
      </w:r>
      <w:r w:rsidRPr="00C07C7E">
        <w:rPr>
          <w:rFonts w:ascii="DFPSongStd-W5" w:eastAsia="宋体" w:hAnsi="DFPSongStd-W5" w:cs="宋体"/>
          <w:kern w:val="0"/>
          <w:sz w:val="15"/>
          <w:szCs w:val="15"/>
          <w:lang w:val="en"/>
        </w:rPr>
        <w:t xml:space="preserve"> WAN </w:t>
      </w:r>
      <w:r w:rsidRPr="00C07C7E">
        <w:rPr>
          <w:rFonts w:ascii="DFPSongStd-W5" w:eastAsia="宋体" w:hAnsi="DFPSongStd-W5" w:cs="宋体"/>
          <w:kern w:val="0"/>
          <w:sz w:val="15"/>
          <w:szCs w:val="15"/>
          <w:lang w:val="en"/>
        </w:rPr>
        <w:t>技术相比性能更好。帧中继最适合数据和图像传输。鉴于其长度可变的数据包架构，对于实时语音和视频来说，帧中继并不是最高效的技术。在帧中继网络中，各末端节点通过永久虚拟电路</w:t>
      </w:r>
      <w:r w:rsidRPr="00C07C7E">
        <w:rPr>
          <w:rFonts w:ascii="DFPSongStd-W5" w:eastAsia="宋体" w:hAnsi="DFPSongStd-W5" w:cs="宋体"/>
          <w:kern w:val="0"/>
          <w:sz w:val="15"/>
          <w:szCs w:val="15"/>
          <w:lang w:val="en"/>
        </w:rPr>
        <w:t xml:space="preserve"> (PVC) </w:t>
      </w:r>
      <w:r w:rsidRPr="00C07C7E">
        <w:rPr>
          <w:rFonts w:ascii="DFPSongStd-W5" w:eastAsia="宋体" w:hAnsi="DFPSongStd-W5" w:cs="宋体"/>
          <w:kern w:val="0"/>
          <w:sz w:val="15"/>
          <w:szCs w:val="15"/>
          <w:lang w:val="en"/>
        </w:rPr>
        <w:t>建立连接。</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正规化</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去除冗余数据。</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证据</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审计师在执行信息系统审计过程中所搜集的信息。证据具有相关性的条件是，要与审计目标有关且与所支持的发现和结论具有逻辑关系。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证书撤消清单</w:t>
      </w:r>
      <w:r w:rsidRPr="00C07C7E">
        <w:rPr>
          <w:rFonts w:ascii="DFPSongStd-W9" w:eastAsia="宋体" w:hAnsi="DFPSongStd-W9" w:cs="宋体"/>
          <w:b/>
          <w:bCs/>
          <w:kern w:val="0"/>
          <w:sz w:val="15"/>
          <w:szCs w:val="15"/>
          <w:lang w:val="en"/>
        </w:rPr>
        <w:t xml:space="preserve"> (CRL)</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用于检查认证机构</w:t>
      </w:r>
      <w:r w:rsidRPr="00C07C7E">
        <w:rPr>
          <w:rFonts w:ascii="DFPSongStd-W5" w:eastAsia="宋体" w:hAnsi="DFPSongStd-W5" w:cs="宋体"/>
          <w:kern w:val="0"/>
          <w:sz w:val="15"/>
          <w:szCs w:val="15"/>
          <w:lang w:val="en"/>
        </w:rPr>
        <w:t xml:space="preserve"> (CA) </w:t>
      </w:r>
      <w:r w:rsidRPr="00C07C7E">
        <w:rPr>
          <w:rFonts w:ascii="DFPSongStd-W5" w:eastAsia="宋体" w:hAnsi="DFPSongStd-W5" w:cs="宋体"/>
          <w:kern w:val="0"/>
          <w:sz w:val="15"/>
          <w:szCs w:val="15"/>
          <w:lang w:val="en"/>
        </w:rPr>
        <w:t>负责颁发的证书持续有效性的工具。</w:t>
      </w:r>
      <w:r w:rsidRPr="00C07C7E">
        <w:rPr>
          <w:rFonts w:ascii="DFPSongStd-W5" w:eastAsia="宋体" w:hAnsi="DFPSongStd-W5" w:cs="宋体"/>
          <w:kern w:val="0"/>
          <w:sz w:val="15"/>
          <w:szCs w:val="15"/>
          <w:lang w:val="en"/>
        </w:rPr>
        <w:t xml:space="preserve">CRL </w:t>
      </w:r>
      <w:r w:rsidRPr="00C07C7E">
        <w:rPr>
          <w:rFonts w:ascii="DFPSongStd-W5" w:eastAsia="宋体" w:hAnsi="DFPSongStd-W5" w:cs="宋体"/>
          <w:kern w:val="0"/>
          <w:sz w:val="15"/>
          <w:szCs w:val="15"/>
          <w:lang w:val="en"/>
        </w:rPr>
        <w:t>详细列出不再有效的数字证书。</w:t>
      </w:r>
      <w:r w:rsidRPr="00C07C7E">
        <w:rPr>
          <w:rFonts w:ascii="DFPSongStd-W5" w:eastAsia="宋体" w:hAnsi="DFPSongStd-W5" w:cs="宋体"/>
          <w:kern w:val="0"/>
          <w:sz w:val="15"/>
          <w:szCs w:val="15"/>
          <w:lang w:val="en"/>
        </w:rPr>
        <w:t xml:space="preserve">CRL </w:t>
      </w:r>
      <w:r w:rsidRPr="00C07C7E">
        <w:rPr>
          <w:rFonts w:ascii="DFPSongStd-W5" w:eastAsia="宋体" w:hAnsi="DFPSongStd-W5" w:cs="宋体"/>
          <w:kern w:val="0"/>
          <w:sz w:val="15"/>
          <w:szCs w:val="15"/>
          <w:lang w:val="en"/>
        </w:rPr>
        <w:t>的更新时间间隔很关键，而且在数字证书验证中也是一个风险因素。</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证章</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卡片或其他物件，出示后才能访问受限设施，可作为授权标志（如警察）或一种简单的识别方法。证章也在广告和宣传中使用。</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政策</w:t>
      </w:r>
      <w:r w:rsidRPr="00C07C7E">
        <w:rPr>
          <w:rFonts w:ascii="DFPSongStd-W5" w:eastAsia="宋体" w:hAnsi="DFPSongStd-W5" w:cs="宋体"/>
          <w:kern w:val="0"/>
          <w:sz w:val="15"/>
          <w:szCs w:val="15"/>
          <w:lang w:val="en"/>
        </w:rPr>
        <w:t xml:space="preserve"> — 1. </w:t>
      </w:r>
      <w:r w:rsidRPr="00C07C7E">
        <w:rPr>
          <w:rFonts w:ascii="DFPSongStd-W5" w:eastAsia="宋体" w:hAnsi="DFPSongStd-W5" w:cs="宋体"/>
          <w:kern w:val="0"/>
          <w:sz w:val="15"/>
          <w:szCs w:val="15"/>
          <w:lang w:val="en"/>
        </w:rPr>
        <w:t>通常是记录已决定的高层级原则或行动方针的文件。其预期目的是影响和引导现在和将来的决策，以便与企业管理团队确定的理念、目标和战略计划相一致。除了规定政策的内容，政策需要说明不遵守政策的后果、处理例外的方法以及检查和衡量是否遵守政策的方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kern w:val="0"/>
          <w:sz w:val="15"/>
          <w:szCs w:val="15"/>
          <w:lang w:val="en"/>
        </w:rPr>
        <w:t xml:space="preserve">2. </w:t>
      </w:r>
      <w:r w:rsidRPr="00C07C7E">
        <w:rPr>
          <w:rFonts w:ascii="DFPSongStd-W5" w:eastAsia="宋体" w:hAnsi="DFPSongStd-W5" w:cs="宋体"/>
          <w:kern w:val="0"/>
          <w:sz w:val="15"/>
          <w:szCs w:val="15"/>
          <w:lang w:val="en"/>
        </w:rPr>
        <w:t>管理层正式表达的总体意图和方向（</w:t>
      </w:r>
      <w:r w:rsidRPr="00C07C7E">
        <w:rPr>
          <w:rFonts w:ascii="DFPSongStd-W5" w:eastAsia="宋体" w:hAnsi="DFPSongStd-W5" w:cs="宋体"/>
          <w:kern w:val="0"/>
          <w:sz w:val="15"/>
          <w:szCs w:val="15"/>
          <w:lang w:val="en"/>
        </w:rPr>
        <w:t xml:space="preserve">COBIT 5 </w:t>
      </w:r>
      <w:r w:rsidRPr="00C07C7E">
        <w:rPr>
          <w:rFonts w:ascii="DFPSongStd-W5" w:eastAsia="宋体" w:hAnsi="DFPSongStd-W5" w:cs="宋体"/>
          <w:kern w:val="0"/>
          <w:sz w:val="15"/>
          <w:szCs w:val="15"/>
          <w:lang w:val="en"/>
        </w:rPr>
        <w:t>观点）</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lastRenderedPageBreak/>
        <w:t>职责分离</w:t>
      </w:r>
      <w:r w:rsidRPr="00C07C7E">
        <w:rPr>
          <w:rFonts w:ascii="DFPSongStd-W9" w:eastAsia="宋体" w:hAnsi="DFPSongStd-W9" w:cs="宋体"/>
          <w:b/>
          <w:bCs/>
          <w:kern w:val="0"/>
          <w:sz w:val="15"/>
          <w:szCs w:val="15"/>
          <w:lang w:val="en"/>
        </w:rPr>
        <w:t xml:space="preserve"> (SoD)</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通过向不同的个人分配发起、记录交易和保管资产的责任，以防止或发现错误和违规的一种基本的内部控制。职责分离通常在大型</w:t>
      </w:r>
      <w:r w:rsidRPr="00C07C7E">
        <w:rPr>
          <w:rFonts w:ascii="DFPSongStd-W5" w:eastAsia="宋体" w:hAnsi="DFPSongStd-W5" w:cs="宋体"/>
          <w:kern w:val="0"/>
          <w:sz w:val="15"/>
          <w:szCs w:val="15"/>
          <w:lang w:val="en"/>
        </w:rPr>
        <w:t xml:space="preserve"> IT </w:t>
      </w:r>
      <w:r w:rsidRPr="00C07C7E">
        <w:rPr>
          <w:rFonts w:ascii="DFPSongStd-W5" w:eastAsia="宋体" w:hAnsi="DFPSongStd-W5" w:cs="宋体"/>
          <w:kern w:val="0"/>
          <w:sz w:val="15"/>
          <w:szCs w:val="15"/>
          <w:lang w:val="en"/>
        </w:rPr>
        <w:t>组织中使用，以确保没有哪个人能单凭个人力量偷偷地引入舞弊或恶意代码。</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纸上测试</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对定期测试步骤进行浏览审查，但不实际执行这些步骤。通常用于灾难恢复和应急测试，目的是使团队成员温习和熟悉相应的计划以及他们所担任的具体角色和责任。</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5" w:eastAsia="宋体" w:hAnsi="DFPSongStd-W5" w:cs="宋体"/>
          <w:b/>
          <w:bCs/>
          <w:kern w:val="0"/>
          <w:sz w:val="15"/>
          <w:szCs w:val="15"/>
          <w:lang w:val="en"/>
        </w:rPr>
        <w:t>质量保证</w:t>
      </w:r>
      <w:r w:rsidRPr="00C07C7E">
        <w:rPr>
          <w:rFonts w:ascii="DFPSongStd-W5" w:eastAsia="宋体" w:hAnsi="DFPSongStd-W5" w:cs="宋体"/>
          <w:kern w:val="0"/>
          <w:sz w:val="15"/>
          <w:szCs w:val="15"/>
          <w:lang w:val="en"/>
        </w:rPr>
        <w:t xml:space="preserve"> (QA) — </w:t>
      </w:r>
      <w:r w:rsidRPr="00C07C7E">
        <w:rPr>
          <w:rFonts w:ascii="DFPSongStd-W5" w:eastAsia="宋体" w:hAnsi="DFPSongStd-W5" w:cs="宋体"/>
          <w:kern w:val="0"/>
          <w:sz w:val="15"/>
          <w:szCs w:val="15"/>
          <w:lang w:val="en"/>
        </w:rPr>
        <w:t>为项目或产品遵守既定技术要求</w:t>
      </w:r>
      <w:r w:rsidRPr="00C07C7E">
        <w:rPr>
          <w:rFonts w:ascii="DFPSongStd-W5" w:eastAsia="宋体" w:hAnsi="DFPSongStd-W5" w:cs="宋体"/>
          <w:kern w:val="0"/>
          <w:sz w:val="15"/>
          <w:szCs w:val="15"/>
          <w:lang w:val="en"/>
        </w:rPr>
        <w:t xml:space="preserve"> (ISO/IEC 24765) </w:t>
      </w:r>
      <w:r w:rsidRPr="00C07C7E">
        <w:rPr>
          <w:rFonts w:ascii="DFPSongStd-W5" w:eastAsia="宋体" w:hAnsi="DFPSongStd-W5" w:cs="宋体"/>
          <w:kern w:val="0"/>
          <w:sz w:val="15"/>
          <w:szCs w:val="15"/>
          <w:lang w:val="en"/>
        </w:rPr>
        <w:t>提供充分保证而需执行的全部操作的计划性系统化模式。</w:t>
      </w:r>
    </w:p>
    <w:p w:rsidR="009242A5" w:rsidRPr="00C07C7E" w:rsidRDefault="009242A5" w:rsidP="009242A5">
      <w:pPr>
        <w:widowControl/>
        <w:spacing w:before="240" w:line="200" w:lineRule="exact"/>
        <w:rPr>
          <w:rFonts w:ascii="DFPSongStd-W5" w:eastAsia="宋体" w:hAnsi="DFPSongStd-W5" w:cs="宋体" w:hint="eastAsia"/>
          <w:kern w:val="0"/>
          <w:sz w:val="15"/>
          <w:szCs w:val="15"/>
          <w:lang w:val="en"/>
        </w:rPr>
      </w:pPr>
      <w:r w:rsidRPr="00C07C7E">
        <w:rPr>
          <w:rFonts w:ascii="DFPSongStd-W9" w:eastAsia="宋体" w:hAnsi="DFPSongStd-W9" w:cs="宋体"/>
          <w:b/>
          <w:bCs/>
          <w:kern w:val="0"/>
          <w:sz w:val="15"/>
          <w:szCs w:val="15"/>
          <w:lang w:val="en"/>
        </w:rPr>
        <w:t>治理</w:t>
      </w:r>
      <w:r w:rsidRPr="00C07C7E">
        <w:rPr>
          <w:rFonts w:ascii="DFPSongStd-W5" w:eastAsia="宋体" w:hAnsi="DFPSongStd-W5" w:cs="宋体"/>
          <w:kern w:val="0"/>
          <w:sz w:val="15"/>
          <w:szCs w:val="15"/>
          <w:lang w:val="en"/>
        </w:rPr>
        <w:t xml:space="preserve"> — </w:t>
      </w:r>
      <w:r w:rsidRPr="00C07C7E">
        <w:rPr>
          <w:rFonts w:ascii="DFPSongStd-W5" w:eastAsia="宋体" w:hAnsi="DFPSongStd-W5" w:cs="宋体"/>
          <w:kern w:val="0"/>
          <w:sz w:val="15"/>
          <w:szCs w:val="15"/>
          <w:lang w:val="en"/>
        </w:rPr>
        <w:t>旨在确保评估利益相关方的需要、条件和选项，以确定要实现的平衡且协商一致的企业目标；通过设定优先顺序和制定决策来确立方向；对照商定的方向和目标监控绩效和合规性。上述条件包括资本成本、外汇汇率等。上述选项包括将生产转移到其他地方，将企业部分业务承包给第三方，从许多可用的选择中选择产品结构等</w:t>
      </w:r>
      <w:r w:rsidRPr="00C07C7E">
        <w:rPr>
          <w:rFonts w:ascii="DFPSongStd-W5" w:eastAsia="宋体" w:hAnsi="DFPSongStd-W5" w:cs="宋体" w:hint="eastAsia"/>
          <w:kern w:val="0"/>
          <w:sz w:val="15"/>
          <w:szCs w:val="15"/>
          <w:lang w:val="en"/>
        </w:rPr>
        <w:t>。</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智能卡</w:t>
      </w:r>
      <w:r w:rsidRPr="00C07C7E">
        <w:rPr>
          <w:rFonts w:ascii="DFPSongStd-W5" w:hAnsi="DFPSongStd-W5"/>
          <w:sz w:val="15"/>
          <w:szCs w:val="15"/>
          <w:lang w:val="en"/>
        </w:rPr>
        <w:t xml:space="preserve"> — </w:t>
      </w:r>
      <w:r w:rsidRPr="00C07C7E">
        <w:rPr>
          <w:rFonts w:ascii="DFPSongStd-W5" w:hAnsi="DFPSongStd-W5"/>
          <w:sz w:val="15"/>
          <w:szCs w:val="15"/>
          <w:lang w:val="en"/>
        </w:rPr>
        <w:t>一种小型电子设备，包含电子储存器，可能还带有嵌入式集成电路。智能卡的用途很多，包括存储数字证书或数字现金，也可以用作验证用户身份的令牌。</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中继器</w:t>
      </w:r>
      <w:r w:rsidRPr="00C07C7E">
        <w:rPr>
          <w:rFonts w:ascii="DFPSongStd-W5" w:hAnsi="DFPSongStd-W5"/>
          <w:sz w:val="15"/>
          <w:szCs w:val="15"/>
          <w:lang w:val="en"/>
        </w:rPr>
        <w:t xml:space="preserve"> — </w:t>
      </w:r>
      <w:r w:rsidRPr="00C07C7E">
        <w:rPr>
          <w:rFonts w:ascii="DFPSongStd-W5" w:hAnsi="DFPSongStd-W5"/>
          <w:sz w:val="15"/>
          <w:szCs w:val="15"/>
          <w:lang w:val="en"/>
        </w:rPr>
        <w:t>使电信号在两个网络段之间进行再生和传播的物理层设备。中继器从一个网络段接收信号，然后将其放大（再生），以补偿因传输损失而导致失真的信号（模拟或数字），而传输损失由信号强度在传输过程中削弱（即衰减）引起。</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中间件</w:t>
      </w:r>
      <w:r w:rsidRPr="00C07C7E">
        <w:rPr>
          <w:rFonts w:ascii="DFPSongStd-W5" w:hAnsi="DFPSongStd-W5"/>
          <w:sz w:val="15"/>
          <w:szCs w:val="15"/>
          <w:lang w:val="en"/>
        </w:rPr>
        <w:t xml:space="preserve"> — </w:t>
      </w:r>
      <w:r w:rsidRPr="00C07C7E">
        <w:rPr>
          <w:rFonts w:ascii="DFPSongStd-W5" w:hAnsi="DFPSongStd-W5"/>
          <w:sz w:val="15"/>
          <w:szCs w:val="15"/>
          <w:lang w:val="en"/>
        </w:rPr>
        <w:t>这是另一个关于应用程序编程接口</w:t>
      </w:r>
      <w:r w:rsidRPr="00C07C7E">
        <w:rPr>
          <w:rFonts w:ascii="DFPSongStd-W5" w:hAnsi="DFPSongStd-W5"/>
          <w:sz w:val="15"/>
          <w:szCs w:val="15"/>
          <w:lang w:val="en"/>
        </w:rPr>
        <w:t xml:space="preserve"> (API) </w:t>
      </w:r>
      <w:r w:rsidRPr="00C07C7E">
        <w:rPr>
          <w:rFonts w:ascii="DFPSongStd-W5" w:hAnsi="DFPSongStd-W5"/>
          <w:sz w:val="15"/>
          <w:szCs w:val="15"/>
          <w:lang w:val="en"/>
        </w:rPr>
        <w:t>的术语。这类接口通过提供中间层（其中包含对服务的函数调用）使编程人员能够访问较低级或更高级服务。</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中央处理器</w:t>
      </w:r>
      <w:r w:rsidRPr="00C07C7E">
        <w:rPr>
          <w:rStyle w:val="dfpsongstd-w9"/>
          <w:sz w:val="15"/>
          <w:szCs w:val="15"/>
          <w:lang w:val="en"/>
        </w:rPr>
        <w:t xml:space="preserve"> (CPU)</w:t>
      </w:r>
      <w:r w:rsidRPr="00C07C7E">
        <w:rPr>
          <w:rFonts w:ascii="DFPSongStd-W5" w:hAnsi="DFPSongStd-W5"/>
          <w:sz w:val="15"/>
          <w:szCs w:val="15"/>
          <w:lang w:val="en"/>
        </w:rPr>
        <w:t xml:space="preserve"> — </w:t>
      </w:r>
      <w:r w:rsidRPr="00C07C7E">
        <w:rPr>
          <w:rFonts w:ascii="DFPSongStd-W5" w:hAnsi="DFPSongStd-W5"/>
          <w:sz w:val="15"/>
          <w:szCs w:val="15"/>
          <w:lang w:val="en"/>
        </w:rPr>
        <w:t>计算机硬件，内含可控制</w:t>
      </w:r>
      <w:r w:rsidRPr="00C07C7E">
        <w:rPr>
          <w:rFonts w:ascii="DFPSongStd-W5" w:hAnsi="DFPSongStd-W5"/>
          <w:sz w:val="15"/>
          <w:szCs w:val="15"/>
          <w:lang w:val="en"/>
        </w:rPr>
        <w:t>/</w:t>
      </w:r>
      <w:r w:rsidRPr="00C07C7E">
        <w:rPr>
          <w:rFonts w:ascii="DFPSongStd-W5" w:hAnsi="DFPSongStd-W5"/>
          <w:sz w:val="15"/>
          <w:szCs w:val="15"/>
          <w:lang w:val="en"/>
        </w:rPr>
        <w:t>指挥计算机系统所有操作的电路。</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重要性</w:t>
      </w:r>
      <w:r w:rsidRPr="00C07C7E">
        <w:rPr>
          <w:rFonts w:ascii="DFPSongStd-W5" w:hAnsi="DFPSongStd-W5"/>
          <w:sz w:val="15"/>
          <w:szCs w:val="15"/>
          <w:lang w:val="en"/>
        </w:rPr>
        <w:t xml:space="preserve"> — </w:t>
      </w:r>
      <w:r w:rsidRPr="00C07C7E">
        <w:rPr>
          <w:rFonts w:ascii="DFPSongStd-W5" w:hAnsi="DFPSongStd-W5"/>
          <w:sz w:val="15"/>
          <w:szCs w:val="15"/>
          <w:lang w:val="en"/>
        </w:rPr>
        <w:t>这是一个与信息项的重要性相关的审计概念，涉及到信息项对</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主干网</w:t>
      </w:r>
      <w:r w:rsidRPr="00C07C7E">
        <w:rPr>
          <w:rFonts w:ascii="DFPSongStd-W5" w:hAnsi="DFPSongStd-W5"/>
          <w:sz w:val="15"/>
          <w:szCs w:val="15"/>
          <w:lang w:val="en"/>
        </w:rPr>
        <w:t xml:space="preserve"> — </w:t>
      </w:r>
      <w:r w:rsidRPr="00C07C7E">
        <w:rPr>
          <w:rFonts w:ascii="DFPSongStd-W5" w:hAnsi="DFPSongStd-W5"/>
          <w:sz w:val="15"/>
          <w:szCs w:val="15"/>
          <w:lang w:val="en"/>
        </w:rPr>
        <w:t>数字网络的主要通信渠道。同时，它是网络中处理主要流量的部分。主干网采用网络中速度最快的传输路径，并且传输距离也可能最长。较小的网络连接至主干网，而直接连接到最终用户或客户的网络称为</w:t>
      </w:r>
      <w:r w:rsidRPr="00C07C7E">
        <w:rPr>
          <w:rFonts w:ascii="DFPSongStd-W5" w:hAnsi="DFPSongStd-W5"/>
          <w:sz w:val="15"/>
          <w:szCs w:val="15"/>
          <w:lang w:val="en"/>
        </w:rPr>
        <w:t>“</w:t>
      </w:r>
      <w:r w:rsidRPr="00C07C7E">
        <w:rPr>
          <w:rFonts w:ascii="DFPSongStd-W5" w:hAnsi="DFPSongStd-W5"/>
          <w:sz w:val="15"/>
          <w:szCs w:val="15"/>
          <w:lang w:val="en"/>
        </w:rPr>
        <w:t>接入网络</w:t>
      </w:r>
      <w:r w:rsidRPr="00C07C7E">
        <w:rPr>
          <w:rFonts w:ascii="DFPSongStd-W5" w:hAnsi="DFPSongStd-W5"/>
          <w:sz w:val="15"/>
          <w:szCs w:val="15"/>
          <w:lang w:val="en"/>
        </w:rPr>
        <w:t>”</w:t>
      </w:r>
      <w:r w:rsidRPr="00C07C7E">
        <w:rPr>
          <w:rFonts w:ascii="DFPSongStd-W5" w:hAnsi="DFPSongStd-W5"/>
          <w:sz w:val="15"/>
          <w:szCs w:val="15"/>
          <w:lang w:val="en"/>
        </w:rPr>
        <w:t>。主干网可以跨越任意大小的地理区域，大到从单一建筑物跨越到办公楼综合体甚至到整个国家，小到单机柜中的底板。</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主机控制台日志</w:t>
      </w:r>
      <w:r w:rsidRPr="00C07C7E">
        <w:rPr>
          <w:rFonts w:ascii="DFPSongStd-W5" w:hAnsi="DFPSongStd-W5"/>
          <w:sz w:val="15"/>
          <w:szCs w:val="15"/>
          <w:lang w:val="en"/>
        </w:rPr>
        <w:t xml:space="preserve"> — </w:t>
      </w:r>
      <w:r w:rsidRPr="00C07C7E">
        <w:rPr>
          <w:rFonts w:ascii="DFPSongStd-W5" w:hAnsi="DFPSongStd-W5"/>
          <w:sz w:val="15"/>
          <w:szCs w:val="15"/>
          <w:lang w:val="en"/>
        </w:rPr>
        <w:t>自动记录的计算机系统活动详细报告。</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主文件</w:t>
      </w:r>
      <w:r w:rsidRPr="00C07C7E">
        <w:rPr>
          <w:rFonts w:ascii="DFPSongStd-W5" w:hAnsi="DFPSongStd-W5"/>
          <w:sz w:val="15"/>
          <w:szCs w:val="15"/>
          <w:lang w:val="en"/>
        </w:rPr>
        <w:t xml:space="preserve"> — </w:t>
      </w:r>
      <w:r w:rsidRPr="00C07C7E">
        <w:rPr>
          <w:rFonts w:ascii="DFPSongStd-W5" w:hAnsi="DFPSongStd-W5"/>
          <w:sz w:val="15"/>
          <w:szCs w:val="15"/>
          <w:lang w:val="en"/>
        </w:rPr>
        <w:t>包含半永久性信息的一种文件，频繁用于处理数据或用于一个以上的目的。</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贮存库</w:t>
      </w:r>
      <w:r w:rsidRPr="00C07C7E">
        <w:rPr>
          <w:rFonts w:ascii="DFPSongStd-W5" w:hAnsi="DFPSongStd-W5"/>
          <w:sz w:val="15"/>
          <w:szCs w:val="15"/>
          <w:lang w:val="en"/>
        </w:rPr>
        <w:t xml:space="preserve"> — </w:t>
      </w:r>
      <w:r w:rsidRPr="00C07C7E">
        <w:rPr>
          <w:rFonts w:ascii="DFPSongStd-W5" w:hAnsi="DFPSongStd-W5"/>
          <w:sz w:val="15"/>
          <w:szCs w:val="15"/>
          <w:lang w:val="en"/>
        </w:rPr>
        <w:t>用于存储和组织数据的企业数据库。</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注册机构</w:t>
      </w:r>
      <w:r w:rsidRPr="00C07C7E">
        <w:rPr>
          <w:rStyle w:val="dfpsongstd-w9"/>
          <w:sz w:val="15"/>
          <w:szCs w:val="15"/>
          <w:lang w:val="en"/>
        </w:rPr>
        <w:t xml:space="preserve"> (RA)</w:t>
      </w:r>
      <w:r w:rsidRPr="00C07C7E">
        <w:rPr>
          <w:rFonts w:ascii="DFPSongStd-W5" w:hAnsi="DFPSongStd-W5"/>
          <w:sz w:val="15"/>
          <w:szCs w:val="15"/>
          <w:lang w:val="en"/>
        </w:rPr>
        <w:t xml:space="preserve"> — </w:t>
      </w:r>
      <w:r w:rsidRPr="00C07C7E">
        <w:rPr>
          <w:rFonts w:ascii="DFPSongStd-W5" w:hAnsi="DFPSongStd-W5"/>
          <w:sz w:val="15"/>
          <w:szCs w:val="15"/>
          <w:lang w:val="en"/>
        </w:rPr>
        <w:t>验证实体的身份证明和密钥对所有权的个别机构。</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专家系统</w:t>
      </w:r>
      <w:r w:rsidRPr="00C07C7E">
        <w:rPr>
          <w:rFonts w:ascii="DFPSongStd-W5" w:hAnsi="DFPSongStd-W5"/>
          <w:sz w:val="15"/>
          <w:szCs w:val="15"/>
          <w:lang w:val="en"/>
        </w:rPr>
        <w:t xml:space="preserve"> — </w:t>
      </w:r>
      <w:r w:rsidRPr="00C07C7E">
        <w:rPr>
          <w:rFonts w:ascii="DFPSongStd-W5" w:hAnsi="DFPSongStd-W5"/>
          <w:sz w:val="15"/>
          <w:szCs w:val="15"/>
          <w:lang w:val="en"/>
        </w:rPr>
        <w:t>是最流行的计算机系统类型，源于对人工智能的研究。专家系统内置了一个由规则组成的层级，这些规则为人类在各相应领域中的专家所制订。一旦提供输入，系统便能够定义问题的性质并提供解决该问题的建议。</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专线</w:t>
      </w:r>
      <w:r w:rsidRPr="00C07C7E">
        <w:rPr>
          <w:rFonts w:ascii="DFPSongStd-W5" w:hAnsi="DFPSongStd-W5"/>
          <w:sz w:val="15"/>
          <w:szCs w:val="15"/>
          <w:lang w:val="en"/>
        </w:rPr>
        <w:t xml:space="preserve"> — </w:t>
      </w:r>
      <w:r w:rsidRPr="00C07C7E">
        <w:rPr>
          <w:rFonts w:ascii="DFPSongStd-W5" w:hAnsi="DFPSongStd-W5"/>
          <w:sz w:val="15"/>
          <w:szCs w:val="15"/>
          <w:lang w:val="en"/>
        </w:rPr>
        <w:t>永久分配用来连接两点的通信线路，有别于拨号线路，后者仅限通过拨打目标机或目标网络建立连接时才能使用和开放。又名为专用线路。</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专业能力</w:t>
      </w:r>
      <w:r w:rsidRPr="00C07C7E">
        <w:rPr>
          <w:rFonts w:ascii="DFPSongStd-W5" w:hAnsi="DFPSongStd-W5"/>
          <w:sz w:val="15"/>
          <w:szCs w:val="15"/>
          <w:lang w:val="en"/>
        </w:rPr>
        <w:t xml:space="preserve"> — </w:t>
      </w:r>
      <w:r w:rsidRPr="00C07C7E">
        <w:rPr>
          <w:rFonts w:ascii="DFPSongStd-W5" w:hAnsi="DFPSongStd-W5"/>
          <w:sz w:val="15"/>
          <w:szCs w:val="15"/>
          <w:lang w:val="en"/>
        </w:rPr>
        <w:t>已证实的能力水平，通常与相关专业机构认定的资格以及与该认证的行为守则和标准的符合性相联系。</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专用分组交换机</w:t>
      </w:r>
      <w:r w:rsidRPr="00C07C7E">
        <w:rPr>
          <w:rStyle w:val="dfpsongstd-w9"/>
          <w:sz w:val="15"/>
          <w:szCs w:val="15"/>
          <w:lang w:val="en"/>
        </w:rPr>
        <w:t xml:space="preserve"> (PBX)</w:t>
      </w:r>
      <w:r w:rsidRPr="00C07C7E">
        <w:rPr>
          <w:rFonts w:ascii="DFPSongStd-W5" w:hAnsi="DFPSongStd-W5"/>
          <w:sz w:val="15"/>
          <w:szCs w:val="15"/>
          <w:lang w:val="en"/>
        </w:rPr>
        <w:t xml:space="preserve"> —</w:t>
      </w:r>
      <w:r w:rsidRPr="00C07C7E">
        <w:rPr>
          <w:rFonts w:ascii="DFPSongStd-W5" w:hAnsi="DFPSongStd-W5"/>
          <w:sz w:val="15"/>
          <w:szCs w:val="15"/>
          <w:lang w:val="en"/>
        </w:rPr>
        <w:t>企业所私有的电话交换机，与电信运营商或电话公司所拥有的电话交换机相对。</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自主访问控制</w:t>
      </w:r>
      <w:r w:rsidRPr="00C07C7E">
        <w:rPr>
          <w:rStyle w:val="dfpsongstd-w9"/>
          <w:sz w:val="15"/>
          <w:szCs w:val="15"/>
          <w:lang w:val="en"/>
        </w:rPr>
        <w:t xml:space="preserve"> (DAC)</w:t>
      </w:r>
      <w:r w:rsidRPr="00C07C7E">
        <w:rPr>
          <w:rFonts w:ascii="DFPSongStd-W5" w:hAnsi="DFPSongStd-W5"/>
          <w:sz w:val="15"/>
          <w:szCs w:val="15"/>
          <w:lang w:val="en"/>
        </w:rPr>
        <w:t xml:space="preserve"> — </w:t>
      </w:r>
      <w:r w:rsidRPr="00C07C7E">
        <w:rPr>
          <w:rFonts w:ascii="DFPSongStd-W5" w:hAnsi="DFPSongStd-W5"/>
          <w:sz w:val="15"/>
          <w:szCs w:val="15"/>
          <w:lang w:val="en"/>
        </w:rPr>
        <w:t>一种根据主体和</w:t>
      </w:r>
      <w:r w:rsidRPr="00C07C7E">
        <w:rPr>
          <w:rFonts w:ascii="DFPSongStd-W5" w:hAnsi="DFPSongStd-W5"/>
          <w:sz w:val="15"/>
          <w:szCs w:val="15"/>
          <w:lang w:val="en"/>
        </w:rPr>
        <w:t>/</w:t>
      </w:r>
      <w:r w:rsidRPr="00C07C7E">
        <w:rPr>
          <w:rFonts w:ascii="DFPSongStd-W5" w:hAnsi="DFPSongStd-W5"/>
          <w:sz w:val="15"/>
          <w:szCs w:val="15"/>
          <w:lang w:val="en"/>
        </w:rPr>
        <w:t>或主体所属组的身份对对象进行限制访问的方法。具有一定访问权限的主体能够将权限传递给任意其他主体（可能是通过间接方式），从这个意义上说，控制具有任意性。</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字段</w:t>
      </w:r>
      <w:r w:rsidRPr="00C07C7E">
        <w:rPr>
          <w:rFonts w:ascii="DFPSongStd-W5" w:hAnsi="DFPSongStd-W5"/>
          <w:sz w:val="15"/>
          <w:szCs w:val="15"/>
          <w:lang w:val="en"/>
        </w:rPr>
        <w:t xml:space="preserve"> — </w:t>
      </w:r>
      <w:r w:rsidRPr="00C07C7E">
        <w:rPr>
          <w:rFonts w:ascii="DFPSongStd-W5" w:hAnsi="DFPSongStd-W5"/>
          <w:sz w:val="15"/>
          <w:szCs w:val="15"/>
          <w:lang w:val="en"/>
        </w:rPr>
        <w:t>计算机记录中的单个数据元素。例如，员工姓名、客户地址、帐号、产品单价和产品库存量。</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字面量</w:t>
      </w:r>
      <w:r w:rsidRPr="00C07C7E">
        <w:rPr>
          <w:rFonts w:ascii="DFPSongStd-W5" w:hAnsi="DFPSongStd-W5"/>
          <w:sz w:val="15"/>
          <w:szCs w:val="15"/>
          <w:lang w:val="en"/>
        </w:rPr>
        <w:t xml:space="preserve"> — </w:t>
      </w:r>
      <w:r w:rsidRPr="00C07C7E">
        <w:rPr>
          <w:rFonts w:ascii="DFPSongStd-W5" w:hAnsi="DFPSongStd-W5"/>
          <w:sz w:val="15"/>
          <w:szCs w:val="15"/>
          <w:lang w:val="en"/>
        </w:rPr>
        <w:t>代表编程语言源代码中的某个值的任意符号（如字符串字面量）；在压缩数据中</w:t>
      </w:r>
      <w:r w:rsidRPr="00C07C7E">
        <w:rPr>
          <w:rFonts w:ascii="DFPSongStd-W5" w:hAnsi="DFPSongStd-W5"/>
          <w:sz w:val="15"/>
          <w:szCs w:val="15"/>
          <w:lang w:val="en"/>
        </w:rPr>
        <w:t>“</w:t>
      </w:r>
      <w:r w:rsidRPr="00C07C7E">
        <w:rPr>
          <w:rFonts w:ascii="DFPSongStd-W5" w:hAnsi="DFPSongStd-W5"/>
          <w:sz w:val="15"/>
          <w:szCs w:val="15"/>
          <w:lang w:val="en"/>
        </w:rPr>
        <w:t>按原样</w:t>
      </w:r>
      <w:r w:rsidRPr="00C07C7E">
        <w:rPr>
          <w:rFonts w:ascii="DFPSongStd-W5" w:hAnsi="DFPSongStd-W5"/>
          <w:sz w:val="15"/>
          <w:szCs w:val="15"/>
          <w:lang w:val="en"/>
        </w:rPr>
        <w:t>”</w:t>
      </w:r>
      <w:r w:rsidRPr="00C07C7E">
        <w:rPr>
          <w:rFonts w:ascii="DFPSongStd-W5" w:hAnsi="DFPSongStd-W5"/>
          <w:sz w:val="15"/>
          <w:szCs w:val="15"/>
          <w:lang w:val="en"/>
        </w:rPr>
        <w:t>表示的输入数据块。</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综合服务数字网</w:t>
      </w:r>
      <w:r w:rsidRPr="00C07C7E">
        <w:rPr>
          <w:rStyle w:val="dfpsongstd-w9"/>
          <w:sz w:val="15"/>
          <w:szCs w:val="15"/>
          <w:lang w:val="en"/>
        </w:rPr>
        <w:t xml:space="preserve"> (ISDN)</w:t>
      </w:r>
      <w:r w:rsidRPr="00C07C7E">
        <w:rPr>
          <w:rFonts w:ascii="DFPSongStd-W5" w:hAnsi="DFPSongStd-W5"/>
          <w:sz w:val="15"/>
          <w:szCs w:val="15"/>
          <w:lang w:val="en"/>
        </w:rPr>
        <w:t xml:space="preserve"> — </w:t>
      </w:r>
      <w:r w:rsidRPr="00C07C7E">
        <w:rPr>
          <w:rFonts w:ascii="DFPSongStd-W5" w:hAnsi="DFPSongStd-W5"/>
          <w:sz w:val="15"/>
          <w:szCs w:val="15"/>
          <w:lang w:val="en"/>
        </w:rPr>
        <w:t>一种公共的、端到端数字电信网络，具有信号发送、交换和传输功能，支持可通过带有集成客户控制的标准化接口访问的各种服务。该标准允许在</w:t>
      </w:r>
      <w:r w:rsidRPr="00C07C7E">
        <w:rPr>
          <w:rFonts w:ascii="DFPSongStd-W5" w:hAnsi="DFPSongStd-W5"/>
          <w:sz w:val="15"/>
          <w:szCs w:val="15"/>
          <w:lang w:val="en"/>
        </w:rPr>
        <w:t xml:space="preserve"> 64 kbps </w:t>
      </w:r>
      <w:r w:rsidRPr="00C07C7E">
        <w:rPr>
          <w:rFonts w:ascii="DFPSongStd-W5" w:hAnsi="DFPSongStd-W5"/>
          <w:sz w:val="15"/>
          <w:szCs w:val="15"/>
          <w:lang w:val="en"/>
        </w:rPr>
        <w:t>的线路中传输数字语音、视频和数据。</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总线</w:t>
      </w:r>
      <w:r w:rsidRPr="00C07C7E">
        <w:rPr>
          <w:rFonts w:ascii="DFPSongStd-W5" w:hAnsi="DFPSongStd-W5"/>
          <w:sz w:val="15"/>
          <w:szCs w:val="15"/>
          <w:lang w:val="en"/>
        </w:rPr>
        <w:t xml:space="preserve"> — </w:t>
      </w:r>
      <w:r w:rsidRPr="00C07C7E">
        <w:rPr>
          <w:rFonts w:ascii="DFPSongStd-W5" w:hAnsi="DFPSongStd-W5"/>
          <w:sz w:val="15"/>
          <w:szCs w:val="15"/>
          <w:lang w:val="en"/>
        </w:rPr>
        <w:t>硬件的共用路径或通道。总线可以位于计算机内部的组件之间，也可以位于通信网络中的外部计算机之间。</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t>总线配置</w:t>
      </w:r>
      <w:r w:rsidRPr="00C07C7E">
        <w:rPr>
          <w:rFonts w:ascii="DFPSongStd-W5" w:hAnsi="DFPSongStd-W5"/>
          <w:sz w:val="15"/>
          <w:szCs w:val="15"/>
          <w:lang w:val="en"/>
        </w:rPr>
        <w:t xml:space="preserve"> — </w:t>
      </w:r>
      <w:r w:rsidRPr="00C07C7E">
        <w:rPr>
          <w:rFonts w:ascii="DFPSongStd-W5" w:hAnsi="DFPSongStd-W5"/>
          <w:sz w:val="15"/>
          <w:szCs w:val="15"/>
          <w:lang w:val="en"/>
        </w:rPr>
        <w:t>所有设备（节点）都沿一条通信线路相连，其中所有接入的节点都可以接收传输数据。这种架构在极小型网络中非常可靠，而且便于使用和理解。此配置用于将计算机相连的所需电缆最少，因此比其他布线安排更便宜。此配置还易于扩展，可以通过连接器轻易地将两根电缆连接为一条更长的电缆，以便在网络中接入更多的计算机。也可以使用中继器扩展总线配置。</w:t>
      </w:r>
    </w:p>
    <w:p w:rsidR="009242A5" w:rsidRPr="00C07C7E" w:rsidRDefault="009242A5" w:rsidP="009242A5">
      <w:pPr>
        <w:pStyle w:val="noindent"/>
        <w:spacing w:line="200" w:lineRule="exact"/>
        <w:rPr>
          <w:rFonts w:ascii="DFPSongStd-W5" w:hAnsi="DFPSongStd-W5" w:hint="eastAsia"/>
          <w:sz w:val="15"/>
          <w:szCs w:val="15"/>
          <w:lang w:val="en"/>
        </w:rPr>
      </w:pPr>
      <w:r w:rsidRPr="00C07C7E">
        <w:rPr>
          <w:rStyle w:val="dfpsongstd-w9"/>
          <w:sz w:val="15"/>
          <w:szCs w:val="15"/>
          <w:lang w:val="en"/>
        </w:rPr>
        <w:lastRenderedPageBreak/>
        <w:t>组合</w:t>
      </w:r>
      <w:r w:rsidRPr="00C07C7E">
        <w:rPr>
          <w:rFonts w:ascii="DFPSongStd-W5" w:hAnsi="DFPSongStd-W5"/>
          <w:sz w:val="15"/>
          <w:szCs w:val="15"/>
          <w:lang w:val="en"/>
        </w:rPr>
        <w:t xml:space="preserve"> — </w:t>
      </w:r>
      <w:r w:rsidRPr="00C07C7E">
        <w:rPr>
          <w:rFonts w:ascii="DFPSongStd-W5" w:hAnsi="DFPSongStd-W5"/>
          <w:sz w:val="15"/>
          <w:szCs w:val="15"/>
          <w:lang w:val="en"/>
        </w:rPr>
        <w:t>为优化业务价值而管理和监测的一组</w:t>
      </w:r>
      <w:r w:rsidRPr="00C07C7E">
        <w:rPr>
          <w:rFonts w:ascii="DFPSongStd-W5" w:hAnsi="DFPSongStd-W5"/>
          <w:sz w:val="15"/>
          <w:szCs w:val="15"/>
          <w:lang w:val="en"/>
        </w:rPr>
        <w:t>“</w:t>
      </w:r>
      <w:r w:rsidRPr="00C07C7E">
        <w:rPr>
          <w:rFonts w:ascii="DFPSongStd-W5" w:hAnsi="DFPSongStd-W5"/>
          <w:sz w:val="15"/>
          <w:szCs w:val="15"/>
          <w:lang w:val="en"/>
        </w:rPr>
        <w:t>感兴趣对象</w:t>
      </w:r>
      <w:r w:rsidRPr="00C07C7E">
        <w:rPr>
          <w:rFonts w:ascii="DFPSongStd-W5" w:hAnsi="DFPSongStd-W5"/>
          <w:sz w:val="15"/>
          <w:szCs w:val="15"/>
          <w:lang w:val="en"/>
        </w:rPr>
        <w:t>”</w:t>
      </w:r>
      <w:r w:rsidRPr="00C07C7E">
        <w:rPr>
          <w:rFonts w:ascii="DFPSongStd-W5" w:hAnsi="DFPSongStd-W5"/>
          <w:sz w:val="15"/>
          <w:szCs w:val="15"/>
          <w:lang w:val="en"/>
        </w:rPr>
        <w:t>（投资计划、</w:t>
      </w:r>
      <w:r w:rsidRPr="00C07C7E">
        <w:rPr>
          <w:rFonts w:ascii="DFPSongStd-W5" w:hAnsi="DFPSongStd-W5"/>
          <w:sz w:val="15"/>
          <w:szCs w:val="15"/>
          <w:lang w:val="en"/>
        </w:rPr>
        <w:t xml:space="preserve">IT </w:t>
      </w:r>
      <w:r w:rsidRPr="00C07C7E">
        <w:rPr>
          <w:rFonts w:ascii="DFPSongStd-W5" w:hAnsi="DFPSongStd-W5"/>
          <w:sz w:val="15"/>
          <w:szCs w:val="15"/>
          <w:lang w:val="en"/>
        </w:rPr>
        <w:t>服务、</w:t>
      </w:r>
      <w:r w:rsidRPr="00C07C7E">
        <w:rPr>
          <w:rFonts w:ascii="DFPSongStd-W5" w:hAnsi="DFPSongStd-W5"/>
          <w:sz w:val="15"/>
          <w:szCs w:val="15"/>
          <w:lang w:val="en"/>
        </w:rPr>
        <w:t xml:space="preserve">IT </w:t>
      </w:r>
      <w:r w:rsidRPr="00C07C7E">
        <w:rPr>
          <w:rFonts w:ascii="DFPSongStd-W5" w:hAnsi="DFPSongStd-W5"/>
          <w:sz w:val="15"/>
          <w:szCs w:val="15"/>
          <w:lang w:val="en"/>
        </w:rPr>
        <w:t>项目及其他</w:t>
      </w:r>
      <w:r w:rsidRPr="00C07C7E">
        <w:rPr>
          <w:rFonts w:ascii="DFPSongStd-W5" w:hAnsi="DFPSongStd-W5"/>
          <w:sz w:val="15"/>
          <w:szCs w:val="15"/>
          <w:lang w:val="en"/>
        </w:rPr>
        <w:t xml:space="preserve"> IT </w:t>
      </w:r>
      <w:r w:rsidRPr="00C07C7E">
        <w:rPr>
          <w:rFonts w:ascii="DFPSongStd-W5" w:hAnsi="DFPSongStd-W5"/>
          <w:sz w:val="15"/>
          <w:szCs w:val="15"/>
          <w:lang w:val="en"/>
        </w:rPr>
        <w:t>资产或资源）。</w:t>
      </w:r>
      <w:r w:rsidRPr="00C07C7E">
        <w:rPr>
          <w:rFonts w:ascii="DFPSongStd-W5" w:hAnsi="DFPSongStd-W5"/>
          <w:sz w:val="15"/>
          <w:szCs w:val="15"/>
          <w:lang w:val="en"/>
        </w:rPr>
        <w:t xml:space="preserve">Val IT </w:t>
      </w:r>
      <w:r w:rsidRPr="00C07C7E">
        <w:rPr>
          <w:rFonts w:ascii="DFPSongStd-W5" w:hAnsi="DFPSongStd-W5"/>
          <w:sz w:val="15"/>
          <w:szCs w:val="15"/>
          <w:lang w:val="en"/>
        </w:rPr>
        <w:t>最感兴趣的是投资组合。</w:t>
      </w:r>
      <w:r w:rsidRPr="00C07C7E">
        <w:rPr>
          <w:rFonts w:ascii="DFPSongStd-W5" w:hAnsi="DFPSongStd-W5"/>
          <w:sz w:val="15"/>
          <w:szCs w:val="15"/>
          <w:lang w:val="en"/>
        </w:rPr>
        <w:t xml:space="preserve">COBIT </w:t>
      </w:r>
      <w:r w:rsidRPr="00C07C7E">
        <w:rPr>
          <w:rFonts w:ascii="DFPSongStd-W5" w:hAnsi="DFPSongStd-W5"/>
          <w:sz w:val="15"/>
          <w:szCs w:val="15"/>
          <w:lang w:val="en"/>
        </w:rPr>
        <w:t>主要关注</w:t>
      </w:r>
      <w:r w:rsidRPr="00C07C7E">
        <w:rPr>
          <w:rFonts w:ascii="DFPSongStd-W5" w:hAnsi="DFPSongStd-W5"/>
          <w:sz w:val="15"/>
          <w:szCs w:val="15"/>
          <w:lang w:val="en"/>
        </w:rPr>
        <w:t xml:space="preserve"> IT </w:t>
      </w:r>
      <w:r w:rsidRPr="00C07C7E">
        <w:rPr>
          <w:rFonts w:ascii="DFPSongStd-W5" w:hAnsi="DFPSongStd-W5"/>
          <w:sz w:val="15"/>
          <w:szCs w:val="15"/>
          <w:lang w:val="en"/>
        </w:rPr>
        <w:t>服务、项目、资产以及其他资源组合。</w:t>
      </w:r>
    </w:p>
    <w:p w:rsidR="009242A5" w:rsidRPr="00C07C7E" w:rsidRDefault="009242A5" w:rsidP="009242A5">
      <w:pPr>
        <w:pStyle w:val="noindent"/>
        <w:spacing w:line="200" w:lineRule="exact"/>
        <w:rPr>
          <w:rFonts w:ascii="DFPSongStd-W5" w:hAnsi="DFPSongStd-W5" w:hint="eastAsia"/>
          <w:sz w:val="15"/>
          <w:szCs w:val="15"/>
          <w:lang w:val="en"/>
        </w:rPr>
      </w:pPr>
      <w:r w:rsidRPr="00C07C7E">
        <w:rPr>
          <w:rFonts w:ascii="DFPSongStd-W5" w:hAnsi="DFPSongStd-W5"/>
          <w:b/>
          <w:bCs/>
          <w:sz w:val="15"/>
          <w:szCs w:val="15"/>
          <w:lang w:val="en"/>
        </w:rPr>
        <w:t>组件（针对基于组件的开发）</w:t>
      </w:r>
      <w:r w:rsidRPr="00C07C7E">
        <w:rPr>
          <w:rFonts w:ascii="DFPSongStd-W5" w:hAnsi="DFPSongStd-W5"/>
          <w:sz w:val="15"/>
          <w:szCs w:val="15"/>
          <w:lang w:val="en"/>
        </w:rPr>
        <w:t xml:space="preserve">— </w:t>
      </w:r>
      <w:r w:rsidRPr="00C07C7E">
        <w:rPr>
          <w:rFonts w:ascii="DFPSongStd-W5" w:hAnsi="DFPSongStd-W5"/>
          <w:sz w:val="15"/>
          <w:szCs w:val="15"/>
          <w:lang w:val="en"/>
        </w:rPr>
        <w:t>通过已定义的接口提供服务的可执行软件协作包。开发系统中使用的组件可能是商业现成软件</w:t>
      </w:r>
      <w:r w:rsidRPr="00C07C7E">
        <w:rPr>
          <w:rFonts w:ascii="DFPSongStd-W5" w:hAnsi="DFPSongStd-W5"/>
          <w:sz w:val="15"/>
          <w:szCs w:val="15"/>
          <w:lang w:val="en"/>
        </w:rPr>
        <w:t xml:space="preserve"> (COTS)</w:t>
      </w:r>
      <w:r w:rsidRPr="00C07C7E">
        <w:rPr>
          <w:rFonts w:ascii="DFPSongStd-W5" w:hAnsi="DFPSongStd-W5"/>
          <w:sz w:val="15"/>
          <w:szCs w:val="15"/>
          <w:lang w:val="en"/>
        </w:rPr>
        <w:t>，也可能是专门构建的软件。但是，基于组件的开发目标是最终尽可能多地使用已预开发、预测试的组件。</w:t>
      </w:r>
    </w:p>
    <w:p w:rsidR="00986111" w:rsidRDefault="009242A5" w:rsidP="009242A5">
      <w:r w:rsidRPr="00C07C7E">
        <w:rPr>
          <w:rStyle w:val="dfpsongstd-w9"/>
          <w:sz w:val="15"/>
          <w:szCs w:val="15"/>
          <w:lang w:val="en"/>
        </w:rPr>
        <w:t>最终用户计算</w:t>
      </w:r>
      <w:r w:rsidRPr="00C07C7E">
        <w:rPr>
          <w:rFonts w:ascii="DFPSongStd-W5" w:hAnsi="DFPSongStd-W5"/>
          <w:sz w:val="15"/>
          <w:szCs w:val="15"/>
          <w:lang w:val="en"/>
        </w:rPr>
        <w:t xml:space="preserve"> — </w:t>
      </w:r>
      <w:r w:rsidRPr="00C07C7E">
        <w:rPr>
          <w:rFonts w:ascii="DFPSongStd-W5" w:hAnsi="DFPSongStd-W5"/>
          <w:sz w:val="15"/>
          <w:szCs w:val="15"/>
          <w:lang w:val="en"/>
        </w:rPr>
        <w:t>最终用户利用计算机软件产品来设计并实施自己的信息系统的能力。</w:t>
      </w:r>
    </w:p>
    <w:sectPr w:rsidR="009861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7001" w:rsidRDefault="00027001" w:rsidP="009242A5">
      <w:r>
        <w:separator/>
      </w:r>
    </w:p>
  </w:endnote>
  <w:endnote w:type="continuationSeparator" w:id="0">
    <w:p w:rsidR="00027001" w:rsidRDefault="00027001" w:rsidP="00924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20603050405020304"/>
    <w:charset w:val="00"/>
    <w:family w:val="roman"/>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FPSongStd-W9">
    <w:altName w:val="Times New Roman"/>
    <w:charset w:val="00"/>
    <w:family w:val="auto"/>
    <w:pitch w:val="default"/>
  </w:font>
  <w:font w:name="DFPHeiStd-W9">
    <w:altName w:val="Times New Roman"/>
    <w:charset w:val="00"/>
    <w:family w:val="auto"/>
    <w:pitch w:val="default"/>
  </w:font>
  <w:font w:name="Roboto">
    <w:altName w:val="Times New Roman"/>
    <w:charset w:val="00"/>
    <w:family w:val="auto"/>
    <w:pitch w:val="default"/>
  </w:font>
  <w:font w:name="HelveticaNeue">
    <w:altName w:val="Times New Roman"/>
    <w:charset w:val="00"/>
    <w:family w:val="auto"/>
    <w:pitch w:val="default"/>
  </w:font>
  <w:font w:name="Roboto-Condensed">
    <w:altName w:val="Times New Roman"/>
    <w:charset w:val="00"/>
    <w:family w:val="auto"/>
    <w:pitch w:val="default"/>
  </w:font>
  <w:font w:name="Roboto-Black">
    <w:altName w:val="Times New Roman"/>
    <w:charset w:val="00"/>
    <w:family w:val="auto"/>
    <w:pitch w:val="default"/>
  </w:font>
  <w:font w:name="HelveticaNeue-Condensed">
    <w:altName w:val="Times New Roman"/>
    <w:charset w:val="00"/>
    <w:family w:val="auto"/>
    <w:pitch w:val="default"/>
  </w:font>
  <w:font w:name="DFPHeiStd-W5">
    <w:altName w:val="Times New Roman"/>
    <w:charset w:val="00"/>
    <w:family w:val="auto"/>
    <w:pitch w:val="default"/>
  </w:font>
  <w:font w:name="DFPSongStd-W5">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7001" w:rsidRDefault="00027001" w:rsidP="009242A5">
      <w:r>
        <w:separator/>
      </w:r>
    </w:p>
  </w:footnote>
  <w:footnote w:type="continuationSeparator" w:id="0">
    <w:p w:rsidR="00027001" w:rsidRDefault="00027001" w:rsidP="009242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82669"/>
    <w:multiLevelType w:val="hybridMultilevel"/>
    <w:tmpl w:val="78885690"/>
    <w:lvl w:ilvl="0" w:tplc="1D826BDC">
      <w:start w:val="1"/>
      <w:numFmt w:val="decimal"/>
      <w:lvlText w:val="%1."/>
      <w:lvlJc w:val="left"/>
      <w:pPr>
        <w:ind w:left="360" w:hanging="360"/>
      </w:pPr>
      <w:rPr>
        <w:rFonts w:ascii="Times" w:hAnsi="Times" w:cs="Time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4452AD4"/>
    <w:multiLevelType w:val="hybridMultilevel"/>
    <w:tmpl w:val="9300E628"/>
    <w:lvl w:ilvl="0" w:tplc="DD046B72">
      <w:start w:val="1"/>
      <w:numFmt w:val="decimal"/>
      <w:lvlText w:val="%1."/>
      <w:lvlJc w:val="left"/>
      <w:pPr>
        <w:ind w:left="360" w:hanging="360"/>
      </w:pPr>
      <w:rPr>
        <w:rFonts w:ascii="Times" w:hAnsi="Times" w:cs="Time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6B1"/>
    <w:rsid w:val="000013F6"/>
    <w:rsid w:val="00027001"/>
    <w:rsid w:val="001576B1"/>
    <w:rsid w:val="009242A5"/>
    <w:rsid w:val="00986111"/>
    <w:rsid w:val="00A5352E"/>
    <w:rsid w:val="00A95CA5"/>
    <w:rsid w:val="00BE0CC6"/>
    <w:rsid w:val="00C30532"/>
    <w:rsid w:val="00C82D01"/>
    <w:rsid w:val="00DB608D"/>
    <w:rsid w:val="00DD2568"/>
    <w:rsid w:val="00DF42E5"/>
    <w:rsid w:val="00EC1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42A5"/>
    <w:pPr>
      <w:widowControl w:val="0"/>
      <w:jc w:val="both"/>
    </w:pPr>
  </w:style>
  <w:style w:type="paragraph" w:styleId="1">
    <w:name w:val="heading 1"/>
    <w:basedOn w:val="a"/>
    <w:next w:val="a"/>
    <w:link w:val="1Char"/>
    <w:uiPriority w:val="9"/>
    <w:qFormat/>
    <w:rsid w:val="009242A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9242A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Char"/>
    <w:uiPriority w:val="9"/>
    <w:semiHidden/>
    <w:unhideWhenUsed/>
    <w:qFormat/>
    <w:rsid w:val="009242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242A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242A5"/>
    <w:rPr>
      <w:sz w:val="18"/>
      <w:szCs w:val="18"/>
    </w:rPr>
  </w:style>
  <w:style w:type="paragraph" w:styleId="a4">
    <w:name w:val="footer"/>
    <w:basedOn w:val="a"/>
    <w:link w:val="Char0"/>
    <w:uiPriority w:val="99"/>
    <w:unhideWhenUsed/>
    <w:rsid w:val="009242A5"/>
    <w:pPr>
      <w:tabs>
        <w:tab w:val="center" w:pos="4153"/>
        <w:tab w:val="right" w:pos="8306"/>
      </w:tabs>
      <w:snapToGrid w:val="0"/>
      <w:jc w:val="left"/>
    </w:pPr>
    <w:rPr>
      <w:sz w:val="18"/>
      <w:szCs w:val="18"/>
    </w:rPr>
  </w:style>
  <w:style w:type="character" w:customStyle="1" w:styleId="Char0">
    <w:name w:val="页脚 Char"/>
    <w:basedOn w:val="a0"/>
    <w:link w:val="a4"/>
    <w:uiPriority w:val="99"/>
    <w:rsid w:val="009242A5"/>
    <w:rPr>
      <w:sz w:val="18"/>
      <w:szCs w:val="18"/>
    </w:rPr>
  </w:style>
  <w:style w:type="character" w:customStyle="1" w:styleId="1Char">
    <w:name w:val="标题 1 Char"/>
    <w:basedOn w:val="a0"/>
    <w:link w:val="1"/>
    <w:uiPriority w:val="9"/>
    <w:rsid w:val="009242A5"/>
    <w:rPr>
      <w:b/>
      <w:bCs/>
      <w:kern w:val="44"/>
      <w:sz w:val="44"/>
      <w:szCs w:val="44"/>
    </w:rPr>
  </w:style>
  <w:style w:type="character" w:customStyle="1" w:styleId="2Char">
    <w:name w:val="标题 2 Char"/>
    <w:basedOn w:val="a0"/>
    <w:link w:val="2"/>
    <w:uiPriority w:val="9"/>
    <w:semiHidden/>
    <w:rsid w:val="009242A5"/>
    <w:rPr>
      <w:rFonts w:asciiTheme="majorHAnsi" w:eastAsiaTheme="majorEastAsia" w:hAnsiTheme="majorHAnsi" w:cstheme="majorBidi"/>
      <w:b/>
      <w:bCs/>
      <w:sz w:val="32"/>
      <w:szCs w:val="32"/>
    </w:rPr>
  </w:style>
  <w:style w:type="character" w:customStyle="1" w:styleId="4Char">
    <w:name w:val="标题 4 Char"/>
    <w:basedOn w:val="a0"/>
    <w:link w:val="4"/>
    <w:uiPriority w:val="9"/>
    <w:semiHidden/>
    <w:rsid w:val="009242A5"/>
    <w:rPr>
      <w:rFonts w:asciiTheme="majorHAnsi" w:eastAsiaTheme="majorEastAsia" w:hAnsiTheme="majorHAnsi" w:cstheme="majorBidi"/>
      <w:b/>
      <w:bCs/>
      <w:sz w:val="28"/>
      <w:szCs w:val="28"/>
    </w:rPr>
  </w:style>
  <w:style w:type="character" w:styleId="a5">
    <w:name w:val="Hyperlink"/>
    <w:basedOn w:val="a0"/>
    <w:uiPriority w:val="99"/>
    <w:unhideWhenUsed/>
    <w:rsid w:val="009242A5"/>
    <w:rPr>
      <w:strike w:val="0"/>
      <w:dstrike w:val="0"/>
      <w:color w:val="0000FF"/>
      <w:u w:val="none"/>
      <w:effect w:val="none"/>
    </w:rPr>
  </w:style>
  <w:style w:type="paragraph" w:customStyle="1" w:styleId="copy">
    <w:name w:val="copy"/>
    <w:basedOn w:val="a"/>
    <w:rsid w:val="009242A5"/>
    <w:pPr>
      <w:widowControl/>
    </w:pPr>
    <w:rPr>
      <w:rFonts w:ascii="宋体" w:eastAsia="宋体" w:hAnsi="宋体" w:cs="宋体"/>
      <w:kern w:val="0"/>
      <w:szCs w:val="21"/>
    </w:rPr>
  </w:style>
  <w:style w:type="paragraph" w:customStyle="1" w:styleId="copy1">
    <w:name w:val="copy1"/>
    <w:basedOn w:val="a"/>
    <w:rsid w:val="009242A5"/>
    <w:pPr>
      <w:widowControl/>
      <w:spacing w:before="240"/>
    </w:pPr>
    <w:rPr>
      <w:rFonts w:ascii="宋体" w:eastAsia="宋体" w:hAnsi="宋体" w:cs="宋体"/>
      <w:kern w:val="0"/>
      <w:szCs w:val="21"/>
    </w:rPr>
  </w:style>
  <w:style w:type="paragraph" w:customStyle="1" w:styleId="copy2">
    <w:name w:val="copy2"/>
    <w:basedOn w:val="a"/>
    <w:rsid w:val="009242A5"/>
    <w:pPr>
      <w:widowControl/>
      <w:spacing w:before="960"/>
    </w:pPr>
    <w:rPr>
      <w:rFonts w:ascii="宋体" w:eastAsia="宋体" w:hAnsi="宋体" w:cs="宋体"/>
      <w:kern w:val="0"/>
      <w:szCs w:val="21"/>
    </w:rPr>
  </w:style>
  <w:style w:type="paragraph" w:customStyle="1" w:styleId="copy3">
    <w:name w:val="copy3"/>
    <w:basedOn w:val="a"/>
    <w:rsid w:val="009242A5"/>
    <w:pPr>
      <w:widowControl/>
      <w:spacing w:before="2400"/>
    </w:pPr>
    <w:rPr>
      <w:rFonts w:ascii="宋体" w:eastAsia="宋体" w:hAnsi="宋体" w:cs="宋体"/>
      <w:kern w:val="0"/>
      <w:szCs w:val="21"/>
    </w:rPr>
  </w:style>
  <w:style w:type="character" w:customStyle="1" w:styleId="dfpsongstd-w9">
    <w:name w:val="dfpsongstd-w9"/>
    <w:basedOn w:val="a0"/>
    <w:rsid w:val="009242A5"/>
    <w:rPr>
      <w:rFonts w:ascii="DFPSongStd-W9" w:hAnsi="DFPSongStd-W9" w:hint="default"/>
      <w:b/>
      <w:bCs/>
    </w:rPr>
  </w:style>
  <w:style w:type="character" w:customStyle="1" w:styleId="times">
    <w:name w:val="times"/>
    <w:basedOn w:val="a0"/>
    <w:rsid w:val="009242A5"/>
    <w:rPr>
      <w:rFonts w:ascii="Times" w:hAnsi="Times" w:cs="Times" w:hint="default"/>
    </w:rPr>
  </w:style>
  <w:style w:type="character" w:customStyle="1" w:styleId="times-i">
    <w:name w:val="times-i"/>
    <w:basedOn w:val="a0"/>
    <w:rsid w:val="009242A5"/>
    <w:rPr>
      <w:rFonts w:ascii="Times" w:hAnsi="Times" w:cs="Times" w:hint="default"/>
      <w:i/>
      <w:iCs/>
    </w:rPr>
  </w:style>
  <w:style w:type="character" w:customStyle="1" w:styleId="times-b">
    <w:name w:val="times-b"/>
    <w:basedOn w:val="a0"/>
    <w:rsid w:val="009242A5"/>
    <w:rPr>
      <w:rFonts w:ascii="Times" w:hAnsi="Times" w:cs="Times" w:hint="default"/>
      <w:b/>
      <w:bCs/>
    </w:rPr>
  </w:style>
  <w:style w:type="paragraph" w:customStyle="1" w:styleId="h2f">
    <w:name w:val="h2f"/>
    <w:basedOn w:val="a"/>
    <w:rsid w:val="009242A5"/>
    <w:pPr>
      <w:widowControl/>
      <w:spacing w:before="480" w:after="120"/>
    </w:pPr>
    <w:rPr>
      <w:rFonts w:ascii="DFPHeiStd-W9" w:eastAsia="宋体" w:hAnsi="DFPHeiStd-W9" w:cs="宋体"/>
      <w:kern w:val="0"/>
      <w:sz w:val="29"/>
      <w:szCs w:val="29"/>
    </w:rPr>
  </w:style>
  <w:style w:type="paragraph" w:customStyle="1" w:styleId="noindent">
    <w:name w:val="noindent"/>
    <w:basedOn w:val="a"/>
    <w:rsid w:val="009242A5"/>
    <w:pPr>
      <w:widowControl/>
      <w:spacing w:before="240"/>
    </w:pPr>
    <w:rPr>
      <w:rFonts w:ascii="宋体" w:eastAsia="宋体" w:hAnsi="宋体" w:cs="宋体"/>
      <w:kern w:val="0"/>
      <w:szCs w:val="21"/>
    </w:rPr>
  </w:style>
  <w:style w:type="paragraph" w:customStyle="1" w:styleId="noindent0">
    <w:name w:val="noindent0"/>
    <w:basedOn w:val="a"/>
    <w:rsid w:val="009242A5"/>
    <w:pPr>
      <w:widowControl/>
    </w:pPr>
    <w:rPr>
      <w:rFonts w:ascii="宋体" w:eastAsia="宋体" w:hAnsi="宋体" w:cs="宋体"/>
      <w:kern w:val="0"/>
      <w:szCs w:val="21"/>
    </w:rPr>
  </w:style>
  <w:style w:type="character" w:customStyle="1" w:styleId="roboto">
    <w:name w:val="roboto"/>
    <w:basedOn w:val="a0"/>
    <w:rsid w:val="009242A5"/>
    <w:rPr>
      <w:rFonts w:ascii="Roboto" w:hAnsi="Roboto" w:hint="default"/>
      <w:b/>
      <w:bCs/>
    </w:rPr>
  </w:style>
  <w:style w:type="paragraph" w:customStyle="1" w:styleId="hang">
    <w:name w:val="hang"/>
    <w:basedOn w:val="a"/>
    <w:rsid w:val="009242A5"/>
    <w:pPr>
      <w:widowControl/>
      <w:ind w:left="288" w:hanging="288"/>
    </w:pPr>
    <w:rPr>
      <w:rFonts w:ascii="宋体" w:eastAsia="宋体" w:hAnsi="宋体" w:cs="宋体"/>
      <w:kern w:val="0"/>
      <w:szCs w:val="21"/>
    </w:rPr>
  </w:style>
  <w:style w:type="paragraph" w:customStyle="1" w:styleId="image">
    <w:name w:val="image"/>
    <w:basedOn w:val="a"/>
    <w:rsid w:val="009242A5"/>
    <w:pPr>
      <w:widowControl/>
      <w:spacing w:before="240"/>
      <w:jc w:val="center"/>
    </w:pPr>
    <w:rPr>
      <w:rFonts w:ascii="宋体" w:eastAsia="宋体" w:hAnsi="宋体" w:cs="宋体"/>
      <w:kern w:val="0"/>
      <w:sz w:val="24"/>
      <w:szCs w:val="24"/>
    </w:rPr>
  </w:style>
  <w:style w:type="paragraph" w:styleId="a6">
    <w:name w:val="Balloon Text"/>
    <w:basedOn w:val="a"/>
    <w:link w:val="Char1"/>
    <w:uiPriority w:val="99"/>
    <w:semiHidden/>
    <w:unhideWhenUsed/>
    <w:rsid w:val="009242A5"/>
    <w:rPr>
      <w:sz w:val="18"/>
      <w:szCs w:val="18"/>
    </w:rPr>
  </w:style>
  <w:style w:type="character" w:customStyle="1" w:styleId="Char1">
    <w:name w:val="批注框文本 Char"/>
    <w:basedOn w:val="a0"/>
    <w:link w:val="a6"/>
    <w:uiPriority w:val="99"/>
    <w:semiHidden/>
    <w:rsid w:val="009242A5"/>
    <w:rPr>
      <w:sz w:val="18"/>
      <w:szCs w:val="18"/>
    </w:rPr>
  </w:style>
  <w:style w:type="paragraph" w:customStyle="1" w:styleId="bull">
    <w:name w:val="bull"/>
    <w:basedOn w:val="a"/>
    <w:rsid w:val="009242A5"/>
    <w:pPr>
      <w:widowControl/>
      <w:ind w:left="216" w:hanging="216"/>
    </w:pPr>
    <w:rPr>
      <w:rFonts w:ascii="宋体" w:eastAsia="宋体" w:hAnsi="宋体" w:cs="宋体"/>
      <w:kern w:val="0"/>
      <w:szCs w:val="21"/>
    </w:rPr>
  </w:style>
  <w:style w:type="paragraph" w:customStyle="1" w:styleId="dash">
    <w:name w:val="dash"/>
    <w:basedOn w:val="a"/>
    <w:rsid w:val="009242A5"/>
    <w:pPr>
      <w:widowControl/>
      <w:ind w:left="480" w:hanging="264"/>
    </w:pPr>
    <w:rPr>
      <w:rFonts w:ascii="宋体" w:eastAsia="宋体" w:hAnsi="宋体" w:cs="宋体"/>
      <w:kern w:val="0"/>
      <w:szCs w:val="21"/>
    </w:rPr>
  </w:style>
  <w:style w:type="paragraph" w:customStyle="1" w:styleId="h2fb">
    <w:name w:val="h2fb"/>
    <w:basedOn w:val="a"/>
    <w:rsid w:val="009242A5"/>
    <w:pPr>
      <w:widowControl/>
      <w:spacing w:before="480" w:after="120"/>
    </w:pPr>
    <w:rPr>
      <w:rFonts w:ascii="DFPHeiStd-W9" w:eastAsia="宋体" w:hAnsi="DFPHeiStd-W9" w:cs="宋体"/>
      <w:b/>
      <w:bCs/>
      <w:kern w:val="0"/>
      <w:sz w:val="36"/>
      <w:szCs w:val="36"/>
    </w:rPr>
  </w:style>
  <w:style w:type="paragraph" w:customStyle="1" w:styleId="h3">
    <w:name w:val="h3"/>
    <w:basedOn w:val="a"/>
    <w:rsid w:val="009242A5"/>
    <w:pPr>
      <w:widowControl/>
      <w:spacing w:before="240" w:after="120"/>
    </w:pPr>
    <w:rPr>
      <w:rFonts w:ascii="DFPHeiStd-W9" w:eastAsia="宋体" w:hAnsi="DFPHeiStd-W9" w:cs="宋体"/>
      <w:kern w:val="0"/>
      <w:sz w:val="26"/>
      <w:szCs w:val="26"/>
    </w:rPr>
  </w:style>
  <w:style w:type="paragraph" w:customStyle="1" w:styleId="h30">
    <w:name w:val="h30"/>
    <w:basedOn w:val="a"/>
    <w:rsid w:val="009242A5"/>
    <w:pPr>
      <w:widowControl/>
    </w:pPr>
    <w:rPr>
      <w:rFonts w:ascii="DFPHeiStd-W9" w:eastAsia="宋体" w:hAnsi="DFPHeiStd-W9" w:cs="宋体"/>
      <w:kern w:val="0"/>
      <w:sz w:val="26"/>
      <w:szCs w:val="26"/>
    </w:rPr>
  </w:style>
  <w:style w:type="paragraph" w:customStyle="1" w:styleId="h5">
    <w:name w:val="h5"/>
    <w:basedOn w:val="a"/>
    <w:rsid w:val="009242A5"/>
    <w:pPr>
      <w:widowControl/>
      <w:spacing w:before="240" w:after="24"/>
    </w:pPr>
    <w:rPr>
      <w:rFonts w:ascii="DFPHeiStd-W9" w:eastAsia="宋体" w:hAnsi="DFPHeiStd-W9" w:cs="宋体"/>
      <w:i/>
      <w:iCs/>
      <w:kern w:val="0"/>
      <w:szCs w:val="21"/>
    </w:rPr>
  </w:style>
  <w:style w:type="paragraph" w:customStyle="1" w:styleId="h5a">
    <w:name w:val="h5a"/>
    <w:basedOn w:val="a"/>
    <w:rsid w:val="009242A5"/>
    <w:pPr>
      <w:widowControl/>
      <w:spacing w:before="240" w:after="24"/>
    </w:pPr>
    <w:rPr>
      <w:rFonts w:ascii="DFPHeiStd-W9" w:eastAsia="宋体" w:hAnsi="DFPHeiStd-W9" w:cs="宋体"/>
      <w:kern w:val="0"/>
      <w:szCs w:val="21"/>
    </w:rPr>
  </w:style>
  <w:style w:type="character" w:customStyle="1" w:styleId="helveticaneue-b">
    <w:name w:val="helveticaneue-b"/>
    <w:basedOn w:val="a0"/>
    <w:rsid w:val="009242A5"/>
    <w:rPr>
      <w:rFonts w:ascii="HelveticaNeue" w:hAnsi="HelveticaNeue" w:hint="default"/>
      <w:b/>
      <w:bCs/>
    </w:rPr>
  </w:style>
  <w:style w:type="character" w:customStyle="1" w:styleId="roboto-condensed-b">
    <w:name w:val="roboto-condensed-b"/>
    <w:basedOn w:val="a0"/>
    <w:rsid w:val="009242A5"/>
    <w:rPr>
      <w:rFonts w:ascii="Roboto-Condensed" w:hAnsi="Roboto-Condensed" w:hint="default"/>
      <w:b/>
      <w:bCs/>
    </w:rPr>
  </w:style>
  <w:style w:type="character" w:customStyle="1" w:styleId="roboto-condensed-bi">
    <w:name w:val="roboto-condensed-bi"/>
    <w:basedOn w:val="a0"/>
    <w:rsid w:val="009242A5"/>
    <w:rPr>
      <w:rFonts w:ascii="Roboto-Condensed" w:hAnsi="Roboto-Condensed" w:hint="default"/>
      <w:b/>
      <w:bCs/>
      <w:i/>
      <w:iCs/>
    </w:rPr>
  </w:style>
  <w:style w:type="character" w:customStyle="1" w:styleId="hide1">
    <w:name w:val="hide1"/>
    <w:basedOn w:val="a0"/>
    <w:rsid w:val="009242A5"/>
    <w:rPr>
      <w:vanish/>
      <w:webHidden w:val="0"/>
      <w:specVanish w:val="0"/>
    </w:rPr>
  </w:style>
  <w:style w:type="paragraph" w:customStyle="1" w:styleId="h2">
    <w:name w:val="h2"/>
    <w:basedOn w:val="a"/>
    <w:rsid w:val="009242A5"/>
    <w:pPr>
      <w:widowControl/>
      <w:pBdr>
        <w:bottom w:val="single" w:sz="6" w:space="2" w:color="auto"/>
      </w:pBdr>
      <w:spacing w:before="480"/>
    </w:pPr>
    <w:rPr>
      <w:rFonts w:ascii="DFPHeiStd-W9" w:eastAsia="宋体" w:hAnsi="DFPHeiStd-W9" w:cs="宋体"/>
      <w:kern w:val="0"/>
      <w:sz w:val="36"/>
      <w:szCs w:val="36"/>
    </w:rPr>
  </w:style>
  <w:style w:type="paragraph" w:customStyle="1" w:styleId="h2a">
    <w:name w:val="h2a"/>
    <w:basedOn w:val="a"/>
    <w:rsid w:val="009242A5"/>
    <w:pPr>
      <w:widowControl/>
      <w:spacing w:after="240"/>
    </w:pPr>
    <w:rPr>
      <w:rFonts w:ascii="DFPHeiStd-W9" w:eastAsia="宋体" w:hAnsi="DFPHeiStd-W9" w:cs="宋体"/>
      <w:kern w:val="0"/>
      <w:sz w:val="36"/>
      <w:szCs w:val="36"/>
    </w:rPr>
  </w:style>
  <w:style w:type="paragraph" w:customStyle="1" w:styleId="subtochead">
    <w:name w:val="subtochead"/>
    <w:basedOn w:val="a"/>
    <w:rsid w:val="009242A5"/>
    <w:pPr>
      <w:widowControl/>
      <w:spacing w:before="240"/>
    </w:pPr>
    <w:rPr>
      <w:rFonts w:ascii="DFPHeiStd-W9" w:eastAsia="宋体" w:hAnsi="DFPHeiStd-W9" w:cs="宋体"/>
      <w:kern w:val="0"/>
      <w:sz w:val="26"/>
      <w:szCs w:val="26"/>
    </w:rPr>
  </w:style>
  <w:style w:type="paragraph" w:customStyle="1" w:styleId="subtochead1">
    <w:name w:val="subtochead1"/>
    <w:basedOn w:val="a"/>
    <w:rsid w:val="009242A5"/>
    <w:pPr>
      <w:widowControl/>
      <w:spacing w:before="48"/>
      <w:ind w:left="552" w:hanging="552"/>
    </w:pPr>
    <w:rPr>
      <w:rFonts w:ascii="DFPSongStd-W9" w:eastAsia="宋体" w:hAnsi="DFPSongStd-W9" w:cs="宋体"/>
      <w:kern w:val="0"/>
      <w:szCs w:val="21"/>
    </w:rPr>
  </w:style>
  <w:style w:type="paragraph" w:customStyle="1" w:styleId="subtochead1t">
    <w:name w:val="subtochead1t"/>
    <w:basedOn w:val="a"/>
    <w:rsid w:val="009242A5"/>
    <w:pPr>
      <w:widowControl/>
      <w:spacing w:before="240"/>
      <w:ind w:left="552" w:hanging="552"/>
    </w:pPr>
    <w:rPr>
      <w:rFonts w:ascii="DFPSongStd-W9" w:eastAsia="宋体" w:hAnsi="DFPSongStd-W9" w:cs="宋体"/>
      <w:kern w:val="0"/>
      <w:szCs w:val="21"/>
    </w:rPr>
  </w:style>
  <w:style w:type="character" w:customStyle="1" w:styleId="roboto-black-b">
    <w:name w:val="roboto-black-b"/>
    <w:basedOn w:val="a0"/>
    <w:rsid w:val="009242A5"/>
    <w:rPr>
      <w:rFonts w:ascii="Roboto-Black" w:hAnsi="Roboto-Black" w:hint="default"/>
      <w:b/>
      <w:bCs/>
    </w:rPr>
  </w:style>
  <w:style w:type="paragraph" w:customStyle="1" w:styleId="h2s">
    <w:name w:val="h2s"/>
    <w:basedOn w:val="a"/>
    <w:rsid w:val="009242A5"/>
    <w:pPr>
      <w:widowControl/>
      <w:spacing w:before="480" w:after="288"/>
    </w:pPr>
    <w:rPr>
      <w:rFonts w:ascii="DFPHeiStd-W9" w:eastAsia="宋体" w:hAnsi="DFPHeiStd-W9" w:cs="宋体"/>
      <w:kern w:val="0"/>
      <w:sz w:val="34"/>
      <w:szCs w:val="34"/>
    </w:rPr>
  </w:style>
  <w:style w:type="paragraph" w:customStyle="1" w:styleId="h3t">
    <w:name w:val="h3t"/>
    <w:basedOn w:val="a"/>
    <w:rsid w:val="009242A5"/>
    <w:pPr>
      <w:widowControl/>
      <w:spacing w:before="240"/>
    </w:pPr>
    <w:rPr>
      <w:rFonts w:ascii="DFPHeiStd-W9" w:eastAsia="宋体" w:hAnsi="DFPHeiStd-W9" w:cs="宋体"/>
      <w:kern w:val="0"/>
      <w:sz w:val="26"/>
      <w:szCs w:val="26"/>
    </w:rPr>
  </w:style>
  <w:style w:type="paragraph" w:customStyle="1" w:styleId="num">
    <w:name w:val="num"/>
    <w:basedOn w:val="a"/>
    <w:rsid w:val="009242A5"/>
    <w:pPr>
      <w:widowControl/>
      <w:ind w:left="312" w:hanging="312"/>
    </w:pPr>
    <w:rPr>
      <w:rFonts w:ascii="宋体" w:eastAsia="宋体" w:hAnsi="宋体" w:cs="宋体"/>
      <w:kern w:val="0"/>
      <w:szCs w:val="21"/>
    </w:rPr>
  </w:style>
  <w:style w:type="paragraph" w:customStyle="1" w:styleId="option">
    <w:name w:val="option"/>
    <w:basedOn w:val="a"/>
    <w:rsid w:val="009242A5"/>
    <w:pPr>
      <w:widowControl/>
      <w:ind w:left="936" w:hanging="336"/>
    </w:pPr>
    <w:rPr>
      <w:rFonts w:ascii="宋体" w:eastAsia="宋体" w:hAnsi="宋体" w:cs="宋体"/>
      <w:kern w:val="0"/>
      <w:szCs w:val="21"/>
    </w:rPr>
  </w:style>
  <w:style w:type="paragraph" w:customStyle="1" w:styleId="que">
    <w:name w:val="que"/>
    <w:basedOn w:val="a"/>
    <w:rsid w:val="009242A5"/>
    <w:pPr>
      <w:widowControl/>
      <w:spacing w:before="480" w:after="240"/>
      <w:ind w:left="552" w:hanging="552"/>
    </w:pPr>
    <w:rPr>
      <w:rFonts w:ascii="宋体" w:eastAsia="宋体" w:hAnsi="宋体" w:cs="宋体"/>
      <w:kern w:val="0"/>
      <w:szCs w:val="21"/>
    </w:rPr>
  </w:style>
  <w:style w:type="paragraph" w:customStyle="1" w:styleId="ans">
    <w:name w:val="ans"/>
    <w:basedOn w:val="a"/>
    <w:rsid w:val="009242A5"/>
    <w:pPr>
      <w:widowControl/>
      <w:spacing w:before="240"/>
      <w:ind w:left="1128" w:hanging="1128"/>
    </w:pPr>
    <w:rPr>
      <w:rFonts w:ascii="宋体" w:eastAsia="宋体" w:hAnsi="宋体" w:cs="宋体"/>
      <w:kern w:val="0"/>
      <w:szCs w:val="21"/>
    </w:rPr>
  </w:style>
  <w:style w:type="paragraph" w:customStyle="1" w:styleId="optiona">
    <w:name w:val="optiona"/>
    <w:basedOn w:val="a"/>
    <w:rsid w:val="009242A5"/>
    <w:pPr>
      <w:widowControl/>
      <w:ind w:left="1128" w:hanging="576"/>
    </w:pPr>
    <w:rPr>
      <w:rFonts w:ascii="宋体" w:eastAsia="宋体" w:hAnsi="宋体" w:cs="宋体"/>
      <w:kern w:val="0"/>
      <w:szCs w:val="21"/>
    </w:rPr>
  </w:style>
  <w:style w:type="paragraph" w:customStyle="1" w:styleId="h4">
    <w:name w:val="h4"/>
    <w:basedOn w:val="a"/>
    <w:rsid w:val="009242A5"/>
    <w:pPr>
      <w:widowControl/>
      <w:spacing w:before="240" w:after="48"/>
    </w:pPr>
    <w:rPr>
      <w:rFonts w:ascii="HelveticaNeue-Condensed" w:eastAsia="宋体" w:hAnsi="HelveticaNeue-Condensed" w:cs="宋体"/>
      <w:b/>
      <w:bCs/>
      <w:kern w:val="0"/>
      <w:sz w:val="24"/>
      <w:szCs w:val="24"/>
    </w:rPr>
  </w:style>
  <w:style w:type="paragraph" w:customStyle="1" w:styleId="10">
    <w:name w:val="列表1"/>
    <w:basedOn w:val="a"/>
    <w:rsid w:val="009242A5"/>
    <w:pPr>
      <w:widowControl/>
      <w:ind w:left="312" w:hanging="312"/>
    </w:pPr>
    <w:rPr>
      <w:rFonts w:ascii="宋体" w:eastAsia="宋体" w:hAnsi="宋体" w:cs="宋体"/>
      <w:kern w:val="0"/>
      <w:szCs w:val="21"/>
    </w:rPr>
  </w:style>
  <w:style w:type="paragraph" w:customStyle="1" w:styleId="so">
    <w:name w:val="so"/>
    <w:basedOn w:val="a"/>
    <w:rsid w:val="009242A5"/>
    <w:pPr>
      <w:widowControl/>
      <w:spacing w:before="72" w:after="240"/>
    </w:pPr>
    <w:rPr>
      <w:rFonts w:ascii="DFPHeiStd-W5" w:eastAsia="宋体" w:hAnsi="DFPHeiStd-W5" w:cs="宋体"/>
      <w:kern w:val="0"/>
      <w:sz w:val="16"/>
      <w:szCs w:val="16"/>
    </w:rPr>
  </w:style>
  <w:style w:type="character" w:customStyle="1" w:styleId="roboto-condensed">
    <w:name w:val="roboto-condensed"/>
    <w:basedOn w:val="a0"/>
    <w:rsid w:val="009242A5"/>
    <w:rPr>
      <w:rFonts w:ascii="Roboto-Condensed" w:hAnsi="Roboto-Condensed" w:hint="default"/>
    </w:rPr>
  </w:style>
  <w:style w:type="paragraph" w:customStyle="1" w:styleId="linespace">
    <w:name w:val="linespace"/>
    <w:basedOn w:val="a"/>
    <w:rsid w:val="009242A5"/>
    <w:pPr>
      <w:widowControl/>
    </w:pPr>
    <w:rPr>
      <w:rFonts w:ascii="宋体" w:eastAsia="宋体" w:hAnsi="宋体" w:cs="宋体"/>
      <w:kern w:val="0"/>
      <w:szCs w:val="21"/>
    </w:rPr>
  </w:style>
  <w:style w:type="paragraph" w:customStyle="1" w:styleId="tabc">
    <w:name w:val="tabc"/>
    <w:basedOn w:val="a"/>
    <w:rsid w:val="009242A5"/>
    <w:pPr>
      <w:widowControl/>
      <w:jc w:val="center"/>
    </w:pPr>
    <w:rPr>
      <w:rFonts w:ascii="DFPHeiStd-W9" w:eastAsia="宋体" w:hAnsi="DFPHeiStd-W9" w:cs="宋体"/>
      <w:kern w:val="0"/>
      <w:szCs w:val="21"/>
    </w:rPr>
  </w:style>
  <w:style w:type="paragraph" w:customStyle="1" w:styleId="bull1">
    <w:name w:val="bull1"/>
    <w:basedOn w:val="a"/>
    <w:rsid w:val="009242A5"/>
    <w:pPr>
      <w:widowControl/>
      <w:ind w:left="552" w:hanging="216"/>
    </w:pPr>
    <w:rPr>
      <w:rFonts w:ascii="宋体" w:eastAsia="宋体" w:hAnsi="宋体" w:cs="宋体"/>
      <w:kern w:val="0"/>
      <w:szCs w:val="21"/>
    </w:rPr>
  </w:style>
  <w:style w:type="paragraph" w:customStyle="1" w:styleId="num1">
    <w:name w:val="num1"/>
    <w:basedOn w:val="a"/>
    <w:rsid w:val="009242A5"/>
    <w:pPr>
      <w:widowControl/>
      <w:ind w:left="552" w:hanging="312"/>
    </w:pPr>
    <w:rPr>
      <w:rFonts w:ascii="宋体" w:eastAsia="宋体" w:hAnsi="宋体" w:cs="宋体"/>
      <w:kern w:val="0"/>
      <w:szCs w:val="21"/>
    </w:rPr>
  </w:style>
  <w:style w:type="paragraph" w:customStyle="1" w:styleId="tab">
    <w:name w:val="tab"/>
    <w:basedOn w:val="a"/>
    <w:rsid w:val="009242A5"/>
    <w:pPr>
      <w:widowControl/>
    </w:pPr>
    <w:rPr>
      <w:rFonts w:ascii="宋体" w:eastAsia="宋体" w:hAnsi="宋体" w:cs="宋体"/>
      <w:kern w:val="0"/>
      <w:szCs w:val="21"/>
    </w:rPr>
  </w:style>
  <w:style w:type="paragraph" w:customStyle="1" w:styleId="tab1">
    <w:name w:val="tab1"/>
    <w:basedOn w:val="a"/>
    <w:rsid w:val="009242A5"/>
    <w:pPr>
      <w:widowControl/>
      <w:spacing w:before="240"/>
    </w:pPr>
    <w:rPr>
      <w:rFonts w:ascii="宋体" w:eastAsia="宋体" w:hAnsi="宋体" w:cs="宋体"/>
      <w:kern w:val="0"/>
      <w:szCs w:val="21"/>
    </w:rPr>
  </w:style>
  <w:style w:type="paragraph" w:customStyle="1" w:styleId="ans1">
    <w:name w:val="ans1"/>
    <w:basedOn w:val="a"/>
    <w:rsid w:val="009242A5"/>
    <w:pPr>
      <w:widowControl/>
      <w:spacing w:before="240"/>
      <w:ind w:left="552" w:hanging="552"/>
    </w:pPr>
    <w:rPr>
      <w:rFonts w:ascii="宋体" w:eastAsia="宋体" w:hAnsi="宋体" w:cs="宋体"/>
      <w:kern w:val="0"/>
      <w:szCs w:val="21"/>
    </w:rPr>
  </w:style>
  <w:style w:type="paragraph" w:customStyle="1" w:styleId="queb">
    <w:name w:val="queb"/>
    <w:basedOn w:val="a"/>
    <w:rsid w:val="009242A5"/>
    <w:pPr>
      <w:widowControl/>
      <w:spacing w:before="480"/>
      <w:ind w:left="552" w:hanging="552"/>
    </w:pPr>
    <w:rPr>
      <w:rFonts w:ascii="宋体" w:eastAsia="宋体" w:hAnsi="宋体" w:cs="宋体"/>
      <w:kern w:val="0"/>
      <w:szCs w:val="21"/>
    </w:rPr>
  </w:style>
  <w:style w:type="paragraph" w:customStyle="1" w:styleId="bull2">
    <w:name w:val="bull2"/>
    <w:basedOn w:val="a"/>
    <w:rsid w:val="009242A5"/>
    <w:pPr>
      <w:widowControl/>
      <w:ind w:left="792" w:hanging="216"/>
    </w:pPr>
    <w:rPr>
      <w:rFonts w:ascii="宋体" w:eastAsia="宋体" w:hAnsi="宋体" w:cs="宋体"/>
      <w:kern w:val="0"/>
      <w:szCs w:val="21"/>
    </w:rPr>
  </w:style>
  <w:style w:type="paragraph" w:customStyle="1" w:styleId="bullb">
    <w:name w:val="bullb"/>
    <w:basedOn w:val="a"/>
    <w:rsid w:val="009242A5"/>
    <w:pPr>
      <w:widowControl/>
      <w:spacing w:after="240"/>
      <w:ind w:left="216" w:hanging="216"/>
    </w:pPr>
    <w:rPr>
      <w:rFonts w:ascii="宋体" w:eastAsia="宋体" w:hAnsi="宋体" w:cs="宋体"/>
      <w:kern w:val="0"/>
      <w:szCs w:val="21"/>
    </w:rPr>
  </w:style>
  <w:style w:type="paragraph" w:customStyle="1" w:styleId="blk">
    <w:name w:val="blk"/>
    <w:basedOn w:val="a"/>
    <w:rsid w:val="009242A5"/>
    <w:pPr>
      <w:widowControl/>
      <w:ind w:left="360" w:right="360"/>
    </w:pPr>
    <w:rPr>
      <w:rFonts w:ascii="宋体" w:eastAsia="宋体" w:hAnsi="宋体" w:cs="宋体"/>
      <w:kern w:val="0"/>
      <w:szCs w:val="21"/>
    </w:rPr>
  </w:style>
  <w:style w:type="paragraph" w:customStyle="1" w:styleId="noindent0b">
    <w:name w:val="noindent0b"/>
    <w:basedOn w:val="a"/>
    <w:rsid w:val="009242A5"/>
    <w:pPr>
      <w:widowControl/>
      <w:spacing w:after="240"/>
    </w:pPr>
    <w:rPr>
      <w:rFonts w:ascii="宋体" w:eastAsia="宋体" w:hAnsi="宋体" w:cs="宋体"/>
      <w:kern w:val="0"/>
      <w:szCs w:val="21"/>
    </w:rPr>
  </w:style>
  <w:style w:type="paragraph" w:customStyle="1" w:styleId="so1">
    <w:name w:val="so1"/>
    <w:basedOn w:val="a"/>
    <w:rsid w:val="009242A5"/>
    <w:pPr>
      <w:widowControl/>
      <w:spacing w:before="72" w:after="240"/>
    </w:pPr>
    <w:rPr>
      <w:rFonts w:ascii="DFPHeiStd-W5" w:eastAsia="宋体" w:hAnsi="DFPHeiStd-W5" w:cs="宋体"/>
      <w:kern w:val="0"/>
      <w:sz w:val="16"/>
      <w:szCs w:val="16"/>
    </w:rPr>
  </w:style>
  <w:style w:type="paragraph" w:customStyle="1" w:styleId="squ">
    <w:name w:val="squ"/>
    <w:basedOn w:val="a"/>
    <w:rsid w:val="009242A5"/>
    <w:pPr>
      <w:widowControl/>
      <w:ind w:left="696" w:hanging="216"/>
    </w:pPr>
    <w:rPr>
      <w:rFonts w:ascii="宋体" w:eastAsia="宋体" w:hAnsi="宋体" w:cs="宋体"/>
      <w:kern w:val="0"/>
      <w:szCs w:val="21"/>
    </w:rPr>
  </w:style>
  <w:style w:type="paragraph" w:customStyle="1" w:styleId="quetb">
    <w:name w:val="quetb"/>
    <w:basedOn w:val="a"/>
    <w:rsid w:val="009242A5"/>
    <w:pPr>
      <w:widowControl/>
      <w:spacing w:before="480" w:after="360"/>
      <w:ind w:left="552" w:hanging="552"/>
    </w:pPr>
    <w:rPr>
      <w:rFonts w:ascii="宋体" w:eastAsia="宋体" w:hAnsi="宋体" w:cs="宋体"/>
      <w:kern w:val="0"/>
      <w:szCs w:val="21"/>
    </w:rPr>
  </w:style>
  <w:style w:type="paragraph" w:customStyle="1" w:styleId="20">
    <w:name w:val="列表2"/>
    <w:basedOn w:val="a"/>
    <w:rsid w:val="009242A5"/>
    <w:pPr>
      <w:widowControl/>
      <w:ind w:left="312" w:hanging="312"/>
    </w:pPr>
    <w:rPr>
      <w:rFonts w:ascii="宋体" w:eastAsia="宋体" w:hAnsi="宋体" w:cs="宋体"/>
      <w:kern w:val="0"/>
      <w:szCs w:val="21"/>
    </w:rPr>
  </w:style>
  <w:style w:type="paragraph" w:customStyle="1" w:styleId="imageb">
    <w:name w:val="imageb"/>
    <w:basedOn w:val="a"/>
    <w:rsid w:val="009242A5"/>
    <w:pPr>
      <w:widowControl/>
      <w:spacing w:before="240" w:after="240"/>
      <w:jc w:val="center"/>
    </w:pPr>
    <w:rPr>
      <w:rFonts w:ascii="宋体" w:eastAsia="宋体" w:hAnsi="宋体" w:cs="宋体"/>
      <w:kern w:val="0"/>
      <w:sz w:val="24"/>
      <w:szCs w:val="24"/>
    </w:rPr>
  </w:style>
  <w:style w:type="paragraph" w:customStyle="1" w:styleId="alpha">
    <w:name w:val="alpha"/>
    <w:basedOn w:val="a"/>
    <w:rsid w:val="009242A5"/>
    <w:pPr>
      <w:widowControl/>
      <w:ind w:left="336" w:hanging="336"/>
    </w:pPr>
    <w:rPr>
      <w:rFonts w:ascii="宋体" w:eastAsia="宋体" w:hAnsi="宋体" w:cs="宋体"/>
      <w:kern w:val="0"/>
      <w:szCs w:val="21"/>
    </w:rPr>
  </w:style>
  <w:style w:type="paragraph" w:customStyle="1" w:styleId="lista">
    <w:name w:val="lista"/>
    <w:basedOn w:val="a"/>
    <w:rsid w:val="009242A5"/>
    <w:pPr>
      <w:widowControl/>
      <w:ind w:left="672" w:hanging="312"/>
    </w:pPr>
    <w:rPr>
      <w:rFonts w:ascii="宋体" w:eastAsia="宋体" w:hAnsi="宋体" w:cs="宋体"/>
      <w:kern w:val="0"/>
      <w:szCs w:val="21"/>
    </w:rPr>
  </w:style>
  <w:style w:type="paragraph" w:customStyle="1" w:styleId="center">
    <w:name w:val="center"/>
    <w:basedOn w:val="a"/>
    <w:rsid w:val="009242A5"/>
    <w:pPr>
      <w:widowControl/>
      <w:spacing w:before="240"/>
      <w:jc w:val="center"/>
    </w:pPr>
    <w:rPr>
      <w:rFonts w:ascii="宋体" w:eastAsia="宋体" w:hAnsi="宋体" w:cs="宋体"/>
      <w:kern w:val="0"/>
      <w:szCs w:val="21"/>
    </w:rPr>
  </w:style>
  <w:style w:type="paragraph" w:customStyle="1" w:styleId="dash1">
    <w:name w:val="dash1"/>
    <w:basedOn w:val="a"/>
    <w:rsid w:val="009242A5"/>
    <w:pPr>
      <w:widowControl/>
      <w:ind w:left="888" w:hanging="240"/>
    </w:pPr>
    <w:rPr>
      <w:rFonts w:ascii="宋体" w:eastAsia="宋体" w:hAnsi="宋体" w:cs="宋体"/>
      <w:kern w:val="0"/>
      <w:szCs w:val="21"/>
    </w:rPr>
  </w:style>
  <w:style w:type="paragraph" w:customStyle="1" w:styleId="bull11">
    <w:name w:val="bull1_1"/>
    <w:basedOn w:val="a"/>
    <w:rsid w:val="009242A5"/>
    <w:pPr>
      <w:widowControl/>
      <w:ind w:left="696" w:hanging="216"/>
    </w:pPr>
    <w:rPr>
      <w:rFonts w:ascii="宋体" w:eastAsia="宋体" w:hAnsi="宋体" w:cs="宋体"/>
      <w:kern w:val="0"/>
      <w:szCs w:val="21"/>
    </w:rPr>
  </w:style>
  <w:style w:type="character" w:customStyle="1" w:styleId="roboto-condensed-i">
    <w:name w:val="roboto-condensed-i"/>
    <w:basedOn w:val="a0"/>
    <w:rsid w:val="009242A5"/>
    <w:rPr>
      <w:rFonts w:ascii="Roboto-Condensed" w:hAnsi="Roboto-Condensed" w:hint="default"/>
      <w:i/>
      <w:iCs/>
    </w:rPr>
  </w:style>
  <w:style w:type="character" w:customStyle="1" w:styleId="dfpheistd-w9">
    <w:name w:val="dfpheistd-w9"/>
    <w:basedOn w:val="a0"/>
    <w:rsid w:val="009242A5"/>
    <w:rPr>
      <w:rFonts w:ascii="DFPHeiStd-W9" w:hAnsi="DFPHeiStd-W9" w:hint="default"/>
    </w:rPr>
  </w:style>
  <w:style w:type="paragraph" w:customStyle="1" w:styleId="bullt">
    <w:name w:val="bullt"/>
    <w:basedOn w:val="a"/>
    <w:rsid w:val="009242A5"/>
    <w:pPr>
      <w:widowControl/>
      <w:spacing w:before="120"/>
      <w:ind w:left="216" w:hanging="216"/>
    </w:pPr>
    <w:rPr>
      <w:rFonts w:ascii="宋体" w:eastAsia="宋体" w:hAnsi="宋体" w:cs="宋体"/>
      <w:kern w:val="0"/>
      <w:szCs w:val="21"/>
    </w:rPr>
  </w:style>
  <w:style w:type="paragraph" w:customStyle="1" w:styleId="bull1b">
    <w:name w:val="bull1b"/>
    <w:basedOn w:val="a"/>
    <w:rsid w:val="009242A5"/>
    <w:pPr>
      <w:widowControl/>
      <w:spacing w:after="240"/>
      <w:ind w:left="552" w:hanging="216"/>
    </w:pPr>
    <w:rPr>
      <w:rFonts w:ascii="宋体" w:eastAsia="宋体" w:hAnsi="宋体" w:cs="宋体"/>
      <w:kern w:val="0"/>
      <w:szCs w:val="21"/>
    </w:rPr>
  </w:style>
  <w:style w:type="paragraph" w:customStyle="1" w:styleId="numtb">
    <w:name w:val="numtb"/>
    <w:basedOn w:val="a"/>
    <w:rsid w:val="009242A5"/>
    <w:pPr>
      <w:widowControl/>
      <w:spacing w:before="240" w:after="240"/>
      <w:ind w:left="312" w:hanging="312"/>
    </w:pPr>
    <w:rPr>
      <w:rFonts w:ascii="宋体" w:eastAsia="宋体" w:hAnsi="宋体" w:cs="宋体"/>
      <w:kern w:val="0"/>
      <w:szCs w:val="21"/>
    </w:rPr>
  </w:style>
  <w:style w:type="paragraph" w:customStyle="1" w:styleId="tabc11">
    <w:name w:val="tabc_11"/>
    <w:basedOn w:val="a"/>
    <w:rsid w:val="009242A5"/>
    <w:pPr>
      <w:widowControl/>
    </w:pPr>
    <w:rPr>
      <w:rFonts w:ascii="宋体" w:eastAsia="宋体" w:hAnsi="宋体" w:cs="宋体"/>
      <w:kern w:val="0"/>
      <w:szCs w:val="21"/>
    </w:rPr>
  </w:style>
  <w:style w:type="paragraph" w:customStyle="1" w:styleId="tabs">
    <w:name w:val="tabs"/>
    <w:basedOn w:val="a"/>
    <w:rsid w:val="009242A5"/>
    <w:pPr>
      <w:widowControl/>
    </w:pPr>
    <w:rPr>
      <w:rFonts w:ascii="宋体" w:eastAsia="宋体" w:hAnsi="宋体" w:cs="宋体"/>
      <w:kern w:val="0"/>
      <w:sz w:val="16"/>
      <w:szCs w:val="16"/>
    </w:rPr>
  </w:style>
  <w:style w:type="paragraph" w:customStyle="1" w:styleId="bulls">
    <w:name w:val="bulls"/>
    <w:basedOn w:val="a"/>
    <w:rsid w:val="009242A5"/>
    <w:pPr>
      <w:widowControl/>
      <w:ind w:left="420" w:hanging="204"/>
    </w:pPr>
    <w:rPr>
      <w:rFonts w:ascii="宋体" w:eastAsia="宋体" w:hAnsi="宋体" w:cs="宋体"/>
      <w:kern w:val="0"/>
      <w:szCs w:val="21"/>
    </w:rPr>
  </w:style>
  <w:style w:type="paragraph" w:styleId="a7">
    <w:name w:val="List Paragraph"/>
    <w:basedOn w:val="a"/>
    <w:uiPriority w:val="34"/>
    <w:qFormat/>
    <w:rsid w:val="009242A5"/>
    <w:pPr>
      <w:ind w:firstLineChars="200" w:firstLine="420"/>
    </w:pPr>
  </w:style>
  <w:style w:type="paragraph" w:customStyle="1" w:styleId="h2fa">
    <w:name w:val="h2fa"/>
    <w:basedOn w:val="a"/>
    <w:rsid w:val="009242A5"/>
    <w:pPr>
      <w:widowControl/>
      <w:spacing w:before="432" w:after="120"/>
    </w:pPr>
    <w:rPr>
      <w:rFonts w:ascii="DFPHeiStd-W9" w:eastAsia="宋体" w:hAnsi="DFPHeiStd-W9" w:cs="宋体"/>
      <w:b/>
      <w:bCs/>
      <w:kern w:val="0"/>
      <w:sz w:val="36"/>
      <w:szCs w:val="36"/>
    </w:rPr>
  </w:style>
  <w:style w:type="paragraph" w:customStyle="1" w:styleId="numbr">
    <w:name w:val="numbr"/>
    <w:basedOn w:val="a"/>
    <w:rsid w:val="009242A5"/>
    <w:pPr>
      <w:widowControl/>
      <w:ind w:left="384" w:hanging="384"/>
    </w:pPr>
    <w:rPr>
      <w:rFonts w:ascii="宋体" w:eastAsia="宋体" w:hAnsi="宋体" w:cs="宋体"/>
      <w:kern w:val="0"/>
      <w:szCs w:val="21"/>
    </w:rPr>
  </w:style>
  <w:style w:type="paragraph" w:customStyle="1" w:styleId="numapp">
    <w:name w:val="numapp"/>
    <w:basedOn w:val="a"/>
    <w:rsid w:val="009242A5"/>
    <w:pPr>
      <w:widowControl/>
      <w:ind w:left="480" w:hanging="480"/>
    </w:pPr>
    <w:rPr>
      <w:rFonts w:ascii="宋体" w:eastAsia="宋体" w:hAnsi="宋体" w:cs="宋体"/>
      <w:kern w:val="0"/>
      <w:szCs w:val="21"/>
    </w:rPr>
  </w:style>
  <w:style w:type="paragraph" w:customStyle="1" w:styleId="h3s">
    <w:name w:val="h3s"/>
    <w:basedOn w:val="a"/>
    <w:rsid w:val="009242A5"/>
    <w:pPr>
      <w:widowControl/>
      <w:spacing w:before="480" w:after="240"/>
    </w:pPr>
    <w:rPr>
      <w:rFonts w:ascii="宋体" w:eastAsia="宋体" w:hAnsi="宋体" w:cs="宋体"/>
      <w:b/>
      <w:bCs/>
      <w:kern w:val="0"/>
      <w:sz w:val="26"/>
      <w:szCs w:val="26"/>
    </w:rPr>
  </w:style>
  <w:style w:type="paragraph" w:customStyle="1" w:styleId="bullbm">
    <w:name w:val="bullbm"/>
    <w:basedOn w:val="a"/>
    <w:rsid w:val="009242A5"/>
    <w:pPr>
      <w:widowControl/>
      <w:ind w:left="192" w:hanging="192"/>
    </w:pPr>
    <w:rPr>
      <w:rFonts w:ascii="宋体" w:eastAsia="宋体" w:hAnsi="宋体" w:cs="宋体"/>
      <w:kern w:val="0"/>
      <w:szCs w:val="21"/>
    </w:rPr>
  </w:style>
  <w:style w:type="paragraph" w:customStyle="1" w:styleId="tab-1">
    <w:name w:val="tab-1"/>
    <w:basedOn w:val="a"/>
    <w:rsid w:val="009242A5"/>
    <w:pPr>
      <w:widowControl/>
    </w:pPr>
    <w:rPr>
      <w:rFonts w:ascii="Times" w:eastAsia="宋体" w:hAnsi="Times" w:cs="Times"/>
      <w:kern w:val="0"/>
      <w:szCs w:val="21"/>
    </w:rPr>
  </w:style>
  <w:style w:type="paragraph" w:customStyle="1" w:styleId="index">
    <w:name w:val="index"/>
    <w:basedOn w:val="a"/>
    <w:rsid w:val="009242A5"/>
    <w:pPr>
      <w:widowControl/>
      <w:ind w:left="336" w:hanging="336"/>
    </w:pPr>
    <w:rPr>
      <w:rFonts w:ascii="Times" w:eastAsia="宋体" w:hAnsi="Times" w:cs="Times"/>
      <w:kern w:val="0"/>
      <w:sz w:val="19"/>
      <w:szCs w:val="19"/>
    </w:rPr>
  </w:style>
  <w:style w:type="paragraph" w:customStyle="1" w:styleId="index-ts">
    <w:name w:val="index-ts"/>
    <w:basedOn w:val="a"/>
    <w:rsid w:val="009242A5"/>
    <w:pPr>
      <w:widowControl/>
      <w:shd w:val="clear" w:color="auto" w:fill="231F20"/>
      <w:spacing w:before="192" w:after="72"/>
      <w:jc w:val="center"/>
    </w:pPr>
    <w:rPr>
      <w:rFonts w:ascii="Roboto-Black" w:eastAsia="宋体" w:hAnsi="Roboto-Black" w:cs="宋体"/>
      <w:b/>
      <w:bCs/>
      <w:color w:val="FFFFFF"/>
      <w:kern w:val="0"/>
      <w:sz w:val="29"/>
      <w:szCs w:val="29"/>
    </w:rPr>
  </w:style>
  <w:style w:type="paragraph" w:customStyle="1" w:styleId="index-tsa">
    <w:name w:val="index-tsa"/>
    <w:basedOn w:val="a"/>
    <w:rsid w:val="009242A5"/>
    <w:pPr>
      <w:widowControl/>
      <w:shd w:val="clear" w:color="auto" w:fill="231F20"/>
      <w:spacing w:before="720" w:after="48"/>
      <w:jc w:val="center"/>
    </w:pPr>
    <w:rPr>
      <w:rFonts w:ascii="Roboto-Black" w:eastAsia="宋体" w:hAnsi="Roboto-Black" w:cs="宋体"/>
      <w:b/>
      <w:bCs/>
      <w:color w:val="FFFFFF"/>
      <w:kern w:val="0"/>
      <w:sz w:val="29"/>
      <w:szCs w:val="29"/>
    </w:rPr>
  </w:style>
  <w:style w:type="paragraph" w:styleId="TOC">
    <w:name w:val="TOC Heading"/>
    <w:basedOn w:val="1"/>
    <w:next w:val="a"/>
    <w:uiPriority w:val="39"/>
    <w:semiHidden/>
    <w:unhideWhenUsed/>
    <w:qFormat/>
    <w:rsid w:val="009242A5"/>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9242A5"/>
    <w:pPr>
      <w:widowControl/>
      <w:spacing w:after="100" w:line="276" w:lineRule="auto"/>
      <w:ind w:left="220"/>
      <w:jc w:val="left"/>
    </w:pPr>
    <w:rPr>
      <w:kern w:val="0"/>
      <w:sz w:val="22"/>
    </w:rPr>
  </w:style>
  <w:style w:type="paragraph" w:styleId="11">
    <w:name w:val="toc 1"/>
    <w:basedOn w:val="a"/>
    <w:next w:val="a"/>
    <w:autoRedefine/>
    <w:uiPriority w:val="39"/>
    <w:unhideWhenUsed/>
    <w:qFormat/>
    <w:rsid w:val="009242A5"/>
    <w:pPr>
      <w:widowControl/>
      <w:spacing w:after="100" w:line="276" w:lineRule="auto"/>
      <w:jc w:val="left"/>
    </w:pPr>
    <w:rPr>
      <w:kern w:val="0"/>
      <w:sz w:val="22"/>
    </w:rPr>
  </w:style>
  <w:style w:type="paragraph" w:styleId="3">
    <w:name w:val="toc 3"/>
    <w:basedOn w:val="a"/>
    <w:next w:val="a"/>
    <w:autoRedefine/>
    <w:uiPriority w:val="39"/>
    <w:unhideWhenUsed/>
    <w:qFormat/>
    <w:rsid w:val="009242A5"/>
    <w:pPr>
      <w:widowControl/>
      <w:spacing w:after="100" w:line="276" w:lineRule="auto"/>
      <w:ind w:left="440"/>
      <w:jc w:val="left"/>
    </w:pPr>
    <w:rPr>
      <w:kern w:val="0"/>
      <w:sz w:val="22"/>
    </w:rPr>
  </w:style>
  <w:style w:type="paragraph" w:styleId="40">
    <w:name w:val="toc 4"/>
    <w:basedOn w:val="a"/>
    <w:next w:val="a"/>
    <w:autoRedefine/>
    <w:uiPriority w:val="39"/>
    <w:unhideWhenUsed/>
    <w:rsid w:val="009242A5"/>
    <w:pPr>
      <w:ind w:leftChars="600" w:left="1260"/>
    </w:pPr>
  </w:style>
  <w:style w:type="paragraph" w:styleId="5">
    <w:name w:val="toc 5"/>
    <w:basedOn w:val="a"/>
    <w:next w:val="a"/>
    <w:autoRedefine/>
    <w:uiPriority w:val="39"/>
    <w:unhideWhenUsed/>
    <w:rsid w:val="009242A5"/>
    <w:pPr>
      <w:ind w:leftChars="800" w:left="1680"/>
    </w:pPr>
  </w:style>
  <w:style w:type="paragraph" w:styleId="6">
    <w:name w:val="toc 6"/>
    <w:basedOn w:val="a"/>
    <w:next w:val="a"/>
    <w:autoRedefine/>
    <w:uiPriority w:val="39"/>
    <w:unhideWhenUsed/>
    <w:rsid w:val="009242A5"/>
    <w:pPr>
      <w:ind w:leftChars="1000" w:left="2100"/>
    </w:pPr>
  </w:style>
  <w:style w:type="paragraph" w:styleId="7">
    <w:name w:val="toc 7"/>
    <w:basedOn w:val="a"/>
    <w:next w:val="a"/>
    <w:autoRedefine/>
    <w:uiPriority w:val="39"/>
    <w:unhideWhenUsed/>
    <w:rsid w:val="009242A5"/>
    <w:pPr>
      <w:ind w:leftChars="1200" w:left="2520"/>
    </w:pPr>
  </w:style>
  <w:style w:type="paragraph" w:styleId="8">
    <w:name w:val="toc 8"/>
    <w:basedOn w:val="a"/>
    <w:next w:val="a"/>
    <w:autoRedefine/>
    <w:uiPriority w:val="39"/>
    <w:unhideWhenUsed/>
    <w:rsid w:val="009242A5"/>
    <w:pPr>
      <w:ind w:leftChars="1400" w:left="2940"/>
    </w:pPr>
  </w:style>
  <w:style w:type="paragraph" w:styleId="9">
    <w:name w:val="toc 9"/>
    <w:basedOn w:val="a"/>
    <w:next w:val="a"/>
    <w:autoRedefine/>
    <w:uiPriority w:val="39"/>
    <w:unhideWhenUsed/>
    <w:rsid w:val="009242A5"/>
    <w:pPr>
      <w:ind w:leftChars="1600" w:left="3360"/>
    </w:pPr>
  </w:style>
  <w:style w:type="character" w:styleId="a8">
    <w:name w:val="FollowedHyperlink"/>
    <w:basedOn w:val="a0"/>
    <w:uiPriority w:val="99"/>
    <w:semiHidden/>
    <w:unhideWhenUsed/>
    <w:rsid w:val="009242A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42A5"/>
    <w:pPr>
      <w:widowControl w:val="0"/>
      <w:jc w:val="both"/>
    </w:pPr>
  </w:style>
  <w:style w:type="paragraph" w:styleId="1">
    <w:name w:val="heading 1"/>
    <w:basedOn w:val="a"/>
    <w:next w:val="a"/>
    <w:link w:val="1Char"/>
    <w:uiPriority w:val="9"/>
    <w:qFormat/>
    <w:rsid w:val="009242A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9242A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Char"/>
    <w:uiPriority w:val="9"/>
    <w:semiHidden/>
    <w:unhideWhenUsed/>
    <w:qFormat/>
    <w:rsid w:val="009242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242A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242A5"/>
    <w:rPr>
      <w:sz w:val="18"/>
      <w:szCs w:val="18"/>
    </w:rPr>
  </w:style>
  <w:style w:type="paragraph" w:styleId="a4">
    <w:name w:val="footer"/>
    <w:basedOn w:val="a"/>
    <w:link w:val="Char0"/>
    <w:uiPriority w:val="99"/>
    <w:unhideWhenUsed/>
    <w:rsid w:val="009242A5"/>
    <w:pPr>
      <w:tabs>
        <w:tab w:val="center" w:pos="4153"/>
        <w:tab w:val="right" w:pos="8306"/>
      </w:tabs>
      <w:snapToGrid w:val="0"/>
      <w:jc w:val="left"/>
    </w:pPr>
    <w:rPr>
      <w:sz w:val="18"/>
      <w:szCs w:val="18"/>
    </w:rPr>
  </w:style>
  <w:style w:type="character" w:customStyle="1" w:styleId="Char0">
    <w:name w:val="页脚 Char"/>
    <w:basedOn w:val="a0"/>
    <w:link w:val="a4"/>
    <w:uiPriority w:val="99"/>
    <w:rsid w:val="009242A5"/>
    <w:rPr>
      <w:sz w:val="18"/>
      <w:szCs w:val="18"/>
    </w:rPr>
  </w:style>
  <w:style w:type="character" w:customStyle="1" w:styleId="1Char">
    <w:name w:val="标题 1 Char"/>
    <w:basedOn w:val="a0"/>
    <w:link w:val="1"/>
    <w:uiPriority w:val="9"/>
    <w:rsid w:val="009242A5"/>
    <w:rPr>
      <w:b/>
      <w:bCs/>
      <w:kern w:val="44"/>
      <w:sz w:val="44"/>
      <w:szCs w:val="44"/>
    </w:rPr>
  </w:style>
  <w:style w:type="character" w:customStyle="1" w:styleId="2Char">
    <w:name w:val="标题 2 Char"/>
    <w:basedOn w:val="a0"/>
    <w:link w:val="2"/>
    <w:uiPriority w:val="9"/>
    <w:semiHidden/>
    <w:rsid w:val="009242A5"/>
    <w:rPr>
      <w:rFonts w:asciiTheme="majorHAnsi" w:eastAsiaTheme="majorEastAsia" w:hAnsiTheme="majorHAnsi" w:cstheme="majorBidi"/>
      <w:b/>
      <w:bCs/>
      <w:sz w:val="32"/>
      <w:szCs w:val="32"/>
    </w:rPr>
  </w:style>
  <w:style w:type="character" w:customStyle="1" w:styleId="4Char">
    <w:name w:val="标题 4 Char"/>
    <w:basedOn w:val="a0"/>
    <w:link w:val="4"/>
    <w:uiPriority w:val="9"/>
    <w:semiHidden/>
    <w:rsid w:val="009242A5"/>
    <w:rPr>
      <w:rFonts w:asciiTheme="majorHAnsi" w:eastAsiaTheme="majorEastAsia" w:hAnsiTheme="majorHAnsi" w:cstheme="majorBidi"/>
      <w:b/>
      <w:bCs/>
      <w:sz w:val="28"/>
      <w:szCs w:val="28"/>
    </w:rPr>
  </w:style>
  <w:style w:type="character" w:styleId="a5">
    <w:name w:val="Hyperlink"/>
    <w:basedOn w:val="a0"/>
    <w:uiPriority w:val="99"/>
    <w:unhideWhenUsed/>
    <w:rsid w:val="009242A5"/>
    <w:rPr>
      <w:strike w:val="0"/>
      <w:dstrike w:val="0"/>
      <w:color w:val="0000FF"/>
      <w:u w:val="none"/>
      <w:effect w:val="none"/>
    </w:rPr>
  </w:style>
  <w:style w:type="paragraph" w:customStyle="1" w:styleId="copy">
    <w:name w:val="copy"/>
    <w:basedOn w:val="a"/>
    <w:rsid w:val="009242A5"/>
    <w:pPr>
      <w:widowControl/>
    </w:pPr>
    <w:rPr>
      <w:rFonts w:ascii="宋体" w:eastAsia="宋体" w:hAnsi="宋体" w:cs="宋体"/>
      <w:kern w:val="0"/>
      <w:szCs w:val="21"/>
    </w:rPr>
  </w:style>
  <w:style w:type="paragraph" w:customStyle="1" w:styleId="copy1">
    <w:name w:val="copy1"/>
    <w:basedOn w:val="a"/>
    <w:rsid w:val="009242A5"/>
    <w:pPr>
      <w:widowControl/>
      <w:spacing w:before="240"/>
    </w:pPr>
    <w:rPr>
      <w:rFonts w:ascii="宋体" w:eastAsia="宋体" w:hAnsi="宋体" w:cs="宋体"/>
      <w:kern w:val="0"/>
      <w:szCs w:val="21"/>
    </w:rPr>
  </w:style>
  <w:style w:type="paragraph" w:customStyle="1" w:styleId="copy2">
    <w:name w:val="copy2"/>
    <w:basedOn w:val="a"/>
    <w:rsid w:val="009242A5"/>
    <w:pPr>
      <w:widowControl/>
      <w:spacing w:before="960"/>
    </w:pPr>
    <w:rPr>
      <w:rFonts w:ascii="宋体" w:eastAsia="宋体" w:hAnsi="宋体" w:cs="宋体"/>
      <w:kern w:val="0"/>
      <w:szCs w:val="21"/>
    </w:rPr>
  </w:style>
  <w:style w:type="paragraph" w:customStyle="1" w:styleId="copy3">
    <w:name w:val="copy3"/>
    <w:basedOn w:val="a"/>
    <w:rsid w:val="009242A5"/>
    <w:pPr>
      <w:widowControl/>
      <w:spacing w:before="2400"/>
    </w:pPr>
    <w:rPr>
      <w:rFonts w:ascii="宋体" w:eastAsia="宋体" w:hAnsi="宋体" w:cs="宋体"/>
      <w:kern w:val="0"/>
      <w:szCs w:val="21"/>
    </w:rPr>
  </w:style>
  <w:style w:type="character" w:customStyle="1" w:styleId="dfpsongstd-w9">
    <w:name w:val="dfpsongstd-w9"/>
    <w:basedOn w:val="a0"/>
    <w:rsid w:val="009242A5"/>
    <w:rPr>
      <w:rFonts w:ascii="DFPSongStd-W9" w:hAnsi="DFPSongStd-W9" w:hint="default"/>
      <w:b/>
      <w:bCs/>
    </w:rPr>
  </w:style>
  <w:style w:type="character" w:customStyle="1" w:styleId="times">
    <w:name w:val="times"/>
    <w:basedOn w:val="a0"/>
    <w:rsid w:val="009242A5"/>
    <w:rPr>
      <w:rFonts w:ascii="Times" w:hAnsi="Times" w:cs="Times" w:hint="default"/>
    </w:rPr>
  </w:style>
  <w:style w:type="character" w:customStyle="1" w:styleId="times-i">
    <w:name w:val="times-i"/>
    <w:basedOn w:val="a0"/>
    <w:rsid w:val="009242A5"/>
    <w:rPr>
      <w:rFonts w:ascii="Times" w:hAnsi="Times" w:cs="Times" w:hint="default"/>
      <w:i/>
      <w:iCs/>
    </w:rPr>
  </w:style>
  <w:style w:type="character" w:customStyle="1" w:styleId="times-b">
    <w:name w:val="times-b"/>
    <w:basedOn w:val="a0"/>
    <w:rsid w:val="009242A5"/>
    <w:rPr>
      <w:rFonts w:ascii="Times" w:hAnsi="Times" w:cs="Times" w:hint="default"/>
      <w:b/>
      <w:bCs/>
    </w:rPr>
  </w:style>
  <w:style w:type="paragraph" w:customStyle="1" w:styleId="h2f">
    <w:name w:val="h2f"/>
    <w:basedOn w:val="a"/>
    <w:rsid w:val="009242A5"/>
    <w:pPr>
      <w:widowControl/>
      <w:spacing w:before="480" w:after="120"/>
    </w:pPr>
    <w:rPr>
      <w:rFonts w:ascii="DFPHeiStd-W9" w:eastAsia="宋体" w:hAnsi="DFPHeiStd-W9" w:cs="宋体"/>
      <w:kern w:val="0"/>
      <w:sz w:val="29"/>
      <w:szCs w:val="29"/>
    </w:rPr>
  </w:style>
  <w:style w:type="paragraph" w:customStyle="1" w:styleId="noindent">
    <w:name w:val="noindent"/>
    <w:basedOn w:val="a"/>
    <w:rsid w:val="009242A5"/>
    <w:pPr>
      <w:widowControl/>
      <w:spacing w:before="240"/>
    </w:pPr>
    <w:rPr>
      <w:rFonts w:ascii="宋体" w:eastAsia="宋体" w:hAnsi="宋体" w:cs="宋体"/>
      <w:kern w:val="0"/>
      <w:szCs w:val="21"/>
    </w:rPr>
  </w:style>
  <w:style w:type="paragraph" w:customStyle="1" w:styleId="noindent0">
    <w:name w:val="noindent0"/>
    <w:basedOn w:val="a"/>
    <w:rsid w:val="009242A5"/>
    <w:pPr>
      <w:widowControl/>
    </w:pPr>
    <w:rPr>
      <w:rFonts w:ascii="宋体" w:eastAsia="宋体" w:hAnsi="宋体" w:cs="宋体"/>
      <w:kern w:val="0"/>
      <w:szCs w:val="21"/>
    </w:rPr>
  </w:style>
  <w:style w:type="character" w:customStyle="1" w:styleId="roboto">
    <w:name w:val="roboto"/>
    <w:basedOn w:val="a0"/>
    <w:rsid w:val="009242A5"/>
    <w:rPr>
      <w:rFonts w:ascii="Roboto" w:hAnsi="Roboto" w:hint="default"/>
      <w:b/>
      <w:bCs/>
    </w:rPr>
  </w:style>
  <w:style w:type="paragraph" w:customStyle="1" w:styleId="hang">
    <w:name w:val="hang"/>
    <w:basedOn w:val="a"/>
    <w:rsid w:val="009242A5"/>
    <w:pPr>
      <w:widowControl/>
      <w:ind w:left="288" w:hanging="288"/>
    </w:pPr>
    <w:rPr>
      <w:rFonts w:ascii="宋体" w:eastAsia="宋体" w:hAnsi="宋体" w:cs="宋体"/>
      <w:kern w:val="0"/>
      <w:szCs w:val="21"/>
    </w:rPr>
  </w:style>
  <w:style w:type="paragraph" w:customStyle="1" w:styleId="image">
    <w:name w:val="image"/>
    <w:basedOn w:val="a"/>
    <w:rsid w:val="009242A5"/>
    <w:pPr>
      <w:widowControl/>
      <w:spacing w:before="240"/>
      <w:jc w:val="center"/>
    </w:pPr>
    <w:rPr>
      <w:rFonts w:ascii="宋体" w:eastAsia="宋体" w:hAnsi="宋体" w:cs="宋体"/>
      <w:kern w:val="0"/>
      <w:sz w:val="24"/>
      <w:szCs w:val="24"/>
    </w:rPr>
  </w:style>
  <w:style w:type="paragraph" w:styleId="a6">
    <w:name w:val="Balloon Text"/>
    <w:basedOn w:val="a"/>
    <w:link w:val="Char1"/>
    <w:uiPriority w:val="99"/>
    <w:semiHidden/>
    <w:unhideWhenUsed/>
    <w:rsid w:val="009242A5"/>
    <w:rPr>
      <w:sz w:val="18"/>
      <w:szCs w:val="18"/>
    </w:rPr>
  </w:style>
  <w:style w:type="character" w:customStyle="1" w:styleId="Char1">
    <w:name w:val="批注框文本 Char"/>
    <w:basedOn w:val="a0"/>
    <w:link w:val="a6"/>
    <w:uiPriority w:val="99"/>
    <w:semiHidden/>
    <w:rsid w:val="009242A5"/>
    <w:rPr>
      <w:sz w:val="18"/>
      <w:szCs w:val="18"/>
    </w:rPr>
  </w:style>
  <w:style w:type="paragraph" w:customStyle="1" w:styleId="bull">
    <w:name w:val="bull"/>
    <w:basedOn w:val="a"/>
    <w:rsid w:val="009242A5"/>
    <w:pPr>
      <w:widowControl/>
      <w:ind w:left="216" w:hanging="216"/>
    </w:pPr>
    <w:rPr>
      <w:rFonts w:ascii="宋体" w:eastAsia="宋体" w:hAnsi="宋体" w:cs="宋体"/>
      <w:kern w:val="0"/>
      <w:szCs w:val="21"/>
    </w:rPr>
  </w:style>
  <w:style w:type="paragraph" w:customStyle="1" w:styleId="dash">
    <w:name w:val="dash"/>
    <w:basedOn w:val="a"/>
    <w:rsid w:val="009242A5"/>
    <w:pPr>
      <w:widowControl/>
      <w:ind w:left="480" w:hanging="264"/>
    </w:pPr>
    <w:rPr>
      <w:rFonts w:ascii="宋体" w:eastAsia="宋体" w:hAnsi="宋体" w:cs="宋体"/>
      <w:kern w:val="0"/>
      <w:szCs w:val="21"/>
    </w:rPr>
  </w:style>
  <w:style w:type="paragraph" w:customStyle="1" w:styleId="h2fb">
    <w:name w:val="h2fb"/>
    <w:basedOn w:val="a"/>
    <w:rsid w:val="009242A5"/>
    <w:pPr>
      <w:widowControl/>
      <w:spacing w:before="480" w:after="120"/>
    </w:pPr>
    <w:rPr>
      <w:rFonts w:ascii="DFPHeiStd-W9" w:eastAsia="宋体" w:hAnsi="DFPHeiStd-W9" w:cs="宋体"/>
      <w:b/>
      <w:bCs/>
      <w:kern w:val="0"/>
      <w:sz w:val="36"/>
      <w:szCs w:val="36"/>
    </w:rPr>
  </w:style>
  <w:style w:type="paragraph" w:customStyle="1" w:styleId="h3">
    <w:name w:val="h3"/>
    <w:basedOn w:val="a"/>
    <w:rsid w:val="009242A5"/>
    <w:pPr>
      <w:widowControl/>
      <w:spacing w:before="240" w:after="120"/>
    </w:pPr>
    <w:rPr>
      <w:rFonts w:ascii="DFPHeiStd-W9" w:eastAsia="宋体" w:hAnsi="DFPHeiStd-W9" w:cs="宋体"/>
      <w:kern w:val="0"/>
      <w:sz w:val="26"/>
      <w:szCs w:val="26"/>
    </w:rPr>
  </w:style>
  <w:style w:type="paragraph" w:customStyle="1" w:styleId="h30">
    <w:name w:val="h30"/>
    <w:basedOn w:val="a"/>
    <w:rsid w:val="009242A5"/>
    <w:pPr>
      <w:widowControl/>
    </w:pPr>
    <w:rPr>
      <w:rFonts w:ascii="DFPHeiStd-W9" w:eastAsia="宋体" w:hAnsi="DFPHeiStd-W9" w:cs="宋体"/>
      <w:kern w:val="0"/>
      <w:sz w:val="26"/>
      <w:szCs w:val="26"/>
    </w:rPr>
  </w:style>
  <w:style w:type="paragraph" w:customStyle="1" w:styleId="h5">
    <w:name w:val="h5"/>
    <w:basedOn w:val="a"/>
    <w:rsid w:val="009242A5"/>
    <w:pPr>
      <w:widowControl/>
      <w:spacing w:before="240" w:after="24"/>
    </w:pPr>
    <w:rPr>
      <w:rFonts w:ascii="DFPHeiStd-W9" w:eastAsia="宋体" w:hAnsi="DFPHeiStd-W9" w:cs="宋体"/>
      <w:i/>
      <w:iCs/>
      <w:kern w:val="0"/>
      <w:szCs w:val="21"/>
    </w:rPr>
  </w:style>
  <w:style w:type="paragraph" w:customStyle="1" w:styleId="h5a">
    <w:name w:val="h5a"/>
    <w:basedOn w:val="a"/>
    <w:rsid w:val="009242A5"/>
    <w:pPr>
      <w:widowControl/>
      <w:spacing w:before="240" w:after="24"/>
    </w:pPr>
    <w:rPr>
      <w:rFonts w:ascii="DFPHeiStd-W9" w:eastAsia="宋体" w:hAnsi="DFPHeiStd-W9" w:cs="宋体"/>
      <w:kern w:val="0"/>
      <w:szCs w:val="21"/>
    </w:rPr>
  </w:style>
  <w:style w:type="character" w:customStyle="1" w:styleId="helveticaneue-b">
    <w:name w:val="helveticaneue-b"/>
    <w:basedOn w:val="a0"/>
    <w:rsid w:val="009242A5"/>
    <w:rPr>
      <w:rFonts w:ascii="HelveticaNeue" w:hAnsi="HelveticaNeue" w:hint="default"/>
      <w:b/>
      <w:bCs/>
    </w:rPr>
  </w:style>
  <w:style w:type="character" w:customStyle="1" w:styleId="roboto-condensed-b">
    <w:name w:val="roboto-condensed-b"/>
    <w:basedOn w:val="a0"/>
    <w:rsid w:val="009242A5"/>
    <w:rPr>
      <w:rFonts w:ascii="Roboto-Condensed" w:hAnsi="Roboto-Condensed" w:hint="default"/>
      <w:b/>
      <w:bCs/>
    </w:rPr>
  </w:style>
  <w:style w:type="character" w:customStyle="1" w:styleId="roboto-condensed-bi">
    <w:name w:val="roboto-condensed-bi"/>
    <w:basedOn w:val="a0"/>
    <w:rsid w:val="009242A5"/>
    <w:rPr>
      <w:rFonts w:ascii="Roboto-Condensed" w:hAnsi="Roboto-Condensed" w:hint="default"/>
      <w:b/>
      <w:bCs/>
      <w:i/>
      <w:iCs/>
    </w:rPr>
  </w:style>
  <w:style w:type="character" w:customStyle="1" w:styleId="hide1">
    <w:name w:val="hide1"/>
    <w:basedOn w:val="a0"/>
    <w:rsid w:val="009242A5"/>
    <w:rPr>
      <w:vanish/>
      <w:webHidden w:val="0"/>
      <w:specVanish w:val="0"/>
    </w:rPr>
  </w:style>
  <w:style w:type="paragraph" w:customStyle="1" w:styleId="h2">
    <w:name w:val="h2"/>
    <w:basedOn w:val="a"/>
    <w:rsid w:val="009242A5"/>
    <w:pPr>
      <w:widowControl/>
      <w:pBdr>
        <w:bottom w:val="single" w:sz="6" w:space="2" w:color="auto"/>
      </w:pBdr>
      <w:spacing w:before="480"/>
    </w:pPr>
    <w:rPr>
      <w:rFonts w:ascii="DFPHeiStd-W9" w:eastAsia="宋体" w:hAnsi="DFPHeiStd-W9" w:cs="宋体"/>
      <w:kern w:val="0"/>
      <w:sz w:val="36"/>
      <w:szCs w:val="36"/>
    </w:rPr>
  </w:style>
  <w:style w:type="paragraph" w:customStyle="1" w:styleId="h2a">
    <w:name w:val="h2a"/>
    <w:basedOn w:val="a"/>
    <w:rsid w:val="009242A5"/>
    <w:pPr>
      <w:widowControl/>
      <w:spacing w:after="240"/>
    </w:pPr>
    <w:rPr>
      <w:rFonts w:ascii="DFPHeiStd-W9" w:eastAsia="宋体" w:hAnsi="DFPHeiStd-W9" w:cs="宋体"/>
      <w:kern w:val="0"/>
      <w:sz w:val="36"/>
      <w:szCs w:val="36"/>
    </w:rPr>
  </w:style>
  <w:style w:type="paragraph" w:customStyle="1" w:styleId="subtochead">
    <w:name w:val="subtochead"/>
    <w:basedOn w:val="a"/>
    <w:rsid w:val="009242A5"/>
    <w:pPr>
      <w:widowControl/>
      <w:spacing w:before="240"/>
    </w:pPr>
    <w:rPr>
      <w:rFonts w:ascii="DFPHeiStd-W9" w:eastAsia="宋体" w:hAnsi="DFPHeiStd-W9" w:cs="宋体"/>
      <w:kern w:val="0"/>
      <w:sz w:val="26"/>
      <w:szCs w:val="26"/>
    </w:rPr>
  </w:style>
  <w:style w:type="paragraph" w:customStyle="1" w:styleId="subtochead1">
    <w:name w:val="subtochead1"/>
    <w:basedOn w:val="a"/>
    <w:rsid w:val="009242A5"/>
    <w:pPr>
      <w:widowControl/>
      <w:spacing w:before="48"/>
      <w:ind w:left="552" w:hanging="552"/>
    </w:pPr>
    <w:rPr>
      <w:rFonts w:ascii="DFPSongStd-W9" w:eastAsia="宋体" w:hAnsi="DFPSongStd-W9" w:cs="宋体"/>
      <w:kern w:val="0"/>
      <w:szCs w:val="21"/>
    </w:rPr>
  </w:style>
  <w:style w:type="paragraph" w:customStyle="1" w:styleId="subtochead1t">
    <w:name w:val="subtochead1t"/>
    <w:basedOn w:val="a"/>
    <w:rsid w:val="009242A5"/>
    <w:pPr>
      <w:widowControl/>
      <w:spacing w:before="240"/>
      <w:ind w:left="552" w:hanging="552"/>
    </w:pPr>
    <w:rPr>
      <w:rFonts w:ascii="DFPSongStd-W9" w:eastAsia="宋体" w:hAnsi="DFPSongStd-W9" w:cs="宋体"/>
      <w:kern w:val="0"/>
      <w:szCs w:val="21"/>
    </w:rPr>
  </w:style>
  <w:style w:type="character" w:customStyle="1" w:styleId="roboto-black-b">
    <w:name w:val="roboto-black-b"/>
    <w:basedOn w:val="a0"/>
    <w:rsid w:val="009242A5"/>
    <w:rPr>
      <w:rFonts w:ascii="Roboto-Black" w:hAnsi="Roboto-Black" w:hint="default"/>
      <w:b/>
      <w:bCs/>
    </w:rPr>
  </w:style>
  <w:style w:type="paragraph" w:customStyle="1" w:styleId="h2s">
    <w:name w:val="h2s"/>
    <w:basedOn w:val="a"/>
    <w:rsid w:val="009242A5"/>
    <w:pPr>
      <w:widowControl/>
      <w:spacing w:before="480" w:after="288"/>
    </w:pPr>
    <w:rPr>
      <w:rFonts w:ascii="DFPHeiStd-W9" w:eastAsia="宋体" w:hAnsi="DFPHeiStd-W9" w:cs="宋体"/>
      <w:kern w:val="0"/>
      <w:sz w:val="34"/>
      <w:szCs w:val="34"/>
    </w:rPr>
  </w:style>
  <w:style w:type="paragraph" w:customStyle="1" w:styleId="h3t">
    <w:name w:val="h3t"/>
    <w:basedOn w:val="a"/>
    <w:rsid w:val="009242A5"/>
    <w:pPr>
      <w:widowControl/>
      <w:spacing w:before="240"/>
    </w:pPr>
    <w:rPr>
      <w:rFonts w:ascii="DFPHeiStd-W9" w:eastAsia="宋体" w:hAnsi="DFPHeiStd-W9" w:cs="宋体"/>
      <w:kern w:val="0"/>
      <w:sz w:val="26"/>
      <w:szCs w:val="26"/>
    </w:rPr>
  </w:style>
  <w:style w:type="paragraph" w:customStyle="1" w:styleId="num">
    <w:name w:val="num"/>
    <w:basedOn w:val="a"/>
    <w:rsid w:val="009242A5"/>
    <w:pPr>
      <w:widowControl/>
      <w:ind w:left="312" w:hanging="312"/>
    </w:pPr>
    <w:rPr>
      <w:rFonts w:ascii="宋体" w:eastAsia="宋体" w:hAnsi="宋体" w:cs="宋体"/>
      <w:kern w:val="0"/>
      <w:szCs w:val="21"/>
    </w:rPr>
  </w:style>
  <w:style w:type="paragraph" w:customStyle="1" w:styleId="option">
    <w:name w:val="option"/>
    <w:basedOn w:val="a"/>
    <w:rsid w:val="009242A5"/>
    <w:pPr>
      <w:widowControl/>
      <w:ind w:left="936" w:hanging="336"/>
    </w:pPr>
    <w:rPr>
      <w:rFonts w:ascii="宋体" w:eastAsia="宋体" w:hAnsi="宋体" w:cs="宋体"/>
      <w:kern w:val="0"/>
      <w:szCs w:val="21"/>
    </w:rPr>
  </w:style>
  <w:style w:type="paragraph" w:customStyle="1" w:styleId="que">
    <w:name w:val="que"/>
    <w:basedOn w:val="a"/>
    <w:rsid w:val="009242A5"/>
    <w:pPr>
      <w:widowControl/>
      <w:spacing w:before="480" w:after="240"/>
      <w:ind w:left="552" w:hanging="552"/>
    </w:pPr>
    <w:rPr>
      <w:rFonts w:ascii="宋体" w:eastAsia="宋体" w:hAnsi="宋体" w:cs="宋体"/>
      <w:kern w:val="0"/>
      <w:szCs w:val="21"/>
    </w:rPr>
  </w:style>
  <w:style w:type="paragraph" w:customStyle="1" w:styleId="ans">
    <w:name w:val="ans"/>
    <w:basedOn w:val="a"/>
    <w:rsid w:val="009242A5"/>
    <w:pPr>
      <w:widowControl/>
      <w:spacing w:before="240"/>
      <w:ind w:left="1128" w:hanging="1128"/>
    </w:pPr>
    <w:rPr>
      <w:rFonts w:ascii="宋体" w:eastAsia="宋体" w:hAnsi="宋体" w:cs="宋体"/>
      <w:kern w:val="0"/>
      <w:szCs w:val="21"/>
    </w:rPr>
  </w:style>
  <w:style w:type="paragraph" w:customStyle="1" w:styleId="optiona">
    <w:name w:val="optiona"/>
    <w:basedOn w:val="a"/>
    <w:rsid w:val="009242A5"/>
    <w:pPr>
      <w:widowControl/>
      <w:ind w:left="1128" w:hanging="576"/>
    </w:pPr>
    <w:rPr>
      <w:rFonts w:ascii="宋体" w:eastAsia="宋体" w:hAnsi="宋体" w:cs="宋体"/>
      <w:kern w:val="0"/>
      <w:szCs w:val="21"/>
    </w:rPr>
  </w:style>
  <w:style w:type="paragraph" w:customStyle="1" w:styleId="h4">
    <w:name w:val="h4"/>
    <w:basedOn w:val="a"/>
    <w:rsid w:val="009242A5"/>
    <w:pPr>
      <w:widowControl/>
      <w:spacing w:before="240" w:after="48"/>
    </w:pPr>
    <w:rPr>
      <w:rFonts w:ascii="HelveticaNeue-Condensed" w:eastAsia="宋体" w:hAnsi="HelveticaNeue-Condensed" w:cs="宋体"/>
      <w:b/>
      <w:bCs/>
      <w:kern w:val="0"/>
      <w:sz w:val="24"/>
      <w:szCs w:val="24"/>
    </w:rPr>
  </w:style>
  <w:style w:type="paragraph" w:customStyle="1" w:styleId="10">
    <w:name w:val="列表1"/>
    <w:basedOn w:val="a"/>
    <w:rsid w:val="009242A5"/>
    <w:pPr>
      <w:widowControl/>
      <w:ind w:left="312" w:hanging="312"/>
    </w:pPr>
    <w:rPr>
      <w:rFonts w:ascii="宋体" w:eastAsia="宋体" w:hAnsi="宋体" w:cs="宋体"/>
      <w:kern w:val="0"/>
      <w:szCs w:val="21"/>
    </w:rPr>
  </w:style>
  <w:style w:type="paragraph" w:customStyle="1" w:styleId="so">
    <w:name w:val="so"/>
    <w:basedOn w:val="a"/>
    <w:rsid w:val="009242A5"/>
    <w:pPr>
      <w:widowControl/>
      <w:spacing w:before="72" w:after="240"/>
    </w:pPr>
    <w:rPr>
      <w:rFonts w:ascii="DFPHeiStd-W5" w:eastAsia="宋体" w:hAnsi="DFPHeiStd-W5" w:cs="宋体"/>
      <w:kern w:val="0"/>
      <w:sz w:val="16"/>
      <w:szCs w:val="16"/>
    </w:rPr>
  </w:style>
  <w:style w:type="character" w:customStyle="1" w:styleId="roboto-condensed">
    <w:name w:val="roboto-condensed"/>
    <w:basedOn w:val="a0"/>
    <w:rsid w:val="009242A5"/>
    <w:rPr>
      <w:rFonts w:ascii="Roboto-Condensed" w:hAnsi="Roboto-Condensed" w:hint="default"/>
    </w:rPr>
  </w:style>
  <w:style w:type="paragraph" w:customStyle="1" w:styleId="linespace">
    <w:name w:val="linespace"/>
    <w:basedOn w:val="a"/>
    <w:rsid w:val="009242A5"/>
    <w:pPr>
      <w:widowControl/>
    </w:pPr>
    <w:rPr>
      <w:rFonts w:ascii="宋体" w:eastAsia="宋体" w:hAnsi="宋体" w:cs="宋体"/>
      <w:kern w:val="0"/>
      <w:szCs w:val="21"/>
    </w:rPr>
  </w:style>
  <w:style w:type="paragraph" w:customStyle="1" w:styleId="tabc">
    <w:name w:val="tabc"/>
    <w:basedOn w:val="a"/>
    <w:rsid w:val="009242A5"/>
    <w:pPr>
      <w:widowControl/>
      <w:jc w:val="center"/>
    </w:pPr>
    <w:rPr>
      <w:rFonts w:ascii="DFPHeiStd-W9" w:eastAsia="宋体" w:hAnsi="DFPHeiStd-W9" w:cs="宋体"/>
      <w:kern w:val="0"/>
      <w:szCs w:val="21"/>
    </w:rPr>
  </w:style>
  <w:style w:type="paragraph" w:customStyle="1" w:styleId="bull1">
    <w:name w:val="bull1"/>
    <w:basedOn w:val="a"/>
    <w:rsid w:val="009242A5"/>
    <w:pPr>
      <w:widowControl/>
      <w:ind w:left="552" w:hanging="216"/>
    </w:pPr>
    <w:rPr>
      <w:rFonts w:ascii="宋体" w:eastAsia="宋体" w:hAnsi="宋体" w:cs="宋体"/>
      <w:kern w:val="0"/>
      <w:szCs w:val="21"/>
    </w:rPr>
  </w:style>
  <w:style w:type="paragraph" w:customStyle="1" w:styleId="num1">
    <w:name w:val="num1"/>
    <w:basedOn w:val="a"/>
    <w:rsid w:val="009242A5"/>
    <w:pPr>
      <w:widowControl/>
      <w:ind w:left="552" w:hanging="312"/>
    </w:pPr>
    <w:rPr>
      <w:rFonts w:ascii="宋体" w:eastAsia="宋体" w:hAnsi="宋体" w:cs="宋体"/>
      <w:kern w:val="0"/>
      <w:szCs w:val="21"/>
    </w:rPr>
  </w:style>
  <w:style w:type="paragraph" w:customStyle="1" w:styleId="tab">
    <w:name w:val="tab"/>
    <w:basedOn w:val="a"/>
    <w:rsid w:val="009242A5"/>
    <w:pPr>
      <w:widowControl/>
    </w:pPr>
    <w:rPr>
      <w:rFonts w:ascii="宋体" w:eastAsia="宋体" w:hAnsi="宋体" w:cs="宋体"/>
      <w:kern w:val="0"/>
      <w:szCs w:val="21"/>
    </w:rPr>
  </w:style>
  <w:style w:type="paragraph" w:customStyle="1" w:styleId="tab1">
    <w:name w:val="tab1"/>
    <w:basedOn w:val="a"/>
    <w:rsid w:val="009242A5"/>
    <w:pPr>
      <w:widowControl/>
      <w:spacing w:before="240"/>
    </w:pPr>
    <w:rPr>
      <w:rFonts w:ascii="宋体" w:eastAsia="宋体" w:hAnsi="宋体" w:cs="宋体"/>
      <w:kern w:val="0"/>
      <w:szCs w:val="21"/>
    </w:rPr>
  </w:style>
  <w:style w:type="paragraph" w:customStyle="1" w:styleId="ans1">
    <w:name w:val="ans1"/>
    <w:basedOn w:val="a"/>
    <w:rsid w:val="009242A5"/>
    <w:pPr>
      <w:widowControl/>
      <w:spacing w:before="240"/>
      <w:ind w:left="552" w:hanging="552"/>
    </w:pPr>
    <w:rPr>
      <w:rFonts w:ascii="宋体" w:eastAsia="宋体" w:hAnsi="宋体" w:cs="宋体"/>
      <w:kern w:val="0"/>
      <w:szCs w:val="21"/>
    </w:rPr>
  </w:style>
  <w:style w:type="paragraph" w:customStyle="1" w:styleId="queb">
    <w:name w:val="queb"/>
    <w:basedOn w:val="a"/>
    <w:rsid w:val="009242A5"/>
    <w:pPr>
      <w:widowControl/>
      <w:spacing w:before="480"/>
      <w:ind w:left="552" w:hanging="552"/>
    </w:pPr>
    <w:rPr>
      <w:rFonts w:ascii="宋体" w:eastAsia="宋体" w:hAnsi="宋体" w:cs="宋体"/>
      <w:kern w:val="0"/>
      <w:szCs w:val="21"/>
    </w:rPr>
  </w:style>
  <w:style w:type="paragraph" w:customStyle="1" w:styleId="bull2">
    <w:name w:val="bull2"/>
    <w:basedOn w:val="a"/>
    <w:rsid w:val="009242A5"/>
    <w:pPr>
      <w:widowControl/>
      <w:ind w:left="792" w:hanging="216"/>
    </w:pPr>
    <w:rPr>
      <w:rFonts w:ascii="宋体" w:eastAsia="宋体" w:hAnsi="宋体" w:cs="宋体"/>
      <w:kern w:val="0"/>
      <w:szCs w:val="21"/>
    </w:rPr>
  </w:style>
  <w:style w:type="paragraph" w:customStyle="1" w:styleId="bullb">
    <w:name w:val="bullb"/>
    <w:basedOn w:val="a"/>
    <w:rsid w:val="009242A5"/>
    <w:pPr>
      <w:widowControl/>
      <w:spacing w:after="240"/>
      <w:ind w:left="216" w:hanging="216"/>
    </w:pPr>
    <w:rPr>
      <w:rFonts w:ascii="宋体" w:eastAsia="宋体" w:hAnsi="宋体" w:cs="宋体"/>
      <w:kern w:val="0"/>
      <w:szCs w:val="21"/>
    </w:rPr>
  </w:style>
  <w:style w:type="paragraph" w:customStyle="1" w:styleId="blk">
    <w:name w:val="blk"/>
    <w:basedOn w:val="a"/>
    <w:rsid w:val="009242A5"/>
    <w:pPr>
      <w:widowControl/>
      <w:ind w:left="360" w:right="360"/>
    </w:pPr>
    <w:rPr>
      <w:rFonts w:ascii="宋体" w:eastAsia="宋体" w:hAnsi="宋体" w:cs="宋体"/>
      <w:kern w:val="0"/>
      <w:szCs w:val="21"/>
    </w:rPr>
  </w:style>
  <w:style w:type="paragraph" w:customStyle="1" w:styleId="noindent0b">
    <w:name w:val="noindent0b"/>
    <w:basedOn w:val="a"/>
    <w:rsid w:val="009242A5"/>
    <w:pPr>
      <w:widowControl/>
      <w:spacing w:after="240"/>
    </w:pPr>
    <w:rPr>
      <w:rFonts w:ascii="宋体" w:eastAsia="宋体" w:hAnsi="宋体" w:cs="宋体"/>
      <w:kern w:val="0"/>
      <w:szCs w:val="21"/>
    </w:rPr>
  </w:style>
  <w:style w:type="paragraph" w:customStyle="1" w:styleId="so1">
    <w:name w:val="so1"/>
    <w:basedOn w:val="a"/>
    <w:rsid w:val="009242A5"/>
    <w:pPr>
      <w:widowControl/>
      <w:spacing w:before="72" w:after="240"/>
    </w:pPr>
    <w:rPr>
      <w:rFonts w:ascii="DFPHeiStd-W5" w:eastAsia="宋体" w:hAnsi="DFPHeiStd-W5" w:cs="宋体"/>
      <w:kern w:val="0"/>
      <w:sz w:val="16"/>
      <w:szCs w:val="16"/>
    </w:rPr>
  </w:style>
  <w:style w:type="paragraph" w:customStyle="1" w:styleId="squ">
    <w:name w:val="squ"/>
    <w:basedOn w:val="a"/>
    <w:rsid w:val="009242A5"/>
    <w:pPr>
      <w:widowControl/>
      <w:ind w:left="696" w:hanging="216"/>
    </w:pPr>
    <w:rPr>
      <w:rFonts w:ascii="宋体" w:eastAsia="宋体" w:hAnsi="宋体" w:cs="宋体"/>
      <w:kern w:val="0"/>
      <w:szCs w:val="21"/>
    </w:rPr>
  </w:style>
  <w:style w:type="paragraph" w:customStyle="1" w:styleId="quetb">
    <w:name w:val="quetb"/>
    <w:basedOn w:val="a"/>
    <w:rsid w:val="009242A5"/>
    <w:pPr>
      <w:widowControl/>
      <w:spacing w:before="480" w:after="360"/>
      <w:ind w:left="552" w:hanging="552"/>
    </w:pPr>
    <w:rPr>
      <w:rFonts w:ascii="宋体" w:eastAsia="宋体" w:hAnsi="宋体" w:cs="宋体"/>
      <w:kern w:val="0"/>
      <w:szCs w:val="21"/>
    </w:rPr>
  </w:style>
  <w:style w:type="paragraph" w:customStyle="1" w:styleId="20">
    <w:name w:val="列表2"/>
    <w:basedOn w:val="a"/>
    <w:rsid w:val="009242A5"/>
    <w:pPr>
      <w:widowControl/>
      <w:ind w:left="312" w:hanging="312"/>
    </w:pPr>
    <w:rPr>
      <w:rFonts w:ascii="宋体" w:eastAsia="宋体" w:hAnsi="宋体" w:cs="宋体"/>
      <w:kern w:val="0"/>
      <w:szCs w:val="21"/>
    </w:rPr>
  </w:style>
  <w:style w:type="paragraph" w:customStyle="1" w:styleId="imageb">
    <w:name w:val="imageb"/>
    <w:basedOn w:val="a"/>
    <w:rsid w:val="009242A5"/>
    <w:pPr>
      <w:widowControl/>
      <w:spacing w:before="240" w:after="240"/>
      <w:jc w:val="center"/>
    </w:pPr>
    <w:rPr>
      <w:rFonts w:ascii="宋体" w:eastAsia="宋体" w:hAnsi="宋体" w:cs="宋体"/>
      <w:kern w:val="0"/>
      <w:sz w:val="24"/>
      <w:szCs w:val="24"/>
    </w:rPr>
  </w:style>
  <w:style w:type="paragraph" w:customStyle="1" w:styleId="alpha">
    <w:name w:val="alpha"/>
    <w:basedOn w:val="a"/>
    <w:rsid w:val="009242A5"/>
    <w:pPr>
      <w:widowControl/>
      <w:ind w:left="336" w:hanging="336"/>
    </w:pPr>
    <w:rPr>
      <w:rFonts w:ascii="宋体" w:eastAsia="宋体" w:hAnsi="宋体" w:cs="宋体"/>
      <w:kern w:val="0"/>
      <w:szCs w:val="21"/>
    </w:rPr>
  </w:style>
  <w:style w:type="paragraph" w:customStyle="1" w:styleId="lista">
    <w:name w:val="lista"/>
    <w:basedOn w:val="a"/>
    <w:rsid w:val="009242A5"/>
    <w:pPr>
      <w:widowControl/>
      <w:ind w:left="672" w:hanging="312"/>
    </w:pPr>
    <w:rPr>
      <w:rFonts w:ascii="宋体" w:eastAsia="宋体" w:hAnsi="宋体" w:cs="宋体"/>
      <w:kern w:val="0"/>
      <w:szCs w:val="21"/>
    </w:rPr>
  </w:style>
  <w:style w:type="paragraph" w:customStyle="1" w:styleId="center">
    <w:name w:val="center"/>
    <w:basedOn w:val="a"/>
    <w:rsid w:val="009242A5"/>
    <w:pPr>
      <w:widowControl/>
      <w:spacing w:before="240"/>
      <w:jc w:val="center"/>
    </w:pPr>
    <w:rPr>
      <w:rFonts w:ascii="宋体" w:eastAsia="宋体" w:hAnsi="宋体" w:cs="宋体"/>
      <w:kern w:val="0"/>
      <w:szCs w:val="21"/>
    </w:rPr>
  </w:style>
  <w:style w:type="paragraph" w:customStyle="1" w:styleId="dash1">
    <w:name w:val="dash1"/>
    <w:basedOn w:val="a"/>
    <w:rsid w:val="009242A5"/>
    <w:pPr>
      <w:widowControl/>
      <w:ind w:left="888" w:hanging="240"/>
    </w:pPr>
    <w:rPr>
      <w:rFonts w:ascii="宋体" w:eastAsia="宋体" w:hAnsi="宋体" w:cs="宋体"/>
      <w:kern w:val="0"/>
      <w:szCs w:val="21"/>
    </w:rPr>
  </w:style>
  <w:style w:type="paragraph" w:customStyle="1" w:styleId="bull11">
    <w:name w:val="bull1_1"/>
    <w:basedOn w:val="a"/>
    <w:rsid w:val="009242A5"/>
    <w:pPr>
      <w:widowControl/>
      <w:ind w:left="696" w:hanging="216"/>
    </w:pPr>
    <w:rPr>
      <w:rFonts w:ascii="宋体" w:eastAsia="宋体" w:hAnsi="宋体" w:cs="宋体"/>
      <w:kern w:val="0"/>
      <w:szCs w:val="21"/>
    </w:rPr>
  </w:style>
  <w:style w:type="character" w:customStyle="1" w:styleId="roboto-condensed-i">
    <w:name w:val="roboto-condensed-i"/>
    <w:basedOn w:val="a0"/>
    <w:rsid w:val="009242A5"/>
    <w:rPr>
      <w:rFonts w:ascii="Roboto-Condensed" w:hAnsi="Roboto-Condensed" w:hint="default"/>
      <w:i/>
      <w:iCs/>
    </w:rPr>
  </w:style>
  <w:style w:type="character" w:customStyle="1" w:styleId="dfpheistd-w9">
    <w:name w:val="dfpheistd-w9"/>
    <w:basedOn w:val="a0"/>
    <w:rsid w:val="009242A5"/>
    <w:rPr>
      <w:rFonts w:ascii="DFPHeiStd-W9" w:hAnsi="DFPHeiStd-W9" w:hint="default"/>
    </w:rPr>
  </w:style>
  <w:style w:type="paragraph" w:customStyle="1" w:styleId="bullt">
    <w:name w:val="bullt"/>
    <w:basedOn w:val="a"/>
    <w:rsid w:val="009242A5"/>
    <w:pPr>
      <w:widowControl/>
      <w:spacing w:before="120"/>
      <w:ind w:left="216" w:hanging="216"/>
    </w:pPr>
    <w:rPr>
      <w:rFonts w:ascii="宋体" w:eastAsia="宋体" w:hAnsi="宋体" w:cs="宋体"/>
      <w:kern w:val="0"/>
      <w:szCs w:val="21"/>
    </w:rPr>
  </w:style>
  <w:style w:type="paragraph" w:customStyle="1" w:styleId="bull1b">
    <w:name w:val="bull1b"/>
    <w:basedOn w:val="a"/>
    <w:rsid w:val="009242A5"/>
    <w:pPr>
      <w:widowControl/>
      <w:spacing w:after="240"/>
      <w:ind w:left="552" w:hanging="216"/>
    </w:pPr>
    <w:rPr>
      <w:rFonts w:ascii="宋体" w:eastAsia="宋体" w:hAnsi="宋体" w:cs="宋体"/>
      <w:kern w:val="0"/>
      <w:szCs w:val="21"/>
    </w:rPr>
  </w:style>
  <w:style w:type="paragraph" w:customStyle="1" w:styleId="numtb">
    <w:name w:val="numtb"/>
    <w:basedOn w:val="a"/>
    <w:rsid w:val="009242A5"/>
    <w:pPr>
      <w:widowControl/>
      <w:spacing w:before="240" w:after="240"/>
      <w:ind w:left="312" w:hanging="312"/>
    </w:pPr>
    <w:rPr>
      <w:rFonts w:ascii="宋体" w:eastAsia="宋体" w:hAnsi="宋体" w:cs="宋体"/>
      <w:kern w:val="0"/>
      <w:szCs w:val="21"/>
    </w:rPr>
  </w:style>
  <w:style w:type="paragraph" w:customStyle="1" w:styleId="tabc11">
    <w:name w:val="tabc_11"/>
    <w:basedOn w:val="a"/>
    <w:rsid w:val="009242A5"/>
    <w:pPr>
      <w:widowControl/>
    </w:pPr>
    <w:rPr>
      <w:rFonts w:ascii="宋体" w:eastAsia="宋体" w:hAnsi="宋体" w:cs="宋体"/>
      <w:kern w:val="0"/>
      <w:szCs w:val="21"/>
    </w:rPr>
  </w:style>
  <w:style w:type="paragraph" w:customStyle="1" w:styleId="tabs">
    <w:name w:val="tabs"/>
    <w:basedOn w:val="a"/>
    <w:rsid w:val="009242A5"/>
    <w:pPr>
      <w:widowControl/>
    </w:pPr>
    <w:rPr>
      <w:rFonts w:ascii="宋体" w:eastAsia="宋体" w:hAnsi="宋体" w:cs="宋体"/>
      <w:kern w:val="0"/>
      <w:sz w:val="16"/>
      <w:szCs w:val="16"/>
    </w:rPr>
  </w:style>
  <w:style w:type="paragraph" w:customStyle="1" w:styleId="bulls">
    <w:name w:val="bulls"/>
    <w:basedOn w:val="a"/>
    <w:rsid w:val="009242A5"/>
    <w:pPr>
      <w:widowControl/>
      <w:ind w:left="420" w:hanging="204"/>
    </w:pPr>
    <w:rPr>
      <w:rFonts w:ascii="宋体" w:eastAsia="宋体" w:hAnsi="宋体" w:cs="宋体"/>
      <w:kern w:val="0"/>
      <w:szCs w:val="21"/>
    </w:rPr>
  </w:style>
  <w:style w:type="paragraph" w:styleId="a7">
    <w:name w:val="List Paragraph"/>
    <w:basedOn w:val="a"/>
    <w:uiPriority w:val="34"/>
    <w:qFormat/>
    <w:rsid w:val="009242A5"/>
    <w:pPr>
      <w:ind w:firstLineChars="200" w:firstLine="420"/>
    </w:pPr>
  </w:style>
  <w:style w:type="paragraph" w:customStyle="1" w:styleId="h2fa">
    <w:name w:val="h2fa"/>
    <w:basedOn w:val="a"/>
    <w:rsid w:val="009242A5"/>
    <w:pPr>
      <w:widowControl/>
      <w:spacing w:before="432" w:after="120"/>
    </w:pPr>
    <w:rPr>
      <w:rFonts w:ascii="DFPHeiStd-W9" w:eastAsia="宋体" w:hAnsi="DFPHeiStd-W9" w:cs="宋体"/>
      <w:b/>
      <w:bCs/>
      <w:kern w:val="0"/>
      <w:sz w:val="36"/>
      <w:szCs w:val="36"/>
    </w:rPr>
  </w:style>
  <w:style w:type="paragraph" w:customStyle="1" w:styleId="numbr">
    <w:name w:val="numbr"/>
    <w:basedOn w:val="a"/>
    <w:rsid w:val="009242A5"/>
    <w:pPr>
      <w:widowControl/>
      <w:ind w:left="384" w:hanging="384"/>
    </w:pPr>
    <w:rPr>
      <w:rFonts w:ascii="宋体" w:eastAsia="宋体" w:hAnsi="宋体" w:cs="宋体"/>
      <w:kern w:val="0"/>
      <w:szCs w:val="21"/>
    </w:rPr>
  </w:style>
  <w:style w:type="paragraph" w:customStyle="1" w:styleId="numapp">
    <w:name w:val="numapp"/>
    <w:basedOn w:val="a"/>
    <w:rsid w:val="009242A5"/>
    <w:pPr>
      <w:widowControl/>
      <w:ind w:left="480" w:hanging="480"/>
    </w:pPr>
    <w:rPr>
      <w:rFonts w:ascii="宋体" w:eastAsia="宋体" w:hAnsi="宋体" w:cs="宋体"/>
      <w:kern w:val="0"/>
      <w:szCs w:val="21"/>
    </w:rPr>
  </w:style>
  <w:style w:type="paragraph" w:customStyle="1" w:styleId="h3s">
    <w:name w:val="h3s"/>
    <w:basedOn w:val="a"/>
    <w:rsid w:val="009242A5"/>
    <w:pPr>
      <w:widowControl/>
      <w:spacing w:before="480" w:after="240"/>
    </w:pPr>
    <w:rPr>
      <w:rFonts w:ascii="宋体" w:eastAsia="宋体" w:hAnsi="宋体" w:cs="宋体"/>
      <w:b/>
      <w:bCs/>
      <w:kern w:val="0"/>
      <w:sz w:val="26"/>
      <w:szCs w:val="26"/>
    </w:rPr>
  </w:style>
  <w:style w:type="paragraph" w:customStyle="1" w:styleId="bullbm">
    <w:name w:val="bullbm"/>
    <w:basedOn w:val="a"/>
    <w:rsid w:val="009242A5"/>
    <w:pPr>
      <w:widowControl/>
      <w:ind w:left="192" w:hanging="192"/>
    </w:pPr>
    <w:rPr>
      <w:rFonts w:ascii="宋体" w:eastAsia="宋体" w:hAnsi="宋体" w:cs="宋体"/>
      <w:kern w:val="0"/>
      <w:szCs w:val="21"/>
    </w:rPr>
  </w:style>
  <w:style w:type="paragraph" w:customStyle="1" w:styleId="tab-1">
    <w:name w:val="tab-1"/>
    <w:basedOn w:val="a"/>
    <w:rsid w:val="009242A5"/>
    <w:pPr>
      <w:widowControl/>
    </w:pPr>
    <w:rPr>
      <w:rFonts w:ascii="Times" w:eastAsia="宋体" w:hAnsi="Times" w:cs="Times"/>
      <w:kern w:val="0"/>
      <w:szCs w:val="21"/>
    </w:rPr>
  </w:style>
  <w:style w:type="paragraph" w:customStyle="1" w:styleId="index">
    <w:name w:val="index"/>
    <w:basedOn w:val="a"/>
    <w:rsid w:val="009242A5"/>
    <w:pPr>
      <w:widowControl/>
      <w:ind w:left="336" w:hanging="336"/>
    </w:pPr>
    <w:rPr>
      <w:rFonts w:ascii="Times" w:eastAsia="宋体" w:hAnsi="Times" w:cs="Times"/>
      <w:kern w:val="0"/>
      <w:sz w:val="19"/>
      <w:szCs w:val="19"/>
    </w:rPr>
  </w:style>
  <w:style w:type="paragraph" w:customStyle="1" w:styleId="index-ts">
    <w:name w:val="index-ts"/>
    <w:basedOn w:val="a"/>
    <w:rsid w:val="009242A5"/>
    <w:pPr>
      <w:widowControl/>
      <w:shd w:val="clear" w:color="auto" w:fill="231F20"/>
      <w:spacing w:before="192" w:after="72"/>
      <w:jc w:val="center"/>
    </w:pPr>
    <w:rPr>
      <w:rFonts w:ascii="Roboto-Black" w:eastAsia="宋体" w:hAnsi="Roboto-Black" w:cs="宋体"/>
      <w:b/>
      <w:bCs/>
      <w:color w:val="FFFFFF"/>
      <w:kern w:val="0"/>
      <w:sz w:val="29"/>
      <w:szCs w:val="29"/>
    </w:rPr>
  </w:style>
  <w:style w:type="paragraph" w:customStyle="1" w:styleId="index-tsa">
    <w:name w:val="index-tsa"/>
    <w:basedOn w:val="a"/>
    <w:rsid w:val="009242A5"/>
    <w:pPr>
      <w:widowControl/>
      <w:shd w:val="clear" w:color="auto" w:fill="231F20"/>
      <w:spacing w:before="720" w:after="48"/>
      <w:jc w:val="center"/>
    </w:pPr>
    <w:rPr>
      <w:rFonts w:ascii="Roboto-Black" w:eastAsia="宋体" w:hAnsi="Roboto-Black" w:cs="宋体"/>
      <w:b/>
      <w:bCs/>
      <w:color w:val="FFFFFF"/>
      <w:kern w:val="0"/>
      <w:sz w:val="29"/>
      <w:szCs w:val="29"/>
    </w:rPr>
  </w:style>
  <w:style w:type="paragraph" w:styleId="TOC">
    <w:name w:val="TOC Heading"/>
    <w:basedOn w:val="1"/>
    <w:next w:val="a"/>
    <w:uiPriority w:val="39"/>
    <w:semiHidden/>
    <w:unhideWhenUsed/>
    <w:qFormat/>
    <w:rsid w:val="009242A5"/>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9242A5"/>
    <w:pPr>
      <w:widowControl/>
      <w:spacing w:after="100" w:line="276" w:lineRule="auto"/>
      <w:ind w:left="220"/>
      <w:jc w:val="left"/>
    </w:pPr>
    <w:rPr>
      <w:kern w:val="0"/>
      <w:sz w:val="22"/>
    </w:rPr>
  </w:style>
  <w:style w:type="paragraph" w:styleId="11">
    <w:name w:val="toc 1"/>
    <w:basedOn w:val="a"/>
    <w:next w:val="a"/>
    <w:autoRedefine/>
    <w:uiPriority w:val="39"/>
    <w:unhideWhenUsed/>
    <w:qFormat/>
    <w:rsid w:val="009242A5"/>
    <w:pPr>
      <w:widowControl/>
      <w:spacing w:after="100" w:line="276" w:lineRule="auto"/>
      <w:jc w:val="left"/>
    </w:pPr>
    <w:rPr>
      <w:kern w:val="0"/>
      <w:sz w:val="22"/>
    </w:rPr>
  </w:style>
  <w:style w:type="paragraph" w:styleId="3">
    <w:name w:val="toc 3"/>
    <w:basedOn w:val="a"/>
    <w:next w:val="a"/>
    <w:autoRedefine/>
    <w:uiPriority w:val="39"/>
    <w:unhideWhenUsed/>
    <w:qFormat/>
    <w:rsid w:val="009242A5"/>
    <w:pPr>
      <w:widowControl/>
      <w:spacing w:after="100" w:line="276" w:lineRule="auto"/>
      <w:ind w:left="440"/>
      <w:jc w:val="left"/>
    </w:pPr>
    <w:rPr>
      <w:kern w:val="0"/>
      <w:sz w:val="22"/>
    </w:rPr>
  </w:style>
  <w:style w:type="paragraph" w:styleId="40">
    <w:name w:val="toc 4"/>
    <w:basedOn w:val="a"/>
    <w:next w:val="a"/>
    <w:autoRedefine/>
    <w:uiPriority w:val="39"/>
    <w:unhideWhenUsed/>
    <w:rsid w:val="009242A5"/>
    <w:pPr>
      <w:ind w:leftChars="600" w:left="1260"/>
    </w:pPr>
  </w:style>
  <w:style w:type="paragraph" w:styleId="5">
    <w:name w:val="toc 5"/>
    <w:basedOn w:val="a"/>
    <w:next w:val="a"/>
    <w:autoRedefine/>
    <w:uiPriority w:val="39"/>
    <w:unhideWhenUsed/>
    <w:rsid w:val="009242A5"/>
    <w:pPr>
      <w:ind w:leftChars="800" w:left="1680"/>
    </w:pPr>
  </w:style>
  <w:style w:type="paragraph" w:styleId="6">
    <w:name w:val="toc 6"/>
    <w:basedOn w:val="a"/>
    <w:next w:val="a"/>
    <w:autoRedefine/>
    <w:uiPriority w:val="39"/>
    <w:unhideWhenUsed/>
    <w:rsid w:val="009242A5"/>
    <w:pPr>
      <w:ind w:leftChars="1000" w:left="2100"/>
    </w:pPr>
  </w:style>
  <w:style w:type="paragraph" w:styleId="7">
    <w:name w:val="toc 7"/>
    <w:basedOn w:val="a"/>
    <w:next w:val="a"/>
    <w:autoRedefine/>
    <w:uiPriority w:val="39"/>
    <w:unhideWhenUsed/>
    <w:rsid w:val="009242A5"/>
    <w:pPr>
      <w:ind w:leftChars="1200" w:left="2520"/>
    </w:pPr>
  </w:style>
  <w:style w:type="paragraph" w:styleId="8">
    <w:name w:val="toc 8"/>
    <w:basedOn w:val="a"/>
    <w:next w:val="a"/>
    <w:autoRedefine/>
    <w:uiPriority w:val="39"/>
    <w:unhideWhenUsed/>
    <w:rsid w:val="009242A5"/>
    <w:pPr>
      <w:ind w:leftChars="1400" w:left="2940"/>
    </w:pPr>
  </w:style>
  <w:style w:type="paragraph" w:styleId="9">
    <w:name w:val="toc 9"/>
    <w:basedOn w:val="a"/>
    <w:next w:val="a"/>
    <w:autoRedefine/>
    <w:uiPriority w:val="39"/>
    <w:unhideWhenUsed/>
    <w:rsid w:val="009242A5"/>
    <w:pPr>
      <w:ind w:leftChars="1600" w:left="3360"/>
    </w:pPr>
  </w:style>
  <w:style w:type="character" w:styleId="a8">
    <w:name w:val="FollowedHyperlink"/>
    <w:basedOn w:val="a0"/>
    <w:uiPriority w:val="99"/>
    <w:semiHidden/>
    <w:unhideWhenUsed/>
    <w:rsid w:val="009242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5904</Words>
  <Characters>33654</Characters>
  <Application>Microsoft Office Word</Application>
  <DocSecurity>0</DocSecurity>
  <Lines>280</Lines>
  <Paragraphs>78</Paragraphs>
  <ScaleCrop>false</ScaleCrop>
  <Company/>
  <LinksUpToDate>false</LinksUpToDate>
  <CharactersWithSpaces>39480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曹亮</dc:creator>
  <cp:keywords/>
  <dc:description/>
  <cp:lastModifiedBy>Heaven</cp:lastModifiedBy>
  <cp:revision>12</cp:revision>
  <dcterms:created xsi:type="dcterms:W3CDTF">2019-08-07T07:36:00Z</dcterms:created>
  <dcterms:modified xsi:type="dcterms:W3CDTF">2026-01-14T13:45:00Z</dcterms:modified>
</cp:coreProperties>
</file>