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3EFB" w14:textId="1B7DE9C6" w:rsidR="007E7152" w:rsidRPr="005D3D90" w:rsidRDefault="00EE3D63" w:rsidP="00860561">
      <w:pPr>
        <w:spacing w:line="276" w:lineRule="auto"/>
        <w:rPr>
          <w:color w:val="000000" w:themeColor="text1"/>
        </w:rPr>
      </w:pPr>
      <w:r w:rsidRPr="005D3D90">
        <w:rPr>
          <w:color w:val="000000" w:themeColor="text1"/>
        </w:rPr>
        <w:t>Jessica Bonin</w:t>
      </w:r>
    </w:p>
    <w:p w14:paraId="076077B2" w14:textId="2514601C" w:rsidR="00EE3D63" w:rsidRPr="005D3D90" w:rsidRDefault="00EE3D63" w:rsidP="00860561">
      <w:pPr>
        <w:spacing w:line="276" w:lineRule="auto"/>
        <w:rPr>
          <w:color w:val="000000" w:themeColor="text1"/>
        </w:rPr>
      </w:pPr>
      <w:r w:rsidRPr="005D3D90">
        <w:rPr>
          <w:color w:val="000000" w:themeColor="text1"/>
        </w:rPr>
        <w:t>Analysis of Environmental Data</w:t>
      </w:r>
    </w:p>
    <w:p w14:paraId="4A2845F0" w14:textId="64BA3E49" w:rsidR="00EE3D63" w:rsidRPr="005D3D90" w:rsidRDefault="00EE3D63" w:rsidP="00860561">
      <w:pPr>
        <w:spacing w:line="276" w:lineRule="auto"/>
        <w:rPr>
          <w:color w:val="000000" w:themeColor="text1"/>
        </w:rPr>
      </w:pPr>
      <w:r w:rsidRPr="005D3D90">
        <w:rPr>
          <w:color w:val="000000" w:themeColor="text1"/>
        </w:rPr>
        <w:t>Week 9 Reading Questions</w:t>
      </w:r>
    </w:p>
    <w:p w14:paraId="57F46783" w14:textId="5FE4A6C6" w:rsidR="00EE3D63" w:rsidRPr="005D3D90" w:rsidRDefault="00EE3D63" w:rsidP="00860561">
      <w:pPr>
        <w:spacing w:line="276" w:lineRule="auto"/>
        <w:rPr>
          <w:color w:val="000000" w:themeColor="text1"/>
        </w:rPr>
      </w:pPr>
      <w:r w:rsidRPr="005D3D90">
        <w:rPr>
          <w:color w:val="000000" w:themeColor="text1"/>
        </w:rPr>
        <w:t>October 31, 2021</w:t>
      </w:r>
    </w:p>
    <w:p w14:paraId="61DED856" w14:textId="6D2E58A8" w:rsidR="00EE3D63" w:rsidRPr="005D3D90" w:rsidRDefault="00EE3D63" w:rsidP="00860561">
      <w:pPr>
        <w:spacing w:line="276" w:lineRule="auto"/>
        <w:rPr>
          <w:color w:val="000000" w:themeColor="text1"/>
        </w:rPr>
      </w:pPr>
      <w:r w:rsidRPr="005D3D90">
        <w:rPr>
          <w:color w:val="000000" w:themeColor="text1"/>
        </w:rPr>
        <w:t xml:space="preserve">Worked with </w:t>
      </w:r>
      <w:r w:rsidR="00AE6D32">
        <w:rPr>
          <w:color w:val="000000" w:themeColor="text1"/>
        </w:rPr>
        <w:t>Julia Vineyard</w:t>
      </w:r>
    </w:p>
    <w:p w14:paraId="7712C738" w14:textId="2671AB47" w:rsidR="00EE3D63" w:rsidRPr="005D3D90" w:rsidRDefault="00EE3D63" w:rsidP="00860561">
      <w:pPr>
        <w:spacing w:line="276" w:lineRule="auto"/>
        <w:rPr>
          <w:color w:val="000000" w:themeColor="text1"/>
        </w:rPr>
      </w:pPr>
    </w:p>
    <w:p w14:paraId="4E1618D7" w14:textId="07E20853" w:rsidR="005D3D90" w:rsidRPr="00860561" w:rsidRDefault="005D3D90" w:rsidP="00860561">
      <w:pPr>
        <w:pStyle w:val="ListParagraph"/>
        <w:numPr>
          <w:ilvl w:val="0"/>
          <w:numId w:val="1"/>
        </w:numPr>
        <w:spacing w:line="276" w:lineRule="auto"/>
        <w:rPr>
          <w:rFonts w:eastAsia="Times New Roman" w:cs="Times New Roman"/>
          <w:color w:val="000000" w:themeColor="text1"/>
        </w:rPr>
      </w:pPr>
      <w:r w:rsidRPr="005D3D90">
        <w:rPr>
          <w:rFonts w:eastAsia="Times New Roman" w:cs="Tahoma"/>
          <w:color w:val="000000" w:themeColor="text1"/>
          <w:shd w:val="clear" w:color="auto" w:fill="FFFFFF"/>
        </w:rPr>
        <w:t>Briefly (1 - 2 short paragraphs) describe at least two tradeoffs between the customized ML methods and the canned methods</w:t>
      </w:r>
      <w:r>
        <w:rPr>
          <w:rFonts w:eastAsia="Times New Roman" w:cs="Tahoma"/>
          <w:color w:val="000000" w:themeColor="text1"/>
          <w:shd w:val="clear" w:color="auto" w:fill="FFFFFF"/>
        </w:rPr>
        <w:t>.</w:t>
      </w:r>
    </w:p>
    <w:p w14:paraId="4874D200" w14:textId="77777777" w:rsidR="00860561" w:rsidRDefault="00860561" w:rsidP="00860561">
      <w:pPr>
        <w:pStyle w:val="ListParagraph"/>
        <w:spacing w:line="276" w:lineRule="auto"/>
        <w:ind w:left="360"/>
        <w:rPr>
          <w:rFonts w:eastAsia="Times New Roman" w:cs="Tahoma"/>
          <w:color w:val="000000" w:themeColor="text1"/>
          <w:shd w:val="clear" w:color="auto" w:fill="FFFFFF"/>
        </w:rPr>
      </w:pPr>
    </w:p>
    <w:p w14:paraId="056611B4" w14:textId="52E67770" w:rsidR="00860561" w:rsidRPr="005D3D90" w:rsidRDefault="00860561" w:rsidP="00860561">
      <w:pPr>
        <w:pStyle w:val="ListParagraph"/>
        <w:spacing w:line="276" w:lineRule="auto"/>
        <w:ind w:left="360"/>
        <w:rPr>
          <w:rFonts w:eastAsia="Times New Roman" w:cs="Times New Roman"/>
          <w:color w:val="000000" w:themeColor="text1"/>
        </w:rPr>
      </w:pPr>
      <w:r>
        <w:rPr>
          <w:rFonts w:eastAsia="Times New Roman" w:cs="Tahoma"/>
          <w:color w:val="000000" w:themeColor="text1"/>
          <w:shd w:val="clear" w:color="auto" w:fill="FFFFFF"/>
        </w:rPr>
        <w:t>Customized MLE functions run more quickly in R and are less likely to run into numerical problems. However, building a model using already built/canned functions in R makes it much easier to compare different model types.</w:t>
      </w:r>
      <w:r w:rsidR="00715E60">
        <w:rPr>
          <w:rFonts w:eastAsia="Times New Roman" w:cs="Tahoma"/>
          <w:color w:val="000000" w:themeColor="text1"/>
          <w:shd w:val="clear" w:color="auto" w:fill="FFFFFF"/>
        </w:rPr>
        <w:t xml:space="preserve"> Canned methods also allow for a simpler explanation in your methodology. Even if you built a custom function that is much </w:t>
      </w:r>
      <w:r w:rsidR="006F7A4F">
        <w:rPr>
          <w:rFonts w:eastAsia="Times New Roman" w:cs="Tahoma"/>
          <w:color w:val="000000" w:themeColor="text1"/>
          <w:shd w:val="clear" w:color="auto" w:fill="FFFFFF"/>
        </w:rPr>
        <w:t>simpler</w:t>
      </w:r>
      <w:r w:rsidR="00715E60">
        <w:rPr>
          <w:rFonts w:eastAsia="Times New Roman" w:cs="Tahoma"/>
          <w:color w:val="000000" w:themeColor="text1"/>
          <w:shd w:val="clear" w:color="auto" w:fill="FFFFFF"/>
        </w:rPr>
        <w:t xml:space="preserve"> than a standard (canned) function, </w:t>
      </w:r>
      <w:r w:rsidR="0090025A">
        <w:rPr>
          <w:rFonts w:eastAsia="Times New Roman" w:cs="Tahoma"/>
          <w:color w:val="000000" w:themeColor="text1"/>
          <w:shd w:val="clear" w:color="auto" w:fill="FFFFFF"/>
        </w:rPr>
        <w:t xml:space="preserve">you would have to go into much more detail in </w:t>
      </w:r>
      <w:r w:rsidR="00715E60">
        <w:rPr>
          <w:rFonts w:eastAsia="Times New Roman" w:cs="Tahoma"/>
          <w:color w:val="000000" w:themeColor="text1"/>
          <w:shd w:val="clear" w:color="auto" w:fill="FFFFFF"/>
        </w:rPr>
        <w:t xml:space="preserve">the explanation of the statistics and model </w:t>
      </w:r>
      <w:r w:rsidR="0090025A">
        <w:rPr>
          <w:rFonts w:eastAsia="Times New Roman" w:cs="Tahoma"/>
          <w:color w:val="000000" w:themeColor="text1"/>
          <w:shd w:val="clear" w:color="auto" w:fill="FFFFFF"/>
        </w:rPr>
        <w:t>for your custom MLE.</w:t>
      </w:r>
      <w:r w:rsidR="006F7A4F">
        <w:rPr>
          <w:rFonts w:eastAsia="Times New Roman" w:cs="Tahoma"/>
          <w:color w:val="000000" w:themeColor="text1"/>
          <w:shd w:val="clear" w:color="auto" w:fill="FFFFFF"/>
        </w:rPr>
        <w:t xml:space="preserve"> In summary, custom functions may be better for computing reasons, while canned functions may be better for sharing methodology and models.</w:t>
      </w:r>
    </w:p>
    <w:p w14:paraId="5EFC94BD" w14:textId="77777777" w:rsidR="005D3D90" w:rsidRPr="005D3D90" w:rsidRDefault="005D3D90" w:rsidP="00860561">
      <w:pPr>
        <w:spacing w:line="276" w:lineRule="auto"/>
        <w:rPr>
          <w:rFonts w:eastAsia="Times New Roman" w:cs="Times New Roman"/>
          <w:color w:val="000000" w:themeColor="text1"/>
        </w:rPr>
      </w:pPr>
    </w:p>
    <w:p w14:paraId="69374902" w14:textId="44A915AD" w:rsidR="005D3D90" w:rsidRDefault="005D3D90" w:rsidP="00860561">
      <w:pPr>
        <w:pStyle w:val="ListParagraph"/>
        <w:numPr>
          <w:ilvl w:val="0"/>
          <w:numId w:val="1"/>
        </w:numPr>
        <w:spacing w:after="150" w:line="276" w:lineRule="auto"/>
        <w:rPr>
          <w:rFonts w:eastAsia="Times New Roman" w:cs="Times New Roman"/>
          <w:color w:val="000000" w:themeColor="text1"/>
        </w:rPr>
      </w:pPr>
      <w:r w:rsidRPr="005D3D90">
        <w:rPr>
          <w:rFonts w:eastAsia="Times New Roman" w:cs="Times New Roman"/>
          <w:color w:val="000000" w:themeColor="text1"/>
        </w:rPr>
        <w:t>Briefly (1 - 2 sentences) describe each of the four key assumptions of the general linear modeling approach.</w:t>
      </w:r>
    </w:p>
    <w:p w14:paraId="25B17939" w14:textId="77777777" w:rsidR="00860561" w:rsidRDefault="00860561" w:rsidP="00860561">
      <w:pPr>
        <w:pStyle w:val="ListParagraph"/>
        <w:spacing w:after="150" w:line="276" w:lineRule="auto"/>
        <w:ind w:left="360"/>
        <w:rPr>
          <w:rFonts w:eastAsia="Times New Roman" w:cs="Times New Roman"/>
          <w:color w:val="000000" w:themeColor="text1"/>
        </w:rPr>
      </w:pPr>
    </w:p>
    <w:p w14:paraId="5B8199FC" w14:textId="3A97861D" w:rsidR="005D3D90" w:rsidRDefault="002315F0" w:rsidP="00860561">
      <w:pPr>
        <w:pStyle w:val="ListParagraph"/>
        <w:numPr>
          <w:ilvl w:val="0"/>
          <w:numId w:val="2"/>
        </w:numPr>
        <w:spacing w:line="276" w:lineRule="auto"/>
        <w:rPr>
          <w:rFonts w:eastAsia="Times New Roman" w:cs="Times New Roman"/>
          <w:color w:val="000000" w:themeColor="text1"/>
        </w:rPr>
      </w:pPr>
      <w:r w:rsidRPr="002315F0">
        <w:rPr>
          <w:rFonts w:eastAsia="Times New Roman" w:cs="Times New Roman"/>
          <w:color w:val="000000" w:themeColor="text1"/>
        </w:rPr>
        <w:t>Independent observations</w:t>
      </w:r>
      <w:r>
        <w:rPr>
          <w:rFonts w:eastAsia="Times New Roman" w:cs="Times New Roman"/>
          <w:color w:val="000000" w:themeColor="text1"/>
        </w:rPr>
        <w:t>:</w:t>
      </w:r>
      <w:r w:rsidR="00E97000">
        <w:rPr>
          <w:rFonts w:eastAsia="Times New Roman" w:cs="Times New Roman"/>
          <w:color w:val="000000" w:themeColor="text1"/>
        </w:rPr>
        <w:t xml:space="preserve"> </w:t>
      </w:r>
      <w:r w:rsidR="00574C7C">
        <w:rPr>
          <w:rFonts w:eastAsia="Times New Roman" w:cs="Times New Roman"/>
          <w:color w:val="000000" w:themeColor="text1"/>
        </w:rPr>
        <w:t>S</w:t>
      </w:r>
      <w:r w:rsidR="00E97000">
        <w:rPr>
          <w:rFonts w:eastAsia="Times New Roman" w:cs="Times New Roman"/>
          <w:color w:val="000000" w:themeColor="text1"/>
        </w:rPr>
        <w:t>ampling is randomized and knowing something about one observation gives us no information about the next.</w:t>
      </w:r>
    </w:p>
    <w:p w14:paraId="15FF572C" w14:textId="14CD4934" w:rsidR="002315F0" w:rsidRDefault="002315F0" w:rsidP="00860561">
      <w:pPr>
        <w:pStyle w:val="ListParagraph"/>
        <w:numPr>
          <w:ilvl w:val="0"/>
          <w:numId w:val="2"/>
        </w:numPr>
        <w:spacing w:line="276" w:lineRule="auto"/>
        <w:rPr>
          <w:rFonts w:eastAsia="Times New Roman" w:cs="Times New Roman"/>
          <w:color w:val="000000" w:themeColor="text1"/>
        </w:rPr>
      </w:pPr>
      <w:r>
        <w:rPr>
          <w:rFonts w:eastAsia="Times New Roman" w:cs="Times New Roman"/>
          <w:color w:val="000000" w:themeColor="text1"/>
        </w:rPr>
        <w:t xml:space="preserve">Constant </w:t>
      </w:r>
      <w:r w:rsidR="006C2989">
        <w:rPr>
          <w:rFonts w:eastAsia="Times New Roman" w:cs="Times New Roman"/>
          <w:color w:val="000000" w:themeColor="text1"/>
        </w:rPr>
        <w:t>variance</w:t>
      </w:r>
      <w:r>
        <w:rPr>
          <w:rFonts w:eastAsia="Times New Roman" w:cs="Times New Roman"/>
          <w:color w:val="000000" w:themeColor="text1"/>
        </w:rPr>
        <w:t>:</w:t>
      </w:r>
      <w:r w:rsidR="001D5100">
        <w:rPr>
          <w:rFonts w:eastAsia="Times New Roman" w:cs="Times New Roman"/>
          <w:color w:val="000000" w:themeColor="text1"/>
        </w:rPr>
        <w:t xml:space="preserve"> </w:t>
      </w:r>
      <w:r w:rsidR="00574C7C">
        <w:rPr>
          <w:rFonts w:eastAsia="Times New Roman" w:cs="Times New Roman"/>
          <w:color w:val="000000" w:themeColor="text1"/>
        </w:rPr>
        <w:t>C</w:t>
      </w:r>
      <w:r w:rsidR="001D5100">
        <w:rPr>
          <w:rFonts w:eastAsia="Times New Roman" w:cs="Times New Roman"/>
          <w:color w:val="000000" w:themeColor="text1"/>
        </w:rPr>
        <w:t>onstant variance along entire range of predictor values and the variability does not depend on the x value.</w:t>
      </w:r>
    </w:p>
    <w:p w14:paraId="01328C0E" w14:textId="03C6BBED" w:rsidR="002315F0" w:rsidRDefault="006C2989" w:rsidP="00860561">
      <w:pPr>
        <w:pStyle w:val="ListParagraph"/>
        <w:numPr>
          <w:ilvl w:val="0"/>
          <w:numId w:val="2"/>
        </w:numPr>
        <w:spacing w:line="276" w:lineRule="auto"/>
        <w:rPr>
          <w:rFonts w:eastAsia="Times New Roman" w:cs="Times New Roman"/>
          <w:color w:val="000000" w:themeColor="text1"/>
        </w:rPr>
      </w:pPr>
      <w:r>
        <w:rPr>
          <w:rFonts w:eastAsia="Times New Roman" w:cs="Times New Roman"/>
          <w:color w:val="000000" w:themeColor="text1"/>
        </w:rPr>
        <w:t>Fixed</w:t>
      </w:r>
      <w:r w:rsidR="002315F0">
        <w:rPr>
          <w:rFonts w:eastAsia="Times New Roman" w:cs="Times New Roman"/>
          <w:color w:val="000000" w:themeColor="text1"/>
        </w:rPr>
        <w:t xml:space="preserve"> </w:t>
      </w:r>
      <w:r w:rsidR="00574C7C">
        <w:rPr>
          <w:rFonts w:eastAsia="Times New Roman" w:cs="Times New Roman"/>
          <w:color w:val="000000" w:themeColor="text1"/>
        </w:rPr>
        <w:t>x: There is</w:t>
      </w:r>
      <w:r w:rsidR="002315F0">
        <w:rPr>
          <w:rFonts w:eastAsia="Times New Roman" w:cs="Times New Roman"/>
          <w:color w:val="000000" w:themeColor="text1"/>
        </w:rPr>
        <w:t xml:space="preserve"> no measurement error in our predictor variables</w:t>
      </w:r>
    </w:p>
    <w:p w14:paraId="099BBA3F" w14:textId="56400B3C" w:rsidR="002315F0" w:rsidRPr="002315F0" w:rsidRDefault="006C2989" w:rsidP="00860561">
      <w:pPr>
        <w:pStyle w:val="ListParagraph"/>
        <w:numPr>
          <w:ilvl w:val="0"/>
          <w:numId w:val="2"/>
        </w:numPr>
        <w:spacing w:line="276" w:lineRule="auto"/>
        <w:rPr>
          <w:rFonts w:eastAsia="Times New Roman" w:cs="Times New Roman"/>
          <w:color w:val="000000" w:themeColor="text1"/>
        </w:rPr>
      </w:pPr>
      <w:r>
        <w:rPr>
          <w:rFonts w:eastAsia="Times New Roman" w:cs="Times New Roman"/>
          <w:color w:val="000000" w:themeColor="text1"/>
        </w:rPr>
        <w:t>Normality</w:t>
      </w:r>
      <w:r w:rsidR="002315F0">
        <w:rPr>
          <w:rFonts w:eastAsia="Times New Roman" w:cs="Times New Roman"/>
          <w:color w:val="000000" w:themeColor="text1"/>
        </w:rPr>
        <w:t xml:space="preserve"> in the </w:t>
      </w:r>
      <w:r>
        <w:rPr>
          <w:rFonts w:eastAsia="Times New Roman" w:cs="Times New Roman"/>
          <w:color w:val="000000" w:themeColor="text1"/>
        </w:rPr>
        <w:t>residuals</w:t>
      </w:r>
      <w:r w:rsidR="002315F0">
        <w:rPr>
          <w:rFonts w:eastAsia="Times New Roman" w:cs="Times New Roman"/>
          <w:color w:val="000000" w:themeColor="text1"/>
        </w:rPr>
        <w:t>:</w:t>
      </w:r>
      <w:r w:rsidR="0050361E">
        <w:rPr>
          <w:rFonts w:eastAsia="Times New Roman" w:cs="Times New Roman"/>
          <w:color w:val="000000" w:themeColor="text1"/>
        </w:rPr>
        <w:t xml:space="preserve"> </w:t>
      </w:r>
      <w:r w:rsidR="00574C7C">
        <w:rPr>
          <w:rFonts w:eastAsia="Times New Roman" w:cs="Times New Roman"/>
          <w:color w:val="000000" w:themeColor="text1"/>
        </w:rPr>
        <w:t>T</w:t>
      </w:r>
      <w:r w:rsidR="0050361E">
        <w:rPr>
          <w:rFonts w:eastAsia="Times New Roman" w:cs="Times New Roman"/>
          <w:color w:val="000000" w:themeColor="text1"/>
        </w:rPr>
        <w:t xml:space="preserve">he residuals of the model </w:t>
      </w:r>
      <w:r w:rsidR="00D13DBB">
        <w:rPr>
          <w:rFonts w:eastAsia="Times New Roman" w:cs="Times New Roman"/>
          <w:color w:val="000000" w:themeColor="text1"/>
        </w:rPr>
        <w:t>are normally distributed.</w:t>
      </w:r>
    </w:p>
    <w:p w14:paraId="66DD8699" w14:textId="77777777" w:rsidR="005D3D90" w:rsidRPr="005D3D90" w:rsidRDefault="005D3D90" w:rsidP="00860561">
      <w:pPr>
        <w:pStyle w:val="ListParagraph"/>
        <w:spacing w:after="150" w:line="276" w:lineRule="auto"/>
        <w:ind w:left="360"/>
        <w:rPr>
          <w:rFonts w:eastAsia="Times New Roman" w:cs="Times New Roman"/>
          <w:color w:val="000000" w:themeColor="text1"/>
        </w:rPr>
      </w:pPr>
    </w:p>
    <w:p w14:paraId="3080488C" w14:textId="33D97FA5" w:rsidR="005D3D90" w:rsidRPr="000946B4" w:rsidRDefault="005D3D90" w:rsidP="00860561">
      <w:pPr>
        <w:pStyle w:val="ListParagraph"/>
        <w:numPr>
          <w:ilvl w:val="0"/>
          <w:numId w:val="1"/>
        </w:numPr>
        <w:spacing w:line="276" w:lineRule="auto"/>
        <w:rPr>
          <w:rFonts w:eastAsia="Times New Roman" w:cs="Times New Roman"/>
          <w:color w:val="000000" w:themeColor="text1"/>
        </w:rPr>
      </w:pPr>
      <w:r w:rsidRPr="005D3D90">
        <w:rPr>
          <w:rFonts w:eastAsia="Times New Roman" w:cs="Tahoma"/>
          <w:color w:val="000000" w:themeColor="text1"/>
          <w:shd w:val="clear" w:color="auto" w:fill="FFFFFF"/>
        </w:rPr>
        <w:t xml:space="preserve">Explain how the normality assumption can be met in a general linear model, even if the response variable is not </w:t>
      </w:r>
      <w:proofErr w:type="gramStart"/>
      <w:r w:rsidRPr="005D3D90">
        <w:rPr>
          <w:rFonts w:eastAsia="Times New Roman" w:cs="Tahoma"/>
          <w:color w:val="000000" w:themeColor="text1"/>
          <w:shd w:val="clear" w:color="auto" w:fill="FFFFFF"/>
        </w:rPr>
        <w:t>normally-distributed</w:t>
      </w:r>
      <w:proofErr w:type="gramEnd"/>
      <w:r w:rsidRPr="005D3D90">
        <w:rPr>
          <w:rFonts w:eastAsia="Times New Roman" w:cs="Tahoma"/>
          <w:color w:val="000000" w:themeColor="text1"/>
          <w:shd w:val="clear" w:color="auto" w:fill="FFFFFF"/>
        </w:rPr>
        <w:t>. (1 - 2 paragraphs)</w:t>
      </w:r>
    </w:p>
    <w:p w14:paraId="3A029D15" w14:textId="77B3ECCC" w:rsidR="000946B4" w:rsidRDefault="000946B4" w:rsidP="000946B4">
      <w:pPr>
        <w:spacing w:line="276" w:lineRule="auto"/>
        <w:rPr>
          <w:rFonts w:eastAsia="Times New Roman" w:cs="Times New Roman"/>
          <w:color w:val="000000" w:themeColor="text1"/>
        </w:rPr>
      </w:pPr>
    </w:p>
    <w:p w14:paraId="71C4870D" w14:textId="35F1D833" w:rsidR="00EE3D63" w:rsidRPr="005D3D90" w:rsidRDefault="00794781" w:rsidP="00794781">
      <w:pPr>
        <w:spacing w:line="276" w:lineRule="auto"/>
        <w:ind w:left="360"/>
        <w:rPr>
          <w:rFonts w:eastAsia="Times New Roman" w:cs="Times New Roman"/>
          <w:color w:val="000000" w:themeColor="text1"/>
        </w:rPr>
      </w:pPr>
      <w:r>
        <w:rPr>
          <w:rFonts w:eastAsia="Times New Roman" w:cs="Times New Roman"/>
          <w:color w:val="000000" w:themeColor="text1"/>
        </w:rPr>
        <w:t xml:space="preserve">The normality assumption describes linearity of the residuals, not that the data are normally distributed. The residuals are the difference between the predicted and observed values. Because the spread parameter is constant (constant </w:t>
      </w:r>
      <w:r>
        <w:rPr>
          <w:rFonts w:eastAsia="Times New Roman" w:cs="Times New Roman"/>
          <w:color w:val="000000" w:themeColor="text1"/>
        </w:rPr>
        <w:t>variance along entire range of predictor values</w:t>
      </w:r>
      <w:r>
        <w:rPr>
          <w:rFonts w:eastAsia="Times New Roman" w:cs="Times New Roman"/>
          <w:color w:val="000000" w:themeColor="text1"/>
        </w:rPr>
        <w:t xml:space="preserve">), </w:t>
      </w:r>
      <w:r w:rsidR="00A7388D">
        <w:rPr>
          <w:rFonts w:eastAsia="Times New Roman" w:cs="Times New Roman"/>
          <w:color w:val="000000" w:themeColor="text1"/>
        </w:rPr>
        <w:t>the residuals are often heterogeneous.</w:t>
      </w:r>
    </w:p>
    <w:sectPr w:rsidR="00EE3D63" w:rsidRPr="005D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665"/>
    <w:multiLevelType w:val="hybridMultilevel"/>
    <w:tmpl w:val="D708EE1E"/>
    <w:lvl w:ilvl="0" w:tplc="0688EF00">
      <w:start w:val="1"/>
      <w:numFmt w:val="bullet"/>
      <w:lvlText w:val=""/>
      <w:lvlJc w:val="left"/>
      <w:pPr>
        <w:ind w:left="720" w:hanging="360"/>
      </w:pPr>
      <w:rPr>
        <w:rFonts w:ascii="Symbol" w:hAnsi="Symbol" w:hint="default"/>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C4243"/>
    <w:multiLevelType w:val="hybridMultilevel"/>
    <w:tmpl w:val="E5E87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52"/>
    <w:rsid w:val="000946B4"/>
    <w:rsid w:val="001D5100"/>
    <w:rsid w:val="002315F0"/>
    <w:rsid w:val="0050361E"/>
    <w:rsid w:val="00574C7C"/>
    <w:rsid w:val="005D3D90"/>
    <w:rsid w:val="006C2989"/>
    <w:rsid w:val="006F7A4F"/>
    <w:rsid w:val="00715E60"/>
    <w:rsid w:val="00794781"/>
    <w:rsid w:val="007E7152"/>
    <w:rsid w:val="00860561"/>
    <w:rsid w:val="0090025A"/>
    <w:rsid w:val="00A7388D"/>
    <w:rsid w:val="00AE6D32"/>
    <w:rsid w:val="00D13DBB"/>
    <w:rsid w:val="00E97000"/>
    <w:rsid w:val="00EE3D63"/>
    <w:rsid w:val="00FE18CF"/>
    <w:rsid w:val="00FE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82778"/>
  <w15:chartTrackingRefBased/>
  <w15:docId w15:val="{3C71C478-7301-F043-A804-E3321451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90"/>
    <w:pPr>
      <w:ind w:left="720"/>
      <w:contextualSpacing/>
    </w:pPr>
  </w:style>
  <w:style w:type="paragraph" w:styleId="NormalWeb">
    <w:name w:val="Normal (Web)"/>
    <w:basedOn w:val="Normal"/>
    <w:uiPriority w:val="99"/>
    <w:semiHidden/>
    <w:unhideWhenUsed/>
    <w:rsid w:val="005D3D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0513">
      <w:bodyDiv w:val="1"/>
      <w:marLeft w:val="0"/>
      <w:marRight w:val="0"/>
      <w:marTop w:val="0"/>
      <w:marBottom w:val="0"/>
      <w:divBdr>
        <w:top w:val="none" w:sz="0" w:space="0" w:color="auto"/>
        <w:left w:val="none" w:sz="0" w:space="0" w:color="auto"/>
        <w:bottom w:val="none" w:sz="0" w:space="0" w:color="auto"/>
        <w:right w:val="none" w:sz="0" w:space="0" w:color="auto"/>
      </w:divBdr>
      <w:divsChild>
        <w:div w:id="954212546">
          <w:marLeft w:val="0"/>
          <w:marRight w:val="0"/>
          <w:marTop w:val="0"/>
          <w:marBottom w:val="0"/>
          <w:divBdr>
            <w:top w:val="none" w:sz="0" w:space="0" w:color="auto"/>
            <w:left w:val="none" w:sz="0" w:space="0" w:color="auto"/>
            <w:bottom w:val="none" w:sz="0" w:space="0" w:color="auto"/>
            <w:right w:val="none" w:sz="0" w:space="0" w:color="auto"/>
          </w:divBdr>
          <w:divsChild>
            <w:div w:id="1035621900">
              <w:marLeft w:val="0"/>
              <w:marRight w:val="0"/>
              <w:marTop w:val="0"/>
              <w:marBottom w:val="0"/>
              <w:divBdr>
                <w:top w:val="none" w:sz="0" w:space="0" w:color="auto"/>
                <w:left w:val="none" w:sz="0" w:space="0" w:color="auto"/>
                <w:bottom w:val="none" w:sz="0" w:space="0" w:color="auto"/>
                <w:right w:val="none" w:sz="0" w:space="0" w:color="auto"/>
              </w:divBdr>
              <w:divsChild>
                <w:div w:id="19411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209">
          <w:marLeft w:val="0"/>
          <w:marRight w:val="0"/>
          <w:marTop w:val="0"/>
          <w:marBottom w:val="0"/>
          <w:divBdr>
            <w:top w:val="none" w:sz="0" w:space="0" w:color="auto"/>
            <w:left w:val="none" w:sz="0" w:space="0" w:color="auto"/>
            <w:bottom w:val="none" w:sz="0" w:space="0" w:color="auto"/>
            <w:right w:val="none" w:sz="0" w:space="0" w:color="auto"/>
          </w:divBdr>
        </w:div>
      </w:divsChild>
    </w:div>
    <w:div w:id="527183261">
      <w:bodyDiv w:val="1"/>
      <w:marLeft w:val="0"/>
      <w:marRight w:val="0"/>
      <w:marTop w:val="0"/>
      <w:marBottom w:val="0"/>
      <w:divBdr>
        <w:top w:val="none" w:sz="0" w:space="0" w:color="auto"/>
        <w:left w:val="none" w:sz="0" w:space="0" w:color="auto"/>
        <w:bottom w:val="none" w:sz="0" w:space="0" w:color="auto"/>
        <w:right w:val="none" w:sz="0" w:space="0" w:color="auto"/>
      </w:divBdr>
    </w:div>
    <w:div w:id="14303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26</cp:revision>
  <dcterms:created xsi:type="dcterms:W3CDTF">2021-11-01T00:55:00Z</dcterms:created>
  <dcterms:modified xsi:type="dcterms:W3CDTF">2021-11-01T02:16:00Z</dcterms:modified>
</cp:coreProperties>
</file>