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E54CE" w14:textId="371B367E" w:rsidR="00C74B93" w:rsidRDefault="00C74B93" w:rsidP="0060329C">
      <w:pPr>
        <w:tabs>
          <w:tab w:val="left" w:pos="284"/>
          <w:tab w:val="left" w:pos="9781"/>
        </w:tabs>
        <w:ind w:right="-142"/>
        <w:jc w:val="right"/>
        <w:rPr>
          <w:sz w:val="20"/>
          <w:szCs w:val="20"/>
        </w:rPr>
      </w:pPr>
      <w:r>
        <w:rPr>
          <w:sz w:val="20"/>
          <w:szCs w:val="20"/>
        </w:rPr>
        <w:t>Email: j.mcgillen@imperial.ac.uk</w:t>
      </w:r>
    </w:p>
    <w:p w14:paraId="6EAFA658" w14:textId="2A064708" w:rsidR="00A4738C" w:rsidRPr="00C74B93" w:rsidRDefault="00C74B93" w:rsidP="0060329C">
      <w:pPr>
        <w:tabs>
          <w:tab w:val="left" w:pos="284"/>
          <w:tab w:val="left" w:pos="9781"/>
        </w:tabs>
        <w:ind w:right="-14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Website: </w:t>
      </w:r>
      <w:r w:rsidR="00EC796C" w:rsidRPr="00C74B93">
        <w:rPr>
          <w:sz w:val="20"/>
          <w:szCs w:val="20"/>
        </w:rPr>
        <w:t>jessicamcgillen.com</w:t>
      </w:r>
    </w:p>
    <w:p w14:paraId="44D9E60E" w14:textId="77777777" w:rsidR="000049DB" w:rsidRPr="00BA074E" w:rsidRDefault="000049DB" w:rsidP="000E7742">
      <w:pPr>
        <w:tabs>
          <w:tab w:val="left" w:pos="284"/>
        </w:tabs>
        <w:ind w:left="-142" w:right="-1"/>
        <w:rPr>
          <w:sz w:val="16"/>
          <w:szCs w:val="16"/>
        </w:rPr>
      </w:pPr>
    </w:p>
    <w:p w14:paraId="61A97D58" w14:textId="2562B5E6" w:rsidR="00B769A0" w:rsidRPr="00217104" w:rsidRDefault="00B769A0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CURRENT POSITION</w:t>
      </w:r>
      <w:r w:rsidR="008477BE">
        <w:rPr>
          <w:sz w:val="20"/>
          <w:szCs w:val="20"/>
        </w:rPr>
        <w:t>S</w:t>
      </w:r>
    </w:p>
    <w:p w14:paraId="3E3A9294" w14:textId="77777777" w:rsidR="00B769A0" w:rsidRPr="00BA074E" w:rsidRDefault="00B769A0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68160A09" w14:textId="7DDC9E06" w:rsidR="00B769A0" w:rsidRPr="00217104" w:rsidRDefault="004A6D86" w:rsidP="000E7742">
      <w:pPr>
        <w:tabs>
          <w:tab w:val="left" w:pos="284"/>
        </w:tabs>
        <w:ind w:right="-1"/>
        <w:rPr>
          <w:b/>
          <w:sz w:val="20"/>
          <w:szCs w:val="20"/>
        </w:rPr>
      </w:pPr>
      <w:r>
        <w:rPr>
          <w:b/>
          <w:sz w:val="20"/>
          <w:szCs w:val="20"/>
        </w:rPr>
        <w:t>Postdoctoral R</w:t>
      </w:r>
      <w:r w:rsidR="007A2A47" w:rsidRPr="00217104">
        <w:rPr>
          <w:b/>
          <w:sz w:val="20"/>
          <w:szCs w:val="20"/>
        </w:rPr>
        <w:t>esearch Associate</w:t>
      </w:r>
      <w:r w:rsidR="00B769A0" w:rsidRPr="00217104">
        <w:rPr>
          <w:sz w:val="20"/>
          <w:szCs w:val="20"/>
        </w:rPr>
        <w:t xml:space="preserve"> 2014–</w:t>
      </w:r>
      <w:r w:rsidR="00B769A0" w:rsidRPr="00714E47">
        <w:rPr>
          <w:sz w:val="20"/>
          <w:szCs w:val="20"/>
        </w:rPr>
        <w:t>present</w:t>
      </w:r>
    </w:p>
    <w:p w14:paraId="308BE60B" w14:textId="6F44DC87" w:rsidR="00B769A0" w:rsidRPr="00217104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HIV Modelling Consortium, Dept. of Infectious Disease Epidemiology</w:t>
      </w:r>
      <w:r w:rsidR="007A2A47" w:rsidRPr="00217104">
        <w:rPr>
          <w:sz w:val="20"/>
          <w:szCs w:val="20"/>
        </w:rPr>
        <w:t>, Imperial College London, London, UK</w:t>
      </w:r>
    </w:p>
    <w:p w14:paraId="0205079F" w14:textId="77777777" w:rsidR="00B769A0" w:rsidRPr="00217104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Supervised by Prof. Timothy Hallett</w:t>
      </w:r>
    </w:p>
    <w:p w14:paraId="16020727" w14:textId="266E8D0A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Modelling geospatially heterogeneous HIV transmission to </w:t>
      </w:r>
      <w:r w:rsidR="007A2A47" w:rsidRPr="00217104">
        <w:rPr>
          <w:rFonts w:ascii="Times New Roman" w:hAnsi="Times New Roman" w:cs="Times New Roman"/>
          <w:sz w:val="20"/>
          <w:szCs w:val="20"/>
        </w:rPr>
        <w:t>inform HIV response strategies</w:t>
      </w:r>
    </w:p>
    <w:p w14:paraId="66D912F9" w14:textId="710166E5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Current projects focus on policy implications of real-world constraints on HI</w:t>
      </w:r>
      <w:r w:rsidR="007A2A47" w:rsidRPr="00217104">
        <w:rPr>
          <w:rFonts w:ascii="Times New Roman" w:hAnsi="Times New Roman" w:cs="Times New Roman"/>
          <w:sz w:val="20"/>
          <w:szCs w:val="20"/>
        </w:rPr>
        <w:t>V funding across Africa</w:t>
      </w:r>
    </w:p>
    <w:p w14:paraId="77204DB6" w14:textId="08F9AF05" w:rsidR="00A0379E" w:rsidRPr="00524B49" w:rsidRDefault="0008097E" w:rsidP="00A0379E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524B49">
        <w:rPr>
          <w:rFonts w:ascii="Times New Roman" w:hAnsi="Times New Roman" w:cs="Times New Roman"/>
          <w:sz w:val="20"/>
          <w:szCs w:val="20"/>
        </w:rPr>
        <w:t>Analysed</w:t>
      </w:r>
      <w:r w:rsidR="00B769A0" w:rsidRPr="00524B49">
        <w:rPr>
          <w:rFonts w:ascii="Times New Roman" w:hAnsi="Times New Roman" w:cs="Times New Roman"/>
          <w:sz w:val="20"/>
          <w:szCs w:val="20"/>
        </w:rPr>
        <w:t xml:space="preserve"> US investment in the </w:t>
      </w:r>
      <w:r w:rsidR="00E779C9">
        <w:rPr>
          <w:rFonts w:ascii="Times New Roman" w:hAnsi="Times New Roman" w:cs="Times New Roman"/>
          <w:sz w:val="20"/>
          <w:szCs w:val="20"/>
        </w:rPr>
        <w:t>global</w:t>
      </w:r>
      <w:r w:rsidR="00B769A0" w:rsidRPr="00524B49">
        <w:rPr>
          <w:rFonts w:ascii="Times New Roman" w:hAnsi="Times New Roman" w:cs="Times New Roman"/>
          <w:sz w:val="20"/>
          <w:szCs w:val="20"/>
        </w:rPr>
        <w:t xml:space="preserve"> AIDS response to inform </w:t>
      </w:r>
      <w:r w:rsidR="00B9782F">
        <w:rPr>
          <w:rFonts w:ascii="Times New Roman" w:hAnsi="Times New Roman" w:cs="Times New Roman"/>
          <w:sz w:val="20"/>
          <w:szCs w:val="20"/>
        </w:rPr>
        <w:t xml:space="preserve">2017–2018 </w:t>
      </w:r>
      <w:r w:rsidR="00A0379E" w:rsidRPr="00524B49">
        <w:rPr>
          <w:rFonts w:ascii="Times New Roman" w:hAnsi="Times New Roman" w:cs="Times New Roman"/>
          <w:sz w:val="20"/>
          <w:szCs w:val="20"/>
        </w:rPr>
        <w:t xml:space="preserve">Congressional </w:t>
      </w:r>
      <w:r w:rsidR="00B9782F">
        <w:rPr>
          <w:rFonts w:ascii="Times New Roman" w:hAnsi="Times New Roman" w:cs="Times New Roman"/>
          <w:sz w:val="20"/>
          <w:szCs w:val="20"/>
        </w:rPr>
        <w:t>budget negotiations</w:t>
      </w:r>
    </w:p>
    <w:p w14:paraId="741EA4FF" w14:textId="77777777" w:rsidR="00A0379E" w:rsidRPr="00BA074E" w:rsidRDefault="00A0379E" w:rsidP="00A0379E">
      <w:pPr>
        <w:tabs>
          <w:tab w:val="left" w:pos="284"/>
        </w:tabs>
        <w:ind w:right="-1"/>
        <w:rPr>
          <w:b/>
          <w:sz w:val="10"/>
          <w:szCs w:val="10"/>
        </w:rPr>
      </w:pPr>
    </w:p>
    <w:p w14:paraId="1A90137C" w14:textId="2D5245FD" w:rsidR="008477BE" w:rsidRPr="00A0379E" w:rsidRDefault="008477BE" w:rsidP="00A0379E">
      <w:pPr>
        <w:tabs>
          <w:tab w:val="left" w:pos="284"/>
        </w:tabs>
        <w:ind w:right="-1"/>
        <w:rPr>
          <w:sz w:val="20"/>
          <w:szCs w:val="20"/>
        </w:rPr>
      </w:pPr>
      <w:r w:rsidRPr="00A0379E">
        <w:rPr>
          <w:b/>
          <w:sz w:val="20"/>
          <w:szCs w:val="20"/>
        </w:rPr>
        <w:t>Technical Consultant</w:t>
      </w:r>
      <w:r w:rsidRPr="00A0379E">
        <w:rPr>
          <w:sz w:val="20"/>
          <w:szCs w:val="20"/>
        </w:rPr>
        <w:t xml:space="preserve"> 2014–present</w:t>
      </w:r>
    </w:p>
    <w:p w14:paraId="24482ABB" w14:textId="278C68D6" w:rsidR="008477BE" w:rsidRPr="008477BE" w:rsidRDefault="008477BE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>Imperial Consultants, London, UK</w:t>
      </w:r>
    </w:p>
    <w:p w14:paraId="62125914" w14:textId="74B3F87A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Supported the Global Fund's 2017–2022 investment case and </w:t>
      </w:r>
      <w:r w:rsidR="00503E27">
        <w:rPr>
          <w:rFonts w:ascii="Times New Roman" w:hAnsi="Times New Roman" w:cs="Times New Roman"/>
          <w:sz w:val="20"/>
          <w:szCs w:val="20"/>
        </w:rPr>
        <w:t>strategy</w:t>
      </w:r>
    </w:p>
    <w:p w14:paraId="74F03751" w14:textId="1F3261D9" w:rsidR="00B769A0" w:rsidRPr="00217104" w:rsidRDefault="00B769A0" w:rsidP="000E7742">
      <w:pPr>
        <w:pStyle w:val="ListParagraph"/>
        <w:numPr>
          <w:ilvl w:val="0"/>
          <w:numId w:val="1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Evaluating on-the-ground HIV prevention programs in Zimbabwe an</w:t>
      </w:r>
      <w:r w:rsidR="00503E27">
        <w:rPr>
          <w:rFonts w:ascii="Times New Roman" w:hAnsi="Times New Roman" w:cs="Times New Roman"/>
          <w:sz w:val="20"/>
          <w:szCs w:val="20"/>
        </w:rPr>
        <w:t>d Zambia</w:t>
      </w:r>
    </w:p>
    <w:p w14:paraId="5F768A6E" w14:textId="77777777" w:rsidR="00B769A0" w:rsidRPr="00286BA3" w:rsidRDefault="00B769A0" w:rsidP="000E7742">
      <w:pPr>
        <w:tabs>
          <w:tab w:val="left" w:pos="284"/>
        </w:tabs>
        <w:ind w:right="-1"/>
        <w:rPr>
          <w:sz w:val="20"/>
          <w:szCs w:val="20"/>
        </w:rPr>
      </w:pPr>
    </w:p>
    <w:p w14:paraId="3AA41C4F" w14:textId="77777777" w:rsidR="00B43DAB" w:rsidRPr="00217104" w:rsidRDefault="00B43DAB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EDUCATION</w:t>
      </w:r>
    </w:p>
    <w:p w14:paraId="44DEC529" w14:textId="77777777" w:rsidR="00B43DAB" w:rsidRPr="00BA074E" w:rsidRDefault="00B43DAB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313E9428" w14:textId="4CB24376" w:rsidR="00B43DAB" w:rsidRPr="00217104" w:rsidRDefault="00B43DAB" w:rsidP="000E7742">
      <w:pPr>
        <w:tabs>
          <w:tab w:val="left" w:pos="284"/>
        </w:tabs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Oxford</w:t>
      </w:r>
      <w:r w:rsidR="007D1ABC" w:rsidRPr="00217104">
        <w:rPr>
          <w:b/>
          <w:sz w:val="20"/>
          <w:szCs w:val="20"/>
        </w:rPr>
        <w:t xml:space="preserve"> University</w:t>
      </w:r>
      <w:r w:rsidRPr="00217104">
        <w:rPr>
          <w:sz w:val="20"/>
          <w:szCs w:val="20"/>
        </w:rPr>
        <w:t xml:space="preserve">, </w:t>
      </w:r>
      <w:r w:rsidR="007B45D1" w:rsidRPr="00217104">
        <w:rPr>
          <w:sz w:val="20"/>
          <w:szCs w:val="20"/>
        </w:rPr>
        <w:t xml:space="preserve">Oxford, </w:t>
      </w:r>
      <w:r w:rsidRPr="00217104">
        <w:rPr>
          <w:sz w:val="20"/>
          <w:szCs w:val="20"/>
        </w:rPr>
        <w:t>UK 2009–2014</w:t>
      </w:r>
    </w:p>
    <w:p w14:paraId="48C68957" w14:textId="77777777" w:rsidR="00B43DAB" w:rsidRPr="00BA074E" w:rsidRDefault="00B43DAB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1BAFFDE3" w14:textId="2B5286CA" w:rsidR="000866D7" w:rsidRDefault="00B43DAB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ab/>
      </w:r>
      <w:r w:rsidRPr="00217104">
        <w:rPr>
          <w:b/>
          <w:sz w:val="20"/>
          <w:szCs w:val="20"/>
        </w:rPr>
        <w:t>DPhil</w:t>
      </w:r>
      <w:r w:rsidR="000866D7">
        <w:rPr>
          <w:sz w:val="20"/>
          <w:szCs w:val="20"/>
        </w:rPr>
        <w:t xml:space="preserve"> in Mathematics 2010–2014</w:t>
      </w:r>
    </w:p>
    <w:p w14:paraId="373B663C" w14:textId="62ED262A" w:rsidR="00B43DAB" w:rsidRPr="00217104" w:rsidRDefault="000866D7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ab/>
      </w:r>
      <w:r w:rsidR="00B43DAB" w:rsidRPr="00217104">
        <w:rPr>
          <w:bCs/>
          <w:sz w:val="20"/>
          <w:szCs w:val="20"/>
        </w:rPr>
        <w:t>Wolfson Centre for Mathematical Biology, Mathematical Institute</w:t>
      </w:r>
    </w:p>
    <w:p w14:paraId="7CCDEDF3" w14:textId="77777777" w:rsidR="00B43DAB" w:rsidRPr="00217104" w:rsidRDefault="00B43DAB" w:rsidP="000E7742">
      <w:pPr>
        <w:tabs>
          <w:tab w:val="left" w:pos="284"/>
        </w:tabs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</w:r>
      <w:r w:rsidRPr="00217104">
        <w:rPr>
          <w:sz w:val="20"/>
          <w:szCs w:val="20"/>
        </w:rPr>
        <w:t>Supervised by Prof. Philip Maini FRS, Prof. Eamonn Gaffney, and Dr. Natasha Martin</w:t>
      </w:r>
    </w:p>
    <w:p w14:paraId="032E8189" w14:textId="77777777" w:rsidR="00B43DAB" w:rsidRPr="00217104" w:rsidRDefault="00B43DAB" w:rsidP="000E7742">
      <w:pPr>
        <w:tabs>
          <w:tab w:val="left" w:pos="284"/>
        </w:tabs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 xml:space="preserve">Thesis: </w:t>
      </w:r>
      <w:r w:rsidRPr="00217104">
        <w:rPr>
          <w:bCs/>
          <w:i/>
          <w:sz w:val="20"/>
          <w:szCs w:val="20"/>
        </w:rPr>
        <w:t>Mathematical modeling of metabolism and acidity in cancer</w:t>
      </w:r>
    </w:p>
    <w:p w14:paraId="2A2C1ACB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77B5409F" w14:textId="1809B300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Systems Biology Doctoral Training Centre</w:t>
      </w:r>
      <w:r w:rsidR="000866D7">
        <w:rPr>
          <w:bCs/>
          <w:sz w:val="20"/>
          <w:szCs w:val="20"/>
        </w:rPr>
        <w:t xml:space="preserve"> 2009–2010</w:t>
      </w:r>
    </w:p>
    <w:p w14:paraId="7F7D0C2B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An initial year of taught coursework in a breadth of subjects across systems biology, followed by two rotation projects</w:t>
      </w:r>
    </w:p>
    <w:p w14:paraId="7B48C9ED" w14:textId="3FADCD1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ab/>
        <w:t>prior</w:t>
      </w:r>
      <w:r w:rsidR="00503E27">
        <w:rPr>
          <w:bCs/>
          <w:sz w:val="20"/>
          <w:szCs w:val="20"/>
        </w:rPr>
        <w:t xml:space="preserve"> to beginning doctoral research</w:t>
      </w:r>
    </w:p>
    <w:p w14:paraId="32777020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2B154C2D" w14:textId="36F2FDF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bCs/>
          <w:sz w:val="20"/>
          <w:szCs w:val="20"/>
        </w:rPr>
      </w:pPr>
      <w:r w:rsidRPr="00217104">
        <w:rPr>
          <w:b/>
          <w:bCs/>
          <w:sz w:val="20"/>
          <w:szCs w:val="20"/>
        </w:rPr>
        <w:t>Carnegie Mellon University</w:t>
      </w:r>
      <w:r w:rsidRPr="00217104">
        <w:rPr>
          <w:bCs/>
          <w:sz w:val="20"/>
          <w:szCs w:val="20"/>
        </w:rPr>
        <w:t xml:space="preserve">, </w:t>
      </w:r>
      <w:r w:rsidR="007B45D1" w:rsidRPr="00217104">
        <w:rPr>
          <w:bCs/>
          <w:sz w:val="20"/>
          <w:szCs w:val="20"/>
        </w:rPr>
        <w:t xml:space="preserve">Pittsburgh, </w:t>
      </w:r>
      <w:r w:rsidRPr="00217104">
        <w:rPr>
          <w:bCs/>
          <w:sz w:val="20"/>
          <w:szCs w:val="20"/>
        </w:rPr>
        <w:t>USA 2002–2009</w:t>
      </w:r>
    </w:p>
    <w:p w14:paraId="6B1817F0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Cs/>
          <w:sz w:val="10"/>
          <w:szCs w:val="10"/>
        </w:rPr>
      </w:pPr>
    </w:p>
    <w:p w14:paraId="447B05DB" w14:textId="1DB2238F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20"/>
          <w:szCs w:val="20"/>
        </w:rPr>
      </w:pPr>
      <w:r w:rsidRPr="00217104">
        <w:rPr>
          <w:b/>
          <w:bCs/>
          <w:sz w:val="20"/>
          <w:szCs w:val="20"/>
        </w:rPr>
        <w:t>MS</w:t>
      </w:r>
      <w:r w:rsidRPr="00217104">
        <w:rPr>
          <w:bCs/>
          <w:sz w:val="20"/>
          <w:szCs w:val="20"/>
        </w:rPr>
        <w:t xml:space="preserve"> in Computational Biology</w:t>
      </w:r>
      <w:r w:rsidR="000866D7">
        <w:rPr>
          <w:bCs/>
          <w:sz w:val="20"/>
          <w:szCs w:val="20"/>
        </w:rPr>
        <w:t xml:space="preserve"> 2007–2009</w:t>
      </w:r>
    </w:p>
    <w:p w14:paraId="3E9C83F7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i/>
          <w:sz w:val="20"/>
          <w:szCs w:val="20"/>
        </w:rPr>
      </w:pPr>
      <w:r w:rsidRPr="00217104">
        <w:rPr>
          <w:sz w:val="20"/>
          <w:szCs w:val="20"/>
        </w:rPr>
        <w:t xml:space="preserve">Thesis: </w:t>
      </w:r>
      <w:r w:rsidRPr="00217104">
        <w:rPr>
          <w:i/>
          <w:sz w:val="20"/>
          <w:szCs w:val="20"/>
        </w:rPr>
        <w:t>Differential equation models of long-term untreated HIV infection</w:t>
      </w:r>
    </w:p>
    <w:p w14:paraId="157F79AB" w14:textId="77777777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20"/>
          <w:szCs w:val="20"/>
        </w:rPr>
      </w:pPr>
      <w:r w:rsidRPr="00217104">
        <w:rPr>
          <w:bCs/>
          <w:sz w:val="20"/>
          <w:szCs w:val="20"/>
        </w:rPr>
        <w:t>Supervised by Prof. Shlomo Ta'asan</w:t>
      </w:r>
    </w:p>
    <w:p w14:paraId="7E5EB4BD" w14:textId="77777777" w:rsidR="001660A7" w:rsidRDefault="00B43DAB" w:rsidP="000E7742">
      <w:pPr>
        <w:widowControl w:val="0"/>
        <w:tabs>
          <w:tab w:val="left" w:pos="284"/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Developed ordinary differential equation models of within-host HIV </w:t>
      </w:r>
      <w:r w:rsidR="003620F2">
        <w:rPr>
          <w:sz w:val="20"/>
          <w:szCs w:val="20"/>
        </w:rPr>
        <w:t xml:space="preserve">infection </w:t>
      </w:r>
      <w:r w:rsidRPr="00217104">
        <w:rPr>
          <w:sz w:val="20"/>
          <w:szCs w:val="20"/>
        </w:rPr>
        <w:t>and calibrated them to</w:t>
      </w:r>
      <w:r w:rsidR="001660A7">
        <w:rPr>
          <w:sz w:val="20"/>
          <w:szCs w:val="20"/>
        </w:rPr>
        <w:t xml:space="preserve"> cohort data with</w:t>
      </w:r>
    </w:p>
    <w:p w14:paraId="566B4DEA" w14:textId="1248A2C9" w:rsidR="00B43DAB" w:rsidRPr="00217104" w:rsidRDefault="00B43DAB" w:rsidP="000E7742">
      <w:pPr>
        <w:widowControl w:val="0"/>
        <w:tabs>
          <w:tab w:val="left" w:pos="284"/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>the a</w:t>
      </w:r>
      <w:r w:rsidR="00503E27">
        <w:rPr>
          <w:sz w:val="20"/>
          <w:szCs w:val="20"/>
        </w:rPr>
        <w:t>im to predict the onset of AIDS</w:t>
      </w:r>
    </w:p>
    <w:p w14:paraId="6D98FE12" w14:textId="77777777" w:rsidR="00B43DAB" w:rsidRPr="00BA074E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bCs/>
          <w:sz w:val="10"/>
          <w:szCs w:val="10"/>
        </w:rPr>
      </w:pPr>
    </w:p>
    <w:p w14:paraId="43426CFC" w14:textId="560AE5D6" w:rsidR="00B43DAB" w:rsidRPr="00217104" w:rsidRDefault="00B43DAB" w:rsidP="000E7742">
      <w:pPr>
        <w:widowControl w:val="0"/>
        <w:tabs>
          <w:tab w:val="left" w:pos="-142"/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BS</w:t>
      </w:r>
      <w:r w:rsidRPr="00217104">
        <w:rPr>
          <w:sz w:val="20"/>
          <w:szCs w:val="20"/>
        </w:rPr>
        <w:t xml:space="preserve"> in Biological Sciences, BA in Statistics, Minor in Technical Writing</w:t>
      </w:r>
      <w:r w:rsidR="000866D7">
        <w:rPr>
          <w:sz w:val="20"/>
          <w:szCs w:val="20"/>
        </w:rPr>
        <w:t xml:space="preserve"> 2002–2006</w:t>
      </w:r>
    </w:p>
    <w:p w14:paraId="6D591501" w14:textId="77777777" w:rsidR="00B43DAB" w:rsidRPr="00217104" w:rsidRDefault="00B43DAB" w:rsidP="000E7742">
      <w:pPr>
        <w:widowControl w:val="0"/>
        <w:tabs>
          <w:tab w:val="left" w:pos="284"/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iCs/>
          <w:sz w:val="20"/>
          <w:szCs w:val="20"/>
        </w:rPr>
      </w:pPr>
      <w:r w:rsidRPr="00217104">
        <w:rPr>
          <w:sz w:val="20"/>
          <w:szCs w:val="20"/>
        </w:rPr>
        <w:t xml:space="preserve">Thesis: </w:t>
      </w:r>
      <w:r w:rsidRPr="00217104">
        <w:rPr>
          <w:i/>
          <w:iCs/>
          <w:sz w:val="20"/>
          <w:szCs w:val="20"/>
        </w:rPr>
        <w:t xml:space="preserve">A </w:t>
      </w:r>
      <w:r w:rsidRPr="00217104">
        <w:rPr>
          <w:i/>
          <w:sz w:val="20"/>
          <w:szCs w:val="20"/>
        </w:rPr>
        <w:t>c</w:t>
      </w:r>
      <w:r w:rsidRPr="00217104">
        <w:rPr>
          <w:i/>
          <w:iCs/>
          <w:sz w:val="20"/>
          <w:szCs w:val="20"/>
        </w:rPr>
        <w:t>omparison of methods for determining genetic variation in dechlorinating microbes</w:t>
      </w:r>
    </w:p>
    <w:p w14:paraId="0D87BA28" w14:textId="77777777" w:rsidR="00B43DAB" w:rsidRPr="00217104" w:rsidRDefault="00B43DAB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217104">
        <w:rPr>
          <w:sz w:val="20"/>
          <w:szCs w:val="20"/>
        </w:rPr>
        <w:t>Supervised by Prof. William Eddy and Prof. William Brown</w:t>
      </w:r>
    </w:p>
    <w:p w14:paraId="2AFD4E80" w14:textId="3FB74F0F" w:rsidR="00B43DAB" w:rsidRPr="00217104" w:rsidRDefault="0082527E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>
        <w:rPr>
          <w:sz w:val="20"/>
          <w:szCs w:val="20"/>
        </w:rPr>
        <w:t>G</w:t>
      </w:r>
      <w:r w:rsidR="00B43DAB" w:rsidRPr="00217104">
        <w:rPr>
          <w:sz w:val="20"/>
          <w:szCs w:val="20"/>
        </w:rPr>
        <w:t>enetic</w:t>
      </w:r>
      <w:r>
        <w:rPr>
          <w:sz w:val="20"/>
          <w:szCs w:val="20"/>
        </w:rPr>
        <w:t xml:space="preserve">ally analysed microbes </w:t>
      </w:r>
      <w:r w:rsidR="00B43DAB" w:rsidRPr="00217104">
        <w:rPr>
          <w:sz w:val="20"/>
          <w:szCs w:val="20"/>
        </w:rPr>
        <w:t xml:space="preserve">for bioremediation of chemical contaminants in </w:t>
      </w:r>
      <w:r>
        <w:rPr>
          <w:sz w:val="20"/>
          <w:szCs w:val="20"/>
        </w:rPr>
        <w:t>H</w:t>
      </w:r>
      <w:r w:rsidR="00503E27">
        <w:rPr>
          <w:sz w:val="20"/>
          <w:szCs w:val="20"/>
        </w:rPr>
        <w:t>udson and Grasse river sediment</w:t>
      </w:r>
    </w:p>
    <w:p w14:paraId="52B9404B" w14:textId="77777777" w:rsidR="00B43DAB" w:rsidRPr="00286BA3" w:rsidRDefault="00B43DAB" w:rsidP="000E7742">
      <w:pPr>
        <w:widowControl w:val="0"/>
        <w:tabs>
          <w:tab w:val="left" w:pos="284"/>
          <w:tab w:val="left" w:pos="567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1C446B91" w14:textId="28AA2CD0" w:rsidR="00BF5BED" w:rsidRPr="00217104" w:rsidRDefault="00B14445" w:rsidP="000E7742">
      <w:pPr>
        <w:tabs>
          <w:tab w:val="left" w:pos="284"/>
        </w:tabs>
        <w:ind w:left="-142" w:right="-1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07DF5732" w14:textId="77777777" w:rsidR="00BF5BED" w:rsidRPr="00BA074E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1E20D183" w14:textId="18691C1E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Young Investigator Scholarship</w:t>
      </w:r>
      <w:r w:rsidRPr="00217104">
        <w:rPr>
          <w:sz w:val="20"/>
          <w:szCs w:val="20"/>
        </w:rPr>
        <w:t xml:space="preserve"> from the Conference on Retroviral and Op</w:t>
      </w:r>
      <w:r w:rsidR="000A407B">
        <w:rPr>
          <w:sz w:val="20"/>
          <w:szCs w:val="20"/>
        </w:rPr>
        <w:t xml:space="preserve">portunistic Infections, Boston, USA </w:t>
      </w:r>
      <w:r w:rsidRPr="00217104">
        <w:rPr>
          <w:sz w:val="20"/>
          <w:szCs w:val="20"/>
        </w:rPr>
        <w:t>2016</w:t>
      </w:r>
    </w:p>
    <w:p w14:paraId="6C1258D7" w14:textId="11F1852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Overseas Graduate Scholarship</w:t>
      </w:r>
      <w:r w:rsidRPr="00217104">
        <w:rPr>
          <w:sz w:val="20"/>
          <w:szCs w:val="20"/>
        </w:rPr>
        <w:t xml:space="preserve"> from St. Catherine’s College, Oxford University 2011–2014</w:t>
      </w:r>
    </w:p>
    <w:p w14:paraId="16E73089" w14:textId="5860BAF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Prize for best talk</w:t>
      </w:r>
      <w:r w:rsidRPr="00217104">
        <w:rPr>
          <w:sz w:val="20"/>
          <w:szCs w:val="20"/>
        </w:rPr>
        <w:t xml:space="preserve"> at the annual Doctoral Training Centre Conference, Oxford University 2013</w:t>
      </w:r>
    </w:p>
    <w:p w14:paraId="3E3DB822" w14:textId="77777777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Landahl travel grant</w:t>
      </w:r>
      <w:r w:rsidRPr="00217104">
        <w:rPr>
          <w:sz w:val="20"/>
          <w:szCs w:val="20"/>
        </w:rPr>
        <w:t xml:space="preserve"> from the Society for Mathematical Biology 2012</w:t>
      </w:r>
    </w:p>
    <w:p w14:paraId="51FDA988" w14:textId="52E91104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b/>
          <w:sz w:val="20"/>
          <w:szCs w:val="20"/>
        </w:rPr>
      </w:pPr>
      <w:r w:rsidRPr="00217104">
        <w:rPr>
          <w:b/>
          <w:sz w:val="20"/>
          <w:szCs w:val="20"/>
        </w:rPr>
        <w:t>Certificate of Merit</w:t>
      </w:r>
      <w:r w:rsidRPr="00217104">
        <w:rPr>
          <w:sz w:val="20"/>
          <w:szCs w:val="20"/>
        </w:rPr>
        <w:t xml:space="preserve"> for Outstanding Undergraduate Research from Carnegie Mellon University 2006</w:t>
      </w:r>
    </w:p>
    <w:p w14:paraId="0B5DAEB6" w14:textId="523EB3EC" w:rsidR="00BF5BED" w:rsidRPr="00217104" w:rsidRDefault="00BF5BED" w:rsidP="000E7742">
      <w:pPr>
        <w:widowControl w:val="0"/>
        <w:tabs>
          <w:tab w:val="left" w:pos="0"/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Sciences and Humanities Scholar</w:t>
      </w:r>
      <w:r w:rsidRPr="00217104">
        <w:rPr>
          <w:sz w:val="20"/>
          <w:szCs w:val="20"/>
        </w:rPr>
        <w:t xml:space="preserve"> at Carnegie Mellon University 2002–2006</w:t>
      </w:r>
    </w:p>
    <w:p w14:paraId="10C87DB9" w14:textId="77777777" w:rsidR="00BF5BED" w:rsidRPr="00286BA3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</w:p>
    <w:p w14:paraId="768BE916" w14:textId="77777777" w:rsidR="00BF5BED" w:rsidRPr="00217104" w:rsidRDefault="00BF5BED" w:rsidP="000E7742">
      <w:pPr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t>PUBLIC SPEAKING</w:t>
      </w:r>
    </w:p>
    <w:p w14:paraId="7079EABF" w14:textId="77777777" w:rsidR="00BF5BED" w:rsidRPr="00BA074E" w:rsidRDefault="00BF5BED" w:rsidP="000E7742">
      <w:pPr>
        <w:ind w:right="-1"/>
        <w:rPr>
          <w:sz w:val="10"/>
          <w:szCs w:val="10"/>
        </w:rPr>
      </w:pPr>
    </w:p>
    <w:p w14:paraId="102FA809" w14:textId="77777777" w:rsidR="00BF5BED" w:rsidRPr="00B14445" w:rsidRDefault="00BF5BED" w:rsidP="000E7742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B14445">
        <w:rPr>
          <w:sz w:val="20"/>
          <w:szCs w:val="20"/>
        </w:rPr>
        <w:t>Invited talks</w:t>
      </w:r>
    </w:p>
    <w:p w14:paraId="0F4E247C" w14:textId="77777777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Dean's Seminar Series on Infectious Disease Modelling, Mailman School of Public Health, Columbia University,</w:t>
      </w:r>
    </w:p>
    <w:p w14:paraId="43DA59E6" w14:textId="77777777" w:rsidR="00BF5BED" w:rsidRPr="00217104" w:rsidRDefault="00BF5BED" w:rsidP="000E7742">
      <w:pPr>
        <w:widowControl w:val="0"/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ab/>
        <w:t>New York, USA 2016</w:t>
      </w:r>
    </w:p>
    <w:p w14:paraId="5B40E711" w14:textId="77777777" w:rsidR="00FD60B7" w:rsidRDefault="00EB06BE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Panel, "</w:t>
      </w:r>
      <w:r w:rsidR="00BF5BED" w:rsidRPr="00217104">
        <w:rPr>
          <w:rFonts w:ascii="Times New Roman" w:hAnsi="Times New Roman" w:cs="Times New Roman"/>
          <w:sz w:val="20"/>
          <w:szCs w:val="20"/>
        </w:rPr>
        <w:t>Using geospatial analysi</w:t>
      </w:r>
      <w:r>
        <w:rPr>
          <w:rFonts w:ascii="Times New Roman" w:hAnsi="Times New Roman" w:cs="Times New Roman"/>
          <w:sz w:val="20"/>
          <w:szCs w:val="20"/>
        </w:rPr>
        <w:t>s for effective HIV programming"</w:t>
      </w:r>
      <w:r w:rsidR="00BF5BED" w:rsidRPr="00217104">
        <w:rPr>
          <w:rFonts w:ascii="Times New Roman" w:hAnsi="Times New Roman" w:cs="Times New Roman"/>
          <w:sz w:val="20"/>
          <w:szCs w:val="20"/>
        </w:rPr>
        <w:t xml:space="preserve">, </w:t>
      </w:r>
      <w:r w:rsidR="00150636">
        <w:rPr>
          <w:rFonts w:ascii="Times New Roman" w:hAnsi="Times New Roman" w:cs="Times New Roman"/>
          <w:sz w:val="20"/>
          <w:szCs w:val="20"/>
        </w:rPr>
        <w:t xml:space="preserve">International </w:t>
      </w:r>
      <w:r w:rsidR="00BF5BED" w:rsidRPr="00217104">
        <w:rPr>
          <w:rFonts w:ascii="Times New Roman" w:hAnsi="Times New Roman" w:cs="Times New Roman"/>
          <w:sz w:val="20"/>
          <w:szCs w:val="20"/>
        </w:rPr>
        <w:t>AIDS</w:t>
      </w:r>
      <w:r w:rsidR="00150636">
        <w:rPr>
          <w:rFonts w:ascii="Times New Roman" w:hAnsi="Times New Roman" w:cs="Times New Roman"/>
          <w:sz w:val="20"/>
          <w:szCs w:val="20"/>
        </w:rPr>
        <w:t xml:space="preserve"> Conference</w:t>
      </w:r>
      <w:r w:rsidR="00FD60B7">
        <w:rPr>
          <w:rFonts w:ascii="Times New Roman" w:hAnsi="Times New Roman" w:cs="Times New Roman"/>
          <w:sz w:val="20"/>
          <w:szCs w:val="20"/>
        </w:rPr>
        <w:t>, Durban,</w:t>
      </w:r>
    </w:p>
    <w:p w14:paraId="2AB7B6E1" w14:textId="63ED5F19" w:rsidR="00BF5BED" w:rsidRPr="00FD60B7" w:rsidRDefault="00BF5BED" w:rsidP="00FD60B7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/>
        <w:rPr>
          <w:sz w:val="20"/>
          <w:szCs w:val="20"/>
        </w:rPr>
      </w:pPr>
      <w:r w:rsidRPr="00FD60B7">
        <w:rPr>
          <w:sz w:val="20"/>
          <w:szCs w:val="20"/>
        </w:rPr>
        <w:t>South Africa 2016</w:t>
      </w:r>
    </w:p>
    <w:p w14:paraId="64EFA5E9" w14:textId="77777777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Systems Biology seminar series, Stuttgart University, Germany 2013</w:t>
      </w:r>
    </w:p>
    <w:p w14:paraId="58BCC31F" w14:textId="41A9C29D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Model</w:t>
      </w:r>
      <w:r w:rsidR="00A873F9">
        <w:rPr>
          <w:rFonts w:ascii="Times New Roman" w:hAnsi="Times New Roman" w:cs="Times New Roman"/>
          <w:sz w:val="20"/>
          <w:szCs w:val="20"/>
        </w:rPr>
        <w:t>l</w:t>
      </w:r>
      <w:r w:rsidRPr="00217104">
        <w:rPr>
          <w:rFonts w:ascii="Times New Roman" w:hAnsi="Times New Roman" w:cs="Times New Roman"/>
          <w:sz w:val="20"/>
          <w:szCs w:val="20"/>
        </w:rPr>
        <w:t>ing Biological Evolution Conference, Leicester, UK 2013</w:t>
      </w:r>
    </w:p>
    <w:p w14:paraId="5C96502E" w14:textId="105D261E" w:rsidR="00BF5BED" w:rsidRPr="00217104" w:rsidRDefault="00BF5BED" w:rsidP="000E7742">
      <w:pPr>
        <w:pStyle w:val="ListParagraph"/>
        <w:widowControl w:val="0"/>
        <w:numPr>
          <w:ilvl w:val="0"/>
          <w:numId w:val="13"/>
        </w:num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St Catherine’s College Biochemical Society Inaugura</w:t>
      </w:r>
      <w:r w:rsidR="005A5FC8">
        <w:rPr>
          <w:rFonts w:ascii="Times New Roman" w:hAnsi="Times New Roman" w:cs="Times New Roman"/>
          <w:sz w:val="20"/>
          <w:szCs w:val="20"/>
        </w:rPr>
        <w:t>l Meeting, Oxford University</w:t>
      </w:r>
      <w:r w:rsidRPr="00217104">
        <w:rPr>
          <w:rFonts w:ascii="Times New Roman" w:hAnsi="Times New Roman" w:cs="Times New Roman"/>
          <w:sz w:val="20"/>
          <w:szCs w:val="20"/>
        </w:rPr>
        <w:t xml:space="preserve"> 2011</w:t>
      </w:r>
    </w:p>
    <w:p w14:paraId="266FB5D1" w14:textId="77777777" w:rsidR="00BF5BED" w:rsidRPr="00BA074E" w:rsidRDefault="00BF5BED" w:rsidP="000E7742">
      <w:pPr>
        <w:tabs>
          <w:tab w:val="left" w:pos="-142"/>
        </w:tabs>
        <w:ind w:right="-1"/>
        <w:rPr>
          <w:sz w:val="10"/>
          <w:szCs w:val="10"/>
        </w:rPr>
      </w:pPr>
    </w:p>
    <w:p w14:paraId="0D8EDF56" w14:textId="6AA486F2" w:rsidR="00BF5BED" w:rsidRPr="00217104" w:rsidRDefault="000049DB" w:rsidP="000E7742">
      <w:pPr>
        <w:tabs>
          <w:tab w:val="left" w:pos="-142"/>
        </w:tabs>
        <w:ind w:right="-1"/>
        <w:rPr>
          <w:sz w:val="20"/>
          <w:szCs w:val="20"/>
        </w:rPr>
      </w:pPr>
      <w:r>
        <w:rPr>
          <w:sz w:val="20"/>
          <w:szCs w:val="20"/>
        </w:rPr>
        <w:t>Selected other</w:t>
      </w:r>
      <w:r w:rsidR="006028B2">
        <w:rPr>
          <w:sz w:val="20"/>
          <w:szCs w:val="20"/>
        </w:rPr>
        <w:t xml:space="preserve"> talks and posters</w:t>
      </w:r>
    </w:p>
    <w:p w14:paraId="3D1AABED" w14:textId="12F8AB0B" w:rsidR="00BF5BED" w:rsidRPr="00217104" w:rsidRDefault="00BF5BED" w:rsidP="000E7742">
      <w:pPr>
        <w:pStyle w:val="ListParagraph"/>
        <w:numPr>
          <w:ilvl w:val="0"/>
          <w:numId w:val="14"/>
        </w:numPr>
        <w:tabs>
          <w:tab w:val="left" w:pos="-142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anel, "When donors leave..."</w:t>
      </w:r>
      <w:r w:rsidRPr="00217104">
        <w:rPr>
          <w:rFonts w:ascii="Times New Roman" w:hAnsi="Times New Roman" w:cs="Times New Roman"/>
          <w:sz w:val="20"/>
          <w:szCs w:val="20"/>
        </w:rPr>
        <w:t>, International AIDS Society</w:t>
      </w:r>
      <w:r w:rsidR="00031FA7">
        <w:rPr>
          <w:rFonts w:ascii="Times New Roman" w:hAnsi="Times New Roman" w:cs="Times New Roman"/>
          <w:sz w:val="20"/>
          <w:szCs w:val="20"/>
        </w:rPr>
        <w:t xml:space="preserve"> Conference on HIV Science</w:t>
      </w:r>
      <w:r w:rsidRPr="00217104">
        <w:rPr>
          <w:rFonts w:ascii="Times New Roman" w:hAnsi="Times New Roman" w:cs="Times New Roman"/>
          <w:sz w:val="20"/>
          <w:szCs w:val="20"/>
        </w:rPr>
        <w:t>, Paris, France 2017 (</w:t>
      </w:r>
      <w:r w:rsidRPr="00217104">
        <w:rPr>
          <w:rFonts w:ascii="Times New Roman" w:hAnsi="Times New Roman" w:cs="Times New Roman"/>
          <w:i/>
          <w:sz w:val="20"/>
          <w:szCs w:val="20"/>
        </w:rPr>
        <w:t>upcoming</w:t>
      </w:r>
      <w:r w:rsidRPr="00217104">
        <w:rPr>
          <w:rFonts w:ascii="Times New Roman" w:hAnsi="Times New Roman" w:cs="Times New Roman"/>
          <w:sz w:val="20"/>
          <w:szCs w:val="20"/>
        </w:rPr>
        <w:t>)</w:t>
      </w:r>
    </w:p>
    <w:p w14:paraId="43427A17" w14:textId="6C42C13A" w:rsidR="00BF5BED" w:rsidRPr="00217104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Poster and themed discussion, </w:t>
      </w:r>
      <w:r>
        <w:rPr>
          <w:rFonts w:ascii="Times New Roman" w:hAnsi="Times New Roman" w:cs="Times New Roman"/>
          <w:sz w:val="20"/>
          <w:szCs w:val="20"/>
        </w:rPr>
        <w:t>"</w:t>
      </w:r>
      <w:r w:rsidRPr="0021710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Going to scale with ART and PrEP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GB"/>
        </w:rPr>
        <w:t>"</w:t>
      </w:r>
      <w:r w:rsidRPr="00217104">
        <w:rPr>
          <w:rFonts w:ascii="Times New Roman" w:hAnsi="Times New Roman" w:cs="Times New Roman"/>
          <w:sz w:val="20"/>
          <w:szCs w:val="20"/>
        </w:rPr>
        <w:t xml:space="preserve">, </w:t>
      </w:r>
      <w:r w:rsidR="00FE644E">
        <w:rPr>
          <w:rFonts w:ascii="Times New Roman" w:hAnsi="Times New Roman" w:cs="Times New Roman"/>
          <w:sz w:val="20"/>
          <w:szCs w:val="20"/>
        </w:rPr>
        <w:t xml:space="preserve">Conference on Retroviral and Opportunistic </w:t>
      </w:r>
      <w:r w:rsidR="000049DB">
        <w:rPr>
          <w:rFonts w:ascii="Times New Roman" w:hAnsi="Times New Roman" w:cs="Times New Roman"/>
          <w:sz w:val="20"/>
          <w:szCs w:val="20"/>
        </w:rPr>
        <w:t>Infections</w:t>
      </w:r>
      <w:r w:rsidRPr="00217104">
        <w:rPr>
          <w:rFonts w:ascii="Times New Roman" w:hAnsi="Times New Roman" w:cs="Times New Roman"/>
          <w:sz w:val="20"/>
          <w:szCs w:val="20"/>
        </w:rPr>
        <w:t>, Boston, USA 2016</w:t>
      </w:r>
    </w:p>
    <w:p w14:paraId="43E21D77" w14:textId="1F73C3B7" w:rsidR="00BF5BED" w:rsidRPr="00217104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Society for Mathematical Biology Annual Conference, Knoxville, USA 2012</w:t>
      </w:r>
    </w:p>
    <w:p w14:paraId="4D185C53" w14:textId="7D7AB75A" w:rsidR="00BF5BED" w:rsidRDefault="00BF5BED" w:rsidP="000E7742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  <w:sectPr w:rsidR="00BF5BED" w:rsidSect="00526713">
          <w:headerReference w:type="default" r:id="rId8"/>
          <w:footerReference w:type="default" r:id="rId9"/>
          <w:pgSz w:w="11900" w:h="16820"/>
          <w:pgMar w:top="567" w:right="987" w:bottom="907" w:left="851" w:header="709" w:footer="709" w:gutter="0"/>
          <w:cols w:space="708"/>
          <w:docGrid w:linePitch="360"/>
          <w:printerSettings r:id="rId10"/>
        </w:sectPr>
      </w:pPr>
      <w:r w:rsidRPr="006466A0">
        <w:rPr>
          <w:rFonts w:ascii="Times New Roman" w:hAnsi="Times New Roman" w:cs="Times New Roman"/>
          <w:sz w:val="20"/>
          <w:szCs w:val="20"/>
        </w:rPr>
        <w:t>Poster, 8th European Conference on Mathematical and Theoretical Biology, Krakow, Poland 2011</w:t>
      </w:r>
    </w:p>
    <w:p w14:paraId="6C71BB97" w14:textId="12B3922F" w:rsidR="00BF5BED" w:rsidRPr="00217104" w:rsidRDefault="00BF5BED" w:rsidP="000E7742">
      <w:pPr>
        <w:tabs>
          <w:tab w:val="left" w:pos="284"/>
        </w:tabs>
        <w:ind w:left="-142" w:right="-1"/>
        <w:rPr>
          <w:sz w:val="20"/>
          <w:szCs w:val="20"/>
        </w:rPr>
      </w:pPr>
      <w:r w:rsidRPr="00217104">
        <w:rPr>
          <w:sz w:val="20"/>
          <w:szCs w:val="20"/>
        </w:rPr>
        <w:lastRenderedPageBreak/>
        <w:t>PUBLICATIONS</w:t>
      </w:r>
    </w:p>
    <w:p w14:paraId="6236711C" w14:textId="77777777" w:rsidR="00BF5BED" w:rsidRPr="00BA074E" w:rsidRDefault="00BF5BED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5D9E36AE" w14:textId="77777777" w:rsidR="00BF5BED" w:rsidRPr="0082527E" w:rsidRDefault="00BF5BED" w:rsidP="000E7742">
      <w:pPr>
        <w:suppressLineNumbers/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Hallett TB. Voluntary medical male circumcision should be integral to HIV prevention portfolios throughout sub-Saharan Africa. </w:t>
      </w:r>
      <w:r w:rsidRPr="00217104">
        <w:rPr>
          <w:i/>
          <w:sz w:val="20"/>
          <w:szCs w:val="20"/>
        </w:rPr>
        <w:t>In preparation</w:t>
      </w:r>
      <w:r w:rsidRPr="00217104">
        <w:rPr>
          <w:sz w:val="20"/>
          <w:szCs w:val="20"/>
        </w:rPr>
        <w:t>.</w:t>
      </w:r>
    </w:p>
    <w:p w14:paraId="5E68761F" w14:textId="77777777" w:rsidR="008C6E8C" w:rsidRPr="00BA074E" w:rsidRDefault="008C6E8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19A4A68D" w14:textId="77777777" w:rsidR="00BF5BED" w:rsidRPr="0082527E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Sharp A, Honermann B, Collins C, Hallett TB. Consequences of a changing U.S. strategy in the global AIDS investment landscape. </w:t>
      </w:r>
      <w:r w:rsidRPr="00217104">
        <w:rPr>
          <w:i/>
          <w:sz w:val="20"/>
          <w:szCs w:val="20"/>
        </w:rPr>
        <w:t>Submitted</w:t>
      </w:r>
      <w:r w:rsidRPr="00217104">
        <w:rPr>
          <w:sz w:val="20"/>
          <w:szCs w:val="20"/>
        </w:rPr>
        <w:t>.</w:t>
      </w:r>
    </w:p>
    <w:p w14:paraId="13C096DE" w14:textId="77777777" w:rsidR="008C6E8C" w:rsidRPr="00BA074E" w:rsidRDefault="008C6E8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5C9633EE" w14:textId="77777777" w:rsidR="00BF5BED" w:rsidRPr="0082527E" w:rsidRDefault="00BF5BED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Hallett TB. Introducing optimism to models of resource allocation to reduce HIV incidence—Authors' reply. </w:t>
      </w:r>
      <w:r w:rsidRPr="00217104">
        <w:rPr>
          <w:b/>
          <w:i/>
          <w:sz w:val="20"/>
          <w:szCs w:val="20"/>
        </w:rPr>
        <w:t>The Lancet HIV</w:t>
      </w:r>
      <w:r w:rsidRPr="00217104">
        <w:rPr>
          <w:sz w:val="20"/>
          <w:szCs w:val="20"/>
        </w:rPr>
        <w:t xml:space="preserve"> 2017; 4(1): e12.</w:t>
      </w:r>
    </w:p>
    <w:p w14:paraId="3B53AA7F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95320F5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 xml:space="preserve">McGillen JB, Anderson S-J, Hallet TB. PrEP as a feature in the optimal landscape of combination HIV prevention in sub-Saharan Africa. </w:t>
      </w:r>
      <w:r w:rsidRPr="00217104">
        <w:rPr>
          <w:b/>
          <w:i/>
          <w:sz w:val="20"/>
          <w:szCs w:val="20"/>
        </w:rPr>
        <w:t>Journal of the International AIDS Society</w:t>
      </w:r>
      <w:r w:rsidRPr="00217104">
        <w:rPr>
          <w:sz w:val="20"/>
          <w:szCs w:val="20"/>
        </w:rPr>
        <w:t xml:space="preserve"> 2016; 19 (Suppl 6): 21104.</w:t>
      </w:r>
    </w:p>
    <w:p w14:paraId="50BE9B2B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55241545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Anderson S-J, Dybul MR, Hallet TB. Optimum resource allocation to reduce HIV incidence across</w:t>
      </w:r>
      <w:r>
        <w:rPr>
          <w:sz w:val="20"/>
          <w:szCs w:val="20"/>
        </w:rPr>
        <w:t xml:space="preserve"> </w:t>
      </w:r>
      <w:r w:rsidRPr="00217104">
        <w:rPr>
          <w:sz w:val="20"/>
          <w:szCs w:val="20"/>
        </w:rPr>
        <w:t xml:space="preserve">sub-Saharan Africa: a mathematical modelling study. </w:t>
      </w:r>
      <w:r w:rsidRPr="00217104">
        <w:rPr>
          <w:b/>
          <w:i/>
          <w:sz w:val="20"/>
          <w:szCs w:val="20"/>
        </w:rPr>
        <w:t>The Lancet HIV</w:t>
      </w:r>
      <w:r w:rsidRPr="00217104">
        <w:rPr>
          <w:sz w:val="20"/>
          <w:szCs w:val="20"/>
        </w:rPr>
        <w:t xml:space="preserve"> 2016; 3: e441–48.</w:t>
      </w:r>
    </w:p>
    <w:p w14:paraId="5BC286EA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6450CFBB" w14:textId="77777777" w:rsidR="00BF5BED" w:rsidRPr="0082527E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rFonts w:eastAsia="Times New Roman"/>
          <w:sz w:val="20"/>
          <w:szCs w:val="20"/>
          <w:lang w:val="en-GB"/>
        </w:rPr>
      </w:pPr>
      <w:r w:rsidRPr="00217104">
        <w:rPr>
          <w:sz w:val="20"/>
          <w:szCs w:val="20"/>
        </w:rPr>
        <w:t xml:space="preserve">Smith JA, Anderson S-J, Harris KL, McGillen JB, Lee E, Garnett GP, Hallett TB. </w:t>
      </w:r>
      <w:r w:rsidRPr="00217104">
        <w:rPr>
          <w:rFonts w:eastAsia="Times New Roman"/>
          <w:sz w:val="20"/>
          <w:szCs w:val="20"/>
          <w:shd w:val="clear" w:color="auto" w:fill="FFFFFF"/>
          <w:lang w:val="en-GB"/>
        </w:rPr>
        <w:t>Maximising HIV prevention by balancing the opportunities of today with the promises of tomorrow: a modelling study</w:t>
      </w:r>
      <w:r w:rsidRPr="00217104">
        <w:rPr>
          <w:sz w:val="20"/>
          <w:szCs w:val="20"/>
        </w:rPr>
        <w:t xml:space="preserve">. </w:t>
      </w:r>
      <w:r w:rsidRPr="00217104">
        <w:rPr>
          <w:rFonts w:eastAsia="Times New Roman"/>
          <w:b/>
          <w:i/>
          <w:sz w:val="20"/>
          <w:szCs w:val="20"/>
          <w:lang w:val="en-GB"/>
        </w:rPr>
        <w:t>The Lancet HIV</w:t>
      </w:r>
      <w:r w:rsidRPr="00217104">
        <w:rPr>
          <w:rFonts w:eastAsia="Times New Roman"/>
          <w:sz w:val="20"/>
          <w:szCs w:val="20"/>
          <w:lang w:val="en-GB"/>
        </w:rPr>
        <w:t xml:space="preserve"> 2016; 3 (7), e289-e296.</w:t>
      </w:r>
    </w:p>
    <w:p w14:paraId="45EACCE0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B3E26B5" w14:textId="77777777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Kelly CJ, Martinez-Gonzalez A, Martin NK, Gaffney EA, Maini PK, Perez-Garcia VM. Glucose–lactate metabolic cooperation in cancer: insights from a spatial mathematical model and implications for targeted therapy.</w:t>
      </w:r>
    </w:p>
    <w:p w14:paraId="6A5FA533" w14:textId="77777777" w:rsidR="00BF5BED" w:rsidRPr="00217104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i/>
          <w:sz w:val="20"/>
          <w:szCs w:val="20"/>
        </w:rPr>
        <w:t>Journal of Theoretical Biology</w:t>
      </w:r>
      <w:r w:rsidRPr="00217104">
        <w:rPr>
          <w:sz w:val="20"/>
          <w:szCs w:val="20"/>
        </w:rPr>
        <w:t xml:space="preserve"> 2014; 361: 190–203.</w:t>
      </w:r>
    </w:p>
    <w:p w14:paraId="13552EA3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72517F40" w14:textId="77777777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Gaffney EA, Martin NK, Maini PK. A general reaction-diffusion model of acidity in cancer invasion.</w:t>
      </w:r>
    </w:p>
    <w:p w14:paraId="3B8B9F67" w14:textId="77777777" w:rsidR="00BF5BED" w:rsidRPr="00217104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i/>
          <w:sz w:val="20"/>
          <w:szCs w:val="20"/>
        </w:rPr>
        <w:t>Journal of Mathematical Biology</w:t>
      </w:r>
      <w:r w:rsidRPr="00217104">
        <w:rPr>
          <w:sz w:val="20"/>
          <w:szCs w:val="20"/>
        </w:rPr>
        <w:t xml:space="preserve"> 2014; 68 (5): 1199–1224.</w:t>
      </w:r>
    </w:p>
    <w:p w14:paraId="603CB0BD" w14:textId="77777777" w:rsidR="008C6E8C" w:rsidRPr="00BA074E" w:rsidRDefault="008C6E8C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73360F2D" w14:textId="77777777" w:rsidR="002C04DC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McGillen JB, Martin NK, Robey IF, Gaffney EA, Maini PK. Applications of mathemat</w:t>
      </w:r>
      <w:r>
        <w:rPr>
          <w:sz w:val="20"/>
          <w:szCs w:val="20"/>
        </w:rPr>
        <w:t xml:space="preserve">ical analysis to tumour acidity </w:t>
      </w:r>
      <w:r w:rsidRPr="00217104">
        <w:rPr>
          <w:sz w:val="20"/>
          <w:szCs w:val="20"/>
        </w:rPr>
        <w:t xml:space="preserve">modelling. </w:t>
      </w:r>
      <w:r w:rsidRPr="00217104">
        <w:rPr>
          <w:b/>
          <w:i/>
          <w:sz w:val="20"/>
          <w:szCs w:val="20"/>
        </w:rPr>
        <w:t>RIMS Kokyuroku Bessatsu</w:t>
      </w:r>
      <w:r w:rsidRPr="00217104">
        <w:rPr>
          <w:sz w:val="20"/>
          <w:szCs w:val="20"/>
        </w:rPr>
        <w:t xml:space="preserve"> (Proceedings of </w:t>
      </w:r>
      <w:r>
        <w:rPr>
          <w:sz w:val="20"/>
          <w:szCs w:val="20"/>
        </w:rPr>
        <w:t xml:space="preserve">Kyoto </w:t>
      </w:r>
      <w:r w:rsidRPr="00217104">
        <w:rPr>
          <w:sz w:val="20"/>
          <w:szCs w:val="20"/>
        </w:rPr>
        <w:t>Research Institute for Mathematical Sciences</w:t>
      </w:r>
      <w:r w:rsidR="002C04DC">
        <w:rPr>
          <w:sz w:val="20"/>
          <w:szCs w:val="20"/>
        </w:rPr>
        <w:t>) 2012;</w:t>
      </w:r>
    </w:p>
    <w:p w14:paraId="12F0D3C5" w14:textId="7BF114ED" w:rsidR="00BF5BED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  <w:rPr>
          <w:sz w:val="20"/>
          <w:szCs w:val="20"/>
        </w:rPr>
      </w:pPr>
      <w:r>
        <w:rPr>
          <w:sz w:val="20"/>
          <w:szCs w:val="20"/>
        </w:rPr>
        <w:t>31: 31–59.</w:t>
      </w:r>
    </w:p>
    <w:p w14:paraId="6717E159" w14:textId="77777777" w:rsidR="00BF5BED" w:rsidRPr="00357D26" w:rsidRDefault="00BF5BED" w:rsidP="000E7742">
      <w:pPr>
        <w:widowControl w:val="0"/>
        <w:tabs>
          <w:tab w:val="left" w:pos="284"/>
        </w:tabs>
        <w:autoSpaceDE w:val="0"/>
        <w:autoSpaceDN w:val="0"/>
        <w:adjustRightInd w:val="0"/>
        <w:ind w:right="-1"/>
      </w:pPr>
    </w:p>
    <w:p w14:paraId="38BB8BAB" w14:textId="77777777" w:rsidR="0032776C" w:rsidRPr="00BF5BED" w:rsidRDefault="0032776C" w:rsidP="000E7742">
      <w:pPr>
        <w:widowControl w:val="0"/>
        <w:tabs>
          <w:tab w:val="left" w:pos="-142"/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 w:right="-1"/>
        <w:rPr>
          <w:sz w:val="20"/>
          <w:szCs w:val="20"/>
        </w:rPr>
      </w:pPr>
      <w:r>
        <w:rPr>
          <w:sz w:val="20"/>
          <w:szCs w:val="20"/>
        </w:rPr>
        <w:t xml:space="preserve">PROFESSIONAL </w:t>
      </w:r>
      <w:r w:rsidRPr="00BF5BED">
        <w:rPr>
          <w:sz w:val="20"/>
          <w:szCs w:val="20"/>
        </w:rPr>
        <w:t>WRITING AND EDITING</w:t>
      </w:r>
    </w:p>
    <w:p w14:paraId="0DE9E136" w14:textId="77777777" w:rsidR="0032776C" w:rsidRPr="00BA074E" w:rsidRDefault="0032776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60719009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b/>
          <w:sz w:val="20"/>
          <w:szCs w:val="20"/>
        </w:rPr>
        <w:t>Freelance Academic E</w:t>
      </w:r>
      <w:r w:rsidRPr="00217104">
        <w:rPr>
          <w:b/>
          <w:sz w:val="20"/>
          <w:szCs w:val="20"/>
        </w:rPr>
        <w:t>ditor</w:t>
      </w:r>
      <w:r w:rsidRPr="00217104">
        <w:rPr>
          <w:sz w:val="20"/>
          <w:szCs w:val="20"/>
        </w:rPr>
        <w:t xml:space="preserve"> 2015–2016</w:t>
      </w:r>
    </w:p>
    <w:p w14:paraId="7FAF84AE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sz w:val="20"/>
          <w:szCs w:val="20"/>
        </w:rPr>
        <w:t>True Editing, London, UK</w:t>
      </w:r>
    </w:p>
    <w:p w14:paraId="0B81F822" w14:textId="7B2D0775" w:rsidR="0032776C" w:rsidRPr="00217104" w:rsidRDefault="0032776C" w:rsidP="000E7742">
      <w:pPr>
        <w:pStyle w:val="ListParagraph"/>
        <w:numPr>
          <w:ilvl w:val="0"/>
          <w:numId w:val="6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Edited academic texts ranging from short reports to doctoral theses, as well as whit</w:t>
      </w:r>
      <w:r w:rsidR="00503E27">
        <w:rPr>
          <w:rFonts w:ascii="Times New Roman" w:hAnsi="Times New Roman" w:cs="Times New Roman"/>
          <w:sz w:val="20"/>
          <w:szCs w:val="20"/>
        </w:rPr>
        <w:t>e papers produced by companies</w:t>
      </w:r>
    </w:p>
    <w:p w14:paraId="1418D9A4" w14:textId="78ACDA05" w:rsidR="0032776C" w:rsidRPr="00217104" w:rsidRDefault="0032776C" w:rsidP="000E7742">
      <w:pPr>
        <w:pStyle w:val="ListParagraph"/>
        <w:numPr>
          <w:ilvl w:val="0"/>
          <w:numId w:val="6"/>
        </w:numPr>
        <w:tabs>
          <w:tab w:val="left" w:pos="284"/>
        </w:tabs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The degree of editing varied from proofreading to comprehensive reworking for l</w:t>
      </w:r>
      <w:r w:rsidR="00503E27">
        <w:rPr>
          <w:rFonts w:ascii="Times New Roman" w:hAnsi="Times New Roman" w:cs="Times New Roman"/>
          <w:sz w:val="20"/>
          <w:szCs w:val="20"/>
        </w:rPr>
        <w:t>anguage, clarity, and structure</w:t>
      </w:r>
    </w:p>
    <w:p w14:paraId="18621F47" w14:textId="77777777" w:rsidR="0032776C" w:rsidRPr="00BA074E" w:rsidRDefault="0032776C" w:rsidP="000E7742">
      <w:pPr>
        <w:tabs>
          <w:tab w:val="left" w:pos="284"/>
        </w:tabs>
        <w:ind w:right="-1"/>
        <w:rPr>
          <w:sz w:val="10"/>
          <w:szCs w:val="10"/>
        </w:rPr>
      </w:pPr>
    </w:p>
    <w:p w14:paraId="0A2C4C25" w14:textId="77777777" w:rsidR="00444F02" w:rsidRPr="002466EE" w:rsidRDefault="00444F02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466EE">
        <w:rPr>
          <w:b/>
          <w:sz w:val="20"/>
          <w:szCs w:val="20"/>
        </w:rPr>
        <w:t>Peer review</w:t>
      </w:r>
      <w:r>
        <w:rPr>
          <w:b/>
          <w:sz w:val="20"/>
          <w:szCs w:val="20"/>
        </w:rPr>
        <w:t>er</w:t>
      </w:r>
      <w:r w:rsidRPr="002466EE">
        <w:rPr>
          <w:sz w:val="20"/>
          <w:szCs w:val="20"/>
        </w:rPr>
        <w:t xml:space="preserve"> 2012–present</w:t>
      </w:r>
    </w:p>
    <w:p w14:paraId="6071F032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PLOS One</w:t>
      </w:r>
    </w:p>
    <w:p w14:paraId="0E189651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Bulletin of Mathematical Biology</w:t>
      </w:r>
    </w:p>
    <w:p w14:paraId="604B6755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Applied Mathematics and Computation</w:t>
      </w:r>
    </w:p>
    <w:p w14:paraId="47C813C7" w14:textId="77777777" w:rsidR="00444F02" w:rsidRPr="002466EE" w:rsidRDefault="00444F02" w:rsidP="000E7742">
      <w:pPr>
        <w:pStyle w:val="ListParagraph"/>
        <w:widowControl w:val="0"/>
        <w:numPr>
          <w:ilvl w:val="0"/>
          <w:numId w:val="16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i/>
          <w:sz w:val="20"/>
          <w:szCs w:val="20"/>
        </w:rPr>
      </w:pPr>
      <w:r w:rsidRPr="002466EE">
        <w:rPr>
          <w:rFonts w:ascii="Times New Roman" w:hAnsi="Times New Roman" w:cs="Times New Roman"/>
          <w:i/>
          <w:sz w:val="20"/>
          <w:szCs w:val="20"/>
        </w:rPr>
        <w:t>Computers and Mathematics with Applications</w:t>
      </w:r>
    </w:p>
    <w:p w14:paraId="61AB8259" w14:textId="77777777" w:rsidR="00444F02" w:rsidRPr="00BA074E" w:rsidRDefault="00444F02" w:rsidP="000E7742">
      <w:pPr>
        <w:tabs>
          <w:tab w:val="left" w:pos="284"/>
        </w:tabs>
        <w:ind w:right="-1"/>
        <w:rPr>
          <w:b/>
          <w:sz w:val="10"/>
          <w:szCs w:val="10"/>
        </w:rPr>
      </w:pPr>
    </w:p>
    <w:p w14:paraId="0756B133" w14:textId="77777777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Data Analyst and Technical Writer</w:t>
      </w:r>
      <w:r w:rsidRPr="00217104">
        <w:rPr>
          <w:sz w:val="20"/>
          <w:szCs w:val="20"/>
        </w:rPr>
        <w:t xml:space="preserve"> 2007–2009</w:t>
      </w:r>
    </w:p>
    <w:p w14:paraId="23D8B32B" w14:textId="74C539BF" w:rsidR="0032776C" w:rsidRPr="00217104" w:rsidRDefault="0032776C" w:rsidP="000E7742">
      <w:pPr>
        <w:tabs>
          <w:tab w:val="left" w:pos="284"/>
        </w:tabs>
        <w:ind w:right="-1"/>
        <w:rPr>
          <w:sz w:val="20"/>
          <w:szCs w:val="20"/>
        </w:rPr>
      </w:pPr>
      <w:r>
        <w:rPr>
          <w:sz w:val="20"/>
          <w:szCs w:val="20"/>
        </w:rPr>
        <w:t>Centre</w:t>
      </w:r>
      <w:r w:rsidRPr="00217104">
        <w:rPr>
          <w:sz w:val="20"/>
          <w:szCs w:val="20"/>
        </w:rPr>
        <w:t xml:space="preserve"> for Computational Analysis of Social and O</w:t>
      </w:r>
      <w:r w:rsidR="00444F02">
        <w:rPr>
          <w:sz w:val="20"/>
          <w:szCs w:val="20"/>
        </w:rPr>
        <w:t>rganiz</w:t>
      </w:r>
      <w:r w:rsidRPr="00217104">
        <w:rPr>
          <w:sz w:val="20"/>
          <w:szCs w:val="20"/>
        </w:rPr>
        <w:t>ational Systems, Carnegie Mellon University, Pittsburgh, USA</w:t>
      </w:r>
    </w:p>
    <w:p w14:paraId="4B5E3098" w14:textId="50429CB4" w:rsidR="0032776C" w:rsidRPr="00DC79F5" w:rsidRDefault="0032776C" w:rsidP="000E7742">
      <w:pPr>
        <w:pStyle w:val="ListParagraph"/>
        <w:numPr>
          <w:ilvl w:val="0"/>
          <w:numId w:val="18"/>
        </w:numPr>
        <w:ind w:left="284" w:right="-1" w:hanging="142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C79F5">
        <w:rPr>
          <w:rFonts w:ascii="Times New Roman" w:hAnsi="Times New Roman" w:cs="Times New Roman"/>
          <w:sz w:val="20"/>
          <w:szCs w:val="20"/>
        </w:rPr>
        <w:t>Led the collaborative writing of a technical report on educat</w:t>
      </w:r>
      <w:r w:rsidR="008A1D1E">
        <w:rPr>
          <w:rFonts w:ascii="Times New Roman" w:hAnsi="Times New Roman" w:cs="Times New Roman"/>
          <w:sz w:val="20"/>
          <w:szCs w:val="20"/>
        </w:rPr>
        <w:t>ional interventions against US</w:t>
      </w:r>
      <w:r w:rsidRPr="00DC79F5">
        <w:rPr>
          <w:rFonts w:ascii="Times New Roman" w:hAnsi="Times New Roman" w:cs="Times New Roman"/>
          <w:sz w:val="20"/>
          <w:szCs w:val="20"/>
        </w:rPr>
        <w:t xml:space="preserve"> earned income tax fraud (available at </w:t>
      </w:r>
      <w:r w:rsidRPr="00DC79F5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GB"/>
        </w:rPr>
        <w:t>http://dx.doi.org/10.2139/ssrn.2728471</w:t>
      </w:r>
      <w:r w:rsidRPr="00DC79F5">
        <w:rPr>
          <w:rFonts w:ascii="Times New Roman" w:eastAsia="Times New Roman" w:hAnsi="Times New Roman" w:cs="Times New Roman"/>
          <w:sz w:val="20"/>
          <w:szCs w:val="20"/>
          <w:lang w:val="en-GB"/>
        </w:rPr>
        <w:t>)</w:t>
      </w:r>
    </w:p>
    <w:p w14:paraId="777B04FE" w14:textId="2F9291C7" w:rsidR="0032776C" w:rsidRPr="00217104" w:rsidRDefault="0032776C" w:rsidP="000E7742">
      <w:pPr>
        <w:pStyle w:val="ListParagraph"/>
        <w:widowControl w:val="0"/>
        <w:numPr>
          <w:ilvl w:val="0"/>
          <w:numId w:val="3"/>
        </w:numPr>
        <w:tabs>
          <w:tab w:val="left" w:pos="284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Overhauled tutorial materials on in-house software for text pa</w:t>
      </w:r>
      <w:r w:rsidR="00503E27">
        <w:rPr>
          <w:rFonts w:ascii="Times New Roman" w:hAnsi="Times New Roman" w:cs="Times New Roman"/>
          <w:sz w:val="20"/>
          <w:szCs w:val="20"/>
        </w:rPr>
        <w:t>rsing and network visualisation</w:t>
      </w:r>
    </w:p>
    <w:p w14:paraId="457B72F1" w14:textId="0BC58FD7" w:rsidR="0032776C" w:rsidRPr="00217104" w:rsidRDefault="0032776C" w:rsidP="000E7742">
      <w:pPr>
        <w:pStyle w:val="ListParagraph"/>
        <w:widowControl w:val="0"/>
        <w:numPr>
          <w:ilvl w:val="0"/>
          <w:numId w:val="3"/>
        </w:numPr>
        <w:tabs>
          <w:tab w:val="left" w:pos="284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Other duties included building datasets for modelling th</w:t>
      </w:r>
      <w:r>
        <w:rPr>
          <w:rFonts w:ascii="Times New Roman" w:hAnsi="Times New Roman" w:cs="Times New Roman"/>
          <w:sz w:val="20"/>
          <w:szCs w:val="20"/>
        </w:rPr>
        <w:t>e 1998 Al Qaeda bombings of US</w:t>
      </w:r>
      <w:r w:rsidRPr="00217104">
        <w:rPr>
          <w:rFonts w:ascii="Times New Roman" w:hAnsi="Times New Roman" w:cs="Times New Roman"/>
          <w:sz w:val="20"/>
          <w:szCs w:val="20"/>
        </w:rPr>
        <w:t xml:space="preserve"> embassies </w:t>
      </w:r>
      <w:r w:rsidR="00503E27">
        <w:rPr>
          <w:rFonts w:ascii="Times New Roman" w:hAnsi="Times New Roman" w:cs="Times New Roman"/>
          <w:sz w:val="20"/>
          <w:szCs w:val="20"/>
        </w:rPr>
        <w:t>in Africa</w:t>
      </w:r>
    </w:p>
    <w:p w14:paraId="2BF56C55" w14:textId="77777777" w:rsidR="0032776C" w:rsidRPr="00BA074E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0149B81F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Systems Biology Intern</w:t>
      </w:r>
      <w:r w:rsidRPr="00217104">
        <w:rPr>
          <w:sz w:val="20"/>
          <w:szCs w:val="20"/>
        </w:rPr>
        <w:t xml:space="preserve"> 2008</w:t>
      </w:r>
    </w:p>
    <w:p w14:paraId="04293C6E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The MathWorks Inc., Boston, USA</w:t>
      </w:r>
    </w:p>
    <w:p w14:paraId="3D000029" w14:textId="2F64AE6C" w:rsidR="0032776C" w:rsidRPr="00217104" w:rsidRDefault="0032776C" w:rsidP="000E7742">
      <w:pPr>
        <w:pStyle w:val="ListParagraph"/>
        <w:widowControl w:val="0"/>
        <w:numPr>
          <w:ilvl w:val="0"/>
          <w:numId w:val="7"/>
        </w:numPr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Developed and wrote a tutorial for the </w:t>
      </w:r>
      <w:r w:rsidR="00384365">
        <w:rPr>
          <w:rFonts w:ascii="Times New Roman" w:hAnsi="Times New Roman" w:cs="Times New Roman"/>
          <w:sz w:val="20"/>
          <w:szCs w:val="20"/>
        </w:rPr>
        <w:t>Matlab</w:t>
      </w:r>
      <w:r w:rsidRPr="00217104">
        <w:rPr>
          <w:rFonts w:ascii="Times New Roman" w:hAnsi="Times New Roman" w:cs="Times New Roman"/>
          <w:sz w:val="20"/>
          <w:szCs w:val="20"/>
        </w:rPr>
        <w:t xml:space="preserve"> SimBiology package, based on a mode</w:t>
      </w:r>
      <w:r w:rsidR="00D1496B">
        <w:rPr>
          <w:rFonts w:ascii="Times New Roman" w:hAnsi="Times New Roman" w:cs="Times New Roman"/>
          <w:sz w:val="20"/>
          <w:szCs w:val="20"/>
        </w:rPr>
        <w:t>l</w:t>
      </w:r>
      <w:r w:rsidR="008C0162">
        <w:rPr>
          <w:rFonts w:ascii="Times New Roman" w:hAnsi="Times New Roman" w:cs="Times New Roman"/>
          <w:sz w:val="20"/>
          <w:szCs w:val="20"/>
        </w:rPr>
        <w:t>ling study of HIV anti</w:t>
      </w:r>
      <w:r w:rsidRPr="00217104">
        <w:rPr>
          <w:rFonts w:ascii="Times New Roman" w:hAnsi="Times New Roman" w:cs="Times New Roman"/>
          <w:sz w:val="20"/>
          <w:szCs w:val="20"/>
        </w:rPr>
        <w:t>retroviral treatment interruption, for inclus</w:t>
      </w:r>
      <w:r w:rsidR="00503E27">
        <w:rPr>
          <w:rFonts w:ascii="Times New Roman" w:hAnsi="Times New Roman" w:cs="Times New Roman"/>
          <w:sz w:val="20"/>
          <w:szCs w:val="20"/>
        </w:rPr>
        <w:t>ion in the online help database</w:t>
      </w:r>
    </w:p>
    <w:p w14:paraId="4412ECB5" w14:textId="77777777" w:rsidR="0032776C" w:rsidRPr="00BA074E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10"/>
          <w:szCs w:val="10"/>
        </w:rPr>
      </w:pPr>
    </w:p>
    <w:p w14:paraId="250FC51B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b/>
          <w:sz w:val="20"/>
          <w:szCs w:val="20"/>
        </w:rPr>
        <w:t>Medical Writer</w:t>
      </w:r>
      <w:r w:rsidRPr="00217104">
        <w:rPr>
          <w:sz w:val="20"/>
          <w:szCs w:val="20"/>
        </w:rPr>
        <w:t xml:space="preserve"> 2006–2007</w:t>
      </w:r>
    </w:p>
    <w:p w14:paraId="69095F1E" w14:textId="77777777" w:rsidR="0032776C" w:rsidRPr="00217104" w:rsidRDefault="0032776C" w:rsidP="000E7742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 w:rsidRPr="00217104">
        <w:rPr>
          <w:sz w:val="20"/>
          <w:szCs w:val="20"/>
        </w:rPr>
        <w:t>University of Pittsburgh Medical Center (UPMC), Pittsburgh, USA</w:t>
      </w:r>
    </w:p>
    <w:p w14:paraId="2792F896" w14:textId="479477B8" w:rsidR="0032776C" w:rsidRPr="00217104" w:rsidRDefault="0032776C" w:rsidP="000E7742">
      <w:pPr>
        <w:pStyle w:val="ListParagraph"/>
        <w:widowControl w:val="0"/>
        <w:numPr>
          <w:ilvl w:val="0"/>
          <w:numId w:val="4"/>
        </w:numPr>
        <w:tabs>
          <w:tab w:val="left" w:pos="284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Translated leading medical research taking place at UPMC into en</w:t>
      </w:r>
      <w:r w:rsidR="00503E27">
        <w:rPr>
          <w:rFonts w:ascii="Times New Roman" w:hAnsi="Times New Roman" w:cs="Times New Roman"/>
          <w:sz w:val="20"/>
          <w:szCs w:val="20"/>
        </w:rPr>
        <w:t>gaging language for non-experts</w:t>
      </w:r>
    </w:p>
    <w:p w14:paraId="4C57618B" w14:textId="521D71F0" w:rsidR="0032776C" w:rsidRPr="00217104" w:rsidRDefault="0032776C" w:rsidP="000E7742">
      <w:pPr>
        <w:pStyle w:val="ListParagraph"/>
        <w:widowControl w:val="0"/>
        <w:numPr>
          <w:ilvl w:val="0"/>
          <w:numId w:val="4"/>
        </w:numPr>
        <w:tabs>
          <w:tab w:val="left" w:pos="284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 xml:space="preserve">Regularly </w:t>
      </w:r>
      <w:r w:rsidR="00A35D68">
        <w:rPr>
          <w:rFonts w:ascii="Times New Roman" w:hAnsi="Times New Roman" w:cs="Times New Roman"/>
          <w:sz w:val="20"/>
          <w:szCs w:val="20"/>
        </w:rPr>
        <w:t>contributed on deadline to a bi</w:t>
      </w:r>
      <w:r w:rsidRPr="00217104">
        <w:rPr>
          <w:rFonts w:ascii="Times New Roman" w:hAnsi="Times New Roman" w:cs="Times New Roman"/>
          <w:sz w:val="20"/>
          <w:szCs w:val="20"/>
        </w:rPr>
        <w:t xml:space="preserve">weekly news magazine for the </w:t>
      </w:r>
      <w:r w:rsidR="00503E27">
        <w:rPr>
          <w:rFonts w:ascii="Times New Roman" w:hAnsi="Times New Roman" w:cs="Times New Roman"/>
          <w:sz w:val="20"/>
          <w:szCs w:val="20"/>
        </w:rPr>
        <w:t>hospital community</w:t>
      </w:r>
    </w:p>
    <w:p w14:paraId="31043F76" w14:textId="19248154" w:rsidR="004E692D" w:rsidRDefault="0032776C" w:rsidP="000E7742">
      <w:pPr>
        <w:pStyle w:val="ListParagraph"/>
        <w:widowControl w:val="0"/>
        <w:numPr>
          <w:ilvl w:val="0"/>
          <w:numId w:val="2"/>
        </w:numPr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right="-1" w:hanging="142"/>
        <w:rPr>
          <w:rFonts w:ascii="Times New Roman" w:hAnsi="Times New Roman" w:cs="Times New Roman"/>
          <w:sz w:val="20"/>
          <w:szCs w:val="20"/>
        </w:rPr>
      </w:pPr>
      <w:r w:rsidRPr="00217104">
        <w:rPr>
          <w:rFonts w:ascii="Times New Roman" w:hAnsi="Times New Roman" w:cs="Times New Roman"/>
          <w:sz w:val="20"/>
          <w:szCs w:val="20"/>
        </w:rPr>
        <w:t>Designed, wrote, and project-managed marketing pie</w:t>
      </w:r>
      <w:r w:rsidR="004B09BB">
        <w:rPr>
          <w:rFonts w:ascii="Times New Roman" w:hAnsi="Times New Roman" w:cs="Times New Roman"/>
          <w:sz w:val="20"/>
          <w:szCs w:val="20"/>
        </w:rPr>
        <w:t>ces for affiliated care cent</w:t>
      </w:r>
      <w:r w:rsidR="00503E27">
        <w:rPr>
          <w:rFonts w:ascii="Times New Roman" w:hAnsi="Times New Roman" w:cs="Times New Roman"/>
          <w:sz w:val="20"/>
          <w:szCs w:val="20"/>
        </w:rPr>
        <w:t>r</w:t>
      </w:r>
      <w:r w:rsidR="004B09BB">
        <w:rPr>
          <w:rFonts w:ascii="Times New Roman" w:hAnsi="Times New Roman" w:cs="Times New Roman"/>
          <w:sz w:val="20"/>
          <w:szCs w:val="20"/>
        </w:rPr>
        <w:t>e</w:t>
      </w:r>
      <w:r w:rsidR="00503E27">
        <w:rPr>
          <w:rFonts w:ascii="Times New Roman" w:hAnsi="Times New Roman" w:cs="Times New Roman"/>
          <w:sz w:val="20"/>
          <w:szCs w:val="20"/>
        </w:rPr>
        <w:t>s</w:t>
      </w:r>
    </w:p>
    <w:p w14:paraId="18413E36" w14:textId="77777777" w:rsidR="00332A54" w:rsidRPr="00332A54" w:rsidRDefault="00332A54" w:rsidP="00332A54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/>
      </w:pPr>
    </w:p>
    <w:p w14:paraId="4133E58F" w14:textId="2FBE624B" w:rsidR="00332A54" w:rsidRDefault="00FF2D7B" w:rsidP="00332A54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 w:right="-1"/>
        <w:rPr>
          <w:sz w:val="20"/>
          <w:szCs w:val="20"/>
        </w:rPr>
      </w:pPr>
      <w:r>
        <w:rPr>
          <w:sz w:val="20"/>
          <w:szCs w:val="20"/>
        </w:rPr>
        <w:t xml:space="preserve">TECHNICAL </w:t>
      </w:r>
      <w:r w:rsidR="00332A54">
        <w:rPr>
          <w:sz w:val="20"/>
          <w:szCs w:val="20"/>
        </w:rPr>
        <w:t>SKILLS</w:t>
      </w:r>
    </w:p>
    <w:p w14:paraId="41B4757C" w14:textId="77777777" w:rsidR="00332A54" w:rsidRPr="00332A54" w:rsidRDefault="00332A54" w:rsidP="00332A54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/>
        <w:rPr>
          <w:sz w:val="8"/>
          <w:szCs w:val="8"/>
        </w:rPr>
      </w:pPr>
    </w:p>
    <w:p w14:paraId="268F9D56" w14:textId="49708B60" w:rsidR="00D31D26" w:rsidRDefault="00FF2D7B" w:rsidP="00332A54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"/>
        <w:rPr>
          <w:sz w:val="20"/>
          <w:szCs w:val="20"/>
        </w:rPr>
      </w:pPr>
      <w:r>
        <w:rPr>
          <w:sz w:val="20"/>
          <w:szCs w:val="20"/>
        </w:rPr>
        <w:t>Programming</w:t>
      </w:r>
      <w:r w:rsidR="00187D56">
        <w:rPr>
          <w:sz w:val="20"/>
          <w:szCs w:val="20"/>
        </w:rPr>
        <w:t xml:space="preserve"> languages</w:t>
      </w:r>
      <w:r>
        <w:rPr>
          <w:sz w:val="20"/>
          <w:szCs w:val="20"/>
        </w:rPr>
        <w:t xml:space="preserve"> (from most to least experience): </w:t>
      </w:r>
      <w:r w:rsidR="00384365">
        <w:rPr>
          <w:sz w:val="20"/>
          <w:szCs w:val="20"/>
        </w:rPr>
        <w:t>Matlab</w:t>
      </w:r>
      <w:r>
        <w:rPr>
          <w:sz w:val="20"/>
          <w:szCs w:val="20"/>
        </w:rPr>
        <w:t xml:space="preserve">, </w:t>
      </w:r>
      <w:r w:rsidR="00332A54">
        <w:rPr>
          <w:sz w:val="20"/>
          <w:szCs w:val="20"/>
        </w:rPr>
        <w:t>R</w:t>
      </w:r>
      <w:r>
        <w:rPr>
          <w:sz w:val="20"/>
          <w:szCs w:val="20"/>
        </w:rPr>
        <w:t xml:space="preserve">, </w:t>
      </w:r>
      <w:r w:rsidR="00332A54">
        <w:rPr>
          <w:sz w:val="20"/>
          <w:szCs w:val="20"/>
        </w:rPr>
        <w:t>C++</w:t>
      </w:r>
      <w:r>
        <w:rPr>
          <w:sz w:val="20"/>
          <w:szCs w:val="20"/>
        </w:rPr>
        <w:t xml:space="preserve">, </w:t>
      </w:r>
      <w:r w:rsidR="00332A54">
        <w:rPr>
          <w:sz w:val="20"/>
          <w:szCs w:val="20"/>
        </w:rPr>
        <w:t>Java</w:t>
      </w:r>
      <w:r>
        <w:rPr>
          <w:sz w:val="20"/>
          <w:szCs w:val="20"/>
        </w:rPr>
        <w:t xml:space="preserve">, </w:t>
      </w:r>
      <w:r w:rsidR="00332A54">
        <w:rPr>
          <w:sz w:val="20"/>
          <w:szCs w:val="20"/>
        </w:rPr>
        <w:t>html</w:t>
      </w:r>
    </w:p>
    <w:p w14:paraId="17DA60C0" w14:textId="77777777" w:rsidR="00FF2D7B" w:rsidRPr="00FF2D7B" w:rsidRDefault="00FF2D7B" w:rsidP="00FF2D7B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 w:hanging="142"/>
        <w:rPr>
          <w:sz w:val="8"/>
          <w:szCs w:val="8"/>
        </w:rPr>
      </w:pPr>
    </w:p>
    <w:p w14:paraId="5E87001A" w14:textId="12D07498" w:rsidR="00187D56" w:rsidRDefault="00771EB5" w:rsidP="00FF2D7B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 w:hanging="142"/>
        <w:rPr>
          <w:sz w:val="20"/>
          <w:szCs w:val="20"/>
        </w:rPr>
      </w:pPr>
      <w:r>
        <w:rPr>
          <w:sz w:val="20"/>
          <w:szCs w:val="20"/>
        </w:rPr>
        <w:t>M</w:t>
      </w:r>
      <w:r w:rsidR="00C233EF">
        <w:rPr>
          <w:sz w:val="20"/>
          <w:szCs w:val="20"/>
        </w:rPr>
        <w:t>athematics</w:t>
      </w:r>
      <w:r w:rsidR="00FF2D7B">
        <w:rPr>
          <w:sz w:val="20"/>
          <w:szCs w:val="20"/>
        </w:rPr>
        <w:t xml:space="preserve">: ordinary and partial differential equations, </w:t>
      </w:r>
      <w:r>
        <w:rPr>
          <w:sz w:val="20"/>
          <w:szCs w:val="20"/>
        </w:rPr>
        <w:t>asymptotic analysis</w:t>
      </w:r>
      <w:r w:rsidR="00FF2D7B">
        <w:rPr>
          <w:sz w:val="20"/>
          <w:szCs w:val="20"/>
        </w:rPr>
        <w:t xml:space="preserve">, </w:t>
      </w:r>
      <w:r>
        <w:rPr>
          <w:sz w:val="20"/>
          <w:szCs w:val="20"/>
        </w:rPr>
        <w:t>travelling wave</w:t>
      </w:r>
      <w:r w:rsidR="00C233EF">
        <w:rPr>
          <w:sz w:val="20"/>
          <w:szCs w:val="20"/>
        </w:rPr>
        <w:t xml:space="preserve"> analysis, perturbation methods</w:t>
      </w:r>
    </w:p>
    <w:p w14:paraId="4C9FF7B4" w14:textId="77777777" w:rsidR="00C233EF" w:rsidRPr="00C233EF" w:rsidRDefault="00C233EF" w:rsidP="00FF2D7B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 w:hanging="142"/>
        <w:rPr>
          <w:sz w:val="8"/>
          <w:szCs w:val="8"/>
        </w:rPr>
      </w:pPr>
    </w:p>
    <w:p w14:paraId="23622A1D" w14:textId="0AC4C234" w:rsidR="00C233EF" w:rsidRPr="00332A54" w:rsidRDefault="00C233EF" w:rsidP="00FF2D7B">
      <w:pPr>
        <w:widowControl w:val="0"/>
        <w:tabs>
          <w:tab w:val="left" w:pos="284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 w:right="-1" w:hanging="142"/>
        <w:rPr>
          <w:sz w:val="20"/>
          <w:szCs w:val="20"/>
        </w:rPr>
      </w:pPr>
      <w:r>
        <w:rPr>
          <w:sz w:val="20"/>
          <w:szCs w:val="20"/>
        </w:rPr>
        <w:t>Computation: numerical so</w:t>
      </w:r>
      <w:r w:rsidR="003C3575">
        <w:rPr>
          <w:sz w:val="20"/>
          <w:szCs w:val="20"/>
        </w:rPr>
        <w:t>lution of differential equation</w:t>
      </w:r>
      <w:r w:rsidR="0055408A">
        <w:rPr>
          <w:sz w:val="20"/>
          <w:szCs w:val="20"/>
        </w:rPr>
        <w:t>s</w:t>
      </w:r>
      <w:r>
        <w:rPr>
          <w:sz w:val="20"/>
          <w:szCs w:val="20"/>
        </w:rPr>
        <w:t xml:space="preserve">, Bayesian model calibration, </w:t>
      </w:r>
      <w:r w:rsidR="00D4309E">
        <w:rPr>
          <w:sz w:val="20"/>
          <w:szCs w:val="20"/>
        </w:rPr>
        <w:t>Metropolis</w:t>
      </w:r>
      <w:r>
        <w:rPr>
          <w:sz w:val="20"/>
          <w:szCs w:val="20"/>
        </w:rPr>
        <w:t xml:space="preserve"> sampling, optimisation</w:t>
      </w:r>
      <w:bookmarkStart w:id="0" w:name="_GoBack"/>
      <w:bookmarkEnd w:id="0"/>
    </w:p>
    <w:sectPr w:rsidR="00C233EF" w:rsidRPr="00332A54" w:rsidSect="00526713">
      <w:headerReference w:type="default" r:id="rId11"/>
      <w:footerReference w:type="default" r:id="rId12"/>
      <w:pgSz w:w="11900" w:h="16820"/>
      <w:pgMar w:top="709" w:right="987" w:bottom="907" w:left="851" w:header="709" w:footer="709" w:gutter="0"/>
      <w:cols w:space="708"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3A651" w14:textId="77777777" w:rsidR="00526713" w:rsidRDefault="00526713" w:rsidP="00916789">
      <w:r>
        <w:separator/>
      </w:r>
    </w:p>
  </w:endnote>
  <w:endnote w:type="continuationSeparator" w:id="0">
    <w:p w14:paraId="3E8F9F57" w14:textId="77777777" w:rsidR="00526713" w:rsidRDefault="00526713" w:rsidP="0091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DB5A" w14:textId="45065043" w:rsidR="00526713" w:rsidRPr="00A921AA" w:rsidRDefault="00526713" w:rsidP="0060329C">
    <w:pPr>
      <w:pStyle w:val="Footer"/>
      <w:ind w:right="-142"/>
      <w:jc w:val="right"/>
      <w:rPr>
        <w:i/>
        <w:sz w:val="20"/>
        <w:szCs w:val="20"/>
      </w:rPr>
    </w:pPr>
    <w:r w:rsidRPr="00A921AA">
      <w:rPr>
        <w:i/>
        <w:sz w:val="20"/>
        <w:szCs w:val="20"/>
      </w:rPr>
      <w:t>1 of 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AC69A" w14:textId="4AB07A1F" w:rsidR="00526713" w:rsidRPr="00A921AA" w:rsidRDefault="00526713" w:rsidP="0060329C">
    <w:pPr>
      <w:pStyle w:val="Footer"/>
      <w:ind w:right="-142"/>
      <w:jc w:val="right"/>
      <w:rPr>
        <w:i/>
        <w:sz w:val="20"/>
        <w:szCs w:val="20"/>
      </w:rPr>
    </w:pPr>
    <w:r w:rsidRPr="00A921AA">
      <w:rPr>
        <w:i/>
        <w:sz w:val="20"/>
        <w:szCs w:val="20"/>
      </w:rPr>
      <w:t>2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FFA09" w14:textId="77777777" w:rsidR="00526713" w:rsidRDefault="00526713" w:rsidP="00916789">
      <w:r>
        <w:separator/>
      </w:r>
    </w:p>
  </w:footnote>
  <w:footnote w:type="continuationSeparator" w:id="0">
    <w:p w14:paraId="3C9265D0" w14:textId="77777777" w:rsidR="00526713" w:rsidRDefault="00526713" w:rsidP="00916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B50CA" w14:textId="27770193" w:rsidR="00526713" w:rsidRPr="00260C56" w:rsidRDefault="00526713" w:rsidP="0060329C">
    <w:pPr>
      <w:tabs>
        <w:tab w:val="left" w:pos="284"/>
        <w:tab w:val="left" w:pos="10348"/>
      </w:tabs>
      <w:ind w:right="-142"/>
      <w:jc w:val="right"/>
      <w:rPr>
        <w:b/>
        <w:sz w:val="48"/>
        <w:szCs w:val="48"/>
      </w:rPr>
    </w:pPr>
    <w:r w:rsidRPr="00260C56">
      <w:rPr>
        <w:b/>
        <w:sz w:val="48"/>
        <w:szCs w:val="48"/>
      </w:rPr>
      <w:t>Jessica B. McGillen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1F73F" w14:textId="3206AEA5" w:rsidR="00526713" w:rsidRPr="00A837B5" w:rsidRDefault="00526713" w:rsidP="0060329C">
    <w:pPr>
      <w:tabs>
        <w:tab w:val="left" w:pos="284"/>
      </w:tabs>
      <w:ind w:right="-142"/>
      <w:jc w:val="right"/>
      <w:rPr>
        <w:b/>
        <w:sz w:val="20"/>
        <w:szCs w:val="20"/>
      </w:rPr>
    </w:pPr>
    <w:r w:rsidRPr="00A837B5">
      <w:rPr>
        <w:b/>
        <w:sz w:val="20"/>
        <w:szCs w:val="20"/>
      </w:rPr>
      <w:t>JESSICA B. MCGILLEN</w:t>
    </w:r>
  </w:p>
  <w:p w14:paraId="347A1886" w14:textId="77777777" w:rsidR="00526713" w:rsidRDefault="00526713" w:rsidP="0060329C">
    <w:pPr>
      <w:tabs>
        <w:tab w:val="left" w:pos="284"/>
        <w:tab w:val="left" w:pos="9781"/>
      </w:tabs>
      <w:ind w:right="-142"/>
      <w:jc w:val="right"/>
      <w:rPr>
        <w:sz w:val="20"/>
        <w:szCs w:val="20"/>
      </w:rPr>
    </w:pPr>
    <w:r>
      <w:rPr>
        <w:sz w:val="20"/>
        <w:szCs w:val="20"/>
      </w:rPr>
      <w:t>Email: j.mcgillen@imperial.ac.uk</w:t>
    </w:r>
  </w:p>
  <w:p w14:paraId="4B0B8A7F" w14:textId="77777777" w:rsidR="00526713" w:rsidRPr="00C74B93" w:rsidRDefault="00526713" w:rsidP="0060329C">
    <w:pPr>
      <w:tabs>
        <w:tab w:val="left" w:pos="284"/>
        <w:tab w:val="left" w:pos="9781"/>
      </w:tabs>
      <w:ind w:right="-142"/>
      <w:jc w:val="right"/>
      <w:rPr>
        <w:sz w:val="20"/>
        <w:szCs w:val="20"/>
      </w:rPr>
    </w:pPr>
    <w:r>
      <w:rPr>
        <w:sz w:val="20"/>
        <w:szCs w:val="20"/>
      </w:rPr>
      <w:t xml:space="preserve">Website: </w:t>
    </w:r>
    <w:r w:rsidRPr="00C74B93">
      <w:rPr>
        <w:sz w:val="20"/>
        <w:szCs w:val="20"/>
      </w:rPr>
      <w:t>jessicamcgillen.com</w:t>
    </w:r>
  </w:p>
  <w:p w14:paraId="338B845E" w14:textId="6FE4B82A" w:rsidR="00526713" w:rsidRPr="00BF5BED" w:rsidRDefault="00526713" w:rsidP="00A837B5">
    <w:pPr>
      <w:tabs>
        <w:tab w:val="left" w:pos="284"/>
      </w:tabs>
      <w:ind w:right="-1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B34"/>
    <w:multiLevelType w:val="hybridMultilevel"/>
    <w:tmpl w:val="64D6D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6CC"/>
    <w:multiLevelType w:val="hybridMultilevel"/>
    <w:tmpl w:val="8476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94CF4"/>
    <w:multiLevelType w:val="hybridMultilevel"/>
    <w:tmpl w:val="01E4F4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947802"/>
    <w:multiLevelType w:val="hybridMultilevel"/>
    <w:tmpl w:val="6E447E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7C3979"/>
    <w:multiLevelType w:val="hybridMultilevel"/>
    <w:tmpl w:val="26FCE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5CC"/>
    <w:multiLevelType w:val="hybridMultilevel"/>
    <w:tmpl w:val="1DA826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4D7829"/>
    <w:multiLevelType w:val="hybridMultilevel"/>
    <w:tmpl w:val="43E87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91435"/>
    <w:multiLevelType w:val="hybridMultilevel"/>
    <w:tmpl w:val="DD42D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31FF"/>
    <w:multiLevelType w:val="hybridMultilevel"/>
    <w:tmpl w:val="7AF20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465A2"/>
    <w:multiLevelType w:val="hybridMultilevel"/>
    <w:tmpl w:val="91B0A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63EB1"/>
    <w:multiLevelType w:val="hybridMultilevel"/>
    <w:tmpl w:val="AA226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E7D38"/>
    <w:multiLevelType w:val="hybridMultilevel"/>
    <w:tmpl w:val="2F48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73875"/>
    <w:multiLevelType w:val="hybridMultilevel"/>
    <w:tmpl w:val="4FCA4D12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F073B87"/>
    <w:multiLevelType w:val="hybridMultilevel"/>
    <w:tmpl w:val="BBA88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B2536"/>
    <w:multiLevelType w:val="hybridMultilevel"/>
    <w:tmpl w:val="8D381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F3E54"/>
    <w:multiLevelType w:val="hybridMultilevel"/>
    <w:tmpl w:val="BD169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9179F"/>
    <w:multiLevelType w:val="hybridMultilevel"/>
    <w:tmpl w:val="B29C7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B350B"/>
    <w:multiLevelType w:val="hybridMultilevel"/>
    <w:tmpl w:val="2432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1"/>
  </w:num>
  <w:num w:numId="8">
    <w:abstractNumId w:val="4"/>
  </w:num>
  <w:num w:numId="9">
    <w:abstractNumId w:val="9"/>
  </w:num>
  <w:num w:numId="10">
    <w:abstractNumId w:val="13"/>
  </w:num>
  <w:num w:numId="11">
    <w:abstractNumId w:val="6"/>
  </w:num>
  <w:num w:numId="12">
    <w:abstractNumId w:val="3"/>
  </w:num>
  <w:num w:numId="13">
    <w:abstractNumId w:val="16"/>
  </w:num>
  <w:num w:numId="14">
    <w:abstractNumId w:val="12"/>
  </w:num>
  <w:num w:numId="15">
    <w:abstractNumId w:val="11"/>
  </w:num>
  <w:num w:numId="16">
    <w:abstractNumId w:val="1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AB"/>
    <w:rsid w:val="00002EFE"/>
    <w:rsid w:val="000049DB"/>
    <w:rsid w:val="00016E9B"/>
    <w:rsid w:val="000267B1"/>
    <w:rsid w:val="00031FA7"/>
    <w:rsid w:val="00056191"/>
    <w:rsid w:val="0007606E"/>
    <w:rsid w:val="00080929"/>
    <w:rsid w:val="0008097E"/>
    <w:rsid w:val="000866D7"/>
    <w:rsid w:val="000962C7"/>
    <w:rsid w:val="000A407B"/>
    <w:rsid w:val="000B355F"/>
    <w:rsid w:val="000E60C1"/>
    <w:rsid w:val="000E7742"/>
    <w:rsid w:val="0011188C"/>
    <w:rsid w:val="00127804"/>
    <w:rsid w:val="001305EF"/>
    <w:rsid w:val="0013569C"/>
    <w:rsid w:val="00146367"/>
    <w:rsid w:val="00150636"/>
    <w:rsid w:val="001660A7"/>
    <w:rsid w:val="0016690C"/>
    <w:rsid w:val="00187D56"/>
    <w:rsid w:val="00193191"/>
    <w:rsid w:val="0019612E"/>
    <w:rsid w:val="00197F7D"/>
    <w:rsid w:val="001C2987"/>
    <w:rsid w:val="001C6E6D"/>
    <w:rsid w:val="001D1446"/>
    <w:rsid w:val="00202C2C"/>
    <w:rsid w:val="00217104"/>
    <w:rsid w:val="00242BB1"/>
    <w:rsid w:val="002466EE"/>
    <w:rsid w:val="00253780"/>
    <w:rsid w:val="00260C56"/>
    <w:rsid w:val="00286BA3"/>
    <w:rsid w:val="00290306"/>
    <w:rsid w:val="002A3BDB"/>
    <w:rsid w:val="002B1324"/>
    <w:rsid w:val="002C04DC"/>
    <w:rsid w:val="002F1F45"/>
    <w:rsid w:val="003007C0"/>
    <w:rsid w:val="00307E6D"/>
    <w:rsid w:val="00313EDE"/>
    <w:rsid w:val="0032776C"/>
    <w:rsid w:val="00332A4A"/>
    <w:rsid w:val="00332A54"/>
    <w:rsid w:val="00357D26"/>
    <w:rsid w:val="003620F2"/>
    <w:rsid w:val="00384365"/>
    <w:rsid w:val="00384DF3"/>
    <w:rsid w:val="003A7658"/>
    <w:rsid w:val="003B3CC6"/>
    <w:rsid w:val="003C3575"/>
    <w:rsid w:val="003E3392"/>
    <w:rsid w:val="00444F02"/>
    <w:rsid w:val="004548D5"/>
    <w:rsid w:val="00475412"/>
    <w:rsid w:val="0048203E"/>
    <w:rsid w:val="00490C00"/>
    <w:rsid w:val="00497EEF"/>
    <w:rsid w:val="004A6D86"/>
    <w:rsid w:val="004A7785"/>
    <w:rsid w:val="004B09BB"/>
    <w:rsid w:val="004B2607"/>
    <w:rsid w:val="004E692D"/>
    <w:rsid w:val="00503E27"/>
    <w:rsid w:val="00524B49"/>
    <w:rsid w:val="00526713"/>
    <w:rsid w:val="0055408A"/>
    <w:rsid w:val="005614E7"/>
    <w:rsid w:val="00590C9F"/>
    <w:rsid w:val="00595299"/>
    <w:rsid w:val="00596805"/>
    <w:rsid w:val="005A5FC8"/>
    <w:rsid w:val="005B36F6"/>
    <w:rsid w:val="005E5B5F"/>
    <w:rsid w:val="005F45F8"/>
    <w:rsid w:val="006028B2"/>
    <w:rsid w:val="0060329C"/>
    <w:rsid w:val="0060335E"/>
    <w:rsid w:val="00624067"/>
    <w:rsid w:val="006466A0"/>
    <w:rsid w:val="00664251"/>
    <w:rsid w:val="006A5D75"/>
    <w:rsid w:val="006C483B"/>
    <w:rsid w:val="006D1326"/>
    <w:rsid w:val="006D2B97"/>
    <w:rsid w:val="006D68F6"/>
    <w:rsid w:val="00714E47"/>
    <w:rsid w:val="00720A3E"/>
    <w:rsid w:val="0074628A"/>
    <w:rsid w:val="00771EB5"/>
    <w:rsid w:val="00784DED"/>
    <w:rsid w:val="007906E7"/>
    <w:rsid w:val="007A2A47"/>
    <w:rsid w:val="007B45D1"/>
    <w:rsid w:val="007D1ABC"/>
    <w:rsid w:val="008117A0"/>
    <w:rsid w:val="0081555B"/>
    <w:rsid w:val="0082527E"/>
    <w:rsid w:val="008477BE"/>
    <w:rsid w:val="0085388E"/>
    <w:rsid w:val="00862D76"/>
    <w:rsid w:val="00872ED4"/>
    <w:rsid w:val="00886353"/>
    <w:rsid w:val="008A1D1E"/>
    <w:rsid w:val="008C0162"/>
    <w:rsid w:val="008C6E8C"/>
    <w:rsid w:val="008D5F79"/>
    <w:rsid w:val="008E04F2"/>
    <w:rsid w:val="008F5017"/>
    <w:rsid w:val="00916789"/>
    <w:rsid w:val="0097414F"/>
    <w:rsid w:val="00975260"/>
    <w:rsid w:val="009B0DAD"/>
    <w:rsid w:val="009B5C04"/>
    <w:rsid w:val="009C29AB"/>
    <w:rsid w:val="009F764D"/>
    <w:rsid w:val="00A00664"/>
    <w:rsid w:val="00A02550"/>
    <w:rsid w:val="00A0379E"/>
    <w:rsid w:val="00A06042"/>
    <w:rsid w:val="00A074F9"/>
    <w:rsid w:val="00A170FB"/>
    <w:rsid w:val="00A35D68"/>
    <w:rsid w:val="00A4738C"/>
    <w:rsid w:val="00A53AE2"/>
    <w:rsid w:val="00A81FE8"/>
    <w:rsid w:val="00A837B5"/>
    <w:rsid w:val="00A873F9"/>
    <w:rsid w:val="00A90BF6"/>
    <w:rsid w:val="00A921AA"/>
    <w:rsid w:val="00A93C96"/>
    <w:rsid w:val="00A94F76"/>
    <w:rsid w:val="00A97F12"/>
    <w:rsid w:val="00AB51EC"/>
    <w:rsid w:val="00AD0161"/>
    <w:rsid w:val="00AD186B"/>
    <w:rsid w:val="00B05E8B"/>
    <w:rsid w:val="00B14445"/>
    <w:rsid w:val="00B40758"/>
    <w:rsid w:val="00B43DAB"/>
    <w:rsid w:val="00B541D3"/>
    <w:rsid w:val="00B76583"/>
    <w:rsid w:val="00B769A0"/>
    <w:rsid w:val="00B87C71"/>
    <w:rsid w:val="00B9782F"/>
    <w:rsid w:val="00BA074E"/>
    <w:rsid w:val="00BA2BAC"/>
    <w:rsid w:val="00BF5BB7"/>
    <w:rsid w:val="00BF5BED"/>
    <w:rsid w:val="00C1774B"/>
    <w:rsid w:val="00C233EF"/>
    <w:rsid w:val="00C63854"/>
    <w:rsid w:val="00C661CE"/>
    <w:rsid w:val="00C74B93"/>
    <w:rsid w:val="00C966A2"/>
    <w:rsid w:val="00CC200B"/>
    <w:rsid w:val="00D014FB"/>
    <w:rsid w:val="00D020F8"/>
    <w:rsid w:val="00D054FA"/>
    <w:rsid w:val="00D13164"/>
    <w:rsid w:val="00D1496B"/>
    <w:rsid w:val="00D15BF0"/>
    <w:rsid w:val="00D2074B"/>
    <w:rsid w:val="00D31D26"/>
    <w:rsid w:val="00D36FF1"/>
    <w:rsid w:val="00D4309E"/>
    <w:rsid w:val="00D4341C"/>
    <w:rsid w:val="00D4367C"/>
    <w:rsid w:val="00D52602"/>
    <w:rsid w:val="00D9762A"/>
    <w:rsid w:val="00DC79F5"/>
    <w:rsid w:val="00DD2638"/>
    <w:rsid w:val="00DD2AE1"/>
    <w:rsid w:val="00DE3835"/>
    <w:rsid w:val="00DE5947"/>
    <w:rsid w:val="00E00C5A"/>
    <w:rsid w:val="00E0791B"/>
    <w:rsid w:val="00E2223E"/>
    <w:rsid w:val="00E5469D"/>
    <w:rsid w:val="00E70589"/>
    <w:rsid w:val="00E779C9"/>
    <w:rsid w:val="00E82DA4"/>
    <w:rsid w:val="00E87B52"/>
    <w:rsid w:val="00EA5A4C"/>
    <w:rsid w:val="00EB06BE"/>
    <w:rsid w:val="00EB26F2"/>
    <w:rsid w:val="00EB5367"/>
    <w:rsid w:val="00EC796C"/>
    <w:rsid w:val="00F05A62"/>
    <w:rsid w:val="00F20089"/>
    <w:rsid w:val="00F55228"/>
    <w:rsid w:val="00FA04AF"/>
    <w:rsid w:val="00FB0E30"/>
    <w:rsid w:val="00FB2A57"/>
    <w:rsid w:val="00FD60B7"/>
    <w:rsid w:val="00FE644E"/>
    <w:rsid w:val="00FF10F1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9B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AB"/>
    <w:pPr>
      <w:ind w:left="720"/>
      <w:contextualSpacing/>
    </w:pPr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16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89"/>
  </w:style>
  <w:style w:type="character" w:styleId="PageNumber">
    <w:name w:val="page number"/>
    <w:basedOn w:val="DefaultParagraphFont"/>
    <w:uiPriority w:val="99"/>
    <w:semiHidden/>
    <w:unhideWhenUsed/>
    <w:rsid w:val="00916789"/>
  </w:style>
  <w:style w:type="paragraph" w:styleId="Header">
    <w:name w:val="header"/>
    <w:basedOn w:val="Normal"/>
    <w:link w:val="HeaderChar"/>
    <w:uiPriority w:val="99"/>
    <w:unhideWhenUsed/>
    <w:rsid w:val="00C96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6A2"/>
  </w:style>
  <w:style w:type="character" w:styleId="Hyperlink">
    <w:name w:val="Hyperlink"/>
    <w:basedOn w:val="DefaultParagraphFont"/>
    <w:uiPriority w:val="99"/>
    <w:semiHidden/>
    <w:unhideWhenUsed/>
    <w:rsid w:val="00DC79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6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6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6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6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6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AB"/>
    <w:pPr>
      <w:ind w:left="720"/>
      <w:contextualSpacing/>
    </w:pPr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16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789"/>
  </w:style>
  <w:style w:type="character" w:styleId="PageNumber">
    <w:name w:val="page number"/>
    <w:basedOn w:val="DefaultParagraphFont"/>
    <w:uiPriority w:val="99"/>
    <w:semiHidden/>
    <w:unhideWhenUsed/>
    <w:rsid w:val="00916789"/>
  </w:style>
  <w:style w:type="paragraph" w:styleId="Header">
    <w:name w:val="header"/>
    <w:basedOn w:val="Normal"/>
    <w:link w:val="HeaderChar"/>
    <w:uiPriority w:val="99"/>
    <w:unhideWhenUsed/>
    <w:rsid w:val="00C966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6A2"/>
  </w:style>
  <w:style w:type="character" w:styleId="Hyperlink">
    <w:name w:val="Hyperlink"/>
    <w:basedOn w:val="DefaultParagraphFont"/>
    <w:uiPriority w:val="99"/>
    <w:semiHidden/>
    <w:unhideWhenUsed/>
    <w:rsid w:val="00DC79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6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6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6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6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6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printerSettings" Target="printerSettings/printerSettings2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1080</Words>
  <Characters>6158</Characters>
  <Application>Microsoft Macintosh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37</cp:revision>
  <cp:lastPrinted>2017-05-11T16:10:00Z</cp:lastPrinted>
  <dcterms:created xsi:type="dcterms:W3CDTF">2017-05-09T01:47:00Z</dcterms:created>
  <dcterms:modified xsi:type="dcterms:W3CDTF">2017-05-11T16:42:00Z</dcterms:modified>
</cp:coreProperties>
</file>