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4B632" w14:textId="3380FD3B" w:rsidR="007C0D21" w:rsidRDefault="007C0D21" w:rsidP="00AC346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</w:p>
    <w:p w14:paraId="1446E20B" w14:textId="360A2831" w:rsidR="008509DD" w:rsidRPr="0011431E" w:rsidRDefault="008509DD" w:rsidP="00AC346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:lang w:eastAsia="en-GB"/>
          <w14:ligatures w14:val="none"/>
        </w:rPr>
      </w:pPr>
      <w:r w:rsidRPr="0011431E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  <w:t>Text Classification Using Deep Learning</w:t>
      </w:r>
      <w:r w:rsidR="0011431E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(BERT)</w:t>
      </w:r>
    </w:p>
    <w:p w14:paraId="76313F8B" w14:textId="77777777" w:rsidR="0084507E" w:rsidRDefault="0084507E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EC75F86" w14:textId="1998B698" w:rsidR="0092189E" w:rsidRDefault="00A6344D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The </w:t>
      </w:r>
      <w:r w:rsidR="00C6014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analysis </w:t>
      </w:r>
      <w:r w:rsidR="0066603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of customer reviews is a crucial component</w:t>
      </w:r>
      <w:r w:rsidR="00F1263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of a company</w:t>
      </w:r>
      <w:r w:rsidR="00064E0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’</w:t>
      </w:r>
      <w:r w:rsidR="00F1263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 reputation and as technology evolves, </w:t>
      </w:r>
      <w:r w:rsidR="002042D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 widening array of tools and methodologies can be used to </w:t>
      </w:r>
      <w:r w:rsidR="006123A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categorise these reviews. Among these</w:t>
      </w:r>
      <w:r w:rsidR="00D9428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, the application of </w:t>
      </w:r>
      <w:r w:rsidR="00521A6D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deep </w:t>
      </w:r>
      <w:r w:rsidR="00D94285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neural ne</w:t>
      </w:r>
      <w:r w:rsidR="00634275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twork </w:t>
      </w:r>
      <w:r w:rsidR="00521A6D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learning models</w:t>
      </w:r>
      <w:r w:rsidR="00634275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 B</w:t>
      </w:r>
      <w:r w:rsidR="00521A6D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usinesses can automatically classify customer reviews as positive</w:t>
      </w:r>
      <w:r w:rsidR="000C2206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or </w:t>
      </w:r>
      <w:r w:rsidR="00521A6D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negative</w:t>
      </w:r>
      <w:r w:rsidR="000C2206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521A6D" w:rsidRPr="0063427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based on the sentiment expressed in the text.</w:t>
      </w:r>
    </w:p>
    <w:p w14:paraId="65B1C852" w14:textId="1801D19C" w:rsidR="00CE7C36" w:rsidRDefault="00CE7C36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0AC54904" w14:textId="675C5DB2" w:rsidR="0092189E" w:rsidRPr="006F2C5C" w:rsidRDefault="0092189E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</w:pPr>
      <w:r w:rsidRPr="006F2C5C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 xml:space="preserve">Data Cleaning </w:t>
      </w:r>
    </w:p>
    <w:p w14:paraId="67625E43" w14:textId="5528CA27" w:rsidR="0092189E" w:rsidRDefault="0092189E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From Data Visualisation, </w:t>
      </w:r>
      <w:r w:rsidR="0066750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the reviews were classified into 5 different categories </w:t>
      </w:r>
      <w:r w:rsidR="00FF0A1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but were needed to be organised into </w:t>
      </w:r>
      <w:r w:rsidR="00090AA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‘helpful and ‘unhelpful’ which are two labels. </w:t>
      </w:r>
      <w:r w:rsidR="009828A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So ‘3’ as a review out of 5 would be </w:t>
      </w:r>
      <w:r w:rsidR="006F74E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an unbiased rating, which could </w:t>
      </w:r>
      <w:r w:rsidR="006F2C5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be </w:t>
      </w:r>
      <w:r w:rsidR="000078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unhelpful to </w:t>
      </w:r>
      <w:r w:rsidR="00263C9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the classification process. </w:t>
      </w:r>
      <w:r w:rsidRPr="004623B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Data removal 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of 3 </w:t>
      </w:r>
      <w:r w:rsidRPr="004623B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for </w:t>
      </w:r>
      <w:r w:rsidR="00263C9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 biased and </w:t>
      </w:r>
      <w:r w:rsidRPr="004623B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identical split 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using</w:t>
      </w:r>
      <w:r w:rsidR="00263C9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masking and data dropping</w:t>
      </w:r>
      <w:r w:rsidR="00263C9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was implemented</w:t>
      </w:r>
      <w:r w:rsidR="00EA574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7DEDDA81" w14:textId="77777777" w:rsidR="00EA5747" w:rsidRDefault="00EA5747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42F5120" w14:textId="193C42C1" w:rsidR="00EA5747" w:rsidRPr="006F2C5C" w:rsidRDefault="00EA5747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</w:pPr>
      <w:r w:rsidRPr="006F2C5C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>Data</w:t>
      </w:r>
      <w:r w:rsidR="00F26AD9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 xml:space="preserve"> Preprocessing</w:t>
      </w:r>
    </w:p>
    <w:p w14:paraId="250C4999" w14:textId="77777777" w:rsidR="008509DD" w:rsidRDefault="008509DD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56090836" w14:textId="186191D2" w:rsidR="00753255" w:rsidRDefault="00787CBA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The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first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steps regarding data preprocessing </w:t>
      </w:r>
      <w:r w:rsidR="008D663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were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to remove the special characters, HTML tags and punctuation to create readable text for the model. </w:t>
      </w:r>
      <w:r w:rsidR="00DF2D2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Regarding</w:t>
      </w:r>
      <w:r w:rsidR="00A90F2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network </w:t>
      </w:r>
      <w:r w:rsidR="00DF2D2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selection, BERT the transformer-based model was used t</w:t>
      </w:r>
      <w:r w:rsidR="00F22BD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o capture </w:t>
      </w:r>
      <w:r w:rsidR="00FF2DB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the input sequences.</w:t>
      </w:r>
      <w:r w:rsidR="002E6B3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75325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Using the NLTK library, </w:t>
      </w:r>
      <w:r w:rsidR="00093E1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stop words</w:t>
      </w:r>
      <w:r w:rsidR="0075325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were </w:t>
      </w:r>
      <w:r w:rsidR="009D46C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also </w:t>
      </w:r>
      <w:r w:rsidR="005C1F4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cleaned out of the text.</w:t>
      </w:r>
    </w:p>
    <w:p w14:paraId="36301620" w14:textId="77777777" w:rsidR="00F26AD9" w:rsidRDefault="00F26AD9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C90B196" w14:textId="19351065" w:rsidR="007255B2" w:rsidRPr="007A7C09" w:rsidRDefault="00F26AD9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</w:pPr>
      <w:r w:rsidRPr="00F26AD9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>Model fitting</w:t>
      </w:r>
    </w:p>
    <w:p w14:paraId="35DE03C2" w14:textId="77777777" w:rsidR="005E54E7" w:rsidRDefault="005E54E7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1B0E7F2" w14:textId="5B02FED3" w:rsidR="00CD09A9" w:rsidRDefault="002502BD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As show</w:t>
      </w:r>
      <w:r w:rsidR="00057B9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in Figure 1, </w:t>
      </w:r>
      <w:r w:rsidR="0098746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the</w:t>
      </w:r>
      <w:r w:rsidR="00765E8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features were adding into the class to then be called when the model is fit. </w:t>
      </w:r>
      <w:r w:rsidR="0022135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BERT </w:t>
      </w:r>
      <w:r w:rsidR="00A2135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is an</w:t>
      </w:r>
      <w:r w:rsidR="0066683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BA4B1A" w:rsidRPr="00BA4B1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attention-based transformer model,</w:t>
      </w:r>
      <w:r w:rsidR="00BA4B1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A2135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so it </w:t>
      </w:r>
      <w:r w:rsidR="0022135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inherently includes an embedding layer </w:t>
      </w:r>
      <w:r w:rsidR="00006CF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in its architecture so embedding was explicitly used.</w:t>
      </w:r>
      <w:r w:rsidR="00765E8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AB052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Three d</w:t>
      </w:r>
      <w:r w:rsidR="00DD005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ense layers were used to customise the model, where </w:t>
      </w:r>
      <w:r w:rsidR="00FA532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512 units with </w:t>
      </w:r>
      <w:proofErr w:type="spellStart"/>
      <w:r w:rsidR="0011431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r</w:t>
      </w:r>
      <w:r w:rsidR="00FA532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elu</w:t>
      </w:r>
      <w:proofErr w:type="spellEnd"/>
      <w:r w:rsidR="00FA532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activation by batch normalisation and dropout</w:t>
      </w:r>
      <w:r w:rsidR="00AB052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, then 128 units with </w:t>
      </w:r>
      <w:proofErr w:type="spellStart"/>
      <w:r w:rsidR="0011431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r</w:t>
      </w:r>
      <w:r w:rsidR="00AB052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elu</w:t>
      </w:r>
      <w:proofErr w:type="spellEnd"/>
      <w:r w:rsidR="00AB052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</w:t>
      </w:r>
      <w:r w:rsidR="00203E8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ctivation as well as normalisation and dropout and one </w:t>
      </w:r>
      <w:r w:rsidR="00EA733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unit of binary classification with sigmoid classification. </w:t>
      </w:r>
      <w:r w:rsidR="00CD09A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Learning rate was also used as an optimizer and early stopping</w:t>
      </w:r>
      <w:r w:rsidR="006D1B9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as a call back</w:t>
      </w:r>
      <w:r w:rsidR="003C031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(Figure 2) </w:t>
      </w:r>
      <w:r w:rsidR="006D1B9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to further prevent overfitting in the model.</w:t>
      </w:r>
      <w:r w:rsidR="00F80C9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</w:p>
    <w:p w14:paraId="1DF0881E" w14:textId="7E18F1B9" w:rsidR="00956530" w:rsidRDefault="00956530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10C0E38C" w14:textId="200D55DF" w:rsidR="00F80C9C" w:rsidRDefault="00F80C9C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7A66016" w14:textId="54E4ADED" w:rsidR="007A7C09" w:rsidRDefault="005E54E7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Overall, the </w:t>
      </w:r>
      <w:r w:rsidR="007B64A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accuracy score came to 0.89</w:t>
      </w:r>
      <w:r w:rsidR="004E68C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which is captured in </w:t>
      </w:r>
      <w:r w:rsidR="009900C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Figure 3</w:t>
      </w:r>
      <w:r w:rsidR="009A351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 M</w:t>
      </w:r>
      <w:r w:rsidR="00840996" w:rsidRPr="0084099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eticulous utili</w:t>
      </w:r>
      <w:r w:rsidR="00D8711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</w:t>
      </w:r>
      <w:r w:rsidR="00840996" w:rsidRPr="0084099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ation of all available features</w:t>
      </w:r>
      <w:r w:rsidR="008B758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D8711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to address </w:t>
      </w:r>
      <w:r w:rsidR="008B758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overfitting was used to</w:t>
      </w:r>
      <w:r w:rsidR="006D484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get this to the closest degree</w:t>
      </w:r>
      <w:r w:rsidR="003158E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which is shown in Figure 4</w:t>
      </w:r>
      <w:r w:rsidR="00D8113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  <w:r w:rsidR="003158E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As all </w:t>
      </w:r>
      <w:r w:rsidR="002C0EE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features were exhausted to manage overfittin</w:t>
      </w:r>
      <w:r w:rsidR="00F77AD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g,</w:t>
      </w:r>
      <w:r w:rsidR="007720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there may have been other aspects within data processing </w:t>
      </w:r>
      <w:r w:rsidR="009D396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that could’ve been further investigated. However,</w:t>
      </w:r>
      <w:r w:rsidR="00F77AD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9D5DC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this gave a reliable performance within the r</w:t>
      </w:r>
      <w:r w:rsidR="007720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eal</w:t>
      </w:r>
      <w:r w:rsidR="00CD769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-</w:t>
      </w:r>
      <w:r w:rsidR="007720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world scenario of customer reviews</w:t>
      </w:r>
      <w:r w:rsidR="00CD769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6840D9A2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1D9A2C6E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317EB3BA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766FBFCA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463799D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B6CB1FF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39742772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5D0C1A2C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382AC206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5FF45F08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1137AC91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593EA007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D21D494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3B7D1334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37C31E91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510C3F99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0B52C816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13D7893D" w14:textId="77777777" w:rsidR="00057B93" w:rsidRDefault="00057B93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402442F7" w14:textId="14D393BD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Appendix</w:t>
      </w:r>
    </w:p>
    <w:p w14:paraId="54E9B511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384F7647" w14:textId="77777777" w:rsidR="00870723" w:rsidRDefault="00870723" w:rsidP="00870723">
      <w:pPr>
        <w:keepNext/>
        <w:spacing w:after="0" w:line="240" w:lineRule="auto"/>
        <w:textAlignment w:val="center"/>
      </w:pPr>
      <w:r w:rsidRPr="0087072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538C9C7B" wp14:editId="545BEC94">
            <wp:extent cx="3860998" cy="2425825"/>
            <wp:effectExtent l="0" t="0" r="6350" b="0"/>
            <wp:docPr id="2327442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429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F530" w14:textId="499332DB" w:rsidR="00057B93" w:rsidRDefault="00870723" w:rsidP="00870723">
      <w:pPr>
        <w:pStyle w:val="Caption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EE1">
        <w:rPr>
          <w:noProof/>
        </w:rPr>
        <w:t>1</w:t>
      </w:r>
      <w:r>
        <w:fldChar w:fldCharType="end"/>
      </w:r>
      <w:r w:rsidR="002C0EE1">
        <w:t xml:space="preserve"> – c</w:t>
      </w:r>
      <w:r w:rsidR="00EA5934">
        <w:t xml:space="preserve">lass created for BERT </w:t>
      </w:r>
      <w:proofErr w:type="gramStart"/>
      <w:r w:rsidR="00EA5934">
        <w:t>function</w:t>
      </w:r>
      <w:proofErr w:type="gramEnd"/>
    </w:p>
    <w:p w14:paraId="5A609FAC" w14:textId="77777777" w:rsidR="00870723" w:rsidRDefault="00870723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7BA4B485" w14:textId="77777777" w:rsidR="007A7C09" w:rsidRDefault="007A7C09" w:rsidP="007A7C09">
      <w:pPr>
        <w:keepNext/>
        <w:spacing w:after="0" w:line="240" w:lineRule="auto"/>
        <w:textAlignment w:val="center"/>
      </w:pPr>
      <w:r w:rsidRPr="007255B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29207FB1" wp14:editId="31980A77">
            <wp:extent cx="5731510" cy="1689239"/>
            <wp:effectExtent l="0" t="0" r="2540" b="6350"/>
            <wp:docPr id="709806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06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7E22" w14:textId="3565408B" w:rsidR="005E54E7" w:rsidRDefault="007A7C09" w:rsidP="007A7C09">
      <w:pPr>
        <w:pStyle w:val="Caption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EE1">
        <w:rPr>
          <w:noProof/>
        </w:rPr>
        <w:t>2</w:t>
      </w:r>
      <w:r>
        <w:fldChar w:fldCharType="end"/>
      </w:r>
      <w:r w:rsidR="00EA5934">
        <w:t xml:space="preserve"> – model </w:t>
      </w:r>
      <w:proofErr w:type="gramStart"/>
      <w:r w:rsidR="00EA5934">
        <w:t>fitting</w:t>
      </w:r>
      <w:proofErr w:type="gramEnd"/>
    </w:p>
    <w:p w14:paraId="2C0C8A83" w14:textId="77777777" w:rsidR="007A7C09" w:rsidRDefault="007A7C09" w:rsidP="00CD09A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5A813F47" w14:textId="77777777" w:rsidR="007A7C09" w:rsidRDefault="007A7C09" w:rsidP="007A7C09">
      <w:pPr>
        <w:keepNext/>
      </w:pPr>
      <w:r w:rsidRPr="0095653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77C0AA64" wp14:editId="311B0718">
            <wp:extent cx="5731510" cy="605869"/>
            <wp:effectExtent l="0" t="0" r="2540" b="3810"/>
            <wp:docPr id="214713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36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6286" w14:textId="1ED28647" w:rsidR="008509DD" w:rsidRPr="002C0EE1" w:rsidRDefault="007A7C09" w:rsidP="002C0EE1">
      <w:pPr>
        <w:pStyle w:val="Caption"/>
        <w:rPr>
          <w:sz w:val="24"/>
          <w:szCs w:val="24"/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EE1">
        <w:rPr>
          <w:noProof/>
        </w:rPr>
        <w:t>3</w:t>
      </w:r>
      <w:r>
        <w:fldChar w:fldCharType="end"/>
      </w:r>
      <w:r w:rsidR="00EA5934">
        <w:t xml:space="preserve"> – training </w:t>
      </w:r>
      <w:proofErr w:type="gramStart"/>
      <w:r w:rsidR="00EA5934">
        <w:t>outcome</w:t>
      </w:r>
      <w:proofErr w:type="gramEnd"/>
    </w:p>
    <w:p w14:paraId="46D259FE" w14:textId="77777777" w:rsidR="002C0EE1" w:rsidRDefault="002C0EE1" w:rsidP="002C0EE1">
      <w:pPr>
        <w:keepNext/>
        <w:spacing w:after="0" w:line="240" w:lineRule="auto"/>
        <w:textAlignment w:val="center"/>
      </w:pPr>
      <w:r w:rsidRPr="002C0EE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lastRenderedPageBreak/>
        <w:drawing>
          <wp:inline distT="0" distB="0" distL="0" distR="0" wp14:anchorId="098B2AA4" wp14:editId="3AEF86CF">
            <wp:extent cx="2711589" cy="4311872"/>
            <wp:effectExtent l="0" t="0" r="0" b="0"/>
            <wp:docPr id="219018740" name="Picture 1" descr="A graph of a graph of a model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8740" name="Picture 1" descr="A graph of a graph of a model los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DDE" w14:textId="2B07D904" w:rsidR="00AC3460" w:rsidRDefault="002C0EE1" w:rsidP="002C0EE1">
      <w:pPr>
        <w:pStyle w:val="Caption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EA5934">
        <w:t xml:space="preserve"> </w:t>
      </w:r>
      <w:r w:rsidR="00A45EFE">
        <w:t xml:space="preserve">final output of test &amp; train </w:t>
      </w:r>
      <w:proofErr w:type="gramStart"/>
      <w:r w:rsidR="00A45EFE">
        <w:t>graph</w:t>
      </w:r>
      <w:proofErr w:type="gramEnd"/>
    </w:p>
    <w:p w14:paraId="6082986B" w14:textId="77777777" w:rsidR="00F71803" w:rsidRDefault="00F71803" w:rsidP="00AC346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1BBAEACC" w14:textId="77777777" w:rsidR="001125CF" w:rsidRDefault="001125CF"/>
    <w:sectPr w:rsidR="0011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CF"/>
    <w:rsid w:val="00006CF2"/>
    <w:rsid w:val="000078B5"/>
    <w:rsid w:val="00057B93"/>
    <w:rsid w:val="00064E0D"/>
    <w:rsid w:val="00090AAD"/>
    <w:rsid w:val="00093E18"/>
    <w:rsid w:val="000C2206"/>
    <w:rsid w:val="000E6A23"/>
    <w:rsid w:val="001125CF"/>
    <w:rsid w:val="0011431E"/>
    <w:rsid w:val="001149AB"/>
    <w:rsid w:val="00181C9E"/>
    <w:rsid w:val="001B1D90"/>
    <w:rsid w:val="001D3706"/>
    <w:rsid w:val="00203E8D"/>
    <w:rsid w:val="002042D2"/>
    <w:rsid w:val="00221350"/>
    <w:rsid w:val="002331C0"/>
    <w:rsid w:val="002502BD"/>
    <w:rsid w:val="00255BA9"/>
    <w:rsid w:val="00263C9E"/>
    <w:rsid w:val="00297217"/>
    <w:rsid w:val="002C0EE1"/>
    <w:rsid w:val="002E6B34"/>
    <w:rsid w:val="002F2CC5"/>
    <w:rsid w:val="003158E9"/>
    <w:rsid w:val="003C0312"/>
    <w:rsid w:val="003F2FB0"/>
    <w:rsid w:val="00414440"/>
    <w:rsid w:val="004E68C3"/>
    <w:rsid w:val="00521A6D"/>
    <w:rsid w:val="005C1F4E"/>
    <w:rsid w:val="005E54E7"/>
    <w:rsid w:val="006123A3"/>
    <w:rsid w:val="00634275"/>
    <w:rsid w:val="00642A09"/>
    <w:rsid w:val="0066603E"/>
    <w:rsid w:val="00666831"/>
    <w:rsid w:val="00667507"/>
    <w:rsid w:val="006771A7"/>
    <w:rsid w:val="006C6FCE"/>
    <w:rsid w:val="006D1B99"/>
    <w:rsid w:val="006D4846"/>
    <w:rsid w:val="006F2C5C"/>
    <w:rsid w:val="006F74E7"/>
    <w:rsid w:val="007255B2"/>
    <w:rsid w:val="00730DF8"/>
    <w:rsid w:val="00753255"/>
    <w:rsid w:val="00765E85"/>
    <w:rsid w:val="00772065"/>
    <w:rsid w:val="00787CBA"/>
    <w:rsid w:val="007A7C09"/>
    <w:rsid w:val="007B64AC"/>
    <w:rsid w:val="007C0D21"/>
    <w:rsid w:val="007E1803"/>
    <w:rsid w:val="00840996"/>
    <w:rsid w:val="0084507E"/>
    <w:rsid w:val="008509DD"/>
    <w:rsid w:val="00870723"/>
    <w:rsid w:val="0088108C"/>
    <w:rsid w:val="008B7581"/>
    <w:rsid w:val="008C12C1"/>
    <w:rsid w:val="008D566D"/>
    <w:rsid w:val="008D6632"/>
    <w:rsid w:val="0092189E"/>
    <w:rsid w:val="00956530"/>
    <w:rsid w:val="009828A2"/>
    <w:rsid w:val="0098746D"/>
    <w:rsid w:val="009900C9"/>
    <w:rsid w:val="009A351D"/>
    <w:rsid w:val="009D3969"/>
    <w:rsid w:val="009D46CB"/>
    <w:rsid w:val="009D5DC7"/>
    <w:rsid w:val="00A163C9"/>
    <w:rsid w:val="00A21357"/>
    <w:rsid w:val="00A45EFE"/>
    <w:rsid w:val="00A6344D"/>
    <w:rsid w:val="00A75B68"/>
    <w:rsid w:val="00A90F22"/>
    <w:rsid w:val="00A93857"/>
    <w:rsid w:val="00AB0520"/>
    <w:rsid w:val="00AC3460"/>
    <w:rsid w:val="00AE5B5C"/>
    <w:rsid w:val="00BA4B1A"/>
    <w:rsid w:val="00BC1E58"/>
    <w:rsid w:val="00C14527"/>
    <w:rsid w:val="00C60140"/>
    <w:rsid w:val="00CD09A9"/>
    <w:rsid w:val="00CD7692"/>
    <w:rsid w:val="00CE7C36"/>
    <w:rsid w:val="00CF60A6"/>
    <w:rsid w:val="00D03764"/>
    <w:rsid w:val="00D73083"/>
    <w:rsid w:val="00D81134"/>
    <w:rsid w:val="00D8711A"/>
    <w:rsid w:val="00D94285"/>
    <w:rsid w:val="00DD005E"/>
    <w:rsid w:val="00DF2D29"/>
    <w:rsid w:val="00E5077F"/>
    <w:rsid w:val="00EA5747"/>
    <w:rsid w:val="00EA5934"/>
    <w:rsid w:val="00EA7338"/>
    <w:rsid w:val="00F12637"/>
    <w:rsid w:val="00F22BD4"/>
    <w:rsid w:val="00F26AD9"/>
    <w:rsid w:val="00F71803"/>
    <w:rsid w:val="00F77AD4"/>
    <w:rsid w:val="00F80C9C"/>
    <w:rsid w:val="00FA5325"/>
    <w:rsid w:val="00FA59E6"/>
    <w:rsid w:val="00FF0A1A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3659"/>
  <w15:chartTrackingRefBased/>
  <w15:docId w15:val="{3D51D60A-6F79-4319-8D95-C4CE5B20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60"/>
  </w:style>
  <w:style w:type="paragraph" w:styleId="Heading1">
    <w:name w:val="heading 1"/>
    <w:basedOn w:val="Normal"/>
    <w:next w:val="Normal"/>
    <w:link w:val="Heading1Char"/>
    <w:uiPriority w:val="9"/>
    <w:qFormat/>
    <w:rsid w:val="0011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5C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A7C0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BE085-DF26-4751-8A5B-2FF4E64C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jessica.mensah79@gmail.com</dc:creator>
  <cp:keywords/>
  <dc:description/>
  <cp:lastModifiedBy>jessica.mensah79@gmail.com</cp:lastModifiedBy>
  <cp:revision>112</cp:revision>
  <dcterms:created xsi:type="dcterms:W3CDTF">2024-03-20T18:21:00Z</dcterms:created>
  <dcterms:modified xsi:type="dcterms:W3CDTF">2024-03-22T14:11:00Z</dcterms:modified>
</cp:coreProperties>
</file>