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3122" w14:textId="5D1B4A31" w:rsidR="00DF5614" w:rsidRDefault="00DF5614" w:rsidP="00DF5614">
      <w:pPr>
        <w:pStyle w:val="NoSpacing"/>
      </w:pPr>
      <w:r>
        <w:t>Analysis of Environmental Data</w:t>
      </w:r>
    </w:p>
    <w:p w14:paraId="7AFA15BC" w14:textId="4895C5AC" w:rsidR="00DF5614" w:rsidRDefault="00DF5614" w:rsidP="00DF5614">
      <w:pPr>
        <w:pStyle w:val="NoSpacing"/>
      </w:pPr>
      <w:r>
        <w:t>Week 2 Reading Questions</w:t>
      </w:r>
    </w:p>
    <w:p w14:paraId="34CD3A9E" w14:textId="404E7ECA" w:rsidR="00DF5614" w:rsidRDefault="00DF5614" w:rsidP="00DF5614">
      <w:pPr>
        <w:pStyle w:val="NoSpacing"/>
      </w:pPr>
    </w:p>
    <w:p w14:paraId="1E62D87D" w14:textId="51DDFBFF" w:rsidR="00DF5614" w:rsidRDefault="00DF5614" w:rsidP="00DF5614">
      <w:pPr>
        <w:pStyle w:val="NoSpacing"/>
      </w:pPr>
      <w:r>
        <w:t>1: Dichotomies</w:t>
      </w:r>
      <w:r w:rsidR="005A1932">
        <w:t xml:space="preserve"> (draws from the </w:t>
      </w:r>
      <w:proofErr w:type="spellStart"/>
      <w:r w:rsidR="005A1932">
        <w:t>Bolker</w:t>
      </w:r>
      <w:proofErr w:type="spellEnd"/>
      <w:r w:rsidR="005A1932">
        <w:t xml:space="preserve"> reading: Chapter 1, sections 1.1-1.3. and the ideas in the Model thinking lecture and notes) </w:t>
      </w:r>
    </w:p>
    <w:p w14:paraId="4C193762" w14:textId="43CDD516" w:rsidR="005A1932" w:rsidRDefault="005A1932" w:rsidP="00DF5614">
      <w:pPr>
        <w:pStyle w:val="NoSpacing"/>
      </w:pPr>
    </w:p>
    <w:p w14:paraId="4A7488DB" w14:textId="629A8737" w:rsidR="004A630F" w:rsidRPr="004A630F" w:rsidRDefault="004A630F" w:rsidP="00DF5614">
      <w:pPr>
        <w:pStyle w:val="NoSpacing"/>
        <w:rPr>
          <w:b/>
          <w:bCs/>
        </w:rPr>
      </w:pPr>
      <w:r w:rsidRPr="004A630F">
        <w:rPr>
          <w:b/>
          <w:bCs/>
        </w:rPr>
        <w:t xml:space="preserve">Choose one of the modeling dichotomies that </w:t>
      </w:r>
      <w:proofErr w:type="spellStart"/>
      <w:r w:rsidRPr="004A630F">
        <w:rPr>
          <w:b/>
          <w:bCs/>
        </w:rPr>
        <w:t>Bolker</w:t>
      </w:r>
      <w:proofErr w:type="spellEnd"/>
      <w:r w:rsidRPr="004A630F">
        <w:rPr>
          <w:b/>
          <w:bCs/>
        </w:rPr>
        <w:t xml:space="preserve"> writes about in sections 1.1 - 1.3 (summarized in table 1.1 on page 6).</w:t>
      </w:r>
    </w:p>
    <w:p w14:paraId="71D5C978" w14:textId="3FA6B284" w:rsidR="005A1932" w:rsidRPr="005A1932" w:rsidRDefault="005A1932" w:rsidP="00DF5614">
      <w:pPr>
        <w:pStyle w:val="NoSpacing"/>
        <w:rPr>
          <w:b/>
          <w:bCs/>
        </w:rPr>
      </w:pPr>
      <w:r w:rsidRPr="005A1932">
        <w:rPr>
          <w:b/>
          <w:bCs/>
        </w:rPr>
        <w:t>In 1 - 2 short paragraphs, explain the dichotomy in your own words and briefly describe how you might approach one of your research interests from each of the dichotomy endpoints.</w:t>
      </w:r>
    </w:p>
    <w:p w14:paraId="67C6B1E4" w14:textId="095F22B5" w:rsidR="00DF5614" w:rsidRDefault="00DF5614" w:rsidP="00DF5614">
      <w:pPr>
        <w:pStyle w:val="NoSpacing"/>
      </w:pPr>
    </w:p>
    <w:p w14:paraId="78CD44F1" w14:textId="0441A845" w:rsidR="005C7095" w:rsidRDefault="0027764C" w:rsidP="00DF5614">
      <w:pPr>
        <w:pStyle w:val="NoSpacing"/>
      </w:pPr>
      <w:r>
        <w:t>Analytical-</w:t>
      </w:r>
      <w:r w:rsidR="00BE6F54">
        <w:t>computational</w:t>
      </w:r>
      <w:r>
        <w:t xml:space="preserve"> </w:t>
      </w:r>
      <w:r w:rsidR="00BE6F54">
        <w:t xml:space="preserve">models are presented within the </w:t>
      </w:r>
      <w:r w:rsidR="00AA1723">
        <w:t>“</w:t>
      </w:r>
      <w:r w:rsidR="00BE6F54">
        <w:t>technical details</w:t>
      </w:r>
      <w:r w:rsidR="00AA1723">
        <w:t>”</w:t>
      </w:r>
      <w:r w:rsidR="00BE6F54">
        <w:t xml:space="preserve"> dichotomies set that are summarized in table 1.1</w:t>
      </w:r>
      <w:r w:rsidR="005C7095">
        <w:t xml:space="preserve">, for which they are characterized by </w:t>
      </w:r>
      <w:proofErr w:type="spellStart"/>
      <w:r w:rsidR="005C7095">
        <w:t>Bolker</w:t>
      </w:r>
      <w:proofErr w:type="spellEnd"/>
      <w:r w:rsidR="005C7095">
        <w:t xml:space="preserve"> in accordance </w:t>
      </w:r>
      <w:r w:rsidR="00BF75FC">
        <w:t>with</w:t>
      </w:r>
      <w:r w:rsidR="005C7095">
        <w:t xml:space="preserve"> the methods that are used to analyze them. Analytical models utilize </w:t>
      </w:r>
      <w:r w:rsidR="00AA1723">
        <w:t xml:space="preserve">equations to </w:t>
      </w:r>
      <w:r w:rsidR="00BF75FC">
        <w:t>predict and analyze observed components of the of the studied environment</w:t>
      </w:r>
      <w:r w:rsidR="008D71E6">
        <w:t xml:space="preserve">. Computational models use a computer program/system to analyze the behavior of the </w:t>
      </w:r>
      <w:r w:rsidR="00A8512E">
        <w:t xml:space="preserve">parameters of the observed components run. </w:t>
      </w:r>
    </w:p>
    <w:p w14:paraId="65E11623" w14:textId="77777777" w:rsidR="00A8512E" w:rsidRDefault="00A8512E" w:rsidP="00DF5614">
      <w:pPr>
        <w:pStyle w:val="NoSpacing"/>
      </w:pPr>
    </w:p>
    <w:p w14:paraId="7D125E61" w14:textId="32D53AC8" w:rsidR="00620F01" w:rsidRDefault="00A8512E" w:rsidP="00DF5614">
      <w:pPr>
        <w:pStyle w:val="NoSpacing"/>
      </w:pPr>
      <w:r>
        <w:t>In my past research of urban heat island effect and street tree planting, I could apply an analytical model to calculate NDVI,</w:t>
      </w:r>
      <w:r w:rsidR="00DA0F25">
        <w:t xml:space="preserve"> Proportion Vegetation Index, Emissivity and LST using spectral bands derived from </w:t>
      </w:r>
      <w:proofErr w:type="spellStart"/>
      <w:r w:rsidR="00DA0F25">
        <w:t>landsat</w:t>
      </w:r>
      <w:proofErr w:type="spellEnd"/>
      <w:r w:rsidR="00DA0F25">
        <w:t xml:space="preserve"> OLI imagery. A computational model could be then used to apply the calculations to the imagery </w:t>
      </w:r>
      <w:r w:rsidR="000F551F">
        <w:t xml:space="preserve">to analyze how high/low land surface temperatures correlate with densely urbanized/areas with high impervious surface. </w:t>
      </w:r>
    </w:p>
    <w:p w14:paraId="393CE7F1" w14:textId="709AE7DB" w:rsidR="005D5FA9" w:rsidRDefault="005D5FA9" w:rsidP="00DF5614">
      <w:pPr>
        <w:pStyle w:val="NoSpacing"/>
      </w:pPr>
    </w:p>
    <w:p w14:paraId="01BDBE90" w14:textId="423934DD" w:rsidR="005D5FA9" w:rsidRDefault="005D5FA9" w:rsidP="00DF5614">
      <w:pPr>
        <w:pStyle w:val="NoSpacing"/>
      </w:pPr>
      <w:r>
        <w:t>2. Assumptions and Biases (</w:t>
      </w:r>
      <w:proofErr w:type="spellStart"/>
      <w:r>
        <w:t>McGarigal</w:t>
      </w:r>
      <w:proofErr w:type="spellEnd"/>
      <w:r>
        <w:t xml:space="preserve"> chapter 1 slides, concepts in the Bang et al. paper may also provide insight) </w:t>
      </w:r>
    </w:p>
    <w:p w14:paraId="46166B8D" w14:textId="27ADD2C3" w:rsidR="005D5FA9" w:rsidRDefault="005D5FA9" w:rsidP="00DF5614">
      <w:pPr>
        <w:pStyle w:val="NoSpacing"/>
      </w:pPr>
    </w:p>
    <w:p w14:paraId="527B3976" w14:textId="312D902F" w:rsidR="005D5FA9" w:rsidRDefault="005D5FA9" w:rsidP="00DF5614">
      <w:pPr>
        <w:pStyle w:val="NoSpacing"/>
      </w:pPr>
      <w:r>
        <w:t xml:space="preserve">In </w:t>
      </w:r>
      <w:proofErr w:type="spellStart"/>
      <w:r>
        <w:t>M</w:t>
      </w:r>
      <w:r w:rsidR="00233418">
        <w:t>cGarigal’s</w:t>
      </w:r>
      <w:proofErr w:type="spellEnd"/>
      <w:r w:rsidR="00233418">
        <w:t xml:space="preserve"> quote </w:t>
      </w:r>
      <w:proofErr w:type="gramStart"/>
      <w:r w:rsidR="000E3E62">
        <w:t>in regard to</w:t>
      </w:r>
      <w:proofErr w:type="gramEnd"/>
      <w:r w:rsidR="00233418">
        <w:t xml:space="preserve"> status quo in Chapter 1, </w:t>
      </w:r>
      <w:proofErr w:type="spellStart"/>
      <w:r w:rsidR="00233418">
        <w:t>McGarigal</w:t>
      </w:r>
      <w:proofErr w:type="spellEnd"/>
      <w:r w:rsidR="00233418">
        <w:t xml:space="preserve"> is offering</w:t>
      </w:r>
      <w:r w:rsidR="000E3E62">
        <w:t xml:space="preserve"> cultural assumption in </w:t>
      </w:r>
    </w:p>
    <w:p w14:paraId="3C012BB3" w14:textId="13F63697" w:rsidR="000E3E62" w:rsidRDefault="000E3E62" w:rsidP="00DF5614">
      <w:pPr>
        <w:pStyle w:val="NoSpacing"/>
      </w:pPr>
    </w:p>
    <w:p w14:paraId="51BBDCEC" w14:textId="6711A143" w:rsidR="000E3E62" w:rsidRDefault="000E3E62" w:rsidP="008D71E6">
      <w:pPr>
        <w:pStyle w:val="NoSpacing"/>
      </w:pPr>
      <w:r>
        <w:t>3. Dual Model Paradigm (</w:t>
      </w:r>
      <w:proofErr w:type="spellStart"/>
      <w:r>
        <w:t>McGarigal</w:t>
      </w:r>
      <w:proofErr w:type="spellEnd"/>
      <w:r>
        <w:t xml:space="preserve"> Chapter 1, </w:t>
      </w:r>
      <w:proofErr w:type="spellStart"/>
      <w:r>
        <w:t>Bolker</w:t>
      </w:r>
      <w:proofErr w:type="spellEnd"/>
      <w:r>
        <w:t xml:space="preserve"> Chapter 1) </w:t>
      </w:r>
    </w:p>
    <w:p w14:paraId="7EED6510" w14:textId="77777777" w:rsidR="00394D07" w:rsidRPr="00394D07" w:rsidRDefault="00394D07" w:rsidP="00394D07">
      <w:pPr>
        <w:pStyle w:val="NoSpacing"/>
        <w:rPr>
          <w:rFonts w:ascii="Times New Roman" w:eastAsia="Times New Roman" w:hAnsi="Times New Roman" w:cs="Times New Roman"/>
          <w:b/>
          <w:bCs/>
          <w:sz w:val="24"/>
          <w:szCs w:val="24"/>
        </w:rPr>
      </w:pPr>
      <w:r w:rsidRPr="00394D07">
        <w:rPr>
          <w:rFonts w:ascii="Times New Roman" w:eastAsia="Times New Roman" w:hAnsi="Times New Roman" w:cs="Times New Roman"/>
          <w:b/>
          <w:bCs/>
          <w:sz w:val="24"/>
          <w:szCs w:val="24"/>
        </w:rPr>
        <w:t xml:space="preserve">In 1 - 2 short paragraphs, describe the following: </w:t>
      </w:r>
    </w:p>
    <w:p w14:paraId="744B1A4F" w14:textId="77777777" w:rsidR="00394D07" w:rsidRPr="00394D07" w:rsidRDefault="00394D07" w:rsidP="00394D07">
      <w:pPr>
        <w:pStyle w:val="NoSpacing"/>
        <w:numPr>
          <w:ilvl w:val="0"/>
          <w:numId w:val="3"/>
        </w:numPr>
        <w:rPr>
          <w:rFonts w:ascii="Times New Roman" w:eastAsia="Times New Roman" w:hAnsi="Times New Roman" w:cs="Times New Roman"/>
          <w:b/>
          <w:bCs/>
          <w:sz w:val="24"/>
          <w:szCs w:val="24"/>
        </w:rPr>
      </w:pPr>
      <w:r w:rsidRPr="00394D07">
        <w:rPr>
          <w:rFonts w:ascii="Times New Roman" w:eastAsia="Times New Roman" w:hAnsi="Times New Roman" w:cs="Times New Roman"/>
          <w:b/>
          <w:bCs/>
          <w:sz w:val="24"/>
          <w:szCs w:val="24"/>
        </w:rPr>
        <w:t>Identify and briefly define the two primary components of a model constructed in the dual model paradigm.</w:t>
      </w:r>
    </w:p>
    <w:p w14:paraId="003D4084" w14:textId="17102D3B" w:rsidR="00394D07" w:rsidRDefault="00394D07" w:rsidP="00394D07">
      <w:pPr>
        <w:pStyle w:val="NoSpacing"/>
        <w:numPr>
          <w:ilvl w:val="0"/>
          <w:numId w:val="3"/>
        </w:numPr>
        <w:rPr>
          <w:rFonts w:ascii="Times New Roman" w:eastAsia="Times New Roman" w:hAnsi="Times New Roman" w:cs="Times New Roman"/>
          <w:b/>
          <w:bCs/>
          <w:sz w:val="24"/>
          <w:szCs w:val="24"/>
        </w:rPr>
      </w:pPr>
      <w:r w:rsidRPr="00394D07">
        <w:rPr>
          <w:rFonts w:ascii="Times New Roman" w:eastAsia="Times New Roman" w:hAnsi="Times New Roman" w:cs="Times New Roman"/>
          <w:b/>
          <w:bCs/>
          <w:sz w:val="24"/>
          <w:szCs w:val="24"/>
        </w:rPr>
        <w:t>Give an example of the two components in the context of a system you are interested in studying.</w:t>
      </w:r>
    </w:p>
    <w:p w14:paraId="1A9D0F72" w14:textId="16663F44" w:rsidR="00394D07" w:rsidRDefault="00394D07" w:rsidP="00394D07">
      <w:pPr>
        <w:pStyle w:val="NoSpacing"/>
        <w:ind w:left="720"/>
        <w:rPr>
          <w:rFonts w:ascii="Times New Roman" w:eastAsia="Times New Roman" w:hAnsi="Times New Roman" w:cs="Times New Roman"/>
          <w:b/>
          <w:bCs/>
          <w:sz w:val="24"/>
          <w:szCs w:val="24"/>
        </w:rPr>
      </w:pPr>
    </w:p>
    <w:p w14:paraId="5ABBFAD7" w14:textId="77777777" w:rsidR="002E403E" w:rsidRDefault="002E403E" w:rsidP="002E403E">
      <w:pPr>
        <w:pStyle w:val="NoSpacing"/>
      </w:pPr>
    </w:p>
    <w:p w14:paraId="3E0D1B8A" w14:textId="5EF44655" w:rsidR="00BC3454" w:rsidRDefault="002E403E" w:rsidP="002E403E">
      <w:pPr>
        <w:pStyle w:val="NoSpacing"/>
      </w:pPr>
      <w:r>
        <w:t xml:space="preserve">Frequentist modeling implements the dual model paradigm. The two primary components of a model constructed in the dual model paradigm are a deterministic and a stochastic model. Essentially the dual model paradigm attempts to fit these two primary components to the data. </w:t>
      </w:r>
      <w:r w:rsidR="006002E2">
        <w:t>A deterministic model assumes zero random variation</w:t>
      </w:r>
      <w:r w:rsidR="0081144E">
        <w:t xml:space="preserve"> meaning</w:t>
      </w:r>
      <w:r w:rsidR="006002E2">
        <w:t xml:space="preserve"> only the average </w:t>
      </w:r>
      <w:r w:rsidR="0081144E">
        <w:t>rate of change of an examined system or population is represented</w:t>
      </w:r>
      <w:r w:rsidR="00392BD6">
        <w:t xml:space="preserve"> and the rate of change is assumed to be constant</w:t>
      </w:r>
      <w:r w:rsidR="0081144E">
        <w:t xml:space="preserve">. </w:t>
      </w:r>
      <w:r w:rsidR="003C7723">
        <w:t xml:space="preserve">The output of a deterministic model is therefore fixed. </w:t>
      </w:r>
      <w:r w:rsidR="00BC3454">
        <w:t>A</w:t>
      </w:r>
      <w:r w:rsidR="0081144E">
        <w:t xml:space="preserve"> stochastic model</w:t>
      </w:r>
      <w:r w:rsidR="00BC3454">
        <w:t>, on the other hand,</w:t>
      </w:r>
      <w:r w:rsidR="0081144E">
        <w:t xml:space="preserve"> </w:t>
      </w:r>
      <w:r w:rsidR="00BC3454">
        <w:t>considers</w:t>
      </w:r>
      <w:r w:rsidR="0081144E">
        <w:t xml:space="preserve"> random variation</w:t>
      </w:r>
      <w:r w:rsidR="00392BD6">
        <w:t xml:space="preserve"> by estimating the model parameters</w:t>
      </w:r>
      <w:r w:rsidR="003C7723">
        <w:t xml:space="preserve">, causing varying outputs for each model run. </w:t>
      </w:r>
    </w:p>
    <w:p w14:paraId="03710D4A" w14:textId="231779B2" w:rsidR="00BC3454" w:rsidRDefault="00BC3454" w:rsidP="002E403E">
      <w:pPr>
        <w:pStyle w:val="NoSpacing"/>
      </w:pPr>
    </w:p>
    <w:p w14:paraId="56A462C7" w14:textId="7BAE7DC5" w:rsidR="00BC3454" w:rsidRDefault="008A061F" w:rsidP="002E403E">
      <w:pPr>
        <w:pStyle w:val="NoSpacing"/>
      </w:pPr>
      <w:r>
        <w:t>Hypothetically if</w:t>
      </w:r>
      <w:r w:rsidR="003C7723">
        <w:t xml:space="preserve"> you were to </w:t>
      </w:r>
      <w:r>
        <w:t>model the population</w:t>
      </w:r>
      <w:r w:rsidR="003C7723">
        <w:t xml:space="preserve"> a rare salamander species</w:t>
      </w:r>
      <w:r>
        <w:t xml:space="preserve"> over time, the </w:t>
      </w:r>
      <w:r w:rsidR="003C7723">
        <w:t>deterministic model and the s</w:t>
      </w:r>
      <w:r>
        <w:t>tochastic</w:t>
      </w:r>
      <w:r w:rsidR="003C7723">
        <w:t xml:space="preserve"> model would loo</w:t>
      </w:r>
      <w:r>
        <w:t>k very different. By using a deterministic model to predict the future populations of the salamander species, you would assume th</w:t>
      </w:r>
      <w:r w:rsidR="003B2174">
        <w:t>e breeding, birth/</w:t>
      </w:r>
      <w:proofErr w:type="gramStart"/>
      <w:r w:rsidR="003B2174">
        <w:t>death</w:t>
      </w:r>
      <w:proofErr w:type="gramEnd"/>
      <w:r w:rsidR="003B2174">
        <w:t xml:space="preserve"> and extinction rate to be constan</w:t>
      </w:r>
      <w:r w:rsidR="000775BB">
        <w:t>t</w:t>
      </w:r>
      <w:r w:rsidR="003B2174">
        <w:t xml:space="preserve">. </w:t>
      </w:r>
      <w:r w:rsidR="000775BB">
        <w:t xml:space="preserve">If the purpose of the study is to model/predict species </w:t>
      </w:r>
      <w:r w:rsidR="000775BB">
        <w:lastRenderedPageBreak/>
        <w:t>population assuming the current behavior of their ecosystem to remain the same, the deterministic model would likely achieve this. By using a stochastic model in this scenario, variability would be assumed on account of environmental factors</w:t>
      </w:r>
      <w:r w:rsidR="00BB02E1">
        <w:t xml:space="preserve"> such as habitat fragmentation, predation, alle effects etc. In the context of modeling salamander populations, the dual model paradigm would attempt to fit the present salamander population data to both deterministic and stochastic models </w:t>
      </w:r>
      <w:proofErr w:type="gramStart"/>
      <w:r w:rsidR="00155AF2">
        <w:t>in order to</w:t>
      </w:r>
      <w:proofErr w:type="gramEnd"/>
      <w:r w:rsidR="00155AF2">
        <w:t xml:space="preserve"> strengthen the inferences made about the data. </w:t>
      </w:r>
      <w:r w:rsidR="00476FEF">
        <w:t xml:space="preserve"> </w:t>
      </w:r>
    </w:p>
    <w:p w14:paraId="7A24E5D1" w14:textId="77777777" w:rsidR="00BC3454" w:rsidRDefault="00BC3454" w:rsidP="002E403E">
      <w:pPr>
        <w:pStyle w:val="NoSpacing"/>
      </w:pPr>
    </w:p>
    <w:p w14:paraId="7892E12B" w14:textId="17E653AE" w:rsidR="002E403E" w:rsidRPr="00620F01" w:rsidRDefault="0081144E" w:rsidP="002E403E">
      <w:pPr>
        <w:pStyle w:val="NoSpacing"/>
        <w:rPr>
          <w:b/>
          <w:bCs/>
        </w:rPr>
      </w:pPr>
      <w:r>
        <w:t xml:space="preserve"> </w:t>
      </w:r>
    </w:p>
    <w:p w14:paraId="4E4E1935" w14:textId="514DD9D7" w:rsidR="00394D07" w:rsidRDefault="00394D07" w:rsidP="008D71E6">
      <w:pPr>
        <w:pStyle w:val="NoSpacing"/>
      </w:pPr>
    </w:p>
    <w:p w14:paraId="69D6A37B" w14:textId="2B16DFBD" w:rsidR="000E3E62" w:rsidRDefault="000E3E62" w:rsidP="008D71E6">
      <w:pPr>
        <w:pStyle w:val="NoSpacing"/>
      </w:pPr>
      <w:r>
        <w:t>4. Populations (</w:t>
      </w:r>
      <w:proofErr w:type="spellStart"/>
      <w:r>
        <w:t>McGarigal</w:t>
      </w:r>
      <w:proofErr w:type="spellEnd"/>
      <w:r>
        <w:t xml:space="preserve"> Chapter 2) </w:t>
      </w:r>
    </w:p>
    <w:p w14:paraId="27922370" w14:textId="2C6647FF" w:rsidR="00D91D50" w:rsidRDefault="00D91D50" w:rsidP="008D71E6">
      <w:pPr>
        <w:pStyle w:val="NoSpacing"/>
      </w:pPr>
    </w:p>
    <w:p w14:paraId="0B1F1B99" w14:textId="77777777" w:rsidR="00D91D50" w:rsidRPr="00D91D50" w:rsidRDefault="00D91D50" w:rsidP="00D91D50">
      <w:pPr>
        <w:spacing w:after="0" w:line="240" w:lineRule="auto"/>
        <w:rPr>
          <w:rFonts w:ascii="Times New Roman" w:eastAsia="Times New Roman" w:hAnsi="Times New Roman" w:cs="Times New Roman"/>
          <w:b/>
          <w:bCs/>
          <w:sz w:val="24"/>
          <w:szCs w:val="24"/>
        </w:rPr>
      </w:pPr>
      <w:r w:rsidRPr="00D91D50">
        <w:rPr>
          <w:rFonts w:ascii="Times New Roman" w:eastAsia="Times New Roman" w:hAnsi="Times New Roman" w:cs="Times New Roman"/>
          <w:b/>
          <w:bCs/>
          <w:sz w:val="24"/>
          <w:szCs w:val="24"/>
        </w:rPr>
        <w:t xml:space="preserve">In 1 - 2 short paragraphs, describe the difference between a statistical and biological or ecological population. </w:t>
      </w:r>
    </w:p>
    <w:p w14:paraId="43727E85" w14:textId="5A98848C" w:rsidR="00D91D50" w:rsidRDefault="00D91D50" w:rsidP="00D91D50">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D91D50">
        <w:rPr>
          <w:rFonts w:ascii="Times New Roman" w:eastAsia="Times New Roman" w:hAnsi="Times New Roman" w:cs="Times New Roman"/>
          <w:b/>
          <w:bCs/>
          <w:sz w:val="24"/>
          <w:szCs w:val="24"/>
        </w:rPr>
        <w:t>Which of these populations may vary depending on the spatial or temporal scale of the research question?</w:t>
      </w:r>
    </w:p>
    <w:p w14:paraId="2821DF2E" w14:textId="316EB2C5" w:rsidR="009276C9" w:rsidRPr="009276C9" w:rsidRDefault="009276C9" w:rsidP="009276C9">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Biological/ecological populations encompass all the individuals coexisting in the same place. The size of the ecological population usually remains constant across the different extents the research question may reach. A statistical population is oftentimes a subset of an ecological population, and its meaning is conclusive to the extent of the research question. While the biological/ecological populations represent </w:t>
      </w:r>
      <w:proofErr w:type="gramStart"/>
      <w:r w:rsidR="00A71D7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00A71D7C">
        <w:rPr>
          <w:rFonts w:ascii="Times New Roman" w:eastAsia="Times New Roman" w:hAnsi="Times New Roman" w:cs="Times New Roman"/>
          <w:sz w:val="24"/>
          <w:szCs w:val="24"/>
        </w:rPr>
        <w:t>of</w:t>
      </w:r>
      <w:proofErr w:type="gramEnd"/>
      <w:r w:rsidR="00A71D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species within the population for a given area, the statistical population represents </w:t>
      </w:r>
      <w:r w:rsidR="00A71D7C">
        <w:rPr>
          <w:rFonts w:ascii="Times New Roman" w:eastAsia="Times New Roman" w:hAnsi="Times New Roman" w:cs="Times New Roman"/>
          <w:sz w:val="24"/>
          <w:szCs w:val="24"/>
        </w:rPr>
        <w:t xml:space="preserve">the observations of the species within the examined study area.  For example, if you were to study moose in </w:t>
      </w:r>
      <w:r w:rsidR="00155AF2">
        <w:rPr>
          <w:rFonts w:ascii="Times New Roman" w:eastAsia="Times New Roman" w:hAnsi="Times New Roman" w:cs="Times New Roman"/>
          <w:sz w:val="24"/>
          <w:szCs w:val="24"/>
        </w:rPr>
        <w:t>New Hampshire</w:t>
      </w:r>
      <w:r w:rsidR="00A71D7C">
        <w:rPr>
          <w:rFonts w:ascii="Times New Roman" w:eastAsia="Times New Roman" w:hAnsi="Times New Roman" w:cs="Times New Roman"/>
          <w:sz w:val="24"/>
          <w:szCs w:val="24"/>
        </w:rPr>
        <w:t xml:space="preserve">, the ecological population would be the entire species range while the statistical population would be all moose in New Hampshire. </w:t>
      </w:r>
      <w:r w:rsidR="00ED23CD">
        <w:rPr>
          <w:rFonts w:ascii="Times New Roman" w:eastAsia="Times New Roman" w:hAnsi="Times New Roman" w:cs="Times New Roman"/>
          <w:sz w:val="24"/>
          <w:szCs w:val="24"/>
        </w:rPr>
        <w:t xml:space="preserve">The statistical population may vary depending on the spatial or temporal scale of the research question. </w:t>
      </w:r>
    </w:p>
    <w:p w14:paraId="6AE4BFFA" w14:textId="77777777" w:rsidR="00D91D50" w:rsidRDefault="00D91D50" w:rsidP="008D71E6">
      <w:pPr>
        <w:pStyle w:val="NoSpacing"/>
      </w:pPr>
    </w:p>
    <w:p w14:paraId="42B1AEBE" w14:textId="5F76508B" w:rsidR="000E3E62" w:rsidRDefault="000E3E62" w:rsidP="008D71E6">
      <w:pPr>
        <w:pStyle w:val="NoSpacing"/>
      </w:pPr>
      <w:r>
        <w:t xml:space="preserve">5. Model </w:t>
      </w:r>
      <w:r w:rsidR="00D85A59">
        <w:t>Thinking (</w:t>
      </w:r>
      <w:proofErr w:type="spellStart"/>
      <w:r>
        <w:t>McGarigal</w:t>
      </w:r>
      <w:proofErr w:type="spellEnd"/>
      <w:r>
        <w:t xml:space="preserve"> Chapter 2 slides and the </w:t>
      </w:r>
      <w:proofErr w:type="gramStart"/>
      <w:r>
        <w:t>in class</w:t>
      </w:r>
      <w:proofErr w:type="gramEnd"/>
      <w:r>
        <w:t xml:space="preserve"> group model thinking activity) </w:t>
      </w:r>
    </w:p>
    <w:p w14:paraId="58FCD6FC" w14:textId="05CB1D9F" w:rsidR="00A322A7" w:rsidRDefault="00A322A7" w:rsidP="008D71E6">
      <w:pPr>
        <w:pStyle w:val="NoSpacing"/>
      </w:pPr>
    </w:p>
    <w:p w14:paraId="5C3C0F7D" w14:textId="77777777" w:rsidR="0044758D" w:rsidRDefault="0044758D" w:rsidP="008D71E6">
      <w:pPr>
        <w:pStyle w:val="NoSpacing"/>
      </w:pPr>
    </w:p>
    <w:sectPr w:rsidR="0044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52C"/>
    <w:multiLevelType w:val="multilevel"/>
    <w:tmpl w:val="C6D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6036B"/>
    <w:multiLevelType w:val="multilevel"/>
    <w:tmpl w:val="880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75BB5"/>
    <w:multiLevelType w:val="multilevel"/>
    <w:tmpl w:val="DCD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95EF8"/>
    <w:multiLevelType w:val="hybridMultilevel"/>
    <w:tmpl w:val="48101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93933">
    <w:abstractNumId w:val="3"/>
  </w:num>
  <w:num w:numId="2" w16cid:durableId="506097958">
    <w:abstractNumId w:val="0"/>
  </w:num>
  <w:num w:numId="3" w16cid:durableId="1023555393">
    <w:abstractNumId w:val="2"/>
  </w:num>
  <w:num w:numId="4" w16cid:durableId="99668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14"/>
    <w:rsid w:val="000775BB"/>
    <w:rsid w:val="000E3E62"/>
    <w:rsid w:val="000F551F"/>
    <w:rsid w:val="00155AF2"/>
    <w:rsid w:val="00233418"/>
    <w:rsid w:val="0027764C"/>
    <w:rsid w:val="002E403E"/>
    <w:rsid w:val="00392BD6"/>
    <w:rsid w:val="00394D07"/>
    <w:rsid w:val="003B2174"/>
    <w:rsid w:val="003C7723"/>
    <w:rsid w:val="0044758D"/>
    <w:rsid w:val="00476FEF"/>
    <w:rsid w:val="00480618"/>
    <w:rsid w:val="004A630F"/>
    <w:rsid w:val="004E6720"/>
    <w:rsid w:val="005A1932"/>
    <w:rsid w:val="005C7095"/>
    <w:rsid w:val="005D5FA9"/>
    <w:rsid w:val="006002E2"/>
    <w:rsid w:val="00620F01"/>
    <w:rsid w:val="00694C09"/>
    <w:rsid w:val="0081144E"/>
    <w:rsid w:val="008A061F"/>
    <w:rsid w:val="008B1DEF"/>
    <w:rsid w:val="008D71E6"/>
    <w:rsid w:val="009276C9"/>
    <w:rsid w:val="00A322A7"/>
    <w:rsid w:val="00A71D7C"/>
    <w:rsid w:val="00A8512E"/>
    <w:rsid w:val="00AA1723"/>
    <w:rsid w:val="00BB02E1"/>
    <w:rsid w:val="00BC3454"/>
    <w:rsid w:val="00BE6F54"/>
    <w:rsid w:val="00BF75FC"/>
    <w:rsid w:val="00D85A59"/>
    <w:rsid w:val="00D91D50"/>
    <w:rsid w:val="00DA0F25"/>
    <w:rsid w:val="00DF5614"/>
    <w:rsid w:val="00EA415D"/>
    <w:rsid w:val="00ED23CD"/>
    <w:rsid w:val="00F4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DA21"/>
  <w15:chartTrackingRefBased/>
  <w15:docId w15:val="{F3ACC5BA-CB3E-4889-A89A-53DF4B14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6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711">
      <w:bodyDiv w:val="1"/>
      <w:marLeft w:val="0"/>
      <w:marRight w:val="0"/>
      <w:marTop w:val="0"/>
      <w:marBottom w:val="0"/>
      <w:divBdr>
        <w:top w:val="none" w:sz="0" w:space="0" w:color="auto"/>
        <w:left w:val="none" w:sz="0" w:space="0" w:color="auto"/>
        <w:bottom w:val="none" w:sz="0" w:space="0" w:color="auto"/>
        <w:right w:val="none" w:sz="0" w:space="0" w:color="auto"/>
      </w:divBdr>
    </w:div>
    <w:div w:id="830366406">
      <w:bodyDiv w:val="1"/>
      <w:marLeft w:val="0"/>
      <w:marRight w:val="0"/>
      <w:marTop w:val="0"/>
      <w:marBottom w:val="0"/>
      <w:divBdr>
        <w:top w:val="none" w:sz="0" w:space="0" w:color="auto"/>
        <w:left w:val="none" w:sz="0" w:space="0" w:color="auto"/>
        <w:bottom w:val="none" w:sz="0" w:space="0" w:color="auto"/>
        <w:right w:val="none" w:sz="0" w:space="0" w:color="auto"/>
      </w:divBdr>
    </w:div>
    <w:div w:id="14910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Martinez</dc:creator>
  <cp:keywords/>
  <dc:description/>
  <cp:lastModifiedBy>Mary Martinez</cp:lastModifiedBy>
  <cp:revision>11</cp:revision>
  <dcterms:created xsi:type="dcterms:W3CDTF">2022-09-14T14:18:00Z</dcterms:created>
  <dcterms:modified xsi:type="dcterms:W3CDTF">2022-09-17T01:04:00Z</dcterms:modified>
</cp:coreProperties>
</file>