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0B3A" w14:textId="77777777" w:rsidR="00642579" w:rsidRPr="00873F8D" w:rsidRDefault="00873F8D" w:rsidP="00873F8D">
      <w:pPr>
        <w:pStyle w:val="FirstParagraph"/>
        <w:jc w:val="center"/>
        <w:rPr>
          <w:rFonts w:ascii="Times New Roman" w:hAnsi="Times New Roman" w:cs="Times New Roman"/>
          <w:sz w:val="32"/>
          <w:szCs w:val="32"/>
        </w:rPr>
      </w:pPr>
      <w:r w:rsidRPr="00873F8D">
        <w:rPr>
          <w:rFonts w:ascii="Segoe UI Emoji" w:hAnsi="Segoe UI Emoji" w:cs="Segoe UI Emoji"/>
          <w:b/>
          <w:bCs/>
          <w:sz w:val="32"/>
          <w:szCs w:val="32"/>
        </w:rPr>
        <w:t>🌙</w:t>
      </w:r>
      <w:r w:rsidRPr="00873F8D">
        <w:rPr>
          <w:rFonts w:ascii="Times New Roman" w:hAnsi="Times New Roman" w:cs="Times New Roman"/>
          <w:b/>
          <w:bCs/>
          <w:sz w:val="32"/>
          <w:szCs w:val="32"/>
        </w:rPr>
        <w:t xml:space="preserve"> Moon Phase Framework: Action Themes by Phase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1"/>
        <w:gridCol w:w="1485"/>
        <w:gridCol w:w="6440"/>
      </w:tblGrid>
      <w:tr w:rsidR="00642579" w:rsidRPr="00873F8D" w14:paraId="30EE0234" w14:textId="77777777" w:rsidTr="006425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5" w:type="dxa"/>
          </w:tcPr>
          <w:p w14:paraId="2C2D8EB5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73F8D">
              <w:rPr>
                <w:rFonts w:ascii="Times New Roman" w:hAnsi="Times New Roman" w:cs="Times New Roman"/>
                <w:sz w:val="28"/>
                <w:szCs w:val="28"/>
              </w:rPr>
              <w:t>Moon Phase</w:t>
            </w:r>
          </w:p>
        </w:tc>
        <w:tc>
          <w:tcPr>
            <w:tcW w:w="1228" w:type="dxa"/>
          </w:tcPr>
          <w:p w14:paraId="6AC8790A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73F8D">
              <w:rPr>
                <w:rFonts w:ascii="Times New Roman" w:hAnsi="Times New Roman" w:cs="Times New Roman"/>
                <w:sz w:val="28"/>
                <w:szCs w:val="28"/>
              </w:rPr>
              <w:t>Energy</w:t>
            </w:r>
          </w:p>
        </w:tc>
        <w:tc>
          <w:tcPr>
            <w:tcW w:w="5325" w:type="dxa"/>
          </w:tcPr>
          <w:p w14:paraId="27D852D2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73F8D">
              <w:rPr>
                <w:rFonts w:ascii="Times New Roman" w:hAnsi="Times New Roman" w:cs="Times New Roman"/>
                <w:sz w:val="28"/>
                <w:szCs w:val="28"/>
              </w:rPr>
              <w:t>Use It For…</w:t>
            </w:r>
          </w:p>
        </w:tc>
      </w:tr>
      <w:tr w:rsidR="00642579" w:rsidRPr="00873F8D" w14:paraId="174776F8" w14:textId="77777777">
        <w:tc>
          <w:tcPr>
            <w:tcW w:w="1365" w:type="dxa"/>
          </w:tcPr>
          <w:p w14:paraId="35D75C68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Segoe UI Emoji" w:hAnsi="Segoe UI Emoji" w:cs="Segoe UI Emoji"/>
              </w:rPr>
              <w:t>🌑</w:t>
            </w:r>
            <w:r w:rsidRPr="00873F8D">
              <w:rPr>
                <w:rFonts w:ascii="Times New Roman" w:hAnsi="Times New Roman" w:cs="Times New Roman"/>
              </w:rPr>
              <w:t xml:space="preserve"> New Moon</w:t>
            </w:r>
          </w:p>
        </w:tc>
        <w:tc>
          <w:tcPr>
            <w:tcW w:w="1228" w:type="dxa"/>
          </w:tcPr>
          <w:p w14:paraId="2200E19E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Times New Roman" w:hAnsi="Times New Roman" w:cs="Times New Roman"/>
              </w:rPr>
              <w:t>Rebirth, inward</w:t>
            </w:r>
          </w:p>
        </w:tc>
        <w:tc>
          <w:tcPr>
            <w:tcW w:w="5325" w:type="dxa"/>
          </w:tcPr>
          <w:p w14:paraId="16DC2A17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Times New Roman" w:hAnsi="Times New Roman" w:cs="Times New Roman"/>
              </w:rPr>
              <w:t>Set intentions, plan, dream, rest. Think seed planting.</w:t>
            </w:r>
          </w:p>
        </w:tc>
      </w:tr>
      <w:tr w:rsidR="00642579" w:rsidRPr="00873F8D" w14:paraId="7470B747" w14:textId="77777777">
        <w:tc>
          <w:tcPr>
            <w:tcW w:w="1365" w:type="dxa"/>
          </w:tcPr>
          <w:p w14:paraId="2BABCDEE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Segoe UI Emoji" w:hAnsi="Segoe UI Emoji" w:cs="Segoe UI Emoji"/>
              </w:rPr>
              <w:t>🌒</w:t>
            </w:r>
            <w:r w:rsidRPr="00873F8D">
              <w:rPr>
                <w:rFonts w:ascii="Times New Roman" w:hAnsi="Times New Roman" w:cs="Times New Roman"/>
              </w:rPr>
              <w:t xml:space="preserve"> Waxing Crescent → First Quarter</w:t>
            </w:r>
          </w:p>
        </w:tc>
        <w:tc>
          <w:tcPr>
            <w:tcW w:w="1228" w:type="dxa"/>
          </w:tcPr>
          <w:p w14:paraId="7907E206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Times New Roman" w:hAnsi="Times New Roman" w:cs="Times New Roman"/>
              </w:rPr>
              <w:t>Build momentum</w:t>
            </w:r>
          </w:p>
        </w:tc>
        <w:tc>
          <w:tcPr>
            <w:tcW w:w="5325" w:type="dxa"/>
          </w:tcPr>
          <w:p w14:paraId="3E76F3B8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Times New Roman" w:hAnsi="Times New Roman" w:cs="Times New Roman"/>
              </w:rPr>
              <w:t>Begin tasks, write, create structure, launch quietly.</w:t>
            </w:r>
          </w:p>
        </w:tc>
      </w:tr>
      <w:tr w:rsidR="00642579" w:rsidRPr="00873F8D" w14:paraId="58B79F10" w14:textId="77777777">
        <w:tc>
          <w:tcPr>
            <w:tcW w:w="1365" w:type="dxa"/>
          </w:tcPr>
          <w:p w14:paraId="23340C0A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Segoe UI Emoji" w:hAnsi="Segoe UI Emoji" w:cs="Segoe UI Emoji"/>
              </w:rPr>
              <w:t>🔃</w:t>
            </w:r>
            <w:r w:rsidRPr="00873F8D">
              <w:rPr>
                <w:rFonts w:ascii="Times New Roman" w:hAnsi="Times New Roman" w:cs="Times New Roman"/>
              </w:rPr>
              <w:t xml:space="preserve"> First Quarter</w:t>
            </w:r>
          </w:p>
        </w:tc>
        <w:tc>
          <w:tcPr>
            <w:tcW w:w="1228" w:type="dxa"/>
          </w:tcPr>
          <w:p w14:paraId="1EBEAF2E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Times New Roman" w:hAnsi="Times New Roman" w:cs="Times New Roman"/>
              </w:rPr>
              <w:t>Action, tension</w:t>
            </w:r>
          </w:p>
        </w:tc>
        <w:tc>
          <w:tcPr>
            <w:tcW w:w="5325" w:type="dxa"/>
          </w:tcPr>
          <w:p w14:paraId="14533F7F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Times New Roman" w:hAnsi="Times New Roman" w:cs="Times New Roman"/>
              </w:rPr>
              <w:t>Push through blocks, make decisions, take action.</w:t>
            </w:r>
          </w:p>
        </w:tc>
      </w:tr>
      <w:tr w:rsidR="00642579" w:rsidRPr="00873F8D" w14:paraId="70F30416" w14:textId="77777777">
        <w:tc>
          <w:tcPr>
            <w:tcW w:w="1365" w:type="dxa"/>
          </w:tcPr>
          <w:p w14:paraId="175DFDEF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Segoe UI Emoji" w:hAnsi="Segoe UI Emoji" w:cs="Segoe UI Emoji"/>
              </w:rPr>
              <w:t>🌔</w:t>
            </w:r>
            <w:r w:rsidRPr="00873F8D">
              <w:rPr>
                <w:rFonts w:ascii="Times New Roman" w:hAnsi="Times New Roman" w:cs="Times New Roman"/>
              </w:rPr>
              <w:t xml:space="preserve"> Waxing Gibbous</w:t>
            </w:r>
          </w:p>
        </w:tc>
        <w:tc>
          <w:tcPr>
            <w:tcW w:w="1228" w:type="dxa"/>
          </w:tcPr>
          <w:p w14:paraId="0BE37A7E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Times New Roman" w:hAnsi="Times New Roman" w:cs="Times New Roman"/>
              </w:rPr>
              <w:t>Refine, prepare</w:t>
            </w:r>
          </w:p>
        </w:tc>
        <w:tc>
          <w:tcPr>
            <w:tcW w:w="5325" w:type="dxa"/>
          </w:tcPr>
          <w:p w14:paraId="30DEDDE2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Times New Roman" w:hAnsi="Times New Roman" w:cs="Times New Roman"/>
              </w:rPr>
              <w:t>Fine-tune projects, organize, build systems.</w:t>
            </w:r>
          </w:p>
        </w:tc>
      </w:tr>
      <w:tr w:rsidR="00642579" w:rsidRPr="00873F8D" w14:paraId="611C6019" w14:textId="77777777">
        <w:tc>
          <w:tcPr>
            <w:tcW w:w="1365" w:type="dxa"/>
          </w:tcPr>
          <w:p w14:paraId="35F0A9CB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Segoe UI Emoji" w:hAnsi="Segoe UI Emoji" w:cs="Segoe UI Emoji"/>
              </w:rPr>
              <w:t>🌕</w:t>
            </w:r>
            <w:r w:rsidRPr="00873F8D">
              <w:rPr>
                <w:rFonts w:ascii="Times New Roman" w:hAnsi="Times New Roman" w:cs="Times New Roman"/>
              </w:rPr>
              <w:t xml:space="preserve"> Full Moon</w:t>
            </w:r>
          </w:p>
        </w:tc>
        <w:tc>
          <w:tcPr>
            <w:tcW w:w="1228" w:type="dxa"/>
          </w:tcPr>
          <w:p w14:paraId="6CAE9680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Times New Roman" w:hAnsi="Times New Roman" w:cs="Times New Roman"/>
              </w:rPr>
              <w:t>Peak energy</w:t>
            </w:r>
          </w:p>
        </w:tc>
        <w:tc>
          <w:tcPr>
            <w:tcW w:w="5325" w:type="dxa"/>
          </w:tcPr>
          <w:p w14:paraId="00D0B0D4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Times New Roman" w:hAnsi="Times New Roman" w:cs="Times New Roman"/>
              </w:rPr>
              <w:t>Manifest, celebrate, share, express. Perform, launch big things.</w:t>
            </w:r>
          </w:p>
        </w:tc>
      </w:tr>
      <w:tr w:rsidR="00642579" w:rsidRPr="00873F8D" w14:paraId="77075F82" w14:textId="77777777">
        <w:tc>
          <w:tcPr>
            <w:tcW w:w="1365" w:type="dxa"/>
          </w:tcPr>
          <w:p w14:paraId="189F89EF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Segoe UI Emoji" w:hAnsi="Segoe UI Emoji" w:cs="Segoe UI Emoji"/>
              </w:rPr>
              <w:t>🌖</w:t>
            </w:r>
            <w:r w:rsidRPr="00873F8D">
              <w:rPr>
                <w:rFonts w:ascii="Times New Roman" w:hAnsi="Times New Roman" w:cs="Times New Roman"/>
              </w:rPr>
              <w:t xml:space="preserve"> Waning Gibbous</w:t>
            </w:r>
          </w:p>
        </w:tc>
        <w:tc>
          <w:tcPr>
            <w:tcW w:w="1228" w:type="dxa"/>
          </w:tcPr>
          <w:p w14:paraId="3B7B5584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Times New Roman" w:hAnsi="Times New Roman" w:cs="Times New Roman"/>
              </w:rPr>
              <w:t>Process + teach</w:t>
            </w:r>
          </w:p>
        </w:tc>
        <w:tc>
          <w:tcPr>
            <w:tcW w:w="5325" w:type="dxa"/>
          </w:tcPr>
          <w:p w14:paraId="058C6B91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Times New Roman" w:hAnsi="Times New Roman" w:cs="Times New Roman"/>
              </w:rPr>
              <w:t>Reflect, journal, integrate, educate others.</w:t>
            </w:r>
          </w:p>
        </w:tc>
      </w:tr>
      <w:tr w:rsidR="00642579" w:rsidRPr="00873F8D" w14:paraId="63EC63B3" w14:textId="77777777">
        <w:tc>
          <w:tcPr>
            <w:tcW w:w="1365" w:type="dxa"/>
          </w:tcPr>
          <w:p w14:paraId="70E7E327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Segoe UI Emoji" w:hAnsi="Segoe UI Emoji" w:cs="Segoe UI Emoji"/>
              </w:rPr>
              <w:t>🌗</w:t>
            </w:r>
            <w:r w:rsidRPr="00873F8D">
              <w:rPr>
                <w:rFonts w:ascii="Times New Roman" w:hAnsi="Times New Roman" w:cs="Times New Roman"/>
              </w:rPr>
              <w:t xml:space="preserve"> Last Quarter</w:t>
            </w:r>
          </w:p>
        </w:tc>
        <w:tc>
          <w:tcPr>
            <w:tcW w:w="1228" w:type="dxa"/>
          </w:tcPr>
          <w:p w14:paraId="0B0242C9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Times New Roman" w:hAnsi="Times New Roman" w:cs="Times New Roman"/>
              </w:rPr>
              <w:t>Let go, release</w:t>
            </w:r>
          </w:p>
        </w:tc>
        <w:tc>
          <w:tcPr>
            <w:tcW w:w="5325" w:type="dxa"/>
          </w:tcPr>
          <w:p w14:paraId="70C8D6FC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Times New Roman" w:hAnsi="Times New Roman" w:cs="Times New Roman"/>
              </w:rPr>
              <w:t>Cleanse, declutter, break bad habits, say no.</w:t>
            </w:r>
          </w:p>
        </w:tc>
      </w:tr>
      <w:tr w:rsidR="00642579" w:rsidRPr="00873F8D" w14:paraId="194B81A1" w14:textId="77777777">
        <w:tc>
          <w:tcPr>
            <w:tcW w:w="1365" w:type="dxa"/>
          </w:tcPr>
          <w:p w14:paraId="7EB9C86E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Segoe UI Emoji" w:hAnsi="Segoe UI Emoji" w:cs="Segoe UI Emoji"/>
              </w:rPr>
              <w:t>🌘</w:t>
            </w:r>
            <w:r w:rsidRPr="00873F8D">
              <w:rPr>
                <w:rFonts w:ascii="Times New Roman" w:hAnsi="Times New Roman" w:cs="Times New Roman"/>
              </w:rPr>
              <w:t xml:space="preserve"> Waning Crescent</w:t>
            </w:r>
          </w:p>
        </w:tc>
        <w:tc>
          <w:tcPr>
            <w:tcW w:w="1228" w:type="dxa"/>
          </w:tcPr>
          <w:p w14:paraId="384B0E36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Times New Roman" w:hAnsi="Times New Roman" w:cs="Times New Roman"/>
              </w:rPr>
              <w:t>Rest + restore</w:t>
            </w:r>
          </w:p>
        </w:tc>
        <w:tc>
          <w:tcPr>
            <w:tcW w:w="5325" w:type="dxa"/>
          </w:tcPr>
          <w:p w14:paraId="326CF6F9" w14:textId="77777777" w:rsidR="00642579" w:rsidRPr="00873F8D" w:rsidRDefault="00873F8D">
            <w:pPr>
              <w:pStyle w:val="Compact"/>
              <w:rPr>
                <w:rFonts w:ascii="Times New Roman" w:hAnsi="Times New Roman" w:cs="Times New Roman"/>
              </w:rPr>
            </w:pPr>
            <w:r w:rsidRPr="00873F8D">
              <w:rPr>
                <w:rFonts w:ascii="Times New Roman" w:hAnsi="Times New Roman" w:cs="Times New Roman"/>
              </w:rPr>
              <w:t>Deep rest, reset nervous system, meditate, retreat inward.</w:t>
            </w:r>
          </w:p>
        </w:tc>
      </w:tr>
    </w:tbl>
    <w:p w14:paraId="00B8C8CC" w14:textId="77777777" w:rsidR="00642579" w:rsidRPr="00873F8D" w:rsidRDefault="00873F8D">
      <w:pPr>
        <w:rPr>
          <w:rFonts w:ascii="Times New Roman" w:hAnsi="Times New Roman" w:cs="Times New Roman"/>
        </w:rPr>
      </w:pPr>
      <w:r w:rsidRPr="00873F8D">
        <w:rPr>
          <w:rFonts w:ascii="Times New Roman" w:hAnsi="Times New Roman" w:cs="Times New Roman"/>
        </w:rPr>
        <w:pict w14:anchorId="25CC6FAD">
          <v:rect id="_x0000_i1025" style="width:0;height:1.5pt" o:hralign="center" o:hrstd="t" o:hr="t"/>
        </w:pict>
      </w:r>
    </w:p>
    <w:p w14:paraId="4CB75204" w14:textId="77777777" w:rsidR="00873F8D" w:rsidRDefault="00873F8D" w:rsidP="00873F8D">
      <w:pPr>
        <w:pStyle w:val="FirstParagraph"/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68A9C725" w14:textId="77777777" w:rsidR="00873F8D" w:rsidRPr="00873F8D" w:rsidRDefault="00873F8D" w:rsidP="00873F8D">
      <w:pPr>
        <w:pStyle w:val="BodyText"/>
        <w:sectPr w:rsidR="00873F8D" w:rsidRPr="00873F8D"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</w:p>
    <w:p w14:paraId="4BFBDC47" w14:textId="77777777" w:rsidR="00642579" w:rsidRPr="00873F8D" w:rsidRDefault="00873F8D" w:rsidP="00873F8D">
      <w:pPr>
        <w:pStyle w:val="FirstParagraph"/>
        <w:jc w:val="center"/>
        <w:rPr>
          <w:rFonts w:ascii="Times New Roman" w:hAnsi="Times New Roman" w:cs="Times New Roman"/>
          <w:sz w:val="32"/>
          <w:szCs w:val="32"/>
        </w:rPr>
      </w:pPr>
      <w:r w:rsidRPr="00873F8D">
        <w:rPr>
          <w:rFonts w:ascii="Segoe UI Emoji" w:hAnsi="Segoe UI Emoji" w:cs="Segoe UI Emoji"/>
          <w:b/>
          <w:bCs/>
          <w:sz w:val="32"/>
          <w:szCs w:val="32"/>
        </w:rPr>
        <w:t>🌙</w:t>
      </w:r>
      <w:r w:rsidRPr="00873F8D">
        <w:rPr>
          <w:rFonts w:ascii="Times New Roman" w:hAnsi="Times New Roman" w:cs="Times New Roman"/>
          <w:b/>
          <w:bCs/>
          <w:sz w:val="32"/>
          <w:szCs w:val="32"/>
        </w:rPr>
        <w:t xml:space="preserve"> How to Align Your Day-to-Day Flow</w:t>
      </w:r>
    </w:p>
    <w:p w14:paraId="169D70CA" w14:textId="77777777" w:rsidR="00873F8D" w:rsidRDefault="00873F8D" w:rsidP="00873F8D">
      <w:pPr>
        <w:pStyle w:val="BodyText"/>
        <w:jc w:val="center"/>
        <w:rPr>
          <w:rFonts w:ascii="Segoe UI Emoji" w:hAnsi="Segoe UI Emoji" w:cs="Segoe UI Emoji"/>
          <w:b/>
          <w:bCs/>
          <w:sz w:val="28"/>
          <w:szCs w:val="28"/>
        </w:rPr>
        <w:sectPr w:rsidR="00873F8D" w:rsidSect="00873F8D">
          <w:footnotePr>
            <w:numRestart w:val="eachSect"/>
          </w:footnotePr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3360D495" w14:textId="77777777" w:rsidR="00873F8D" w:rsidRDefault="00873F8D" w:rsidP="00873F8D">
      <w:pPr>
        <w:pStyle w:val="BodyText"/>
        <w:jc w:val="center"/>
        <w:rPr>
          <w:rFonts w:ascii="Times New Roman" w:hAnsi="Times New Roman" w:cs="Times New Roman"/>
        </w:rPr>
      </w:pPr>
      <w:r w:rsidRPr="00873F8D">
        <w:rPr>
          <w:rFonts w:ascii="Segoe UI Emoji" w:hAnsi="Segoe UI Emoji" w:cs="Segoe UI Emoji"/>
          <w:b/>
          <w:bCs/>
          <w:sz w:val="28"/>
          <w:szCs w:val="28"/>
        </w:rPr>
        <w:t>✨</w:t>
      </w:r>
      <w:r w:rsidRPr="00873F8D">
        <w:rPr>
          <w:rFonts w:ascii="Times New Roman" w:hAnsi="Times New Roman" w:cs="Times New Roman"/>
          <w:b/>
          <w:bCs/>
          <w:sz w:val="28"/>
          <w:szCs w:val="28"/>
        </w:rPr>
        <w:t xml:space="preserve"> Morning Lock Screen Ritual</w:t>
      </w:r>
      <w:r w:rsidRPr="00873F8D">
        <w:rPr>
          <w:rFonts w:ascii="Times New Roman" w:hAnsi="Times New Roman" w:cs="Times New Roman"/>
        </w:rPr>
        <w:t xml:space="preserve"> </w:t>
      </w:r>
    </w:p>
    <w:p w14:paraId="522957F4" w14:textId="77777777" w:rsidR="00873F8D" w:rsidRDefault="00873F8D" w:rsidP="00873F8D">
      <w:pPr>
        <w:pStyle w:val="BodyText"/>
        <w:jc w:val="center"/>
        <w:rPr>
          <w:rFonts w:ascii="Times New Roman" w:hAnsi="Times New Roman" w:cs="Times New Roman"/>
        </w:rPr>
      </w:pPr>
      <w:r w:rsidRPr="00873F8D">
        <w:rPr>
          <w:rFonts w:ascii="Times New Roman" w:hAnsi="Times New Roman" w:cs="Times New Roman"/>
        </w:rPr>
        <w:t>When you check the moon widget</w:t>
      </w:r>
      <w:r>
        <w:rPr>
          <w:rFonts w:ascii="Times New Roman" w:hAnsi="Times New Roman" w:cs="Times New Roman"/>
        </w:rPr>
        <w:t>, a</w:t>
      </w:r>
      <w:r w:rsidRPr="00873F8D">
        <w:rPr>
          <w:rFonts w:ascii="Times New Roman" w:hAnsi="Times New Roman" w:cs="Times New Roman"/>
        </w:rPr>
        <w:t xml:space="preserve">sk: “What kind of energy is available today?” </w:t>
      </w:r>
    </w:p>
    <w:p w14:paraId="2CEC6884" w14:textId="77777777" w:rsidR="00873F8D" w:rsidRDefault="00873F8D" w:rsidP="00873F8D">
      <w:pPr>
        <w:pStyle w:val="BodyText"/>
        <w:jc w:val="center"/>
        <w:rPr>
          <w:rFonts w:ascii="Times New Roman" w:hAnsi="Times New Roman" w:cs="Times New Roman"/>
        </w:rPr>
      </w:pPr>
      <w:r w:rsidRPr="00873F8D">
        <w:rPr>
          <w:rFonts w:ascii="Times New Roman" w:hAnsi="Times New Roman" w:cs="Times New Roman"/>
        </w:rPr>
        <w:t xml:space="preserve">Then match: </w:t>
      </w:r>
    </w:p>
    <w:p w14:paraId="31D8FEDF" w14:textId="3A8B70D4" w:rsidR="00873F8D" w:rsidRDefault="00873F8D" w:rsidP="00873F8D">
      <w:pPr>
        <w:pStyle w:val="BodyText"/>
        <w:jc w:val="center"/>
        <w:rPr>
          <w:rFonts w:ascii="Times New Roman" w:hAnsi="Times New Roman" w:cs="Times New Roman"/>
        </w:rPr>
      </w:pPr>
      <w:r w:rsidRPr="00873F8D">
        <w:rPr>
          <w:rFonts w:ascii="Times New Roman" w:hAnsi="Times New Roman" w:cs="Times New Roman"/>
          <w:b/>
          <w:bCs/>
        </w:rPr>
        <w:t>Waxing → Build</w:t>
      </w:r>
    </w:p>
    <w:p w14:paraId="3C117A86" w14:textId="282C3D8E" w:rsidR="00873F8D" w:rsidRDefault="00873F8D" w:rsidP="00873F8D">
      <w:pPr>
        <w:pStyle w:val="BodyText"/>
        <w:jc w:val="center"/>
        <w:rPr>
          <w:rFonts w:ascii="Times New Roman" w:hAnsi="Times New Roman" w:cs="Times New Roman"/>
        </w:rPr>
      </w:pPr>
      <w:r w:rsidRPr="00873F8D">
        <w:rPr>
          <w:rFonts w:ascii="Times New Roman" w:hAnsi="Times New Roman" w:cs="Times New Roman"/>
          <w:b/>
          <w:bCs/>
        </w:rPr>
        <w:t>Waning → Release</w:t>
      </w:r>
      <w:r w:rsidRPr="00873F8D">
        <w:rPr>
          <w:rFonts w:ascii="Times New Roman" w:hAnsi="Times New Roman" w:cs="Times New Roman"/>
        </w:rPr>
        <w:t xml:space="preserve"> </w:t>
      </w:r>
    </w:p>
    <w:p w14:paraId="0766C29F" w14:textId="51D418CC" w:rsidR="00873F8D" w:rsidRDefault="00873F8D" w:rsidP="00873F8D">
      <w:pPr>
        <w:pStyle w:val="BodyText"/>
        <w:jc w:val="center"/>
        <w:rPr>
          <w:rFonts w:ascii="Times New Roman" w:hAnsi="Times New Roman" w:cs="Times New Roman"/>
        </w:rPr>
      </w:pPr>
      <w:r w:rsidRPr="00873F8D">
        <w:rPr>
          <w:rFonts w:ascii="Times New Roman" w:hAnsi="Times New Roman" w:cs="Times New Roman"/>
          <w:b/>
          <w:bCs/>
        </w:rPr>
        <w:t>New → Rest &amp; Vision</w:t>
      </w:r>
    </w:p>
    <w:p w14:paraId="183E630B" w14:textId="0EE1CC49" w:rsidR="00642579" w:rsidRDefault="00873F8D" w:rsidP="00873F8D">
      <w:pPr>
        <w:pStyle w:val="BodyText"/>
        <w:jc w:val="center"/>
        <w:rPr>
          <w:rFonts w:ascii="Times New Roman" w:hAnsi="Times New Roman" w:cs="Times New Roman"/>
          <w:b/>
          <w:bCs/>
        </w:rPr>
      </w:pPr>
      <w:r w:rsidRPr="00873F8D">
        <w:rPr>
          <w:rFonts w:ascii="Times New Roman" w:hAnsi="Times New Roman" w:cs="Times New Roman"/>
          <w:b/>
          <w:bCs/>
        </w:rPr>
        <w:t>Full → Express &amp; Celebrate</w:t>
      </w:r>
    </w:p>
    <w:p w14:paraId="16B82553" w14:textId="77777777" w:rsidR="00873F8D" w:rsidRDefault="00873F8D" w:rsidP="00873F8D">
      <w:pPr>
        <w:pStyle w:val="BodyText"/>
        <w:jc w:val="center"/>
        <w:rPr>
          <w:rFonts w:ascii="Times New Roman" w:hAnsi="Times New Roman" w:cs="Times New Roman"/>
          <w:b/>
          <w:bCs/>
        </w:rPr>
      </w:pPr>
    </w:p>
    <w:p w14:paraId="4447CBEE" w14:textId="2FD2489C" w:rsidR="00873F8D" w:rsidRPr="00873F8D" w:rsidRDefault="00873F8D" w:rsidP="00873F8D">
      <w:pPr>
        <w:rPr>
          <w:rFonts w:ascii="Times New Roman" w:hAnsi="Times New Roman" w:cs="Times New Roman"/>
        </w:rPr>
      </w:pPr>
      <w:r w:rsidRPr="00873F8D">
        <w:rPr>
          <w:rFonts w:ascii="Times New Roman" w:hAnsi="Times New Roman" w:cs="Times New Roman"/>
        </w:rPr>
        <w:pict w14:anchorId="5F9A984C">
          <v:rect id="_x0000_i1030" style="width:0;height:1.5pt" o:hralign="center" o:hrstd="t" o:hr="t"/>
        </w:pict>
      </w:r>
    </w:p>
    <w:p w14:paraId="52AED008" w14:textId="232B0411" w:rsidR="00873F8D" w:rsidRDefault="00873F8D" w:rsidP="00873F8D">
      <w:pPr>
        <w:pStyle w:val="BodyText"/>
        <w:jc w:val="center"/>
        <w:rPr>
          <w:rFonts w:ascii="Times New Roman" w:hAnsi="Times New Roman" w:cs="Times New Roman"/>
        </w:rPr>
      </w:pPr>
      <w:r w:rsidRPr="00873F8D">
        <w:rPr>
          <w:rFonts w:ascii="Times New Roman" w:hAnsi="Times New Roman" w:cs="Times New Roman"/>
          <w:b/>
          <w:bCs/>
          <w:sz w:val="28"/>
          <w:szCs w:val="28"/>
        </w:rPr>
        <w:t>Weekly Planning With the Moon</w:t>
      </w:r>
      <w:r w:rsidRPr="00873F8D">
        <w:rPr>
          <w:rFonts w:ascii="Times New Roman" w:hAnsi="Times New Roman" w:cs="Times New Roman"/>
        </w:rPr>
        <w:t xml:space="preserve"> </w:t>
      </w:r>
    </w:p>
    <w:p w14:paraId="2C6A545F" w14:textId="4ABD13D6" w:rsidR="00642579" w:rsidRPr="00873F8D" w:rsidRDefault="00873F8D" w:rsidP="00873F8D">
      <w:pPr>
        <w:pStyle w:val="BodyText"/>
        <w:jc w:val="center"/>
        <w:rPr>
          <w:rFonts w:ascii="Times New Roman" w:hAnsi="Times New Roman" w:cs="Times New Roman"/>
        </w:rPr>
      </w:pPr>
      <w:r w:rsidRPr="00873F8D">
        <w:rPr>
          <w:rFonts w:ascii="Times New Roman" w:hAnsi="Times New Roman" w:cs="Times New Roman"/>
        </w:rPr>
        <w:t xml:space="preserve">Schedule high-output, growth-focused tasks during </w:t>
      </w:r>
      <w:r w:rsidRPr="00873F8D">
        <w:rPr>
          <w:rFonts w:ascii="Times New Roman" w:hAnsi="Times New Roman" w:cs="Times New Roman"/>
          <w:b/>
          <w:bCs/>
        </w:rPr>
        <w:t>Waxing → Full</w:t>
      </w:r>
      <w:r w:rsidRPr="00873F8D">
        <w:rPr>
          <w:rFonts w:ascii="Times New Roman" w:hAnsi="Times New Roman" w:cs="Times New Roman"/>
        </w:rPr>
        <w:t xml:space="preserve"> phases - Use </w:t>
      </w:r>
      <w:r w:rsidRPr="00873F8D">
        <w:rPr>
          <w:rFonts w:ascii="Times New Roman" w:hAnsi="Times New Roman" w:cs="Times New Roman"/>
          <w:b/>
          <w:bCs/>
        </w:rPr>
        <w:t>Waning</w:t>
      </w:r>
      <w:r w:rsidRPr="00873F8D">
        <w:rPr>
          <w:rFonts w:ascii="Times New Roman" w:hAnsi="Times New Roman" w:cs="Times New Roman"/>
        </w:rPr>
        <w:t xml:space="preserve"> phases for consolidation, refinement, or spiritual reset</w:t>
      </w:r>
    </w:p>
    <w:p w14:paraId="06337CE8" w14:textId="77777777" w:rsidR="00642579" w:rsidRPr="00873F8D" w:rsidRDefault="00873F8D" w:rsidP="00873F8D">
      <w:pPr>
        <w:pStyle w:val="BodyText"/>
        <w:jc w:val="center"/>
        <w:rPr>
          <w:rFonts w:ascii="Times New Roman" w:hAnsi="Times New Roman" w:cs="Times New Roman"/>
        </w:rPr>
      </w:pPr>
      <w:r w:rsidRPr="00873F8D">
        <w:rPr>
          <w:rFonts w:ascii="Segoe UI Emoji" w:hAnsi="Segoe UI Emoji" w:cs="Segoe UI Emoji"/>
          <w:b/>
          <w:bCs/>
        </w:rPr>
        <w:t>🩸</w:t>
      </w:r>
      <w:r w:rsidRPr="00873F8D">
        <w:rPr>
          <w:rFonts w:ascii="Times New Roman" w:hAnsi="Times New Roman" w:cs="Times New Roman"/>
          <w:b/>
          <w:bCs/>
        </w:rPr>
        <w:t xml:space="preserve"> </w:t>
      </w:r>
      <w:r w:rsidRPr="00873F8D">
        <w:rPr>
          <w:rFonts w:ascii="Times New Roman" w:hAnsi="Times New Roman" w:cs="Times New Roman"/>
          <w:b/>
          <w:bCs/>
          <w:sz w:val="28"/>
          <w:szCs w:val="28"/>
        </w:rPr>
        <w:t>ASCENDVIE Layering</w:t>
      </w:r>
      <w:r w:rsidRPr="00873F8D">
        <w:rPr>
          <w:rFonts w:ascii="Times New Roman" w:hAnsi="Times New Roman" w:cs="Times New Roman"/>
          <w:sz w:val="28"/>
          <w:szCs w:val="28"/>
        </w:rPr>
        <w:t xml:space="preserve"> - </w:t>
      </w:r>
      <w:r w:rsidRPr="00873F8D">
        <w:rPr>
          <w:rFonts w:ascii="Times New Roman" w:hAnsi="Times New Roman" w:cs="Times New Roman"/>
          <w:b/>
          <w:bCs/>
          <w:sz w:val="28"/>
          <w:szCs w:val="28"/>
        </w:rPr>
        <w:t>Vault Work</w:t>
      </w:r>
      <w:r w:rsidRPr="00873F8D">
        <w:rPr>
          <w:rFonts w:ascii="Times New Roman" w:hAnsi="Times New Roman" w:cs="Times New Roman"/>
          <w:b/>
          <w:bCs/>
        </w:rPr>
        <w:t>:</w:t>
      </w:r>
      <w:r w:rsidRPr="00873F8D">
        <w:rPr>
          <w:rFonts w:ascii="Times New Roman" w:hAnsi="Times New Roman" w:cs="Times New Roman"/>
        </w:rPr>
        <w:t xml:space="preserve"> Launches, growth moves, client outreach = Waxing to Full - </w:t>
      </w:r>
      <w:r w:rsidRPr="00873F8D">
        <w:rPr>
          <w:rFonts w:ascii="Times New Roman" w:hAnsi="Times New Roman" w:cs="Times New Roman"/>
          <w:b/>
          <w:bCs/>
        </w:rPr>
        <w:t>Spiritual/Healing:</w:t>
      </w:r>
      <w:r w:rsidRPr="00873F8D">
        <w:rPr>
          <w:rFonts w:ascii="Times New Roman" w:hAnsi="Times New Roman" w:cs="Times New Roman"/>
        </w:rPr>
        <w:t xml:space="preserve"> Rituals, integration, nervous system work = Waning + New - </w:t>
      </w:r>
      <w:r w:rsidRPr="00873F8D">
        <w:rPr>
          <w:rFonts w:ascii="Times New Roman" w:hAnsi="Times New Roman" w:cs="Times New Roman"/>
          <w:b/>
          <w:bCs/>
        </w:rPr>
        <w:t>Client Cycles:</w:t>
      </w:r>
      <w:r w:rsidRPr="00873F8D">
        <w:rPr>
          <w:rFonts w:ascii="Times New Roman" w:hAnsi="Times New Roman" w:cs="Times New Roman"/>
        </w:rPr>
        <w:t xml:space="preserve"> Detox, reset plans, or boundary setting = Waning/Last Quarter</w:t>
      </w:r>
    </w:p>
    <w:p w14:paraId="004B9332" w14:textId="77777777" w:rsidR="00642579" w:rsidRPr="00873F8D" w:rsidRDefault="00873F8D">
      <w:pPr>
        <w:rPr>
          <w:rFonts w:ascii="Times New Roman" w:hAnsi="Times New Roman" w:cs="Times New Roman"/>
        </w:rPr>
      </w:pPr>
      <w:r w:rsidRPr="00873F8D">
        <w:rPr>
          <w:rFonts w:ascii="Times New Roman" w:hAnsi="Times New Roman" w:cs="Times New Roman"/>
        </w:rPr>
        <w:pict w14:anchorId="2EE4F69F">
          <v:rect id="_x0000_i1026" style="width:0;height:1.5pt" o:hralign="center" o:hrstd="t" o:hr="t"/>
        </w:pict>
      </w:r>
    </w:p>
    <w:p w14:paraId="6E5AA081" w14:textId="365DEB5A" w:rsidR="00642579" w:rsidRPr="00873F8D" w:rsidRDefault="00642579">
      <w:pPr>
        <w:pStyle w:val="FirstParagraph"/>
        <w:rPr>
          <w:rFonts w:ascii="Times New Roman" w:hAnsi="Times New Roman" w:cs="Times New Roman"/>
        </w:rPr>
      </w:pPr>
    </w:p>
    <w:sectPr w:rsidR="00642579" w:rsidRPr="00873F8D" w:rsidSect="00873F8D">
      <w:footnotePr>
        <w:numRestart w:val="eachSect"/>
      </w:footnotePr>
      <w:type w:val="continuous"/>
      <w:pgSz w:w="12240" w:h="15840"/>
      <w:pgMar w:top="1440" w:right="1440" w:bottom="1440" w:left="1440" w:header="72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AB6DF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0123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2579"/>
    <w:rsid w:val="000E6916"/>
    <w:rsid w:val="00642579"/>
    <w:rsid w:val="0087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6AA5EB3"/>
  <w15:docId w15:val="{2C07485E-6B33-4F6C-846B-4806E6F9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AB0C4-C9A3-4796-A999-7AF6BF94F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Jessica Halvorson</dc:creator>
  <cp:keywords/>
  <cp:lastModifiedBy>Jessica Halvorson</cp:lastModifiedBy>
  <cp:revision>2</cp:revision>
  <dcterms:created xsi:type="dcterms:W3CDTF">2025-07-02T21:16:00Z</dcterms:created>
  <dcterms:modified xsi:type="dcterms:W3CDTF">2025-07-02T21:16:00Z</dcterms:modified>
</cp:coreProperties>
</file>