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15" w:rsidRPr="003F4C0F" w:rsidRDefault="00251FB9" w:rsidP="00D33655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請</w:t>
      </w:r>
      <w:r w:rsidR="003B4197" w:rsidRPr="003F4C0F">
        <w:rPr>
          <w:rFonts w:ascii="微軟正黑體" w:eastAsia="微軟正黑體" w:hAnsi="微軟正黑體" w:hint="eastAsia"/>
          <w:sz w:val="28"/>
          <w:szCs w:val="28"/>
        </w:rPr>
        <w:t>以</w:t>
      </w:r>
      <w:r w:rsidR="008B62EA" w:rsidRPr="003F4C0F">
        <w:rPr>
          <w:rFonts w:ascii="微軟正黑體" w:eastAsia="微軟正黑體" w:hAnsi="微軟正黑體" w:hint="eastAsia"/>
          <w:sz w:val="28"/>
          <w:szCs w:val="28"/>
        </w:rPr>
        <w:t>[P</w:t>
      </w:r>
      <w:r w:rsidR="008B62EA" w:rsidRPr="003F4C0F">
        <w:rPr>
          <w:rFonts w:ascii="微軟正黑體" w:eastAsia="微軟正黑體" w:hAnsi="微軟正黑體"/>
          <w:sz w:val="28"/>
          <w:szCs w:val="28"/>
        </w:rPr>
        <w:t>rtSc]</w:t>
      </w:r>
      <w:r w:rsidR="003B4197" w:rsidRPr="003F4C0F">
        <w:rPr>
          <w:rFonts w:ascii="微軟正黑體" w:eastAsia="微軟正黑體" w:hAnsi="微軟正黑體" w:hint="eastAsia"/>
          <w:sz w:val="28"/>
          <w:szCs w:val="28"/>
        </w:rPr>
        <w:t>顯示</w:t>
      </w:r>
      <w:r w:rsidR="00931154" w:rsidRPr="003F4C0F">
        <w:rPr>
          <w:rFonts w:ascii="微軟正黑體" w:eastAsia="微軟正黑體" w:hAnsi="微軟正黑體" w:hint="eastAsia"/>
          <w:sz w:val="28"/>
          <w:szCs w:val="28"/>
        </w:rPr>
        <w:t>以下每一題</w:t>
      </w:r>
      <w:r w:rsidR="003B4197" w:rsidRPr="003F4C0F">
        <w:rPr>
          <w:rFonts w:ascii="微軟正黑體" w:eastAsia="微軟正黑體" w:hAnsi="微軟正黑體" w:hint="eastAsia"/>
          <w:sz w:val="28"/>
          <w:szCs w:val="28"/>
        </w:rPr>
        <w:t>操</w:t>
      </w:r>
      <w:r w:rsidR="00F20988" w:rsidRPr="003F4C0F">
        <w:rPr>
          <w:rFonts w:ascii="微軟正黑體" w:eastAsia="微軟正黑體" w:hAnsi="微軟正黑體" w:hint="eastAsia"/>
          <w:sz w:val="28"/>
          <w:szCs w:val="28"/>
        </w:rPr>
        <w:t>作過程及結果</w:t>
      </w:r>
      <w:r w:rsidR="00040FAC" w:rsidRPr="003F4C0F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4B70E6" w:rsidRPr="003F4C0F" w:rsidRDefault="001D2238" w:rsidP="00D33655">
      <w:pPr>
        <w:pStyle w:val="Default"/>
        <w:numPr>
          <w:ilvl w:val="0"/>
          <w:numId w:val="7"/>
        </w:numPr>
        <w:snapToGrid w:val="0"/>
        <w:ind w:left="709" w:hanging="709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請</w:t>
      </w:r>
      <w:r w:rsidR="009E0F1A"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在</w:t>
      </w:r>
      <w:hyperlink r:id="rId7" w:history="1">
        <w:r w:rsidR="009E0F1A" w:rsidRPr="003F4C0F">
          <w:rPr>
            <w:rStyle w:val="a8"/>
            <w:rFonts w:ascii="微軟正黑體" w:eastAsia="微軟正黑體" w:hAnsi="微軟正黑體" w:cstheme="minorBidi"/>
            <w:bCs/>
            <w:kern w:val="2"/>
            <w:sz w:val="28"/>
            <w:szCs w:val="28"/>
          </w:rPr>
          <w:t>https://code.visualstudio.com/</w:t>
        </w:r>
      </w:hyperlink>
      <w:r w:rsidR="009E0F1A"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下載</w:t>
      </w:r>
      <w:r w:rsidR="009E0F1A" w:rsidRPr="003F4C0F">
        <w:rPr>
          <w:rFonts w:ascii="微軟正黑體" w:eastAsia="微軟正黑體" w:hAnsi="微軟正黑體" w:cstheme="minorBidi"/>
          <w:bCs/>
          <w:color w:val="auto"/>
          <w:kern w:val="2"/>
          <w:sz w:val="28"/>
          <w:szCs w:val="28"/>
        </w:rPr>
        <w:t>vscode</w:t>
      </w:r>
      <w:r w:rsidR="009E0F1A"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跨平台</w:t>
      </w:r>
      <w:bookmarkStart w:id="0" w:name="_GoBack"/>
      <w:bookmarkEnd w:id="0"/>
      <w:r w:rsidR="009E0F1A"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原始碼編輯器。</w:t>
      </w:r>
    </w:p>
    <w:p w:rsidR="00D33655" w:rsidRPr="003F4C0F" w:rsidRDefault="00D33655" w:rsidP="00D33655">
      <w:pPr>
        <w:pStyle w:val="Default"/>
        <w:snapToGrid w:val="0"/>
        <w:ind w:left="709"/>
        <w:rPr>
          <w:rFonts w:ascii="微軟正黑體" w:eastAsia="微軟正黑體" w:hAnsi="微軟正黑體"/>
          <w:sz w:val="28"/>
          <w:szCs w:val="28"/>
        </w:rPr>
      </w:pPr>
    </w:p>
    <w:p w:rsidR="009F6759" w:rsidRPr="003F4C0F" w:rsidRDefault="009F6759" w:rsidP="009F6759">
      <w:pPr>
        <w:pStyle w:val="Default"/>
        <w:numPr>
          <w:ilvl w:val="0"/>
          <w:numId w:val="7"/>
        </w:numPr>
        <w:snapToGrid w:val="0"/>
        <w:ind w:left="709" w:hanging="709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請</w:t>
      </w:r>
      <w:r w:rsidR="009E0F1A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開啓V</w:t>
      </w:r>
      <w:r w:rsidR="009E0F1A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S CODE</w:t>
      </w:r>
      <w:r w:rsidR="009E0F1A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，在本地端</w:t>
      </w: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新增</w:t>
      </w:r>
      <w:r w:rsidR="009E0F1A"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一個資料夾</w:t>
      </w: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，初始化R</w:t>
      </w:r>
      <w:r w:rsidR="00492EA8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epos</w:t>
      </w:r>
      <w:r w:rsidR="00492EA8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i</w:t>
      </w:r>
      <w:r w:rsidR="00492EA8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t</w:t>
      </w:r>
      <w:r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ory</w:t>
      </w: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，並</w:t>
      </w:r>
      <w:r w:rsidR="00345B06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加入</w:t>
      </w:r>
      <w:r w:rsidR="00345B06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V</w:t>
      </w:r>
      <w:r w:rsidR="00345B06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S</w:t>
      </w:r>
      <w:r w:rsidR="00345B06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CODE</w:t>
      </w:r>
      <w:r w:rsidR="00345B06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  <w:vertAlign w:val="subscript"/>
        </w:rPr>
        <w:t>—</w:t>
      </w:r>
      <w:r w:rsidR="00345B06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E</w:t>
      </w:r>
      <w:r w:rsidR="00345B06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X.html</w:t>
      </w: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檔案。</w:t>
      </w:r>
    </w:p>
    <w:p w:rsidR="009F6759" w:rsidRPr="003F4C0F" w:rsidRDefault="009F6759" w:rsidP="009F6759">
      <w:pPr>
        <w:pStyle w:val="Default"/>
        <w:snapToGrid w:val="0"/>
        <w:rPr>
          <w:rFonts w:ascii="微軟正黑體" w:eastAsia="微軟正黑體" w:hAnsi="微軟正黑體"/>
          <w:sz w:val="28"/>
          <w:szCs w:val="28"/>
        </w:rPr>
      </w:pPr>
    </w:p>
    <w:p w:rsidR="00044D9E" w:rsidRPr="003F4C0F" w:rsidRDefault="00345B06" w:rsidP="00DE6A37">
      <w:pPr>
        <w:pStyle w:val="Default"/>
        <w:numPr>
          <w:ilvl w:val="0"/>
          <w:numId w:val="7"/>
        </w:numPr>
        <w:snapToGrid w:val="0"/>
        <w:ind w:left="709" w:hanging="709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在本地端</w:t>
      </w:r>
      <w:r w:rsidR="00044D9E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共</w:t>
      </w: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修改</w:t>
      </w:r>
      <w:r w:rsidR="00A41A32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V</w:t>
      </w:r>
      <w:r w:rsidR="00A41A32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SCODE</w:t>
      </w:r>
      <w:r w:rsidR="00A41A32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  <w:vertAlign w:val="subscript"/>
        </w:rPr>
        <w:t>—</w:t>
      </w:r>
      <w:r w:rsidR="00A41A32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E</w:t>
      </w:r>
      <w:r w:rsidR="00A41A32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X.html</w:t>
      </w:r>
      <w:r w:rsidR="00A41A32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檔案</w:t>
      </w:r>
    </w:p>
    <w:p w:rsidR="00345B06" w:rsidRPr="003F4C0F" w:rsidRDefault="00044D9E" w:rsidP="00044D9E">
      <w:pPr>
        <w:pStyle w:val="Default"/>
        <w:numPr>
          <w:ilvl w:val="0"/>
          <w:numId w:val="9"/>
        </w:numPr>
        <w:snapToGrid w:val="0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修改</w:t>
      </w:r>
      <w:r w:rsidR="00931154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H</w:t>
      </w:r>
      <w:r w:rsidR="00931154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TML</w:t>
      </w:r>
      <w:r w:rsidR="00931154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檔案</w:t>
      </w:r>
      <w:r w:rsidR="00A41A32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內容</w:t>
      </w: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兩次</w:t>
      </w:r>
      <w:r w:rsidR="00A41A32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，</w:t>
      </w:r>
      <w:r w:rsidR="00931154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分別</w:t>
      </w: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儲存並c</w:t>
      </w:r>
      <w:r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ommit</w:t>
      </w:r>
      <w:r w:rsidR="00931154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，並觀察其間修改前後的情形。</w:t>
      </w:r>
    </w:p>
    <w:p w:rsidR="00931154" w:rsidRPr="003F4C0F" w:rsidRDefault="00931154" w:rsidP="00044D9E">
      <w:pPr>
        <w:pStyle w:val="Default"/>
        <w:numPr>
          <w:ilvl w:val="0"/>
          <w:numId w:val="9"/>
        </w:numPr>
        <w:snapToGrid w:val="0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利用</w:t>
      </w:r>
      <w:r w:rsidRPr="003F4C0F">
        <w:rPr>
          <w:rFonts w:ascii="微軟正黑體" w:eastAsia="微軟正黑體" w:hAnsi="微軟正黑體" w:cstheme="minorBidi"/>
          <w:bCs/>
          <w:color w:val="auto"/>
          <w:kern w:val="2"/>
          <w:sz w:val="28"/>
          <w:szCs w:val="28"/>
        </w:rPr>
        <w:t>Publish changes</w:t>
      </w:r>
      <w:r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發布在</w:t>
      </w:r>
      <w:r w:rsidRPr="003F4C0F">
        <w:rPr>
          <w:rFonts w:ascii="微軟正黑體" w:eastAsia="微軟正黑體" w:hAnsi="微軟正黑體" w:cstheme="minorBidi"/>
          <w:bCs/>
          <w:color w:val="auto"/>
          <w:kern w:val="2"/>
          <w:sz w:val="28"/>
          <w:szCs w:val="28"/>
        </w:rPr>
        <w:t>GitHUB</w:t>
      </w:r>
    </w:p>
    <w:p w:rsidR="00931154" w:rsidRPr="003F4C0F" w:rsidRDefault="00931154" w:rsidP="00044D9E">
      <w:pPr>
        <w:pStyle w:val="Default"/>
        <w:numPr>
          <w:ilvl w:val="0"/>
          <w:numId w:val="9"/>
        </w:numPr>
        <w:snapToGrid w:val="0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在</w:t>
      </w:r>
      <w:r w:rsidRPr="003F4C0F">
        <w:rPr>
          <w:rFonts w:ascii="微軟正黑體" w:eastAsia="微軟正黑體" w:hAnsi="微軟正黑體" w:cstheme="minorBidi"/>
          <w:bCs/>
          <w:color w:val="auto"/>
          <w:kern w:val="2"/>
          <w:sz w:val="28"/>
          <w:szCs w:val="28"/>
        </w:rPr>
        <w:t>GitHUB</w:t>
      </w:r>
      <w:r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修改H</w:t>
      </w:r>
      <w:r w:rsidRPr="003F4C0F">
        <w:rPr>
          <w:rFonts w:ascii="微軟正黑體" w:eastAsia="微軟正黑體" w:hAnsi="微軟正黑體" w:cstheme="minorBidi"/>
          <w:bCs/>
          <w:color w:val="auto"/>
          <w:kern w:val="2"/>
          <w:sz w:val="28"/>
          <w:szCs w:val="28"/>
        </w:rPr>
        <w:t>TML</w:t>
      </w:r>
      <w:r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檔案</w:t>
      </w:r>
      <w:r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內容，並進行c</w:t>
      </w:r>
      <w:r w:rsidRPr="003F4C0F">
        <w:rPr>
          <w:rFonts w:ascii="微軟正黑體" w:eastAsia="微軟正黑體" w:hAnsi="微軟正黑體" w:cstheme="minorBidi"/>
          <w:bCs/>
          <w:color w:val="auto"/>
          <w:kern w:val="2"/>
          <w:sz w:val="28"/>
          <w:szCs w:val="28"/>
        </w:rPr>
        <w:t>commit</w:t>
      </w:r>
      <w:r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。</w:t>
      </w:r>
    </w:p>
    <w:p w:rsidR="00931154" w:rsidRPr="003F4C0F" w:rsidRDefault="00931154" w:rsidP="003060D0">
      <w:pPr>
        <w:widowControl/>
        <w:snapToGrid w:val="0"/>
        <w:rPr>
          <w:rFonts w:ascii="微軟正黑體" w:eastAsia="微軟正黑體" w:hAnsi="微軟正黑體" w:hint="eastAsia"/>
          <w:sz w:val="28"/>
          <w:szCs w:val="28"/>
        </w:rPr>
      </w:pPr>
    </w:p>
    <w:p w:rsidR="00931154" w:rsidRPr="003F4C0F" w:rsidRDefault="00931154" w:rsidP="00931154">
      <w:pPr>
        <w:widowControl/>
        <w:snapToGrid w:val="0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四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、</w:t>
      </w:r>
      <w:r w:rsidR="00096324" w:rsidRPr="003F4C0F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請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將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在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遠端修改</w:t>
      </w:r>
      <w:r w:rsidRPr="003F4C0F">
        <w:rPr>
          <w:rFonts w:ascii="微軟正黑體" w:eastAsia="微軟正黑體" w:hAnsi="微軟正黑體"/>
          <w:bCs/>
          <w:sz w:val="28"/>
          <w:szCs w:val="28"/>
        </w:rPr>
        <w:t>HTML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檔案</w:t>
      </w:r>
    </w:p>
    <w:p w:rsidR="00931154" w:rsidRPr="003F4C0F" w:rsidRDefault="00931154" w:rsidP="00F07CDA">
      <w:pPr>
        <w:widowControl/>
        <w:snapToGrid w:val="0"/>
        <w:ind w:leftChars="355" w:left="1132" w:hangingChars="100" w:hanging="280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1.</w:t>
      </w:r>
      <w:r w:rsidRPr="003F4C0F">
        <w:rPr>
          <w:rFonts w:ascii="微軟正黑體" w:eastAsia="微軟正黑體" w:hAnsi="微軟正黑體"/>
          <w:sz w:val="28"/>
          <w:szCs w:val="28"/>
        </w:rPr>
        <w:t xml:space="preserve"> </w:t>
      </w:r>
      <w:r w:rsidR="00096324" w:rsidRPr="003F4C0F">
        <w:rPr>
          <w:rFonts w:ascii="微軟正黑體" w:eastAsia="微軟正黑體" w:hAnsi="微軟正黑體" w:hint="eastAsia"/>
          <w:sz w:val="28"/>
          <w:szCs w:val="28"/>
        </w:rPr>
        <w:t>請以VI</w:t>
      </w:r>
      <w:r w:rsidR="00096324" w:rsidRPr="003F4C0F">
        <w:rPr>
          <w:rFonts w:ascii="微軟正黑體" w:eastAsia="微軟正黑體" w:hAnsi="微軟正黑體"/>
          <w:sz w:val="28"/>
          <w:szCs w:val="28"/>
        </w:rPr>
        <w:t>EW-&gt;TERMINAL</w:t>
      </w:r>
      <w:r w:rsidR="00096324" w:rsidRPr="003F4C0F">
        <w:rPr>
          <w:rFonts w:ascii="微軟正黑體" w:eastAsia="微軟正黑體" w:hAnsi="微軟正黑體" w:hint="eastAsia"/>
          <w:sz w:val="28"/>
          <w:szCs w:val="28"/>
        </w:rPr>
        <w:t>，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在本地端</w:t>
      </w:r>
      <w:r w:rsidR="00096324" w:rsidRPr="003F4C0F">
        <w:rPr>
          <w:rFonts w:ascii="微軟正黑體" w:eastAsia="微軟正黑體" w:hAnsi="微軟正黑體" w:hint="eastAsia"/>
          <w:sz w:val="28"/>
          <w:szCs w:val="28"/>
        </w:rPr>
        <w:t>的</w:t>
      </w:r>
      <w:r w:rsidR="00096324" w:rsidRPr="003F4C0F">
        <w:rPr>
          <w:rFonts w:ascii="微軟正黑體" w:eastAsia="微軟正黑體" w:hAnsi="微軟正黑體"/>
          <w:sz w:val="28"/>
          <w:szCs w:val="28"/>
        </w:rPr>
        <w:t>TERMINAL</w:t>
      </w:r>
      <w:r w:rsidR="00096324" w:rsidRPr="003F4C0F">
        <w:rPr>
          <w:rFonts w:ascii="微軟正黑體" w:eastAsia="微軟正黑體" w:hAnsi="微軟正黑體" w:hint="eastAsia"/>
          <w:sz w:val="28"/>
          <w:szCs w:val="28"/>
        </w:rPr>
        <w:t>，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以</w:t>
      </w:r>
      <w:r w:rsidRPr="003F4C0F">
        <w:rPr>
          <w:rFonts w:ascii="微軟正黑體" w:eastAsia="微軟正黑體" w:hAnsi="微軟正黑體"/>
          <w:sz w:val="28"/>
          <w:szCs w:val="28"/>
        </w:rPr>
        <w:t>PULL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方式，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下載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回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本機</w:t>
      </w:r>
    </w:p>
    <w:p w:rsidR="00931154" w:rsidRPr="003F4C0F" w:rsidRDefault="00931154" w:rsidP="00F07CDA">
      <w:pPr>
        <w:widowControl/>
        <w:snapToGrid w:val="0"/>
        <w:ind w:leftChars="355" w:left="852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/>
          <w:sz w:val="28"/>
          <w:szCs w:val="28"/>
        </w:rPr>
        <w:t xml:space="preserve">2. 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開啓修改檔案，並以[P</w:t>
      </w:r>
      <w:r w:rsidRPr="003F4C0F">
        <w:rPr>
          <w:rFonts w:ascii="微軟正黑體" w:eastAsia="微軟正黑體" w:hAnsi="微軟正黑體"/>
          <w:sz w:val="28"/>
          <w:szCs w:val="28"/>
        </w:rPr>
        <w:t>rtSc]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顯示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同步反應遠端修改之內容</w:t>
      </w:r>
    </w:p>
    <w:p w:rsidR="00931154" w:rsidRPr="003F4C0F" w:rsidRDefault="00931154" w:rsidP="00096324">
      <w:pPr>
        <w:pStyle w:val="a3"/>
        <w:ind w:leftChars="415" w:left="996"/>
        <w:rPr>
          <w:rFonts w:ascii="微軟正黑體" w:eastAsia="微軟正黑體" w:hAnsi="微軟正黑體" w:hint="eastAsia"/>
          <w:sz w:val="28"/>
          <w:szCs w:val="28"/>
        </w:rPr>
      </w:pPr>
    </w:p>
    <w:p w:rsidR="00D33655" w:rsidRPr="003F4C0F" w:rsidRDefault="00492EA8" w:rsidP="00356082">
      <w:pPr>
        <w:pStyle w:val="Default"/>
        <w:numPr>
          <w:ilvl w:val="0"/>
          <w:numId w:val="10"/>
        </w:numPr>
        <w:tabs>
          <w:tab w:val="left" w:pos="567"/>
        </w:tabs>
        <w:snapToGrid w:val="0"/>
        <w:ind w:left="284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請</w:t>
      </w:r>
      <w:r w:rsidR="009F6759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在</w:t>
      </w:r>
      <w:r w:rsidR="00096324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本</w:t>
      </w:r>
      <w:r w:rsidR="00096324" w:rsidRPr="003F4C0F">
        <w:rPr>
          <w:rFonts w:ascii="微軟正黑體" w:eastAsia="微軟正黑體" w:hAnsi="微軟正黑體" w:hint="eastAsia"/>
          <w:sz w:val="28"/>
          <w:szCs w:val="28"/>
        </w:rPr>
        <w:t>地</w:t>
      </w:r>
      <w:r w:rsidR="00096324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端C</w:t>
      </w:r>
      <w:r w:rsidR="00096324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LONE</w:t>
      </w:r>
      <w:r w:rsidR="00096324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上周在G</w:t>
      </w:r>
      <w:r w:rsidR="00096324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ITHUB</w:t>
      </w:r>
      <w:r w:rsidR="009F6759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遠端所建</w:t>
      </w:r>
      <w:r w:rsidR="00DE6A37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立</w:t>
      </w:r>
      <w:r w:rsidR="009F6759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的儲存庫到</w:t>
      </w:r>
      <w:r w:rsidR="00096324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本機</w:t>
      </w:r>
      <w:r w:rsidR="00DE6A37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.</w:t>
      </w:r>
    </w:p>
    <w:p w:rsidR="003B4197" w:rsidRPr="003F4C0F" w:rsidRDefault="003B4197" w:rsidP="00F07CDA">
      <w:pPr>
        <w:widowControl/>
        <w:snapToGrid w:val="0"/>
        <w:ind w:leftChars="355" w:left="1415" w:hangingChars="201" w:hanging="563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/>
          <w:sz w:val="28"/>
          <w:szCs w:val="28"/>
        </w:rPr>
        <w:t xml:space="preserve">1. </w:t>
      </w:r>
      <w:r w:rsidR="00060F98" w:rsidRPr="003F4C0F">
        <w:rPr>
          <w:rFonts w:ascii="微軟正黑體" w:eastAsia="微軟正黑體" w:hAnsi="微軟正黑體" w:hint="eastAsia"/>
          <w:sz w:val="28"/>
          <w:szCs w:val="28"/>
        </w:rPr>
        <w:t>請在</w:t>
      </w:r>
      <w:r w:rsidR="00DE6A37" w:rsidRPr="003F4C0F">
        <w:rPr>
          <w:rFonts w:ascii="微軟正黑體" w:eastAsia="微軟正黑體" w:hAnsi="微軟正黑體" w:hint="eastAsia"/>
          <w:sz w:val="28"/>
          <w:szCs w:val="28"/>
        </w:rPr>
        <w:t>本地端</w:t>
      </w:r>
      <w:r w:rsidR="00060F98" w:rsidRPr="003F4C0F">
        <w:rPr>
          <w:rFonts w:ascii="微軟正黑體" w:eastAsia="微軟正黑體" w:hAnsi="微軟正黑體" w:hint="eastAsia"/>
          <w:sz w:val="28"/>
          <w:szCs w:val="28"/>
        </w:rPr>
        <w:t>建立一個檔案夾</w:t>
      </w:r>
      <w:r w:rsidR="00DE6A37" w:rsidRPr="003F4C0F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07CDA" w:rsidRPr="003F4C0F" w:rsidRDefault="004B481E" w:rsidP="00F07CDA">
      <w:pPr>
        <w:widowControl/>
        <w:snapToGrid w:val="0"/>
        <w:ind w:leftChars="355" w:left="1415" w:hangingChars="201" w:hanging="563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2</w:t>
      </w:r>
      <w:r w:rsidRPr="003F4C0F">
        <w:rPr>
          <w:rFonts w:ascii="微軟正黑體" w:eastAsia="微軟正黑體" w:hAnsi="微軟正黑體"/>
          <w:sz w:val="28"/>
          <w:szCs w:val="28"/>
        </w:rPr>
        <w:t>.</w:t>
      </w:r>
      <w:r w:rsidR="00F20988" w:rsidRPr="003F4C0F">
        <w:rPr>
          <w:rFonts w:ascii="微軟正黑體" w:eastAsia="微軟正黑體" w:hAnsi="微軟正黑體"/>
          <w:sz w:val="28"/>
          <w:szCs w:val="28"/>
        </w:rPr>
        <w:t xml:space="preserve">. </w:t>
      </w:r>
      <w:r w:rsidR="00F07CDA" w:rsidRPr="003F4C0F">
        <w:rPr>
          <w:rFonts w:ascii="微軟正黑體" w:eastAsia="微軟正黑體" w:hAnsi="微軟正黑體" w:hint="eastAsia"/>
          <w:sz w:val="28"/>
          <w:szCs w:val="28"/>
        </w:rPr>
        <w:t>開啟新的視窗(</w:t>
      </w:r>
      <w:r w:rsidR="00F07CDA" w:rsidRPr="003F4C0F">
        <w:rPr>
          <w:rFonts w:ascii="微軟正黑體" w:eastAsia="微軟正黑體" w:hAnsi="微軟正黑體"/>
          <w:sz w:val="28"/>
          <w:szCs w:val="28"/>
        </w:rPr>
        <w:t>NEW WINDOW)</w:t>
      </w:r>
    </w:p>
    <w:p w:rsidR="003B4197" w:rsidRPr="003F4C0F" w:rsidRDefault="00F07CDA" w:rsidP="00FF2113">
      <w:pPr>
        <w:widowControl/>
        <w:snapToGrid w:val="0"/>
        <w:ind w:leftChars="355" w:left="1415" w:hangingChars="201" w:hanging="563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/>
          <w:sz w:val="28"/>
          <w:szCs w:val="28"/>
        </w:rPr>
        <w:t xml:space="preserve">3. </w:t>
      </w:r>
      <w:r w:rsidR="004B481E" w:rsidRPr="003F4C0F">
        <w:rPr>
          <w:rFonts w:ascii="微軟正黑體" w:eastAsia="微軟正黑體" w:hAnsi="微軟正黑體" w:hint="eastAsia"/>
          <w:sz w:val="28"/>
          <w:szCs w:val="28"/>
        </w:rPr>
        <w:t>利用</w:t>
      </w:r>
      <w:r w:rsidR="00060F98" w:rsidRPr="003F4C0F">
        <w:rPr>
          <w:rFonts w:ascii="微軟正黑體" w:eastAsia="微軟正黑體" w:hAnsi="微軟正黑體" w:hint="eastAsia"/>
          <w:sz w:val="28"/>
          <w:szCs w:val="28"/>
        </w:rPr>
        <w:t>C</w:t>
      </w:r>
      <w:r w:rsidR="00060F98" w:rsidRPr="003F4C0F">
        <w:rPr>
          <w:rFonts w:ascii="微軟正黑體" w:eastAsia="微軟正黑體" w:hAnsi="微軟正黑體"/>
          <w:sz w:val="28"/>
          <w:szCs w:val="28"/>
        </w:rPr>
        <w:t>lone Git Repository</w:t>
      </w:r>
      <w:r w:rsidR="004B481E" w:rsidRPr="003F4C0F">
        <w:rPr>
          <w:rFonts w:ascii="微軟正黑體" w:eastAsia="微軟正黑體" w:hAnsi="微軟正黑體" w:hint="eastAsia"/>
          <w:sz w:val="28"/>
          <w:szCs w:val="28"/>
        </w:rPr>
        <w:t>指令．</w:t>
      </w:r>
      <w:r w:rsidR="00060F98" w:rsidRPr="003F4C0F">
        <w:rPr>
          <w:rFonts w:ascii="微軟正黑體" w:eastAsia="微軟正黑體" w:hAnsi="微軟正黑體" w:hint="eastAsia"/>
          <w:sz w:val="28"/>
          <w:szCs w:val="28"/>
        </w:rPr>
        <w:t>將</w:t>
      </w:r>
      <w:r w:rsidR="00060F98" w:rsidRPr="003F4C0F">
        <w:rPr>
          <w:rFonts w:ascii="微軟正黑體" w:eastAsia="微軟正黑體" w:hAnsi="微軟正黑體" w:hint="eastAsia"/>
          <w:sz w:val="28"/>
          <w:szCs w:val="28"/>
        </w:rPr>
        <w:t>G</w:t>
      </w:r>
      <w:r w:rsidR="00060F98" w:rsidRPr="003F4C0F">
        <w:rPr>
          <w:rFonts w:ascii="微軟正黑體" w:eastAsia="微軟正黑體" w:hAnsi="微軟正黑體"/>
          <w:sz w:val="28"/>
          <w:szCs w:val="28"/>
        </w:rPr>
        <w:t>ITHUB</w:t>
      </w:r>
      <w:r w:rsidR="00060F98" w:rsidRPr="003F4C0F">
        <w:rPr>
          <w:rFonts w:ascii="微軟正黑體" w:eastAsia="微軟正黑體" w:hAnsi="微軟正黑體" w:hint="eastAsia"/>
          <w:sz w:val="28"/>
          <w:szCs w:val="28"/>
        </w:rPr>
        <w:t>遠端的儲存庫</w:t>
      </w:r>
      <w:r w:rsidR="00060F98" w:rsidRPr="003F4C0F">
        <w:rPr>
          <w:rFonts w:ascii="微軟正黑體" w:eastAsia="微軟正黑體" w:hAnsi="微軟正黑體" w:hint="eastAsia"/>
          <w:sz w:val="28"/>
          <w:szCs w:val="28"/>
        </w:rPr>
        <w:t>複製回</w:t>
      </w:r>
      <w:r w:rsidR="00060F98" w:rsidRPr="003F4C0F">
        <w:rPr>
          <w:rFonts w:ascii="微軟正黑體" w:eastAsia="微軟正黑體" w:hAnsi="微軟正黑體" w:hint="eastAsia"/>
          <w:sz w:val="28"/>
          <w:szCs w:val="28"/>
        </w:rPr>
        <w:t>本機</w:t>
      </w:r>
      <w:r w:rsidR="004B481E" w:rsidRPr="003F4C0F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F2113" w:rsidRPr="003F4C0F" w:rsidRDefault="00FF2113" w:rsidP="00FF2113">
      <w:pPr>
        <w:widowControl/>
        <w:snapToGrid w:val="0"/>
        <w:ind w:leftChars="355" w:left="1415" w:hangingChars="201" w:hanging="563"/>
        <w:rPr>
          <w:rFonts w:ascii="微軟正黑體" w:eastAsia="微軟正黑體" w:hAnsi="微軟正黑體" w:hint="eastAsia"/>
          <w:sz w:val="28"/>
          <w:szCs w:val="28"/>
        </w:rPr>
      </w:pPr>
    </w:p>
    <w:p w:rsidR="00F945E7" w:rsidRPr="003F4C0F" w:rsidRDefault="007B7F48" w:rsidP="00F945E7">
      <w:pPr>
        <w:widowControl/>
        <w:snapToGrid w:val="0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六</w:t>
      </w:r>
      <w:r w:rsidR="00F945E7" w:rsidRPr="003F4C0F">
        <w:rPr>
          <w:rFonts w:ascii="微軟正黑體" w:eastAsia="微軟正黑體" w:hAnsi="微軟正黑體" w:hint="eastAsia"/>
          <w:sz w:val="28"/>
          <w:szCs w:val="28"/>
        </w:rPr>
        <w:t>、請在</w:t>
      </w:r>
      <w:r w:rsidR="00356082" w:rsidRPr="003F4C0F">
        <w:rPr>
          <w:rFonts w:ascii="微軟正黑體" w:eastAsia="微軟正黑體" w:hAnsi="微軟正黑體" w:hint="eastAsia"/>
          <w:sz w:val="28"/>
          <w:szCs w:val="28"/>
        </w:rPr>
        <w:t>本機</w:t>
      </w:r>
      <w:r w:rsidR="00F945E7" w:rsidRPr="003F4C0F">
        <w:rPr>
          <w:rFonts w:ascii="微軟正黑體" w:eastAsia="微軟正黑體" w:hAnsi="微軟正黑體" w:hint="eastAsia"/>
          <w:bCs/>
          <w:sz w:val="28"/>
          <w:szCs w:val="28"/>
        </w:rPr>
        <w:t>端</w:t>
      </w:r>
      <w:r w:rsidR="00356082" w:rsidRPr="003F4C0F">
        <w:rPr>
          <w:rFonts w:ascii="微軟正黑體" w:eastAsia="微軟正黑體" w:hAnsi="微軟正黑體" w:hint="eastAsia"/>
          <w:bCs/>
          <w:sz w:val="28"/>
          <w:szCs w:val="28"/>
        </w:rPr>
        <w:t>建立新的B</w:t>
      </w:r>
      <w:r w:rsidR="00356082" w:rsidRPr="003F4C0F">
        <w:rPr>
          <w:rFonts w:ascii="微軟正黑體" w:eastAsia="微軟正黑體" w:hAnsi="微軟正黑體"/>
          <w:bCs/>
          <w:sz w:val="28"/>
          <w:szCs w:val="28"/>
        </w:rPr>
        <w:t>RANCH</w:t>
      </w:r>
      <w:r w:rsidR="00F945E7" w:rsidRPr="003F4C0F">
        <w:rPr>
          <w:rFonts w:ascii="微軟正黑體" w:eastAsia="微軟正黑體" w:hAnsi="微軟正黑體" w:hint="eastAsia"/>
          <w:sz w:val="28"/>
          <w:szCs w:val="28"/>
        </w:rPr>
        <w:t>，</w:t>
      </w:r>
      <w:r w:rsidR="00FF2113" w:rsidRPr="003F4C0F">
        <w:rPr>
          <w:rFonts w:ascii="微軟正黑體" w:eastAsia="微軟正黑體" w:hAnsi="微軟正黑體" w:hint="eastAsia"/>
          <w:sz w:val="28"/>
          <w:szCs w:val="28"/>
        </w:rPr>
        <w:t>並進行修改。</w:t>
      </w:r>
    </w:p>
    <w:p w:rsidR="00FF2113" w:rsidRPr="003F4C0F" w:rsidRDefault="00F945E7" w:rsidP="00FF2113">
      <w:pPr>
        <w:widowControl/>
        <w:snapToGrid w:val="0"/>
        <w:ind w:leftChars="237" w:left="992" w:hangingChars="151" w:hanging="423"/>
        <w:rPr>
          <w:rFonts w:ascii="微軟正黑體" w:eastAsia="微軟正黑體" w:hAnsi="微軟正黑體" w:hint="eastAsia"/>
          <w:bCs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lastRenderedPageBreak/>
        <w:t>1</w:t>
      </w:r>
      <w:r w:rsidRPr="003F4C0F">
        <w:rPr>
          <w:rFonts w:ascii="微軟正黑體" w:eastAsia="微軟正黑體" w:hAnsi="微軟正黑體"/>
          <w:sz w:val="28"/>
          <w:szCs w:val="28"/>
        </w:rPr>
        <w:t xml:space="preserve">. </w:t>
      </w:r>
      <w:r w:rsidR="00942CDD" w:rsidRPr="003F4C0F">
        <w:rPr>
          <w:rFonts w:ascii="微軟正黑體" w:eastAsia="微軟正黑體" w:hAnsi="微軟正黑體" w:hint="eastAsia"/>
          <w:sz w:val="28"/>
          <w:szCs w:val="28"/>
        </w:rPr>
        <w:t>在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本地</w:t>
      </w:r>
      <w:r w:rsidR="00942CDD" w:rsidRPr="003F4C0F">
        <w:rPr>
          <w:rFonts w:ascii="微軟正黑體" w:eastAsia="微軟正黑體" w:hAnsi="微軟正黑體" w:hint="eastAsia"/>
          <w:bCs/>
          <w:sz w:val="28"/>
          <w:szCs w:val="28"/>
        </w:rPr>
        <w:t>端的</w:t>
      </w:r>
      <w:r w:rsidR="00942CDD" w:rsidRPr="003F4C0F">
        <w:rPr>
          <w:rFonts w:ascii="微軟正黑體" w:eastAsia="微軟正黑體" w:hAnsi="微軟正黑體" w:hint="eastAsia"/>
          <w:bCs/>
          <w:sz w:val="28"/>
          <w:szCs w:val="28"/>
        </w:rPr>
        <w:t>B</w:t>
      </w:r>
      <w:r w:rsidR="00942CDD" w:rsidRPr="003F4C0F">
        <w:rPr>
          <w:rFonts w:ascii="微軟正黑體" w:eastAsia="微軟正黑體" w:hAnsi="微軟正黑體"/>
          <w:bCs/>
          <w:sz w:val="28"/>
          <w:szCs w:val="28"/>
        </w:rPr>
        <w:t>RANCH</w:t>
      </w:r>
      <w:r w:rsidR="00942CDD" w:rsidRPr="003F4C0F">
        <w:rPr>
          <w:rFonts w:ascii="微軟正黑體" w:eastAsia="微軟正黑體" w:hAnsi="微軟正黑體" w:hint="eastAsia"/>
          <w:bCs/>
          <w:sz w:val="28"/>
          <w:szCs w:val="28"/>
        </w:rPr>
        <w:t>分支進行H</w:t>
      </w:r>
      <w:r w:rsidR="00942CDD" w:rsidRPr="003F4C0F">
        <w:rPr>
          <w:rFonts w:ascii="微軟正黑體" w:eastAsia="微軟正黑體" w:hAnsi="微軟正黑體"/>
          <w:bCs/>
          <w:sz w:val="28"/>
          <w:szCs w:val="28"/>
        </w:rPr>
        <w:t>TML</w:t>
      </w:r>
      <w:r w:rsidR="00942CDD" w:rsidRPr="003F4C0F">
        <w:rPr>
          <w:rFonts w:ascii="微軟正黑體" w:eastAsia="微軟正黑體" w:hAnsi="微軟正黑體" w:hint="eastAsia"/>
          <w:bCs/>
          <w:sz w:val="28"/>
          <w:szCs w:val="28"/>
        </w:rPr>
        <w:t>檔案的修改</w:t>
      </w:r>
      <w:r w:rsidR="00FF2113" w:rsidRPr="003F4C0F">
        <w:rPr>
          <w:rFonts w:ascii="微軟正黑體" w:eastAsia="微軟正黑體" w:hAnsi="微軟正黑體" w:hint="eastAsia"/>
          <w:bCs/>
          <w:sz w:val="28"/>
          <w:szCs w:val="28"/>
        </w:rPr>
        <w:t>、</w:t>
      </w:r>
      <w:r w:rsidR="00942CDD" w:rsidRPr="003F4C0F">
        <w:rPr>
          <w:rFonts w:ascii="微軟正黑體" w:eastAsia="微軟正黑體" w:hAnsi="微軟正黑體" w:hint="eastAsia"/>
          <w:bCs/>
          <w:sz w:val="28"/>
          <w:szCs w:val="28"/>
        </w:rPr>
        <w:t>儲存</w:t>
      </w:r>
      <w:r w:rsidR="00FF2113" w:rsidRPr="003F4C0F">
        <w:rPr>
          <w:rFonts w:ascii="微軟正黑體" w:eastAsia="微軟正黑體" w:hAnsi="微軟正黑體" w:hint="eastAsia"/>
          <w:bCs/>
          <w:sz w:val="28"/>
          <w:szCs w:val="28"/>
        </w:rPr>
        <w:t>及C</w:t>
      </w:r>
      <w:r w:rsidR="00FF2113" w:rsidRPr="003F4C0F">
        <w:rPr>
          <w:rFonts w:ascii="微軟正黑體" w:eastAsia="微軟正黑體" w:hAnsi="微軟正黑體"/>
          <w:bCs/>
          <w:sz w:val="28"/>
          <w:szCs w:val="28"/>
        </w:rPr>
        <w:t>OMMIT.</w:t>
      </w:r>
      <w:r w:rsidR="00942CDD" w:rsidRPr="003F4C0F">
        <w:rPr>
          <w:rFonts w:ascii="微軟正黑體" w:eastAsia="微軟正黑體" w:hAnsi="微軟正黑體" w:hint="eastAsia"/>
          <w:bCs/>
          <w:sz w:val="28"/>
          <w:szCs w:val="28"/>
        </w:rPr>
        <w:t>。</w:t>
      </w:r>
    </w:p>
    <w:p w:rsidR="00C65139" w:rsidRPr="003F4C0F" w:rsidRDefault="00C65139" w:rsidP="00FF2113">
      <w:pPr>
        <w:widowControl/>
        <w:snapToGrid w:val="0"/>
        <w:ind w:leftChars="237" w:left="992" w:hangingChars="151" w:hanging="423"/>
        <w:rPr>
          <w:rFonts w:ascii="微軟正黑體" w:eastAsia="微軟正黑體" w:hAnsi="微軟正黑體"/>
          <w:bCs/>
          <w:sz w:val="28"/>
          <w:szCs w:val="28"/>
        </w:rPr>
      </w:pPr>
      <w:r w:rsidRPr="003F4C0F">
        <w:rPr>
          <w:rFonts w:ascii="微軟正黑體" w:eastAsia="微軟正黑體" w:hAnsi="微軟正黑體"/>
          <w:sz w:val="28"/>
          <w:szCs w:val="28"/>
        </w:rPr>
        <w:t>2.</w:t>
      </w:r>
      <w:r w:rsidRPr="003F4C0F">
        <w:rPr>
          <w:rFonts w:ascii="微軟正黑體" w:eastAsia="微軟正黑體" w:hAnsi="微軟正黑體"/>
          <w:bCs/>
          <w:sz w:val="28"/>
          <w:szCs w:val="28"/>
        </w:rPr>
        <w:t xml:space="preserve"> 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在本地端</w:t>
      </w:r>
      <w:r w:rsidR="00FF2113" w:rsidRPr="003F4C0F">
        <w:rPr>
          <w:rFonts w:ascii="微軟正黑體" w:eastAsia="微軟正黑體" w:hAnsi="微軟正黑體" w:hint="eastAsia"/>
          <w:bCs/>
          <w:sz w:val="28"/>
          <w:szCs w:val="28"/>
        </w:rPr>
        <w:t>的主支尚未更新前，先</w:t>
      </w:r>
      <w:r w:rsidR="00FF2113" w:rsidRPr="003F4C0F">
        <w:rPr>
          <w:rFonts w:ascii="微軟正黑體" w:eastAsia="微軟正黑體" w:hAnsi="微軟正黑體"/>
          <w:bCs/>
          <w:sz w:val="28"/>
          <w:szCs w:val="28"/>
        </w:rPr>
        <w:t>Publish Changes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到G</w:t>
      </w:r>
      <w:r w:rsidRPr="003F4C0F">
        <w:rPr>
          <w:rFonts w:ascii="微軟正黑體" w:eastAsia="微軟正黑體" w:hAnsi="微軟正黑體"/>
          <w:sz w:val="28"/>
          <w:szCs w:val="28"/>
        </w:rPr>
        <w:t>ITHUB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儲存庫</w:t>
      </w:r>
      <w:r w:rsidR="00DC3471" w:rsidRPr="003F4C0F">
        <w:rPr>
          <w:rFonts w:ascii="微軟正黑體" w:eastAsia="微軟正黑體" w:hAnsi="微軟正黑體" w:hint="eastAsia"/>
          <w:sz w:val="28"/>
          <w:szCs w:val="28"/>
        </w:rPr>
        <w:t>，</w:t>
      </w:r>
      <w:r w:rsidR="00FF2113" w:rsidRPr="003F4C0F">
        <w:rPr>
          <w:rFonts w:ascii="微軟正黑體" w:eastAsia="微軟正黑體" w:hAnsi="微軟正黑體" w:hint="eastAsia"/>
          <w:sz w:val="28"/>
          <w:szCs w:val="28"/>
        </w:rPr>
        <w:t>在遠端觀察主支及分支</w:t>
      </w:r>
      <w:r w:rsidR="00DC3471" w:rsidRPr="003F4C0F">
        <w:rPr>
          <w:rFonts w:ascii="微軟正黑體" w:eastAsia="微軟正黑體" w:hAnsi="微軟正黑體" w:hint="eastAsia"/>
          <w:bCs/>
          <w:sz w:val="28"/>
          <w:szCs w:val="28"/>
        </w:rPr>
        <w:t>之內容</w:t>
      </w:r>
      <w:r w:rsidR="00FF2113" w:rsidRPr="003F4C0F">
        <w:rPr>
          <w:rFonts w:ascii="微軟正黑體" w:eastAsia="微軟正黑體" w:hAnsi="微軟正黑體" w:hint="eastAsia"/>
          <w:bCs/>
          <w:sz w:val="28"/>
          <w:szCs w:val="28"/>
        </w:rPr>
        <w:t>，是否如與本地端相同，並</w:t>
      </w:r>
      <w:r w:rsidR="00FF2113" w:rsidRPr="003F4C0F">
        <w:rPr>
          <w:rFonts w:ascii="微軟正黑體" w:eastAsia="微軟正黑體" w:hAnsi="微軟正黑體" w:hint="eastAsia"/>
          <w:sz w:val="28"/>
          <w:szCs w:val="28"/>
        </w:rPr>
        <w:t>以[P</w:t>
      </w:r>
      <w:r w:rsidR="00FF2113" w:rsidRPr="003F4C0F">
        <w:rPr>
          <w:rFonts w:ascii="微軟正黑體" w:eastAsia="微軟正黑體" w:hAnsi="微軟正黑體"/>
          <w:sz w:val="28"/>
          <w:szCs w:val="28"/>
        </w:rPr>
        <w:t>rtSc]</w:t>
      </w:r>
      <w:r w:rsidR="00FF2113" w:rsidRPr="003F4C0F">
        <w:rPr>
          <w:rFonts w:ascii="微軟正黑體" w:eastAsia="微軟正黑體" w:hAnsi="微軟正黑體" w:hint="eastAsia"/>
          <w:sz w:val="28"/>
          <w:szCs w:val="28"/>
        </w:rPr>
        <w:t>顯示</w:t>
      </w:r>
      <w:r w:rsidR="00FF2113" w:rsidRPr="003F4C0F">
        <w:rPr>
          <w:rFonts w:ascii="微軟正黑體" w:eastAsia="微軟正黑體" w:hAnsi="微軟正黑體" w:hint="eastAsia"/>
          <w:sz w:val="28"/>
          <w:szCs w:val="28"/>
        </w:rPr>
        <w:t>結果</w:t>
      </w:r>
      <w:r w:rsidR="00FF2113" w:rsidRPr="003F4C0F">
        <w:rPr>
          <w:rFonts w:ascii="微軟正黑體" w:eastAsia="微軟正黑體" w:hAnsi="微軟正黑體" w:hint="eastAsia"/>
          <w:bCs/>
          <w:sz w:val="28"/>
          <w:szCs w:val="28"/>
        </w:rPr>
        <w:t>。</w:t>
      </w:r>
    </w:p>
    <w:p w:rsidR="003B4197" w:rsidRPr="003F4C0F" w:rsidRDefault="003B4197" w:rsidP="00DC3471">
      <w:pPr>
        <w:widowControl/>
        <w:snapToGrid w:val="0"/>
        <w:rPr>
          <w:rFonts w:ascii="微軟正黑體" w:eastAsia="微軟正黑體" w:hAnsi="微軟正黑體"/>
          <w:sz w:val="28"/>
          <w:szCs w:val="28"/>
        </w:rPr>
      </w:pPr>
    </w:p>
    <w:p w:rsidR="003B4197" w:rsidRPr="003F4C0F" w:rsidRDefault="00FF2113" w:rsidP="00A70891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七</w:t>
      </w:r>
      <w:r w:rsidR="006B3EF2" w:rsidRPr="003F4C0F">
        <w:rPr>
          <w:rFonts w:ascii="微軟正黑體" w:eastAsia="微軟正黑體" w:hAnsi="微軟正黑體" w:hint="eastAsia"/>
          <w:sz w:val="28"/>
          <w:szCs w:val="28"/>
        </w:rPr>
        <w:t>、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在本地端的主支</w:t>
      </w:r>
      <w:r w:rsidR="00457E85" w:rsidRPr="003F4C0F">
        <w:rPr>
          <w:rFonts w:ascii="微軟正黑體" w:eastAsia="微軟正黑體" w:hAnsi="微軟正黑體"/>
          <w:bCs/>
          <w:sz w:val="28"/>
          <w:szCs w:val="28"/>
        </w:rPr>
        <w:t>(</w:t>
      </w:r>
      <w:r w:rsidR="00457E85" w:rsidRPr="003F4C0F">
        <w:rPr>
          <w:rFonts w:ascii="微軟正黑體" w:eastAsia="微軟正黑體" w:hAnsi="微軟正黑體" w:hint="eastAsia"/>
          <w:bCs/>
          <w:sz w:val="28"/>
          <w:szCs w:val="28"/>
        </w:rPr>
        <w:t>按</w:t>
      </w:r>
      <w:r w:rsidR="00457E85" w:rsidRPr="003F4C0F">
        <w:rPr>
          <w:rFonts w:ascii="微軟正黑體" w:eastAsia="微軟正黑體" w:hAnsi="微軟正黑體"/>
          <w:bCs/>
          <w:sz w:val="28"/>
          <w:szCs w:val="28"/>
        </w:rPr>
        <w:t xml:space="preserve">shift-ctr-p) </w:t>
      </w:r>
      <w:r w:rsidR="00457E85" w:rsidRPr="003F4C0F">
        <w:rPr>
          <w:rFonts w:ascii="微軟正黑體" w:eastAsia="微軟正黑體" w:hAnsi="微軟正黑體" w:hint="eastAsia"/>
          <w:bCs/>
          <w:sz w:val="28"/>
          <w:szCs w:val="28"/>
        </w:rPr>
        <w:t>進行</w:t>
      </w:r>
      <w:r w:rsidR="00457E85" w:rsidRPr="003F4C0F">
        <w:rPr>
          <w:rFonts w:ascii="微軟正黑體" w:eastAsia="微軟正黑體" w:hAnsi="微軟正黑體"/>
          <w:bCs/>
          <w:sz w:val="28"/>
          <w:szCs w:val="28"/>
        </w:rPr>
        <w:t>Merge</w:t>
      </w:r>
    </w:p>
    <w:p w:rsidR="00A70891" w:rsidRPr="003F4C0F" w:rsidRDefault="00A70891" w:rsidP="00A70891">
      <w:pPr>
        <w:widowControl/>
        <w:snapToGrid w:val="0"/>
        <w:ind w:leftChars="295" w:left="1204" w:hangingChars="177" w:hanging="496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1</w:t>
      </w:r>
      <w:r w:rsidRPr="003F4C0F">
        <w:rPr>
          <w:rFonts w:ascii="微軟正黑體" w:eastAsia="微軟正黑體" w:hAnsi="微軟正黑體"/>
          <w:sz w:val="28"/>
          <w:szCs w:val="28"/>
        </w:rPr>
        <w:t xml:space="preserve">.  </w:t>
      </w:r>
      <w:r w:rsidR="00DE17DC" w:rsidRPr="003F4C0F">
        <w:rPr>
          <w:rFonts w:ascii="微軟正黑體" w:eastAsia="微軟正黑體" w:hAnsi="微軟正黑體" w:hint="eastAsia"/>
          <w:sz w:val="28"/>
          <w:szCs w:val="28"/>
        </w:rPr>
        <w:t>請</w:t>
      </w:r>
      <w:r w:rsidR="009C7EEC" w:rsidRPr="003F4C0F">
        <w:rPr>
          <w:rFonts w:ascii="微軟正黑體" w:eastAsia="微軟正黑體" w:hAnsi="微軟正黑體" w:hint="eastAsia"/>
          <w:sz w:val="28"/>
          <w:szCs w:val="28"/>
        </w:rPr>
        <w:t>回到主支，</w:t>
      </w:r>
      <w:r w:rsidR="00DE17DC" w:rsidRPr="003F4C0F">
        <w:rPr>
          <w:rFonts w:ascii="微軟正黑體" w:eastAsia="微軟正黑體" w:hAnsi="微軟正黑體" w:hint="eastAsia"/>
          <w:sz w:val="28"/>
          <w:szCs w:val="28"/>
        </w:rPr>
        <w:t>以M</w:t>
      </w:r>
      <w:r w:rsidR="00DE17DC" w:rsidRPr="003F4C0F">
        <w:rPr>
          <w:rFonts w:ascii="微軟正黑體" w:eastAsia="微軟正黑體" w:hAnsi="微軟正黑體"/>
          <w:sz w:val="28"/>
          <w:szCs w:val="28"/>
        </w:rPr>
        <w:t>ERGE</w:t>
      </w:r>
      <w:r w:rsidR="00DE17DC" w:rsidRPr="003F4C0F">
        <w:rPr>
          <w:rFonts w:ascii="微軟正黑體" w:eastAsia="微軟正黑體" w:hAnsi="微軟正黑體" w:hint="eastAsia"/>
          <w:sz w:val="28"/>
          <w:szCs w:val="28"/>
        </w:rPr>
        <w:t>進行</w:t>
      </w:r>
      <w:r w:rsidR="009C7EEC" w:rsidRPr="003F4C0F">
        <w:rPr>
          <w:rFonts w:ascii="微軟正黑體" w:eastAsia="微軟正黑體" w:hAnsi="微軟正黑體" w:hint="eastAsia"/>
          <w:sz w:val="28"/>
          <w:szCs w:val="28"/>
        </w:rPr>
        <w:t>主支及分支</w:t>
      </w:r>
      <w:r w:rsidR="00DE17DC" w:rsidRPr="003F4C0F">
        <w:rPr>
          <w:rFonts w:ascii="微軟正黑體" w:eastAsia="微軟正黑體" w:hAnsi="微軟正黑體" w:hint="eastAsia"/>
          <w:sz w:val="28"/>
          <w:szCs w:val="28"/>
        </w:rPr>
        <w:t>合</w:t>
      </w:r>
      <w:r w:rsidR="009C7EEC" w:rsidRPr="003F4C0F">
        <w:rPr>
          <w:rFonts w:ascii="微軟正黑體" w:eastAsia="微軟正黑體" w:hAnsi="微軟正黑體" w:hint="eastAsia"/>
          <w:sz w:val="28"/>
          <w:szCs w:val="28"/>
        </w:rPr>
        <w:t>併</w:t>
      </w:r>
      <w:r w:rsidR="00DE17DC" w:rsidRPr="003F4C0F">
        <w:rPr>
          <w:rFonts w:ascii="微軟正黑體" w:eastAsia="微軟正黑體" w:hAnsi="微軟正黑體" w:hint="eastAsia"/>
          <w:sz w:val="28"/>
          <w:szCs w:val="28"/>
        </w:rPr>
        <w:t>，並以</w:t>
      </w:r>
      <w:r w:rsidR="008B62EA" w:rsidRPr="003F4C0F">
        <w:rPr>
          <w:rFonts w:ascii="微軟正黑體" w:eastAsia="微軟正黑體" w:hAnsi="微軟正黑體" w:hint="eastAsia"/>
          <w:sz w:val="28"/>
          <w:szCs w:val="28"/>
        </w:rPr>
        <w:t>[P</w:t>
      </w:r>
      <w:r w:rsidR="008B62EA" w:rsidRPr="003F4C0F">
        <w:rPr>
          <w:rFonts w:ascii="微軟正黑體" w:eastAsia="微軟正黑體" w:hAnsi="微軟正黑體"/>
          <w:sz w:val="28"/>
          <w:szCs w:val="28"/>
        </w:rPr>
        <w:t>rtSc]</w:t>
      </w:r>
      <w:r w:rsidR="00DE17DC" w:rsidRPr="003F4C0F">
        <w:rPr>
          <w:rFonts w:ascii="微軟正黑體" w:eastAsia="微軟正黑體" w:hAnsi="微軟正黑體" w:hint="eastAsia"/>
          <w:sz w:val="28"/>
          <w:szCs w:val="28"/>
        </w:rPr>
        <w:t>顯示</w:t>
      </w:r>
      <w:r w:rsidR="009C7EEC" w:rsidRPr="003F4C0F">
        <w:rPr>
          <w:rFonts w:ascii="微軟正黑體" w:eastAsia="微軟正黑體" w:hAnsi="微軟正黑體" w:hint="eastAsia"/>
          <w:sz w:val="28"/>
          <w:szCs w:val="28"/>
        </w:rPr>
        <w:t>合併後的</w:t>
      </w:r>
      <w:r w:rsidR="00DE17DC" w:rsidRPr="003F4C0F">
        <w:rPr>
          <w:rFonts w:ascii="微軟正黑體" w:eastAsia="微軟正黑體" w:hAnsi="微軟正黑體" w:hint="eastAsia"/>
          <w:sz w:val="28"/>
          <w:szCs w:val="28"/>
        </w:rPr>
        <w:t>檔案內容</w:t>
      </w:r>
    </w:p>
    <w:p w:rsidR="009C7EEC" w:rsidRPr="003F4C0F" w:rsidRDefault="009C7EEC" w:rsidP="00A70891">
      <w:pPr>
        <w:widowControl/>
        <w:snapToGrid w:val="0"/>
        <w:ind w:leftChars="295" w:left="1204" w:hangingChars="177" w:hanging="496"/>
        <w:rPr>
          <w:rFonts w:ascii="微軟正黑體" w:eastAsia="微軟正黑體" w:hAnsi="微軟正黑體"/>
          <w:bCs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2</w:t>
      </w:r>
      <w:r w:rsidRPr="003F4C0F">
        <w:rPr>
          <w:rFonts w:ascii="微軟正黑體" w:eastAsia="微軟正黑體" w:hAnsi="微軟正黑體"/>
          <w:sz w:val="28"/>
          <w:szCs w:val="28"/>
        </w:rPr>
        <w:t xml:space="preserve">. </w:t>
      </w:r>
      <w:r w:rsidR="00D16187" w:rsidRPr="003F4C0F">
        <w:rPr>
          <w:rFonts w:ascii="微軟正黑體" w:eastAsia="微軟正黑體" w:hAnsi="微軟正黑體" w:hint="eastAsia"/>
          <w:sz w:val="28"/>
          <w:szCs w:val="28"/>
        </w:rPr>
        <w:t>請以</w:t>
      </w:r>
      <w:r w:rsidRPr="003F4C0F">
        <w:rPr>
          <w:rFonts w:ascii="微軟正黑體" w:eastAsia="微軟正黑體" w:hAnsi="微軟正黑體"/>
          <w:bCs/>
          <w:sz w:val="28"/>
          <w:szCs w:val="28"/>
        </w:rPr>
        <w:t>Synchronize</w:t>
      </w:r>
      <w:r w:rsidR="00D16187" w:rsidRPr="003F4C0F">
        <w:rPr>
          <w:rFonts w:ascii="微軟正黑體" w:eastAsia="微軟正黑體" w:hAnsi="微軟正黑體" w:hint="eastAsia"/>
          <w:bCs/>
          <w:sz w:val="28"/>
          <w:szCs w:val="28"/>
        </w:rPr>
        <w:t>進行</w:t>
      </w:r>
      <w:r w:rsidR="00D16187" w:rsidRPr="003F4C0F">
        <w:rPr>
          <w:rFonts w:ascii="微軟正黑體" w:eastAsia="微軟正黑體" w:hAnsi="微軟正黑體" w:hint="eastAsia"/>
          <w:bCs/>
          <w:sz w:val="28"/>
          <w:szCs w:val="28"/>
        </w:rPr>
        <w:t>遠端與本地端同步</w:t>
      </w: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更新</w:t>
      </w:r>
    </w:p>
    <w:p w:rsidR="009F5874" w:rsidRPr="003F4C0F" w:rsidRDefault="009F5874" w:rsidP="00A70891">
      <w:pPr>
        <w:widowControl/>
        <w:snapToGrid w:val="0"/>
        <w:ind w:leftChars="295" w:left="1204" w:hangingChars="177" w:hanging="496"/>
        <w:rPr>
          <w:rFonts w:ascii="微軟正黑體" w:eastAsia="微軟正黑體" w:hAnsi="微軟正黑體" w:hint="eastAsia"/>
          <w:sz w:val="28"/>
          <w:szCs w:val="28"/>
        </w:rPr>
      </w:pPr>
      <w:r w:rsidRPr="003F4C0F">
        <w:rPr>
          <w:rFonts w:ascii="微軟正黑體" w:eastAsia="微軟正黑體" w:hAnsi="微軟正黑體" w:hint="eastAsia"/>
          <w:bCs/>
          <w:sz w:val="28"/>
          <w:szCs w:val="28"/>
        </w:rPr>
        <w:t>3</w:t>
      </w:r>
      <w:r w:rsidRPr="003F4C0F">
        <w:rPr>
          <w:rFonts w:ascii="微軟正黑體" w:eastAsia="微軟正黑體" w:hAnsi="微軟正黑體"/>
          <w:bCs/>
          <w:sz w:val="28"/>
          <w:szCs w:val="28"/>
        </w:rPr>
        <w:t xml:space="preserve">. 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[P</w:t>
      </w:r>
      <w:r w:rsidRPr="003F4C0F">
        <w:rPr>
          <w:rFonts w:ascii="微軟正黑體" w:eastAsia="微軟正黑體" w:hAnsi="微軟正黑體"/>
          <w:sz w:val="28"/>
          <w:szCs w:val="28"/>
        </w:rPr>
        <w:t>rtSc]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顯示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在G</w:t>
      </w:r>
      <w:r w:rsidRPr="003F4C0F">
        <w:rPr>
          <w:rFonts w:ascii="微軟正黑體" w:eastAsia="微軟正黑體" w:hAnsi="微軟正黑體"/>
          <w:sz w:val="28"/>
          <w:szCs w:val="28"/>
        </w:rPr>
        <w:t>ITHUB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中同步的</w:t>
      </w:r>
      <w:r w:rsidRPr="003F4C0F">
        <w:rPr>
          <w:rFonts w:ascii="微軟正黑體" w:eastAsia="微軟正黑體" w:hAnsi="微軟正黑體" w:hint="eastAsia"/>
          <w:sz w:val="28"/>
          <w:szCs w:val="28"/>
        </w:rPr>
        <w:t>結果</w:t>
      </w:r>
    </w:p>
    <w:p w:rsidR="00A70891" w:rsidRPr="003F4C0F" w:rsidRDefault="00A70891" w:rsidP="003B4197">
      <w:pPr>
        <w:widowControl/>
        <w:snapToGrid w:val="0"/>
        <w:ind w:left="142"/>
        <w:rPr>
          <w:rFonts w:ascii="新細明體" w:eastAsia="新細明體" w:hAnsi="新細明體" w:cs="新細明體"/>
          <w:kern w:val="0"/>
          <w:szCs w:val="24"/>
        </w:rPr>
      </w:pPr>
      <w:r w:rsidRPr="003F4C0F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3F4C0F">
        <w:rPr>
          <w:rFonts w:ascii="新細明體" w:eastAsia="新細明體" w:hAnsi="新細明體" w:cs="新細明體"/>
          <w:kern w:val="0"/>
          <w:szCs w:val="24"/>
        </w:rPr>
        <w:t xml:space="preserve">   </w:t>
      </w:r>
    </w:p>
    <w:p w:rsidR="003B4197" w:rsidRPr="003F4C0F" w:rsidRDefault="00890613" w:rsidP="003B4197">
      <w:pPr>
        <w:pStyle w:val="Default"/>
        <w:snapToGrid w:val="0"/>
        <w:ind w:left="142"/>
        <w:rPr>
          <w:rFonts w:ascii="微軟正黑體" w:eastAsia="微軟正黑體" w:hAnsi="微軟正黑體"/>
          <w:bCs/>
          <w:sz w:val="28"/>
          <w:szCs w:val="28"/>
        </w:rPr>
      </w:pPr>
      <w:r w:rsidRPr="003F4C0F">
        <w:rPr>
          <w:rFonts w:ascii="微軟正黑體" w:eastAsia="微軟正黑體" w:hAnsi="微軟正黑體" w:hint="eastAsia"/>
          <w:sz w:val="28"/>
          <w:szCs w:val="28"/>
        </w:rPr>
        <w:t>八</w:t>
      </w:r>
      <w:r w:rsidR="005824CF" w:rsidRPr="003F4C0F">
        <w:rPr>
          <w:rFonts w:ascii="微軟正黑體" w:eastAsia="微軟正黑體" w:hAnsi="微軟正黑體" w:hint="eastAsia"/>
          <w:sz w:val="28"/>
          <w:szCs w:val="28"/>
        </w:rPr>
        <w:t>、請</w:t>
      </w:r>
      <w:r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刪除分支</w:t>
      </w:r>
      <w:r w:rsidRPr="003F4C0F">
        <w:rPr>
          <w:rFonts w:ascii="微軟正黑體" w:eastAsia="微軟正黑體" w:hAnsi="微軟正黑體" w:cstheme="minorBidi"/>
          <w:bCs/>
          <w:color w:val="auto"/>
          <w:kern w:val="2"/>
          <w:sz w:val="28"/>
          <w:szCs w:val="28"/>
        </w:rPr>
        <w:t>branch</w:t>
      </w:r>
    </w:p>
    <w:p w:rsidR="00D542E6" w:rsidRPr="003F4C0F" w:rsidRDefault="00D542E6" w:rsidP="00D542E6">
      <w:pPr>
        <w:pStyle w:val="Default"/>
        <w:snapToGrid w:val="0"/>
        <w:ind w:leftChars="118" w:left="1129" w:hangingChars="302" w:hanging="846"/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</w:pP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 xml:space="preserve">　 </w:t>
      </w:r>
      <w:r w:rsidR="00890613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>1</w:t>
      </w:r>
      <w:r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 xml:space="preserve">. </w:t>
      </w:r>
      <w:r w:rsidR="0034621A"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請在本地端</w:t>
      </w:r>
      <w:r w:rsidR="00264B1E" w:rsidRPr="003F4C0F">
        <w:rPr>
          <w:rFonts w:ascii="微軟正黑體" w:eastAsia="微軟正黑體" w:hAnsi="微軟正黑體" w:cstheme="minorBidi" w:hint="eastAsia"/>
          <w:bCs/>
          <w:color w:val="auto"/>
          <w:kern w:val="2"/>
          <w:sz w:val="28"/>
          <w:szCs w:val="28"/>
        </w:rPr>
        <w:t>刪除分支</w:t>
      </w:r>
      <w:r w:rsidR="00264B1E" w:rsidRPr="003F4C0F">
        <w:rPr>
          <w:rFonts w:ascii="微軟正黑體" w:eastAsia="微軟正黑體" w:hAnsi="微軟正黑體" w:cstheme="minorBidi"/>
          <w:bCs/>
          <w:color w:val="auto"/>
          <w:kern w:val="2"/>
          <w:sz w:val="28"/>
          <w:szCs w:val="28"/>
        </w:rPr>
        <w:t>branch</w:t>
      </w:r>
      <w:r w:rsidR="0034621A"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 xml:space="preserve"> </w:t>
      </w:r>
    </w:p>
    <w:p w:rsidR="0034621A" w:rsidRPr="0034621A" w:rsidRDefault="00D542E6" w:rsidP="00D542E6">
      <w:pPr>
        <w:pStyle w:val="Default"/>
        <w:snapToGrid w:val="0"/>
        <w:ind w:leftChars="295" w:left="1131" w:hangingChars="151" w:hanging="423"/>
        <w:rPr>
          <w:rFonts w:ascii="微軟正黑體" w:eastAsia="微軟正黑體" w:hAnsi="微軟正黑體"/>
          <w:sz w:val="28"/>
          <w:szCs w:val="28"/>
        </w:rPr>
      </w:pPr>
      <w:r w:rsidRPr="003F4C0F">
        <w:rPr>
          <w:rFonts w:ascii="微軟正黑體" w:eastAsia="微軟正黑體" w:hAnsi="微軟正黑體" w:cstheme="minorBidi"/>
          <w:color w:val="auto"/>
          <w:kern w:val="2"/>
          <w:sz w:val="28"/>
          <w:szCs w:val="28"/>
        </w:rPr>
        <w:t xml:space="preserve">4. </w:t>
      </w:r>
      <w:r w:rsidRPr="003F4C0F">
        <w:rPr>
          <w:rFonts w:ascii="微軟正黑體" w:eastAsia="微軟正黑體" w:hAnsi="微軟正黑體" w:cstheme="minorBidi" w:hint="eastAsia"/>
          <w:color w:val="auto"/>
          <w:kern w:val="2"/>
          <w:sz w:val="28"/>
          <w:szCs w:val="28"/>
        </w:rPr>
        <w:t>請</w:t>
      </w:r>
      <w:r w:rsidR="00264B1E" w:rsidRPr="003F4C0F">
        <w:rPr>
          <w:rFonts w:ascii="微軟正黑體" w:eastAsia="微軟正黑體" w:hAnsi="微軟正黑體" w:hint="eastAsia"/>
          <w:sz w:val="28"/>
          <w:szCs w:val="28"/>
        </w:rPr>
        <w:t>在遠端以手動方式刪除G</w:t>
      </w:r>
      <w:r w:rsidR="00264B1E" w:rsidRPr="003F4C0F">
        <w:rPr>
          <w:rFonts w:ascii="微軟正黑體" w:eastAsia="微軟正黑體" w:hAnsi="微軟正黑體"/>
          <w:sz w:val="28"/>
          <w:szCs w:val="28"/>
        </w:rPr>
        <w:t>ITHUB</w:t>
      </w:r>
      <w:r w:rsidR="00264B1E" w:rsidRPr="003F4C0F">
        <w:rPr>
          <w:rFonts w:ascii="微軟正黑體" w:eastAsia="微軟正黑體" w:hAnsi="微軟正黑體" w:hint="eastAsia"/>
          <w:sz w:val="28"/>
          <w:szCs w:val="28"/>
        </w:rPr>
        <w:t>內之</w:t>
      </w:r>
      <w:r w:rsidR="00264B1E">
        <w:rPr>
          <w:rFonts w:ascii="微軟正黑體" w:eastAsia="微軟正黑體" w:hAnsi="微軟正黑體" w:hint="eastAsia"/>
          <w:sz w:val="28"/>
          <w:szCs w:val="28"/>
        </w:rPr>
        <w:t>分支.</w:t>
      </w:r>
    </w:p>
    <w:sectPr w:rsidR="0034621A" w:rsidRPr="0034621A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F02" w:rsidRDefault="00D01F02" w:rsidP="00B91B41">
      <w:r>
        <w:separator/>
      </w:r>
    </w:p>
  </w:endnote>
  <w:endnote w:type="continuationSeparator" w:id="0">
    <w:p w:rsidR="00D01F02" w:rsidRDefault="00D01F02" w:rsidP="00B9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F02" w:rsidRDefault="00D01F02" w:rsidP="00B91B41">
      <w:r>
        <w:separator/>
      </w:r>
    </w:p>
  </w:footnote>
  <w:footnote w:type="continuationSeparator" w:id="0">
    <w:p w:rsidR="00D01F02" w:rsidRDefault="00D01F02" w:rsidP="00B91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A4C"/>
    <w:multiLevelType w:val="hybridMultilevel"/>
    <w:tmpl w:val="CB122162"/>
    <w:lvl w:ilvl="0" w:tplc="37D672F6">
      <w:start w:val="10"/>
      <w:numFmt w:val="bullet"/>
      <w:lvlText w:val="-"/>
      <w:lvlJc w:val="left"/>
      <w:pPr>
        <w:ind w:left="64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" w15:restartNumberingAfterBreak="0">
    <w:nsid w:val="139749C3"/>
    <w:multiLevelType w:val="hybridMultilevel"/>
    <w:tmpl w:val="05141B46"/>
    <w:lvl w:ilvl="0" w:tplc="F7A048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E81051"/>
    <w:multiLevelType w:val="hybridMultilevel"/>
    <w:tmpl w:val="45DC71D2"/>
    <w:lvl w:ilvl="0" w:tplc="04090015">
      <w:start w:val="1"/>
      <w:numFmt w:val="taiwaneseCountingThousand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C224A7"/>
    <w:multiLevelType w:val="hybridMultilevel"/>
    <w:tmpl w:val="CBB2203C"/>
    <w:lvl w:ilvl="0" w:tplc="ECBC8ADA">
      <w:start w:val="5"/>
      <w:numFmt w:val="taiwaneseCountingThousand"/>
      <w:lvlText w:val="%1、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68013A"/>
    <w:multiLevelType w:val="hybridMultilevel"/>
    <w:tmpl w:val="6A7C8540"/>
    <w:lvl w:ilvl="0" w:tplc="108E911C">
      <w:start w:val="10"/>
      <w:numFmt w:val="bullet"/>
      <w:lvlText w:val="-"/>
      <w:lvlJc w:val="left"/>
      <w:pPr>
        <w:ind w:left="64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5" w15:restartNumberingAfterBreak="0">
    <w:nsid w:val="3D662604"/>
    <w:multiLevelType w:val="hybridMultilevel"/>
    <w:tmpl w:val="56DCA870"/>
    <w:lvl w:ilvl="0" w:tplc="C6A07434">
      <w:start w:val="10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5A33C5E"/>
    <w:multiLevelType w:val="hybridMultilevel"/>
    <w:tmpl w:val="A8F89ED8"/>
    <w:lvl w:ilvl="0" w:tplc="254C301A">
      <w:start w:val="10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502D1EE7"/>
    <w:multiLevelType w:val="hybridMultilevel"/>
    <w:tmpl w:val="81D654FC"/>
    <w:lvl w:ilvl="0" w:tplc="CCA0BF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2B7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6C1F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B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2F0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2C27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A85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64B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44B1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B7678"/>
    <w:multiLevelType w:val="hybridMultilevel"/>
    <w:tmpl w:val="0FA6B0D0"/>
    <w:lvl w:ilvl="0" w:tplc="04090015">
      <w:start w:val="1"/>
      <w:numFmt w:val="taiwaneseCountingThousand"/>
      <w:lvlText w:val="%1、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72CD6269"/>
    <w:multiLevelType w:val="hybridMultilevel"/>
    <w:tmpl w:val="2A42AC78"/>
    <w:lvl w:ilvl="0" w:tplc="F0B298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5874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1C40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C1D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4F6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054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18E4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905B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A7D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06"/>
    <w:rsid w:val="00015B22"/>
    <w:rsid w:val="00025626"/>
    <w:rsid w:val="00030539"/>
    <w:rsid w:val="00040FAC"/>
    <w:rsid w:val="00044D9E"/>
    <w:rsid w:val="00060F98"/>
    <w:rsid w:val="00063F70"/>
    <w:rsid w:val="00074262"/>
    <w:rsid w:val="00096324"/>
    <w:rsid w:val="000B3EB7"/>
    <w:rsid w:val="000C3A10"/>
    <w:rsid w:val="000D2B0D"/>
    <w:rsid w:val="000E5336"/>
    <w:rsid w:val="00165BCA"/>
    <w:rsid w:val="0019092C"/>
    <w:rsid w:val="001C319F"/>
    <w:rsid w:val="001C6A7F"/>
    <w:rsid w:val="001D2238"/>
    <w:rsid w:val="001F4A5A"/>
    <w:rsid w:val="00227A4F"/>
    <w:rsid w:val="0023319F"/>
    <w:rsid w:val="00242E05"/>
    <w:rsid w:val="00251FB9"/>
    <w:rsid w:val="00264B1E"/>
    <w:rsid w:val="00285C63"/>
    <w:rsid w:val="002C705F"/>
    <w:rsid w:val="002D00AD"/>
    <w:rsid w:val="002E5D3C"/>
    <w:rsid w:val="002F5F65"/>
    <w:rsid w:val="003060D0"/>
    <w:rsid w:val="00345B06"/>
    <w:rsid w:val="0034621A"/>
    <w:rsid w:val="00356082"/>
    <w:rsid w:val="00367675"/>
    <w:rsid w:val="00390478"/>
    <w:rsid w:val="003A37D1"/>
    <w:rsid w:val="003B4197"/>
    <w:rsid w:val="003D55A8"/>
    <w:rsid w:val="003D5672"/>
    <w:rsid w:val="003F4C0F"/>
    <w:rsid w:val="0040084F"/>
    <w:rsid w:val="004236A3"/>
    <w:rsid w:val="00431D41"/>
    <w:rsid w:val="004416C4"/>
    <w:rsid w:val="00444E6E"/>
    <w:rsid w:val="00457E85"/>
    <w:rsid w:val="004739F4"/>
    <w:rsid w:val="004836E2"/>
    <w:rsid w:val="00492EA8"/>
    <w:rsid w:val="004B3447"/>
    <w:rsid w:val="004B481E"/>
    <w:rsid w:val="004B70E6"/>
    <w:rsid w:val="004F4D06"/>
    <w:rsid w:val="00535515"/>
    <w:rsid w:val="005425F0"/>
    <w:rsid w:val="005465DE"/>
    <w:rsid w:val="00567EA7"/>
    <w:rsid w:val="00573C13"/>
    <w:rsid w:val="005824CF"/>
    <w:rsid w:val="00585E88"/>
    <w:rsid w:val="00594313"/>
    <w:rsid w:val="005C2502"/>
    <w:rsid w:val="005C485F"/>
    <w:rsid w:val="005D2842"/>
    <w:rsid w:val="005D717D"/>
    <w:rsid w:val="005F22DC"/>
    <w:rsid w:val="005F2C4C"/>
    <w:rsid w:val="005F543E"/>
    <w:rsid w:val="00662A4C"/>
    <w:rsid w:val="0066524A"/>
    <w:rsid w:val="006B3EF2"/>
    <w:rsid w:val="006C4D1A"/>
    <w:rsid w:val="0072187A"/>
    <w:rsid w:val="007374B9"/>
    <w:rsid w:val="00752C76"/>
    <w:rsid w:val="00761A8C"/>
    <w:rsid w:val="00772BBE"/>
    <w:rsid w:val="007B7F48"/>
    <w:rsid w:val="007C1FDE"/>
    <w:rsid w:val="007E0D6A"/>
    <w:rsid w:val="007F6A7D"/>
    <w:rsid w:val="007F6E70"/>
    <w:rsid w:val="00813C55"/>
    <w:rsid w:val="00817B5B"/>
    <w:rsid w:val="008228EF"/>
    <w:rsid w:val="00831CD4"/>
    <w:rsid w:val="00862244"/>
    <w:rsid w:val="0089029E"/>
    <w:rsid w:val="00890613"/>
    <w:rsid w:val="008B62EA"/>
    <w:rsid w:val="008B656C"/>
    <w:rsid w:val="008D6381"/>
    <w:rsid w:val="008E4335"/>
    <w:rsid w:val="008F57AD"/>
    <w:rsid w:val="00931154"/>
    <w:rsid w:val="00942CDD"/>
    <w:rsid w:val="009C7EEC"/>
    <w:rsid w:val="009E0F1A"/>
    <w:rsid w:val="009F5874"/>
    <w:rsid w:val="009F6759"/>
    <w:rsid w:val="00A04726"/>
    <w:rsid w:val="00A24E17"/>
    <w:rsid w:val="00A41A32"/>
    <w:rsid w:val="00A70891"/>
    <w:rsid w:val="00A8425E"/>
    <w:rsid w:val="00AA7963"/>
    <w:rsid w:val="00AF499F"/>
    <w:rsid w:val="00B306BA"/>
    <w:rsid w:val="00B316B6"/>
    <w:rsid w:val="00B370D2"/>
    <w:rsid w:val="00B407F1"/>
    <w:rsid w:val="00B63E80"/>
    <w:rsid w:val="00B74044"/>
    <w:rsid w:val="00B853E4"/>
    <w:rsid w:val="00B91B41"/>
    <w:rsid w:val="00BE5570"/>
    <w:rsid w:val="00BF3F3A"/>
    <w:rsid w:val="00C019D7"/>
    <w:rsid w:val="00C63DA0"/>
    <w:rsid w:val="00C65139"/>
    <w:rsid w:val="00C91B1E"/>
    <w:rsid w:val="00C954DE"/>
    <w:rsid w:val="00CB1391"/>
    <w:rsid w:val="00CC1E27"/>
    <w:rsid w:val="00CF01E6"/>
    <w:rsid w:val="00D01F02"/>
    <w:rsid w:val="00D02E80"/>
    <w:rsid w:val="00D048F8"/>
    <w:rsid w:val="00D16187"/>
    <w:rsid w:val="00D27F23"/>
    <w:rsid w:val="00D31F83"/>
    <w:rsid w:val="00D33655"/>
    <w:rsid w:val="00D47843"/>
    <w:rsid w:val="00D542E6"/>
    <w:rsid w:val="00D6071A"/>
    <w:rsid w:val="00D66FDD"/>
    <w:rsid w:val="00D85999"/>
    <w:rsid w:val="00DB0F96"/>
    <w:rsid w:val="00DC3471"/>
    <w:rsid w:val="00DE17DC"/>
    <w:rsid w:val="00DE6A37"/>
    <w:rsid w:val="00E3695C"/>
    <w:rsid w:val="00E708B0"/>
    <w:rsid w:val="00E719CA"/>
    <w:rsid w:val="00E73D9A"/>
    <w:rsid w:val="00E82453"/>
    <w:rsid w:val="00EA20C1"/>
    <w:rsid w:val="00EB6E95"/>
    <w:rsid w:val="00EC3656"/>
    <w:rsid w:val="00F02CCE"/>
    <w:rsid w:val="00F07CDA"/>
    <w:rsid w:val="00F10F65"/>
    <w:rsid w:val="00F20988"/>
    <w:rsid w:val="00F23190"/>
    <w:rsid w:val="00F37A54"/>
    <w:rsid w:val="00F77311"/>
    <w:rsid w:val="00F84DFD"/>
    <w:rsid w:val="00F945E7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43842"/>
  <w15:chartTrackingRefBased/>
  <w15:docId w15:val="{DB8922B9-3303-478B-94E1-457DBEC9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06"/>
    <w:pPr>
      <w:ind w:leftChars="200" w:left="480"/>
    </w:pPr>
  </w:style>
  <w:style w:type="character" w:customStyle="1" w:styleId="viiyi">
    <w:name w:val="viiyi"/>
    <w:basedOn w:val="a0"/>
    <w:rsid w:val="00CF01E6"/>
  </w:style>
  <w:style w:type="character" w:customStyle="1" w:styleId="jlqj4b">
    <w:name w:val="jlqj4b"/>
    <w:basedOn w:val="a0"/>
    <w:rsid w:val="00CF01E6"/>
  </w:style>
  <w:style w:type="paragraph" w:customStyle="1" w:styleId="Default">
    <w:name w:val="Default"/>
    <w:rsid w:val="005465DE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65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91B41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1B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1B41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1B4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B0F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0F96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DB0F96"/>
  </w:style>
  <w:style w:type="character" w:styleId="a8">
    <w:name w:val="Hyperlink"/>
    <w:basedOn w:val="a0"/>
    <w:uiPriority w:val="99"/>
    <w:unhideWhenUsed/>
    <w:rsid w:val="00D33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52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130</Words>
  <Characters>743</Characters>
  <Application>Microsoft Office Word</Application>
  <DocSecurity>0</DocSecurity>
  <Lines>6</Lines>
  <Paragraphs>1</Paragraphs>
  <ScaleCrop>false</ScaleCrop>
  <Company>HP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Ying-Chi Chen</dc:creator>
  <cp:keywords/>
  <dc:description/>
  <cp:lastModifiedBy>Ying-Chi Chen</cp:lastModifiedBy>
  <cp:revision>22</cp:revision>
  <dcterms:created xsi:type="dcterms:W3CDTF">2021-11-11T22:07:00Z</dcterms:created>
  <dcterms:modified xsi:type="dcterms:W3CDTF">2021-11-11T23:33:00Z</dcterms:modified>
</cp:coreProperties>
</file>