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D9AA28" w14:textId="77777777" w:rsidR="00AA4903" w:rsidRDefault="00AA4903">
      <w:pPr>
        <w:spacing w:before="800" w:after="100"/>
      </w:pPr>
    </w:p>
    <w:p w14:paraId="2A61762E" w14:textId="77777777" w:rsidR="00AA4903" w:rsidRDefault="00000000">
      <w:pPr>
        <w:spacing w:after="60"/>
        <w:jc w:val="center"/>
      </w:pPr>
      <w:r>
        <w:rPr>
          <w:rFonts w:ascii="Calibri" w:eastAsia="Calibri" w:hAnsi="Calibri" w:cs="Calibri"/>
          <w:b/>
          <w:bCs/>
          <w:color w:val="1F3864"/>
          <w:sz w:val="34"/>
          <w:szCs w:val="34"/>
        </w:rPr>
        <w:t>Planning Around a Bottleneck: Using Artificial Intelligence to Manage Guest Flow, Dining Waves, and Accommodation at a 500-Guest Wedding</w:t>
      </w:r>
    </w:p>
    <w:p w14:paraId="77FF9EA5" w14:textId="77777777" w:rsidR="00AA4903" w:rsidRDefault="00000000">
      <w:pPr>
        <w:spacing w:before="120" w:after="500"/>
        <w:jc w:val="center"/>
      </w:pPr>
      <w:r>
        <w:rPr>
          <w:rFonts w:ascii="Calibri" w:eastAsia="Calibri" w:hAnsi="Calibri" w:cs="Calibri"/>
          <w:i/>
          <w:iCs/>
          <w:color w:val="404040"/>
          <w:sz w:val="24"/>
          <w:szCs w:val="24"/>
        </w:rPr>
        <w:t>A Graduate Group Project Exploring AI-Assisted Decision-Making in a Real-World Event-Planning Scenario</w:t>
      </w:r>
    </w:p>
    <w:p w14:paraId="24761B46" w14:textId="77777777" w:rsidR="00AA4903" w:rsidRDefault="00000000">
      <w:pPr>
        <w:spacing w:before="300" w:after="140"/>
        <w:jc w:val="center"/>
      </w:pPr>
      <w:r>
        <w:rPr>
          <w:rFonts w:ascii="Calibri" w:eastAsia="Calibri" w:hAnsi="Calibri" w:cs="Calibri"/>
          <w:b/>
          <w:bCs/>
          <w:color w:val="2E5496"/>
          <w:sz w:val="26"/>
          <w:szCs w:val="26"/>
        </w:rPr>
        <w:t>Group Members</w:t>
      </w:r>
    </w:p>
    <w:p w14:paraId="62012585" w14:textId="77777777" w:rsidR="00AA4903" w:rsidRDefault="00000000">
      <w:pPr>
        <w:spacing w:after="60"/>
        <w:jc w:val="center"/>
      </w:pPr>
      <w:r>
        <w:rPr>
          <w:rFonts w:ascii="Calibri" w:eastAsia="Calibri" w:hAnsi="Calibri" w:cs="Calibri"/>
          <w:sz w:val="24"/>
          <w:szCs w:val="24"/>
        </w:rPr>
        <w:t xml:space="preserve">Akhila </w:t>
      </w:r>
      <w:proofErr w:type="spellStart"/>
      <w:r>
        <w:rPr>
          <w:rFonts w:ascii="Calibri" w:eastAsia="Calibri" w:hAnsi="Calibri" w:cs="Calibri"/>
          <w:sz w:val="24"/>
          <w:szCs w:val="24"/>
        </w:rPr>
        <w:t>Mallireddy</w:t>
      </w:r>
      <w:proofErr w:type="spellEnd"/>
    </w:p>
    <w:p w14:paraId="61093808" w14:textId="77777777" w:rsidR="00AA4903" w:rsidRDefault="00000000">
      <w:pPr>
        <w:spacing w:after="60"/>
        <w:jc w:val="center"/>
      </w:pPr>
      <w:r>
        <w:rPr>
          <w:rFonts w:ascii="Calibri" w:eastAsia="Calibri" w:hAnsi="Calibri" w:cs="Calibri"/>
          <w:sz w:val="24"/>
          <w:szCs w:val="24"/>
        </w:rPr>
        <w:t>Sowmya Kasireddy</w:t>
      </w:r>
    </w:p>
    <w:p w14:paraId="39B76725" w14:textId="77777777" w:rsidR="00AA4903" w:rsidRDefault="00000000">
      <w:pPr>
        <w:spacing w:after="60"/>
        <w:jc w:val="center"/>
      </w:pPr>
      <w:r>
        <w:rPr>
          <w:rFonts w:ascii="Calibri" w:eastAsia="Calibri" w:hAnsi="Calibri" w:cs="Calibri"/>
          <w:sz w:val="24"/>
          <w:szCs w:val="24"/>
        </w:rPr>
        <w:t>Srinivas Nula</w:t>
      </w:r>
    </w:p>
    <w:p w14:paraId="4BFCC0EB" w14:textId="77777777" w:rsidR="00AA4903" w:rsidRDefault="00000000">
      <w:pPr>
        <w:spacing w:after="60"/>
        <w:jc w:val="center"/>
      </w:pPr>
      <w:r>
        <w:rPr>
          <w:rFonts w:ascii="Calibri" w:eastAsia="Calibri" w:hAnsi="Calibri" w:cs="Calibri"/>
          <w:sz w:val="24"/>
          <w:szCs w:val="24"/>
        </w:rPr>
        <w:t>Salomi Jessieca Gopathoti</w:t>
      </w:r>
    </w:p>
    <w:p w14:paraId="3A81E657" w14:textId="77777777" w:rsidR="00AA4903" w:rsidRDefault="00AA4903">
      <w:pPr>
        <w:spacing w:before="500"/>
      </w:pPr>
    </w:p>
    <w:p w14:paraId="2A68E1F3" w14:textId="77777777" w:rsidR="00AA4903" w:rsidRDefault="00000000">
      <w:r>
        <w:br w:type="page"/>
      </w:r>
    </w:p>
    <w:p w14:paraId="14B0E70B" w14:textId="77777777" w:rsidR="00AA4903" w:rsidRDefault="00000000">
      <w:pPr>
        <w:pStyle w:val="Heading1"/>
        <w:spacing w:before="320" w:after="160"/>
      </w:pPr>
      <w:r>
        <w:rPr>
          <w:rFonts w:ascii="Calibri" w:eastAsia="Calibri" w:hAnsi="Calibri" w:cs="Calibri"/>
          <w:b/>
          <w:bCs/>
          <w:color w:val="1F3864"/>
          <w:sz w:val="28"/>
          <w:szCs w:val="28"/>
        </w:rPr>
        <w:lastRenderedPageBreak/>
        <w:t>1. Introduction</w:t>
      </w:r>
    </w:p>
    <w:p w14:paraId="619C5A93" w14:textId="77777777" w:rsidR="00AA4903" w:rsidRDefault="00000000">
      <w:pPr>
        <w:spacing w:after="160" w:line="300" w:lineRule="auto"/>
      </w:pPr>
      <w:r>
        <w:rPr>
          <w:rFonts w:ascii="Calibri" w:eastAsia="Calibri" w:hAnsi="Calibri" w:cs="Calibri"/>
          <w:sz w:val="22"/>
          <w:szCs w:val="22"/>
        </w:rPr>
        <w:t xml:space="preserve">In this project, our group used a general-purpose AI assistant to examine a wedding-planning problem involving guest capacity, dining limitations, event timing, and accommodation needs. We were not interested in producing a generic wedding checklist. Checklists are easy to find, and in our </w:t>
      </w:r>
      <w:proofErr w:type="gramStart"/>
      <w:r>
        <w:rPr>
          <w:rFonts w:ascii="Calibri" w:eastAsia="Calibri" w:hAnsi="Calibri" w:cs="Calibri"/>
          <w:sz w:val="22"/>
          <w:szCs w:val="22"/>
        </w:rPr>
        <w:t>experience</w:t>
      </w:r>
      <w:proofErr w:type="gramEnd"/>
      <w:r>
        <w:rPr>
          <w:rFonts w:ascii="Calibri" w:eastAsia="Calibri" w:hAnsi="Calibri" w:cs="Calibri"/>
          <w:sz w:val="22"/>
          <w:szCs w:val="22"/>
        </w:rPr>
        <w:t xml:space="preserve"> they tend to fall apart once the details of a specific venue start to conflict with one another. What our group wanted to test was something narrower and more interesting: whether an AI system could hold several hard constraints in view at the same time — headcount, room capacity, a fixed ceremony time, a hard venue deadline, food quantity, and guest comfort — and produce a plan that a real family could actually follow on the day.</w:t>
      </w:r>
    </w:p>
    <w:p w14:paraId="464BA17A" w14:textId="77777777" w:rsidR="00AA4903" w:rsidRDefault="00000000">
      <w:pPr>
        <w:spacing w:after="160" w:line="300" w:lineRule="auto"/>
      </w:pPr>
      <w:r>
        <w:rPr>
          <w:rFonts w:ascii="Calibri" w:eastAsia="Calibri" w:hAnsi="Calibri" w:cs="Calibri"/>
          <w:sz w:val="22"/>
          <w:szCs w:val="22"/>
        </w:rPr>
        <w:t>Large weddings are more complicated than they first appear. From the outside, a wedding looks like a single event, but it is really a set of connected activities: seating, food service, crowd movement, photography, timing, accessibility, and accommodation for guests who have travelled. A decision in one activity quietly changes another. A delayed ceremony reduces the available dining time. Early food service may cause guests to leave the ceremony. Slow table turnover may prevent the final group from eating properly. Poor accommodation planning may create transportation delays on the morning of the event. Our group treated the wedding as a system rather than a list of separate tasks, because that coupling between activities is exactly what a simple checklist cannot capture.</w:t>
      </w:r>
    </w:p>
    <w:p w14:paraId="5E7EAA9F" w14:textId="77777777" w:rsidR="00AA4903" w:rsidRDefault="00000000">
      <w:pPr>
        <w:spacing w:after="160" w:line="300" w:lineRule="auto"/>
      </w:pPr>
      <w:r>
        <w:rPr>
          <w:rFonts w:ascii="Calibri" w:eastAsia="Calibri" w:hAnsi="Calibri" w:cs="Calibri"/>
          <w:sz w:val="22"/>
          <w:szCs w:val="22"/>
        </w:rPr>
        <w:t xml:space="preserve">Our goal was to evaluate whether AI could be useful at the reasoning stage of planning rather than only the drafting stage. Throughout this report we have tried to keep three categories separate: the facts we were given, the assumptions that either our group or the AI system introduced, and the decisions our group made as the human planners. That separation turned out to matter more than we expected once we began comparing what the AI proposed with what we </w:t>
      </w:r>
      <w:proofErr w:type="gramStart"/>
      <w:r>
        <w:rPr>
          <w:rFonts w:ascii="Calibri" w:eastAsia="Calibri" w:hAnsi="Calibri" w:cs="Calibri"/>
          <w:sz w:val="22"/>
          <w:szCs w:val="22"/>
        </w:rPr>
        <w:t>actually believed</w:t>
      </w:r>
      <w:proofErr w:type="gramEnd"/>
      <w:r>
        <w:rPr>
          <w:rFonts w:ascii="Calibri" w:eastAsia="Calibri" w:hAnsi="Calibri" w:cs="Calibri"/>
          <w:sz w:val="22"/>
          <w:szCs w:val="22"/>
        </w:rPr>
        <w:t xml:space="preserve"> to be true.</w:t>
      </w:r>
    </w:p>
    <w:p w14:paraId="3C6485C8" w14:textId="77777777" w:rsidR="00AA4903" w:rsidRDefault="00000000">
      <w:pPr>
        <w:pStyle w:val="Heading1"/>
        <w:spacing w:before="320" w:after="160"/>
      </w:pPr>
      <w:r>
        <w:rPr>
          <w:rFonts w:ascii="Calibri" w:eastAsia="Calibri" w:hAnsi="Calibri" w:cs="Calibri"/>
          <w:b/>
          <w:bCs/>
          <w:color w:val="1F3864"/>
          <w:sz w:val="28"/>
          <w:szCs w:val="28"/>
        </w:rPr>
        <w:t>Group Collaboration Approach</w:t>
      </w:r>
    </w:p>
    <w:p w14:paraId="776D1255" w14:textId="77777777" w:rsidR="00AA4903" w:rsidRDefault="00000000">
      <w:pPr>
        <w:spacing w:after="160" w:line="300" w:lineRule="auto"/>
      </w:pPr>
      <w:r>
        <w:rPr>
          <w:rFonts w:ascii="Calibri" w:eastAsia="Calibri" w:hAnsi="Calibri" w:cs="Calibri"/>
          <w:sz w:val="22"/>
          <w:szCs w:val="22"/>
        </w:rPr>
        <w:t>This project was carried out collaboratively rather than divided into isolated individual assignments. As a group, we reviewed the wedding scenario together, identified the constraints that made it difficult, and agreed on what a workable solution would need to accomplish before we approached the AI system at all.</w:t>
      </w:r>
    </w:p>
    <w:p w14:paraId="2E654E6D" w14:textId="77777777" w:rsidR="00AA4903" w:rsidRDefault="00000000">
      <w:pPr>
        <w:spacing w:after="160" w:line="300" w:lineRule="auto"/>
      </w:pPr>
      <w:r>
        <w:rPr>
          <w:rFonts w:ascii="Calibri" w:eastAsia="Calibri" w:hAnsi="Calibri" w:cs="Calibri"/>
          <w:sz w:val="22"/>
          <w:szCs w:val="22"/>
        </w:rPr>
        <w:t>Working as a group, we developed the AI prompt, compared the responses generated across several rounds of prompting, and discussed openly which recommendations seemed realistic and which did not. Several of the AI’s early suggestions were revised after group discussion, and the wave sizes, staffing structure, and final recommendations in this report reflect that shared review rather than one person’s individual judgment. We documented our reasoning as we went so that the final conclusions in this report could be traced back to the discussion that produced them.</w:t>
      </w:r>
    </w:p>
    <w:p w14:paraId="7F7E75B3" w14:textId="77777777" w:rsidR="00AA4903" w:rsidRDefault="00000000">
      <w:pPr>
        <w:pStyle w:val="Heading1"/>
        <w:spacing w:before="320" w:after="160"/>
      </w:pPr>
      <w:r>
        <w:rPr>
          <w:rFonts w:ascii="Calibri" w:eastAsia="Calibri" w:hAnsi="Calibri" w:cs="Calibri"/>
          <w:b/>
          <w:bCs/>
          <w:color w:val="1F3864"/>
          <w:sz w:val="28"/>
          <w:szCs w:val="28"/>
        </w:rPr>
        <w:t>2. Problem Statement</w:t>
      </w:r>
    </w:p>
    <w:p w14:paraId="31764685" w14:textId="77777777" w:rsidR="00AA4903" w:rsidRDefault="00000000">
      <w:pPr>
        <w:spacing w:after="160" w:line="300" w:lineRule="auto"/>
      </w:pPr>
      <w:r>
        <w:rPr>
          <w:rFonts w:ascii="Calibri" w:eastAsia="Calibri" w:hAnsi="Calibri" w:cs="Calibri"/>
          <w:sz w:val="22"/>
          <w:szCs w:val="22"/>
        </w:rPr>
        <w:lastRenderedPageBreak/>
        <w:t>The wedding in question has 500 invited guests. The main wedding hall can seat all 500, so the ceremony itself is not the constraint. The dining area, however, seats only about 200 people at a time — an estimate the family provided, not a measured figure, and possibly off by twenty in either direction. Food has been ordered for 600 people. The ceremony begins at 11:11 a.m., an auspicious time chosen by the family and effectively non-negotiable. The venue is available from 8:00 a.m. to 1:00 p.m. and not a minute longer.</w:t>
      </w:r>
    </w:p>
    <w:p w14:paraId="217C24C6" w14:textId="77777777" w:rsidR="00AA4903" w:rsidRDefault="00000000">
      <w:pPr>
        <w:spacing w:after="160" w:line="300" w:lineRule="auto"/>
      </w:pPr>
      <w:r>
        <w:rPr>
          <w:rFonts w:ascii="Calibri" w:eastAsia="Calibri" w:hAnsi="Calibri" w:cs="Calibri"/>
          <w:sz w:val="22"/>
          <w:szCs w:val="22"/>
        </w:rPr>
        <w:t xml:space="preserve">Laid out this way, the difficulty becomes visible to our group almost immediately. The ceremony begins with less than two hours remaining in the venue window. Everything that follows — congratulations, photographs, lunch for 500 people, and departure — </w:t>
      </w:r>
      <w:proofErr w:type="gramStart"/>
      <w:r>
        <w:rPr>
          <w:rFonts w:ascii="Calibri" w:eastAsia="Calibri" w:hAnsi="Calibri" w:cs="Calibri"/>
          <w:sz w:val="22"/>
          <w:szCs w:val="22"/>
        </w:rPr>
        <w:t>has to</w:t>
      </w:r>
      <w:proofErr w:type="gramEnd"/>
      <w:r>
        <w:rPr>
          <w:rFonts w:ascii="Calibri" w:eastAsia="Calibri" w:hAnsi="Calibri" w:cs="Calibri"/>
          <w:sz w:val="22"/>
          <w:szCs w:val="22"/>
        </w:rPr>
        <w:t xml:space="preserve"> fit into that remaining time, through a dining room that can hold roughly two-fifths of the guests at once. This creates a bottleneck: the wedding hall is not the limiting factor, but the dining area is.</w:t>
      </w:r>
    </w:p>
    <w:p w14:paraId="329B8C35" w14:textId="77777777" w:rsidR="00AA4903" w:rsidRDefault="00000000">
      <w:pPr>
        <w:spacing w:after="160" w:line="300" w:lineRule="auto"/>
      </w:pPr>
      <w:r>
        <w:rPr>
          <w:rFonts w:ascii="Calibri" w:eastAsia="Calibri" w:hAnsi="Calibri" w:cs="Calibri"/>
          <w:sz w:val="22"/>
          <w:szCs w:val="22"/>
        </w:rPr>
        <w:t xml:space="preserve">It is worth stating plainly what the problem is not. Food quantity is not the issue. Six hundred servings for 500 guests is a comfortable margin. The real problem is throughput — how quickly guests can enter the dining area, find seats, receive food, finish eating, leave, and allow tables to be cleared and reset for the next group. Our group also had to consider a social dimension of the problem: guests will need to wait their turn, and the plan </w:t>
      </w:r>
      <w:proofErr w:type="gramStart"/>
      <w:r>
        <w:rPr>
          <w:rFonts w:ascii="Calibri" w:eastAsia="Calibri" w:hAnsi="Calibri" w:cs="Calibri"/>
          <w:sz w:val="22"/>
          <w:szCs w:val="22"/>
        </w:rPr>
        <w:t>has to</w:t>
      </w:r>
      <w:proofErr w:type="gramEnd"/>
      <w:r>
        <w:rPr>
          <w:rFonts w:ascii="Calibri" w:eastAsia="Calibri" w:hAnsi="Calibri" w:cs="Calibri"/>
          <w:sz w:val="22"/>
          <w:szCs w:val="22"/>
        </w:rPr>
        <w:t xml:space="preserve"> manage that wait without making any guest feel less important than another.</w:t>
      </w:r>
    </w:p>
    <w:p w14:paraId="145EA3A6" w14:textId="77777777" w:rsidR="00AA4903" w:rsidRDefault="00000000">
      <w:pPr>
        <w:pStyle w:val="Heading1"/>
        <w:spacing w:before="320" w:after="160"/>
      </w:pPr>
      <w:r>
        <w:rPr>
          <w:rFonts w:ascii="Calibri" w:eastAsia="Calibri" w:hAnsi="Calibri" w:cs="Calibri"/>
          <w:b/>
          <w:bCs/>
          <w:color w:val="1F3864"/>
          <w:sz w:val="28"/>
          <w:szCs w:val="28"/>
        </w:rPr>
        <w:t>3. Objectives of the AI Experiment</w:t>
      </w:r>
    </w:p>
    <w:p w14:paraId="0DB8DB58" w14:textId="77777777" w:rsidR="00AA4903" w:rsidRDefault="00000000">
      <w:pPr>
        <w:spacing w:after="160" w:line="300" w:lineRule="auto"/>
      </w:pPr>
      <w:r>
        <w:rPr>
          <w:rFonts w:ascii="Calibri" w:eastAsia="Calibri" w:hAnsi="Calibri" w:cs="Calibri"/>
          <w:sz w:val="22"/>
          <w:szCs w:val="22"/>
        </w:rPr>
        <w:t>Our group established the following objectives before evaluating the AI-generated recommendations, so that we would have a clear standard to judge the output against rather than simply accepting whatever the AI proposed:</w:t>
      </w:r>
    </w:p>
    <w:p w14:paraId="07C36FC0" w14:textId="77777777" w:rsidR="00AA4903" w:rsidRDefault="00000000">
      <w:pPr>
        <w:pStyle w:val="ListParagraph"/>
        <w:numPr>
          <w:ilvl w:val="0"/>
          <w:numId w:val="2"/>
        </w:numPr>
        <w:spacing w:after="60" w:line="300" w:lineRule="auto"/>
      </w:pPr>
      <w:r>
        <w:rPr>
          <w:rFonts w:ascii="Calibri" w:eastAsia="Calibri" w:hAnsi="Calibri" w:cs="Calibri"/>
          <w:sz w:val="22"/>
          <w:szCs w:val="22"/>
        </w:rPr>
        <w:t>Develop a realistic wedding-day timeline within the 8:00 a.m. to 1:00 p.m. window.</w:t>
      </w:r>
    </w:p>
    <w:p w14:paraId="6FA2D5BD" w14:textId="77777777" w:rsidR="00AA4903" w:rsidRDefault="00000000">
      <w:pPr>
        <w:pStyle w:val="ListParagraph"/>
        <w:numPr>
          <w:ilvl w:val="0"/>
          <w:numId w:val="2"/>
        </w:numPr>
        <w:spacing w:after="60" w:line="300" w:lineRule="auto"/>
      </w:pPr>
      <w:r>
        <w:rPr>
          <w:rFonts w:ascii="Calibri" w:eastAsia="Calibri" w:hAnsi="Calibri" w:cs="Calibri"/>
          <w:sz w:val="22"/>
          <w:szCs w:val="22"/>
        </w:rPr>
        <w:t>Determine the required number of dining waves.</w:t>
      </w:r>
    </w:p>
    <w:p w14:paraId="54EEAE51" w14:textId="77777777" w:rsidR="00AA4903" w:rsidRDefault="00000000">
      <w:pPr>
        <w:pStyle w:val="ListParagraph"/>
        <w:numPr>
          <w:ilvl w:val="0"/>
          <w:numId w:val="2"/>
        </w:numPr>
        <w:spacing w:after="60" w:line="300" w:lineRule="auto"/>
      </w:pPr>
      <w:r>
        <w:rPr>
          <w:rFonts w:ascii="Calibri" w:eastAsia="Calibri" w:hAnsi="Calibri" w:cs="Calibri"/>
          <w:sz w:val="22"/>
          <w:szCs w:val="22"/>
        </w:rPr>
        <w:t>Reduce crowding and queuing around the dining entrance.</w:t>
      </w:r>
    </w:p>
    <w:p w14:paraId="63A2409A" w14:textId="77777777" w:rsidR="00AA4903" w:rsidRDefault="00000000">
      <w:pPr>
        <w:pStyle w:val="ListParagraph"/>
        <w:numPr>
          <w:ilvl w:val="0"/>
          <w:numId w:val="2"/>
        </w:numPr>
        <w:spacing w:after="60" w:line="300" w:lineRule="auto"/>
      </w:pPr>
      <w:r>
        <w:rPr>
          <w:rFonts w:ascii="Calibri" w:eastAsia="Calibri" w:hAnsi="Calibri" w:cs="Calibri"/>
          <w:sz w:val="22"/>
          <w:szCs w:val="22"/>
        </w:rPr>
        <w:t>Avoid disrupting the ceremony with early food service.</w:t>
      </w:r>
    </w:p>
    <w:p w14:paraId="6295325A" w14:textId="77777777" w:rsidR="00AA4903" w:rsidRDefault="00000000">
      <w:pPr>
        <w:pStyle w:val="ListParagraph"/>
        <w:numPr>
          <w:ilvl w:val="0"/>
          <w:numId w:val="2"/>
        </w:numPr>
        <w:spacing w:after="60" w:line="300" w:lineRule="auto"/>
      </w:pPr>
      <w:r>
        <w:rPr>
          <w:rFonts w:ascii="Calibri" w:eastAsia="Calibri" w:hAnsi="Calibri" w:cs="Calibri"/>
          <w:sz w:val="22"/>
          <w:szCs w:val="22"/>
        </w:rPr>
        <w:t>Consider elderly guests, pregnant guests, families with infants, and guests with health needs.</w:t>
      </w:r>
    </w:p>
    <w:p w14:paraId="10B9A1CE" w14:textId="77777777" w:rsidR="00AA4903" w:rsidRDefault="00000000">
      <w:pPr>
        <w:pStyle w:val="ListParagraph"/>
        <w:numPr>
          <w:ilvl w:val="0"/>
          <w:numId w:val="2"/>
        </w:numPr>
        <w:spacing w:after="60" w:line="300" w:lineRule="auto"/>
      </w:pPr>
      <w:r>
        <w:rPr>
          <w:rFonts w:ascii="Calibri" w:eastAsia="Calibri" w:hAnsi="Calibri" w:cs="Calibri"/>
          <w:sz w:val="22"/>
          <w:szCs w:val="22"/>
        </w:rPr>
        <w:t>Ensure the last dining group receives adequate food and service.</w:t>
      </w:r>
    </w:p>
    <w:p w14:paraId="3C812005" w14:textId="77777777" w:rsidR="00AA4903" w:rsidRDefault="00000000">
      <w:pPr>
        <w:pStyle w:val="ListParagraph"/>
        <w:numPr>
          <w:ilvl w:val="0"/>
          <w:numId w:val="2"/>
        </w:numPr>
        <w:spacing w:after="60" w:line="300" w:lineRule="auto"/>
      </w:pPr>
      <w:r>
        <w:rPr>
          <w:rFonts w:ascii="Calibri" w:eastAsia="Calibri" w:hAnsi="Calibri" w:cs="Calibri"/>
          <w:sz w:val="22"/>
          <w:szCs w:val="22"/>
        </w:rPr>
        <w:t>Determine the required staff and volunteer roles.</w:t>
      </w:r>
    </w:p>
    <w:p w14:paraId="40B644E5" w14:textId="77777777" w:rsidR="00AA4903" w:rsidRDefault="00000000">
      <w:pPr>
        <w:pStyle w:val="ListParagraph"/>
        <w:numPr>
          <w:ilvl w:val="0"/>
          <w:numId w:val="2"/>
        </w:numPr>
        <w:spacing w:after="60" w:line="300" w:lineRule="auto"/>
      </w:pPr>
      <w:r>
        <w:rPr>
          <w:rFonts w:ascii="Calibri" w:eastAsia="Calibri" w:hAnsi="Calibri" w:cs="Calibri"/>
          <w:sz w:val="22"/>
          <w:szCs w:val="22"/>
        </w:rPr>
        <w:t>Develop an accommodation plan for destination guests.</w:t>
      </w:r>
    </w:p>
    <w:p w14:paraId="2B7DE04E" w14:textId="77777777" w:rsidR="00AA4903" w:rsidRDefault="00000000">
      <w:pPr>
        <w:pStyle w:val="ListParagraph"/>
        <w:numPr>
          <w:ilvl w:val="0"/>
          <w:numId w:val="2"/>
        </w:numPr>
        <w:spacing w:after="60" w:line="300" w:lineRule="auto"/>
      </w:pPr>
      <w:r>
        <w:rPr>
          <w:rFonts w:ascii="Calibri" w:eastAsia="Calibri" w:hAnsi="Calibri" w:cs="Calibri"/>
          <w:sz w:val="22"/>
          <w:szCs w:val="22"/>
        </w:rPr>
        <w:t>Evaluate whether the venue schedule is realistic at all.</w:t>
      </w:r>
    </w:p>
    <w:p w14:paraId="1712E562" w14:textId="77777777" w:rsidR="00AA4903" w:rsidRDefault="00000000">
      <w:pPr>
        <w:pStyle w:val="ListParagraph"/>
        <w:numPr>
          <w:ilvl w:val="0"/>
          <w:numId w:val="2"/>
        </w:numPr>
        <w:spacing w:after="60" w:line="300" w:lineRule="auto"/>
      </w:pPr>
      <w:r>
        <w:rPr>
          <w:rFonts w:ascii="Calibri" w:eastAsia="Calibri" w:hAnsi="Calibri" w:cs="Calibri"/>
          <w:sz w:val="22"/>
          <w:szCs w:val="22"/>
        </w:rPr>
        <w:t>Identify the assumptions and risks built into the proposed plan.</w:t>
      </w:r>
    </w:p>
    <w:p w14:paraId="4AF69A4C" w14:textId="77777777" w:rsidR="00AA4903" w:rsidRDefault="00000000">
      <w:pPr>
        <w:pStyle w:val="Heading1"/>
        <w:spacing w:before="320" w:after="160"/>
      </w:pPr>
      <w:r>
        <w:rPr>
          <w:rFonts w:ascii="Calibri" w:eastAsia="Calibri" w:hAnsi="Calibri" w:cs="Calibri"/>
          <w:b/>
          <w:bCs/>
          <w:color w:val="1F3864"/>
          <w:sz w:val="28"/>
          <w:szCs w:val="28"/>
        </w:rPr>
        <w:t>4. Information Provided to the AI</w:t>
      </w:r>
    </w:p>
    <w:p w14:paraId="718A2A33" w14:textId="77777777" w:rsidR="00AA4903" w:rsidRDefault="00000000">
      <w:pPr>
        <w:spacing w:after="160" w:line="300" w:lineRule="auto"/>
      </w:pPr>
      <w:r>
        <w:rPr>
          <w:rFonts w:ascii="Calibri" w:eastAsia="Calibri" w:hAnsi="Calibri" w:cs="Calibri"/>
          <w:sz w:val="22"/>
          <w:szCs w:val="22"/>
        </w:rPr>
        <w:lastRenderedPageBreak/>
        <w:t xml:space="preserve">The quality of the AI-generated response depended almost entirely on the quality of the input our group provided. Early in the project we tried a deliberately vague prompt — essentially asking for help planning a large wedding — and received a generic response about vendors and general timelines that could have applied to almost any event. Once we supplied concrete numbers, the response changed noticeably. The table below summarizes what our group provided to the AI system, along with how reliable each piece of information </w:t>
      </w:r>
      <w:proofErr w:type="gramStart"/>
      <w:r>
        <w:rPr>
          <w:rFonts w:ascii="Calibri" w:eastAsia="Calibri" w:hAnsi="Calibri" w:cs="Calibri"/>
          <w:sz w:val="22"/>
          <w:szCs w:val="22"/>
        </w:rPr>
        <w:t>actually was</w:t>
      </w:r>
      <w:proofErr w:type="gramEnd"/>
      <w:r>
        <w:rPr>
          <w:rFonts w:ascii="Calibri" w:eastAsia="Calibri" w:hAnsi="Calibri" w:cs="Calibri"/>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1600"/>
        <w:gridCol w:w="3760"/>
      </w:tblGrid>
      <w:tr w:rsidR="00AA4903" w14:paraId="1C560B05" w14:textId="77777777">
        <w:tblPrEx>
          <w:tblCellMar>
            <w:top w:w="0" w:type="dxa"/>
            <w:bottom w:w="0" w:type="dxa"/>
          </w:tblCellMar>
        </w:tblPrEx>
        <w:trPr>
          <w:tblHeader/>
        </w:trPr>
        <w:tc>
          <w:tcPr>
            <w:tcW w:w="2100" w:type="dxa"/>
            <w:shd w:val="clear" w:color="auto" w:fill="DCE6F1"/>
            <w:tcMar>
              <w:top w:w="60" w:type="dxa"/>
              <w:left w:w="100" w:type="dxa"/>
              <w:bottom w:w="60" w:type="dxa"/>
              <w:right w:w="100" w:type="dxa"/>
            </w:tcMar>
          </w:tcPr>
          <w:p w14:paraId="5C81E980" w14:textId="77777777" w:rsidR="00AA4903" w:rsidRDefault="00000000">
            <w:pPr>
              <w:spacing w:line="260" w:lineRule="auto"/>
            </w:pPr>
            <w:r>
              <w:rPr>
                <w:rFonts w:ascii="Calibri" w:eastAsia="Calibri" w:hAnsi="Calibri" w:cs="Calibri"/>
                <w:b/>
                <w:bCs/>
              </w:rPr>
              <w:t>Parameter</w:t>
            </w:r>
          </w:p>
        </w:tc>
        <w:tc>
          <w:tcPr>
            <w:tcW w:w="1900" w:type="dxa"/>
            <w:shd w:val="clear" w:color="auto" w:fill="DCE6F1"/>
            <w:tcMar>
              <w:top w:w="60" w:type="dxa"/>
              <w:left w:w="100" w:type="dxa"/>
              <w:bottom w:w="60" w:type="dxa"/>
              <w:right w:w="100" w:type="dxa"/>
            </w:tcMar>
          </w:tcPr>
          <w:p w14:paraId="7EE7C0D1" w14:textId="77777777" w:rsidR="00AA4903" w:rsidRDefault="00000000">
            <w:pPr>
              <w:spacing w:line="260" w:lineRule="auto"/>
            </w:pPr>
            <w:r>
              <w:rPr>
                <w:rFonts w:ascii="Calibri" w:eastAsia="Calibri" w:hAnsi="Calibri" w:cs="Calibri"/>
                <w:b/>
                <w:bCs/>
              </w:rPr>
              <w:t>Value</w:t>
            </w:r>
          </w:p>
        </w:tc>
        <w:tc>
          <w:tcPr>
            <w:tcW w:w="1600" w:type="dxa"/>
            <w:shd w:val="clear" w:color="auto" w:fill="DCE6F1"/>
            <w:tcMar>
              <w:top w:w="60" w:type="dxa"/>
              <w:left w:w="100" w:type="dxa"/>
              <w:bottom w:w="60" w:type="dxa"/>
              <w:right w:w="100" w:type="dxa"/>
            </w:tcMar>
          </w:tcPr>
          <w:p w14:paraId="1BDD12A8" w14:textId="77777777" w:rsidR="00AA4903" w:rsidRDefault="00000000">
            <w:pPr>
              <w:spacing w:line="260" w:lineRule="auto"/>
            </w:pPr>
            <w:r>
              <w:rPr>
                <w:rFonts w:ascii="Calibri" w:eastAsia="Calibri" w:hAnsi="Calibri" w:cs="Calibri"/>
                <w:b/>
                <w:bCs/>
              </w:rPr>
              <w:t>Category</w:t>
            </w:r>
          </w:p>
        </w:tc>
        <w:tc>
          <w:tcPr>
            <w:tcW w:w="3760" w:type="dxa"/>
            <w:shd w:val="clear" w:color="auto" w:fill="DCE6F1"/>
            <w:tcMar>
              <w:top w:w="60" w:type="dxa"/>
              <w:left w:w="100" w:type="dxa"/>
              <w:bottom w:w="60" w:type="dxa"/>
              <w:right w:w="100" w:type="dxa"/>
            </w:tcMar>
          </w:tcPr>
          <w:p w14:paraId="0B216CC2" w14:textId="77777777" w:rsidR="00AA4903" w:rsidRDefault="00000000">
            <w:pPr>
              <w:spacing w:line="260" w:lineRule="auto"/>
            </w:pPr>
            <w:r>
              <w:rPr>
                <w:rFonts w:ascii="Calibri" w:eastAsia="Calibri" w:hAnsi="Calibri" w:cs="Calibri"/>
                <w:b/>
                <w:bCs/>
              </w:rPr>
              <w:t>Notes</w:t>
            </w:r>
          </w:p>
        </w:tc>
      </w:tr>
      <w:tr w:rsidR="00AA4903" w14:paraId="429B7372" w14:textId="77777777">
        <w:tblPrEx>
          <w:tblCellMar>
            <w:top w:w="0" w:type="dxa"/>
            <w:bottom w:w="0" w:type="dxa"/>
          </w:tblCellMar>
        </w:tblPrEx>
        <w:tc>
          <w:tcPr>
            <w:tcW w:w="2100" w:type="dxa"/>
            <w:tcMar>
              <w:top w:w="60" w:type="dxa"/>
              <w:left w:w="100" w:type="dxa"/>
              <w:bottom w:w="60" w:type="dxa"/>
              <w:right w:w="100" w:type="dxa"/>
            </w:tcMar>
          </w:tcPr>
          <w:p w14:paraId="2BF18FAA" w14:textId="77777777" w:rsidR="00AA4903" w:rsidRDefault="00000000">
            <w:pPr>
              <w:spacing w:line="260" w:lineRule="auto"/>
            </w:pPr>
            <w:r>
              <w:rPr>
                <w:rFonts w:ascii="Calibri" w:eastAsia="Calibri" w:hAnsi="Calibri" w:cs="Calibri"/>
              </w:rPr>
              <w:t>Invited guests</w:t>
            </w:r>
          </w:p>
        </w:tc>
        <w:tc>
          <w:tcPr>
            <w:tcW w:w="1900" w:type="dxa"/>
            <w:tcMar>
              <w:top w:w="60" w:type="dxa"/>
              <w:left w:w="100" w:type="dxa"/>
              <w:bottom w:w="60" w:type="dxa"/>
              <w:right w:w="100" w:type="dxa"/>
            </w:tcMar>
          </w:tcPr>
          <w:p w14:paraId="6D214638" w14:textId="77777777" w:rsidR="00AA4903" w:rsidRDefault="00000000">
            <w:pPr>
              <w:spacing w:line="260" w:lineRule="auto"/>
            </w:pPr>
            <w:r>
              <w:rPr>
                <w:rFonts w:ascii="Calibri" w:eastAsia="Calibri" w:hAnsi="Calibri" w:cs="Calibri"/>
              </w:rPr>
              <w:t>500</w:t>
            </w:r>
          </w:p>
        </w:tc>
        <w:tc>
          <w:tcPr>
            <w:tcW w:w="1600" w:type="dxa"/>
            <w:tcMar>
              <w:top w:w="60" w:type="dxa"/>
              <w:left w:w="100" w:type="dxa"/>
              <w:bottom w:w="60" w:type="dxa"/>
              <w:right w:w="100" w:type="dxa"/>
            </w:tcMar>
          </w:tcPr>
          <w:p w14:paraId="308FCDE7" w14:textId="77777777" w:rsidR="00AA4903" w:rsidRDefault="00000000">
            <w:pPr>
              <w:spacing w:line="260" w:lineRule="auto"/>
            </w:pPr>
            <w:r>
              <w:rPr>
                <w:rFonts w:ascii="Calibri" w:eastAsia="Calibri" w:hAnsi="Calibri" w:cs="Calibri"/>
              </w:rPr>
              <w:t>Confirmed fact</w:t>
            </w:r>
          </w:p>
        </w:tc>
        <w:tc>
          <w:tcPr>
            <w:tcW w:w="3760" w:type="dxa"/>
            <w:tcMar>
              <w:top w:w="60" w:type="dxa"/>
              <w:left w:w="100" w:type="dxa"/>
              <w:bottom w:w="60" w:type="dxa"/>
              <w:right w:w="100" w:type="dxa"/>
            </w:tcMar>
          </w:tcPr>
          <w:p w14:paraId="17DADEA1" w14:textId="77777777" w:rsidR="00AA4903" w:rsidRDefault="00000000">
            <w:pPr>
              <w:spacing w:line="260" w:lineRule="auto"/>
            </w:pPr>
            <w:r>
              <w:rPr>
                <w:rFonts w:ascii="Calibri" w:eastAsia="Calibri" w:hAnsi="Calibri" w:cs="Calibri"/>
              </w:rPr>
              <w:t>From the family’s guest list</w:t>
            </w:r>
          </w:p>
        </w:tc>
      </w:tr>
      <w:tr w:rsidR="00AA4903" w14:paraId="36FE85D0" w14:textId="77777777">
        <w:tblPrEx>
          <w:tblCellMar>
            <w:top w:w="0" w:type="dxa"/>
            <w:bottom w:w="0" w:type="dxa"/>
          </w:tblCellMar>
        </w:tblPrEx>
        <w:tc>
          <w:tcPr>
            <w:tcW w:w="2100" w:type="dxa"/>
            <w:tcMar>
              <w:top w:w="60" w:type="dxa"/>
              <w:left w:w="100" w:type="dxa"/>
              <w:bottom w:w="60" w:type="dxa"/>
              <w:right w:w="100" w:type="dxa"/>
            </w:tcMar>
          </w:tcPr>
          <w:p w14:paraId="60A8B5A7" w14:textId="77777777" w:rsidR="00AA4903" w:rsidRDefault="00000000">
            <w:pPr>
              <w:spacing w:line="260" w:lineRule="auto"/>
            </w:pPr>
            <w:r>
              <w:rPr>
                <w:rFonts w:ascii="Calibri" w:eastAsia="Calibri" w:hAnsi="Calibri" w:cs="Calibri"/>
              </w:rPr>
              <w:t>Wedding hall capacity</w:t>
            </w:r>
          </w:p>
        </w:tc>
        <w:tc>
          <w:tcPr>
            <w:tcW w:w="1900" w:type="dxa"/>
            <w:tcMar>
              <w:top w:w="60" w:type="dxa"/>
              <w:left w:w="100" w:type="dxa"/>
              <w:bottom w:w="60" w:type="dxa"/>
              <w:right w:w="100" w:type="dxa"/>
            </w:tcMar>
          </w:tcPr>
          <w:p w14:paraId="434DAE52" w14:textId="77777777" w:rsidR="00AA4903" w:rsidRDefault="00000000">
            <w:pPr>
              <w:spacing w:line="260" w:lineRule="auto"/>
            </w:pPr>
            <w:r>
              <w:rPr>
                <w:rFonts w:ascii="Calibri" w:eastAsia="Calibri" w:hAnsi="Calibri" w:cs="Calibri"/>
              </w:rPr>
              <w:t>500 seated</w:t>
            </w:r>
          </w:p>
        </w:tc>
        <w:tc>
          <w:tcPr>
            <w:tcW w:w="1600" w:type="dxa"/>
            <w:tcMar>
              <w:top w:w="60" w:type="dxa"/>
              <w:left w:w="100" w:type="dxa"/>
              <w:bottom w:w="60" w:type="dxa"/>
              <w:right w:w="100" w:type="dxa"/>
            </w:tcMar>
          </w:tcPr>
          <w:p w14:paraId="162553C9" w14:textId="77777777" w:rsidR="00AA4903" w:rsidRDefault="00000000">
            <w:pPr>
              <w:spacing w:line="260" w:lineRule="auto"/>
            </w:pPr>
            <w:r>
              <w:rPr>
                <w:rFonts w:ascii="Calibri" w:eastAsia="Calibri" w:hAnsi="Calibri" w:cs="Calibri"/>
              </w:rPr>
              <w:t>Confirmed fact</w:t>
            </w:r>
          </w:p>
        </w:tc>
        <w:tc>
          <w:tcPr>
            <w:tcW w:w="3760" w:type="dxa"/>
            <w:tcMar>
              <w:top w:w="60" w:type="dxa"/>
              <w:left w:w="100" w:type="dxa"/>
              <w:bottom w:w="60" w:type="dxa"/>
              <w:right w:w="100" w:type="dxa"/>
            </w:tcMar>
          </w:tcPr>
          <w:p w14:paraId="310C1140" w14:textId="77777777" w:rsidR="00AA4903" w:rsidRDefault="00000000">
            <w:pPr>
              <w:spacing w:line="260" w:lineRule="auto"/>
            </w:pPr>
            <w:r>
              <w:rPr>
                <w:rFonts w:ascii="Calibri" w:eastAsia="Calibri" w:hAnsi="Calibri" w:cs="Calibri"/>
              </w:rPr>
              <w:t>Sufficient for all guests</w:t>
            </w:r>
          </w:p>
        </w:tc>
      </w:tr>
      <w:tr w:rsidR="00AA4903" w14:paraId="6C62869C" w14:textId="77777777">
        <w:tblPrEx>
          <w:tblCellMar>
            <w:top w:w="0" w:type="dxa"/>
            <w:bottom w:w="0" w:type="dxa"/>
          </w:tblCellMar>
        </w:tblPrEx>
        <w:tc>
          <w:tcPr>
            <w:tcW w:w="2100" w:type="dxa"/>
            <w:tcMar>
              <w:top w:w="60" w:type="dxa"/>
              <w:left w:w="100" w:type="dxa"/>
              <w:bottom w:w="60" w:type="dxa"/>
              <w:right w:w="100" w:type="dxa"/>
            </w:tcMar>
          </w:tcPr>
          <w:p w14:paraId="5D6053ED" w14:textId="77777777" w:rsidR="00AA4903" w:rsidRDefault="00000000">
            <w:pPr>
              <w:spacing w:line="260" w:lineRule="auto"/>
            </w:pPr>
            <w:r>
              <w:rPr>
                <w:rFonts w:ascii="Calibri" w:eastAsia="Calibri" w:hAnsi="Calibri" w:cs="Calibri"/>
              </w:rPr>
              <w:t>Dining area capacity</w:t>
            </w:r>
          </w:p>
        </w:tc>
        <w:tc>
          <w:tcPr>
            <w:tcW w:w="1900" w:type="dxa"/>
            <w:tcMar>
              <w:top w:w="60" w:type="dxa"/>
              <w:left w:w="100" w:type="dxa"/>
              <w:bottom w:w="60" w:type="dxa"/>
              <w:right w:w="100" w:type="dxa"/>
            </w:tcMar>
          </w:tcPr>
          <w:p w14:paraId="5380A35B" w14:textId="77777777" w:rsidR="00AA4903" w:rsidRDefault="00000000">
            <w:pPr>
              <w:spacing w:line="260" w:lineRule="auto"/>
            </w:pPr>
            <w:r>
              <w:rPr>
                <w:rFonts w:ascii="Calibri" w:eastAsia="Calibri" w:hAnsi="Calibri" w:cs="Calibri"/>
              </w:rPr>
              <w:t>~200 seated</w:t>
            </w:r>
          </w:p>
        </w:tc>
        <w:tc>
          <w:tcPr>
            <w:tcW w:w="1600" w:type="dxa"/>
            <w:tcMar>
              <w:top w:w="60" w:type="dxa"/>
              <w:left w:w="100" w:type="dxa"/>
              <w:bottom w:w="60" w:type="dxa"/>
              <w:right w:w="100" w:type="dxa"/>
            </w:tcMar>
          </w:tcPr>
          <w:p w14:paraId="0907C85B" w14:textId="77777777" w:rsidR="00AA4903" w:rsidRDefault="00000000">
            <w:pPr>
              <w:spacing w:line="260" w:lineRule="auto"/>
            </w:pPr>
            <w:r>
              <w:rPr>
                <w:rFonts w:ascii="Calibri" w:eastAsia="Calibri" w:hAnsi="Calibri" w:cs="Calibri"/>
              </w:rPr>
              <w:t>Estimate</w:t>
            </w:r>
          </w:p>
        </w:tc>
        <w:tc>
          <w:tcPr>
            <w:tcW w:w="3760" w:type="dxa"/>
            <w:tcMar>
              <w:top w:w="60" w:type="dxa"/>
              <w:left w:w="100" w:type="dxa"/>
              <w:bottom w:w="60" w:type="dxa"/>
              <w:right w:w="100" w:type="dxa"/>
            </w:tcMar>
          </w:tcPr>
          <w:p w14:paraId="0A9E0CED" w14:textId="77777777" w:rsidR="00AA4903" w:rsidRDefault="00000000">
            <w:pPr>
              <w:spacing w:line="260" w:lineRule="auto"/>
            </w:pPr>
            <w:r>
              <w:rPr>
                <w:rFonts w:ascii="Calibri" w:eastAsia="Calibri" w:hAnsi="Calibri" w:cs="Calibri"/>
              </w:rPr>
              <w:t>Not measured; the key uncertainty in the plan</w:t>
            </w:r>
          </w:p>
        </w:tc>
      </w:tr>
      <w:tr w:rsidR="00AA4903" w14:paraId="5019A17B" w14:textId="77777777">
        <w:tblPrEx>
          <w:tblCellMar>
            <w:top w:w="0" w:type="dxa"/>
            <w:bottom w:w="0" w:type="dxa"/>
          </w:tblCellMar>
        </w:tblPrEx>
        <w:tc>
          <w:tcPr>
            <w:tcW w:w="2100" w:type="dxa"/>
            <w:tcMar>
              <w:top w:w="60" w:type="dxa"/>
              <w:left w:w="100" w:type="dxa"/>
              <w:bottom w:w="60" w:type="dxa"/>
              <w:right w:w="100" w:type="dxa"/>
            </w:tcMar>
          </w:tcPr>
          <w:p w14:paraId="1AD2F673" w14:textId="77777777" w:rsidR="00AA4903" w:rsidRDefault="00000000">
            <w:pPr>
              <w:spacing w:line="260" w:lineRule="auto"/>
            </w:pPr>
            <w:r>
              <w:rPr>
                <w:rFonts w:ascii="Calibri" w:eastAsia="Calibri" w:hAnsi="Calibri" w:cs="Calibri"/>
              </w:rPr>
              <w:t>Food ordered</w:t>
            </w:r>
          </w:p>
        </w:tc>
        <w:tc>
          <w:tcPr>
            <w:tcW w:w="1900" w:type="dxa"/>
            <w:tcMar>
              <w:top w:w="60" w:type="dxa"/>
              <w:left w:w="100" w:type="dxa"/>
              <w:bottom w:w="60" w:type="dxa"/>
              <w:right w:w="100" w:type="dxa"/>
            </w:tcMar>
          </w:tcPr>
          <w:p w14:paraId="2A456349" w14:textId="77777777" w:rsidR="00AA4903" w:rsidRDefault="00000000">
            <w:pPr>
              <w:spacing w:line="260" w:lineRule="auto"/>
            </w:pPr>
            <w:r>
              <w:rPr>
                <w:rFonts w:ascii="Calibri" w:eastAsia="Calibri" w:hAnsi="Calibri" w:cs="Calibri"/>
              </w:rPr>
              <w:t>600 servings</w:t>
            </w:r>
          </w:p>
        </w:tc>
        <w:tc>
          <w:tcPr>
            <w:tcW w:w="1600" w:type="dxa"/>
            <w:tcMar>
              <w:top w:w="60" w:type="dxa"/>
              <w:left w:w="100" w:type="dxa"/>
              <w:bottom w:w="60" w:type="dxa"/>
              <w:right w:w="100" w:type="dxa"/>
            </w:tcMar>
          </w:tcPr>
          <w:p w14:paraId="42FEA243" w14:textId="77777777" w:rsidR="00AA4903" w:rsidRDefault="00000000">
            <w:pPr>
              <w:spacing w:line="260" w:lineRule="auto"/>
            </w:pPr>
            <w:r>
              <w:rPr>
                <w:rFonts w:ascii="Calibri" w:eastAsia="Calibri" w:hAnsi="Calibri" w:cs="Calibri"/>
              </w:rPr>
              <w:t>Confirmed fact</w:t>
            </w:r>
          </w:p>
        </w:tc>
        <w:tc>
          <w:tcPr>
            <w:tcW w:w="3760" w:type="dxa"/>
            <w:tcMar>
              <w:top w:w="60" w:type="dxa"/>
              <w:left w:w="100" w:type="dxa"/>
              <w:bottom w:w="60" w:type="dxa"/>
              <w:right w:w="100" w:type="dxa"/>
            </w:tcMar>
          </w:tcPr>
          <w:p w14:paraId="3DA3CDC4" w14:textId="77777777" w:rsidR="00AA4903" w:rsidRDefault="00000000">
            <w:pPr>
              <w:spacing w:line="260" w:lineRule="auto"/>
            </w:pPr>
            <w:r>
              <w:rPr>
                <w:rFonts w:ascii="Calibri" w:eastAsia="Calibri" w:hAnsi="Calibri" w:cs="Calibri"/>
              </w:rPr>
              <w:t>Provides roughly a 100-serving buffer</w:t>
            </w:r>
          </w:p>
        </w:tc>
      </w:tr>
      <w:tr w:rsidR="00AA4903" w14:paraId="358A3727" w14:textId="77777777">
        <w:tblPrEx>
          <w:tblCellMar>
            <w:top w:w="0" w:type="dxa"/>
            <w:bottom w:w="0" w:type="dxa"/>
          </w:tblCellMar>
        </w:tblPrEx>
        <w:tc>
          <w:tcPr>
            <w:tcW w:w="2100" w:type="dxa"/>
            <w:tcMar>
              <w:top w:w="60" w:type="dxa"/>
              <w:left w:w="100" w:type="dxa"/>
              <w:bottom w:w="60" w:type="dxa"/>
              <w:right w:w="100" w:type="dxa"/>
            </w:tcMar>
          </w:tcPr>
          <w:p w14:paraId="0254DE41" w14:textId="77777777" w:rsidR="00AA4903" w:rsidRDefault="00000000">
            <w:pPr>
              <w:spacing w:line="260" w:lineRule="auto"/>
            </w:pPr>
            <w:r>
              <w:rPr>
                <w:rFonts w:ascii="Calibri" w:eastAsia="Calibri" w:hAnsi="Calibri" w:cs="Calibri"/>
              </w:rPr>
              <w:t xml:space="preserve">Ceremony </w:t>
            </w:r>
            <w:proofErr w:type="gramStart"/>
            <w:r>
              <w:rPr>
                <w:rFonts w:ascii="Calibri" w:eastAsia="Calibri" w:hAnsi="Calibri" w:cs="Calibri"/>
              </w:rPr>
              <w:t>start</w:t>
            </w:r>
            <w:proofErr w:type="gramEnd"/>
          </w:p>
        </w:tc>
        <w:tc>
          <w:tcPr>
            <w:tcW w:w="1900" w:type="dxa"/>
            <w:tcMar>
              <w:top w:w="60" w:type="dxa"/>
              <w:left w:w="100" w:type="dxa"/>
              <w:bottom w:w="60" w:type="dxa"/>
              <w:right w:w="100" w:type="dxa"/>
            </w:tcMar>
          </w:tcPr>
          <w:p w14:paraId="0CDF0CAD" w14:textId="77777777" w:rsidR="00AA4903" w:rsidRDefault="00000000">
            <w:pPr>
              <w:spacing w:line="260" w:lineRule="auto"/>
            </w:pPr>
            <w:r>
              <w:rPr>
                <w:rFonts w:ascii="Calibri" w:eastAsia="Calibri" w:hAnsi="Calibri" w:cs="Calibri"/>
              </w:rPr>
              <w:t>11:11 a.m.</w:t>
            </w:r>
          </w:p>
        </w:tc>
        <w:tc>
          <w:tcPr>
            <w:tcW w:w="1600" w:type="dxa"/>
            <w:tcMar>
              <w:top w:w="60" w:type="dxa"/>
              <w:left w:w="100" w:type="dxa"/>
              <w:bottom w:w="60" w:type="dxa"/>
              <w:right w:w="100" w:type="dxa"/>
            </w:tcMar>
          </w:tcPr>
          <w:p w14:paraId="63F61101" w14:textId="77777777" w:rsidR="00AA4903" w:rsidRDefault="00000000">
            <w:pPr>
              <w:spacing w:line="260" w:lineRule="auto"/>
            </w:pPr>
            <w:r>
              <w:rPr>
                <w:rFonts w:ascii="Calibri" w:eastAsia="Calibri" w:hAnsi="Calibri" w:cs="Calibri"/>
              </w:rPr>
              <w:t>Confirmed fact</w:t>
            </w:r>
          </w:p>
        </w:tc>
        <w:tc>
          <w:tcPr>
            <w:tcW w:w="3760" w:type="dxa"/>
            <w:tcMar>
              <w:top w:w="60" w:type="dxa"/>
              <w:left w:w="100" w:type="dxa"/>
              <w:bottom w:w="60" w:type="dxa"/>
              <w:right w:w="100" w:type="dxa"/>
            </w:tcMar>
          </w:tcPr>
          <w:p w14:paraId="71F7411F" w14:textId="77777777" w:rsidR="00AA4903" w:rsidRDefault="00000000">
            <w:pPr>
              <w:spacing w:line="260" w:lineRule="auto"/>
            </w:pPr>
            <w:r>
              <w:rPr>
                <w:rFonts w:ascii="Calibri" w:eastAsia="Calibri" w:hAnsi="Calibri" w:cs="Calibri"/>
              </w:rPr>
              <w:t>Fixed; auspicious time, not negotiable</w:t>
            </w:r>
          </w:p>
        </w:tc>
      </w:tr>
      <w:tr w:rsidR="00AA4903" w14:paraId="26BB6A4D" w14:textId="77777777">
        <w:tblPrEx>
          <w:tblCellMar>
            <w:top w:w="0" w:type="dxa"/>
            <w:bottom w:w="0" w:type="dxa"/>
          </w:tblCellMar>
        </w:tblPrEx>
        <w:tc>
          <w:tcPr>
            <w:tcW w:w="2100" w:type="dxa"/>
            <w:tcMar>
              <w:top w:w="60" w:type="dxa"/>
              <w:left w:w="100" w:type="dxa"/>
              <w:bottom w:w="60" w:type="dxa"/>
              <w:right w:w="100" w:type="dxa"/>
            </w:tcMar>
          </w:tcPr>
          <w:p w14:paraId="1272946F" w14:textId="77777777" w:rsidR="00AA4903" w:rsidRDefault="00000000">
            <w:pPr>
              <w:spacing w:line="260" w:lineRule="auto"/>
            </w:pPr>
            <w:r>
              <w:rPr>
                <w:rFonts w:ascii="Calibri" w:eastAsia="Calibri" w:hAnsi="Calibri" w:cs="Calibri"/>
              </w:rPr>
              <w:t>Venue access</w:t>
            </w:r>
          </w:p>
        </w:tc>
        <w:tc>
          <w:tcPr>
            <w:tcW w:w="1900" w:type="dxa"/>
            <w:tcMar>
              <w:top w:w="60" w:type="dxa"/>
              <w:left w:w="100" w:type="dxa"/>
              <w:bottom w:w="60" w:type="dxa"/>
              <w:right w:w="100" w:type="dxa"/>
            </w:tcMar>
          </w:tcPr>
          <w:p w14:paraId="50B521D1" w14:textId="77777777" w:rsidR="00AA4903" w:rsidRDefault="00000000">
            <w:pPr>
              <w:spacing w:line="260" w:lineRule="auto"/>
            </w:pPr>
            <w:r>
              <w:rPr>
                <w:rFonts w:ascii="Calibri" w:eastAsia="Calibri" w:hAnsi="Calibri" w:cs="Calibri"/>
              </w:rPr>
              <w:t>8:00 a.m. – 1:00 p.m.</w:t>
            </w:r>
          </w:p>
        </w:tc>
        <w:tc>
          <w:tcPr>
            <w:tcW w:w="1600" w:type="dxa"/>
            <w:tcMar>
              <w:top w:w="60" w:type="dxa"/>
              <w:left w:w="100" w:type="dxa"/>
              <w:bottom w:w="60" w:type="dxa"/>
              <w:right w:w="100" w:type="dxa"/>
            </w:tcMar>
          </w:tcPr>
          <w:p w14:paraId="4FDF314E" w14:textId="77777777" w:rsidR="00AA4903" w:rsidRDefault="00000000">
            <w:pPr>
              <w:spacing w:line="260" w:lineRule="auto"/>
            </w:pPr>
            <w:r>
              <w:rPr>
                <w:rFonts w:ascii="Calibri" w:eastAsia="Calibri" w:hAnsi="Calibri" w:cs="Calibri"/>
              </w:rPr>
              <w:t>Confirmed fact</w:t>
            </w:r>
          </w:p>
        </w:tc>
        <w:tc>
          <w:tcPr>
            <w:tcW w:w="3760" w:type="dxa"/>
            <w:tcMar>
              <w:top w:w="60" w:type="dxa"/>
              <w:left w:w="100" w:type="dxa"/>
              <w:bottom w:w="60" w:type="dxa"/>
              <w:right w:w="100" w:type="dxa"/>
            </w:tcMar>
          </w:tcPr>
          <w:p w14:paraId="40736A22" w14:textId="77777777" w:rsidR="00AA4903" w:rsidRDefault="00000000">
            <w:pPr>
              <w:spacing w:line="260" w:lineRule="auto"/>
            </w:pPr>
            <w:r>
              <w:rPr>
                <w:rFonts w:ascii="Calibri" w:eastAsia="Calibri" w:hAnsi="Calibri" w:cs="Calibri"/>
              </w:rPr>
              <w:t>Five-hour window</w:t>
            </w:r>
          </w:p>
        </w:tc>
      </w:tr>
      <w:tr w:rsidR="00AA4903" w14:paraId="66174C7A" w14:textId="77777777">
        <w:tblPrEx>
          <w:tblCellMar>
            <w:top w:w="0" w:type="dxa"/>
            <w:bottom w:w="0" w:type="dxa"/>
          </w:tblCellMar>
        </w:tblPrEx>
        <w:tc>
          <w:tcPr>
            <w:tcW w:w="2100" w:type="dxa"/>
            <w:tcMar>
              <w:top w:w="60" w:type="dxa"/>
              <w:left w:w="100" w:type="dxa"/>
              <w:bottom w:w="60" w:type="dxa"/>
              <w:right w:w="100" w:type="dxa"/>
            </w:tcMar>
          </w:tcPr>
          <w:p w14:paraId="7EE9DE8A" w14:textId="77777777" w:rsidR="00AA4903" w:rsidRDefault="00000000">
            <w:pPr>
              <w:spacing w:line="260" w:lineRule="auto"/>
            </w:pPr>
            <w:r>
              <w:rPr>
                <w:rFonts w:ascii="Calibri" w:eastAsia="Calibri" w:hAnsi="Calibri" w:cs="Calibri"/>
              </w:rPr>
              <w:t>Early lunch concern</w:t>
            </w:r>
          </w:p>
        </w:tc>
        <w:tc>
          <w:tcPr>
            <w:tcW w:w="1900" w:type="dxa"/>
            <w:tcMar>
              <w:top w:w="60" w:type="dxa"/>
              <w:left w:w="100" w:type="dxa"/>
              <w:bottom w:w="60" w:type="dxa"/>
              <w:right w:w="100" w:type="dxa"/>
            </w:tcMar>
          </w:tcPr>
          <w:p w14:paraId="6D0B5AC7" w14:textId="77777777" w:rsidR="00AA4903" w:rsidRDefault="00000000">
            <w:pPr>
              <w:spacing w:line="260" w:lineRule="auto"/>
            </w:pPr>
            <w:r>
              <w:rPr>
                <w:rFonts w:ascii="Calibri" w:eastAsia="Calibri" w:hAnsi="Calibri" w:cs="Calibri"/>
              </w:rPr>
              <w:t>Some guests may want to eat before the ceremony ends</w:t>
            </w:r>
          </w:p>
        </w:tc>
        <w:tc>
          <w:tcPr>
            <w:tcW w:w="1600" w:type="dxa"/>
            <w:tcMar>
              <w:top w:w="60" w:type="dxa"/>
              <w:left w:w="100" w:type="dxa"/>
              <w:bottom w:w="60" w:type="dxa"/>
              <w:right w:w="100" w:type="dxa"/>
            </w:tcMar>
          </w:tcPr>
          <w:p w14:paraId="67A66DDD" w14:textId="77777777" w:rsidR="00AA4903" w:rsidRDefault="00000000">
            <w:pPr>
              <w:spacing w:line="260" w:lineRule="auto"/>
            </w:pPr>
            <w:r>
              <w:rPr>
                <w:rFonts w:ascii="Calibri" w:eastAsia="Calibri" w:hAnsi="Calibri" w:cs="Calibri"/>
              </w:rPr>
              <w:t>Behavioral expectation</w:t>
            </w:r>
          </w:p>
        </w:tc>
        <w:tc>
          <w:tcPr>
            <w:tcW w:w="3760" w:type="dxa"/>
            <w:tcMar>
              <w:top w:w="60" w:type="dxa"/>
              <w:left w:w="100" w:type="dxa"/>
              <w:bottom w:w="60" w:type="dxa"/>
              <w:right w:w="100" w:type="dxa"/>
            </w:tcMar>
          </w:tcPr>
          <w:p w14:paraId="76D1B4F0" w14:textId="77777777" w:rsidR="00AA4903" w:rsidRDefault="00000000">
            <w:pPr>
              <w:spacing w:line="260" w:lineRule="auto"/>
            </w:pPr>
            <w:r>
              <w:rPr>
                <w:rFonts w:ascii="Calibri" w:eastAsia="Calibri" w:hAnsi="Calibri" w:cs="Calibri"/>
              </w:rPr>
              <w:t>Not certain, but reasonable to plan for</w:t>
            </w:r>
          </w:p>
        </w:tc>
      </w:tr>
      <w:tr w:rsidR="00AA4903" w14:paraId="4292FE34" w14:textId="77777777">
        <w:tblPrEx>
          <w:tblCellMar>
            <w:top w:w="0" w:type="dxa"/>
            <w:bottom w:w="0" w:type="dxa"/>
          </w:tblCellMar>
        </w:tblPrEx>
        <w:tc>
          <w:tcPr>
            <w:tcW w:w="2100" w:type="dxa"/>
            <w:tcMar>
              <w:top w:w="60" w:type="dxa"/>
              <w:left w:w="100" w:type="dxa"/>
              <w:bottom w:w="60" w:type="dxa"/>
              <w:right w:w="100" w:type="dxa"/>
            </w:tcMar>
          </w:tcPr>
          <w:p w14:paraId="26DDD6BD" w14:textId="77777777" w:rsidR="00AA4903" w:rsidRDefault="00000000">
            <w:pPr>
              <w:spacing w:line="260" w:lineRule="auto"/>
            </w:pPr>
            <w:r>
              <w:rPr>
                <w:rFonts w:ascii="Calibri" w:eastAsia="Calibri" w:hAnsi="Calibri" w:cs="Calibri"/>
              </w:rPr>
              <w:t>Accommodation</w:t>
            </w:r>
          </w:p>
        </w:tc>
        <w:tc>
          <w:tcPr>
            <w:tcW w:w="1900" w:type="dxa"/>
            <w:tcMar>
              <w:top w:w="60" w:type="dxa"/>
              <w:left w:w="100" w:type="dxa"/>
              <w:bottom w:w="60" w:type="dxa"/>
              <w:right w:w="100" w:type="dxa"/>
            </w:tcMar>
          </w:tcPr>
          <w:p w14:paraId="2783D226" w14:textId="77777777" w:rsidR="00AA4903" w:rsidRDefault="00000000">
            <w:pPr>
              <w:spacing w:line="260" w:lineRule="auto"/>
            </w:pPr>
            <w:r>
              <w:rPr>
                <w:rFonts w:ascii="Calibri" w:eastAsia="Calibri" w:hAnsi="Calibri" w:cs="Calibri"/>
              </w:rPr>
              <w:t>Destination guests should stay on site if possible</w:t>
            </w:r>
          </w:p>
        </w:tc>
        <w:tc>
          <w:tcPr>
            <w:tcW w:w="1600" w:type="dxa"/>
            <w:tcMar>
              <w:top w:w="60" w:type="dxa"/>
              <w:left w:w="100" w:type="dxa"/>
              <w:bottom w:w="60" w:type="dxa"/>
              <w:right w:w="100" w:type="dxa"/>
            </w:tcMar>
          </w:tcPr>
          <w:p w14:paraId="0721CC35" w14:textId="77777777" w:rsidR="00AA4903" w:rsidRDefault="00000000">
            <w:pPr>
              <w:spacing w:line="260" w:lineRule="auto"/>
            </w:pPr>
            <w:r>
              <w:rPr>
                <w:rFonts w:ascii="Calibri" w:eastAsia="Calibri" w:hAnsi="Calibri" w:cs="Calibri"/>
              </w:rPr>
              <w:t>Preference</w:t>
            </w:r>
          </w:p>
        </w:tc>
        <w:tc>
          <w:tcPr>
            <w:tcW w:w="3760" w:type="dxa"/>
            <w:tcMar>
              <w:top w:w="60" w:type="dxa"/>
              <w:left w:w="100" w:type="dxa"/>
              <w:bottom w:w="60" w:type="dxa"/>
              <w:right w:w="100" w:type="dxa"/>
            </w:tcMar>
          </w:tcPr>
          <w:p w14:paraId="36A3BCE9" w14:textId="77777777" w:rsidR="00AA4903" w:rsidRDefault="00000000">
            <w:pPr>
              <w:spacing w:line="260" w:lineRule="auto"/>
            </w:pPr>
            <w:r>
              <w:rPr>
                <w:rFonts w:ascii="Calibri" w:eastAsia="Calibri" w:hAnsi="Calibri" w:cs="Calibri"/>
              </w:rPr>
              <w:t>Family preference, not a fixed requirement</w:t>
            </w:r>
          </w:p>
        </w:tc>
      </w:tr>
      <w:tr w:rsidR="00AA4903" w14:paraId="2E6D82A2" w14:textId="77777777">
        <w:tblPrEx>
          <w:tblCellMar>
            <w:top w:w="0" w:type="dxa"/>
            <w:bottom w:w="0" w:type="dxa"/>
          </w:tblCellMar>
        </w:tblPrEx>
        <w:tc>
          <w:tcPr>
            <w:tcW w:w="2100" w:type="dxa"/>
            <w:tcMar>
              <w:top w:w="60" w:type="dxa"/>
              <w:left w:w="100" w:type="dxa"/>
              <w:bottom w:w="60" w:type="dxa"/>
              <w:right w:w="100" w:type="dxa"/>
            </w:tcMar>
          </w:tcPr>
          <w:p w14:paraId="1C2ED647" w14:textId="77777777" w:rsidR="00AA4903" w:rsidRDefault="00000000">
            <w:pPr>
              <w:spacing w:line="260" w:lineRule="auto"/>
            </w:pPr>
            <w:r>
              <w:rPr>
                <w:rFonts w:ascii="Calibri" w:eastAsia="Calibri" w:hAnsi="Calibri" w:cs="Calibri"/>
              </w:rPr>
              <w:t>Accessibility needs</w:t>
            </w:r>
          </w:p>
        </w:tc>
        <w:tc>
          <w:tcPr>
            <w:tcW w:w="1900" w:type="dxa"/>
            <w:tcMar>
              <w:top w:w="60" w:type="dxa"/>
              <w:left w:w="100" w:type="dxa"/>
              <w:bottom w:w="60" w:type="dxa"/>
              <w:right w:w="100" w:type="dxa"/>
            </w:tcMar>
          </w:tcPr>
          <w:p w14:paraId="4BDF1CE9" w14:textId="77777777" w:rsidR="00AA4903" w:rsidRDefault="00000000">
            <w:pPr>
              <w:spacing w:line="260" w:lineRule="auto"/>
            </w:pPr>
            <w:r>
              <w:rPr>
                <w:rFonts w:ascii="Calibri" w:eastAsia="Calibri" w:hAnsi="Calibri" w:cs="Calibri"/>
              </w:rPr>
              <w:t>Elderly guests, pregnant guests, infants, mobility needs</w:t>
            </w:r>
          </w:p>
        </w:tc>
        <w:tc>
          <w:tcPr>
            <w:tcW w:w="1600" w:type="dxa"/>
            <w:tcMar>
              <w:top w:w="60" w:type="dxa"/>
              <w:left w:w="100" w:type="dxa"/>
              <w:bottom w:w="60" w:type="dxa"/>
              <w:right w:w="100" w:type="dxa"/>
            </w:tcMar>
          </w:tcPr>
          <w:p w14:paraId="4964FC8C" w14:textId="77777777" w:rsidR="00AA4903" w:rsidRDefault="00000000">
            <w:pPr>
              <w:spacing w:line="260" w:lineRule="auto"/>
            </w:pPr>
            <w:r>
              <w:rPr>
                <w:rFonts w:ascii="Calibri" w:eastAsia="Calibri" w:hAnsi="Calibri" w:cs="Calibri"/>
              </w:rPr>
              <w:t>Confirmed fact</w:t>
            </w:r>
          </w:p>
        </w:tc>
        <w:tc>
          <w:tcPr>
            <w:tcW w:w="3760" w:type="dxa"/>
            <w:tcMar>
              <w:top w:w="60" w:type="dxa"/>
              <w:left w:w="100" w:type="dxa"/>
              <w:bottom w:w="60" w:type="dxa"/>
              <w:right w:w="100" w:type="dxa"/>
            </w:tcMar>
          </w:tcPr>
          <w:p w14:paraId="423961E6" w14:textId="77777777" w:rsidR="00AA4903" w:rsidRDefault="00000000">
            <w:pPr>
              <w:spacing w:line="260" w:lineRule="auto"/>
            </w:pPr>
            <w:r>
              <w:rPr>
                <w:rFonts w:ascii="Calibri" w:eastAsia="Calibri" w:hAnsi="Calibri" w:cs="Calibri"/>
              </w:rPr>
              <w:t>Several such guests are expected to attend</w:t>
            </w:r>
          </w:p>
        </w:tc>
      </w:tr>
    </w:tbl>
    <w:p w14:paraId="3A393EAB" w14:textId="77777777" w:rsidR="00AA4903" w:rsidRDefault="00000000">
      <w:pPr>
        <w:spacing w:before="80" w:after="200"/>
      </w:pPr>
      <w:r>
        <w:rPr>
          <w:rFonts w:ascii="Calibri" w:eastAsia="Calibri" w:hAnsi="Calibri" w:cs="Calibri"/>
          <w:i/>
          <w:iCs/>
          <w:color w:val="595959"/>
          <w:sz w:val="19"/>
          <w:szCs w:val="19"/>
        </w:rPr>
        <w:t>Table 1. Information supplied to the AI system, classified by reliability.</w:t>
      </w:r>
    </w:p>
    <w:p w14:paraId="4125FA57" w14:textId="77777777" w:rsidR="00AA4903" w:rsidRDefault="00000000">
      <w:pPr>
        <w:spacing w:after="160" w:line="300" w:lineRule="auto"/>
      </w:pPr>
      <w:r>
        <w:rPr>
          <w:rFonts w:ascii="Calibri" w:eastAsia="Calibri" w:hAnsi="Calibri" w:cs="Calibri"/>
          <w:sz w:val="22"/>
          <w:szCs w:val="22"/>
        </w:rPr>
        <w:t>Classifying each row this way was not something our group planned from the start; we added it after noticing that the AI treated the 200-seat dining estimate with the same confidence as the 500-guest count, even though one was measured and the other was a guess. Our group recognized that the estimated dining capacity was less reliable than the confirmed guest count, and that the AI would not make that distinction on its own unless we stated it directly.</w:t>
      </w:r>
    </w:p>
    <w:p w14:paraId="6901BBBC" w14:textId="77777777" w:rsidR="00AA4903" w:rsidRDefault="00000000">
      <w:pPr>
        <w:pStyle w:val="Heading1"/>
        <w:spacing w:before="320" w:after="160"/>
      </w:pPr>
      <w:r>
        <w:rPr>
          <w:rFonts w:ascii="Calibri" w:eastAsia="Calibri" w:hAnsi="Calibri" w:cs="Calibri"/>
          <w:b/>
          <w:bCs/>
          <w:color w:val="1F3864"/>
          <w:sz w:val="28"/>
          <w:szCs w:val="28"/>
        </w:rPr>
        <w:t>5. AI Prompting Process</w:t>
      </w:r>
    </w:p>
    <w:p w14:paraId="028C1D3A" w14:textId="77777777" w:rsidR="00AA4903" w:rsidRDefault="00000000">
      <w:pPr>
        <w:spacing w:after="160" w:line="300" w:lineRule="auto"/>
      </w:pPr>
      <w:r>
        <w:rPr>
          <w:rFonts w:ascii="Calibri" w:eastAsia="Calibri" w:hAnsi="Calibri" w:cs="Calibri"/>
          <w:sz w:val="22"/>
          <w:szCs w:val="22"/>
        </w:rPr>
        <w:t xml:space="preserve">Our group included </w:t>
      </w:r>
      <w:proofErr w:type="gramStart"/>
      <w:r>
        <w:rPr>
          <w:rFonts w:ascii="Calibri" w:eastAsia="Calibri" w:hAnsi="Calibri" w:cs="Calibri"/>
          <w:sz w:val="22"/>
          <w:szCs w:val="22"/>
        </w:rPr>
        <w:t>all of</w:t>
      </w:r>
      <w:proofErr w:type="gramEnd"/>
      <w:r>
        <w:rPr>
          <w:rFonts w:ascii="Calibri" w:eastAsia="Calibri" w:hAnsi="Calibri" w:cs="Calibri"/>
          <w:sz w:val="22"/>
          <w:szCs w:val="22"/>
        </w:rPr>
        <w:t xml:space="preserve"> the major constraints in a single prompt so that the AI would be forced to reconcile them with one another rather than answering each one separately. The prompt we used, in simplified form, read as follows:</w:t>
      </w:r>
    </w:p>
    <w:p w14:paraId="5449EC32" w14:textId="77777777" w:rsidR="00AA4903" w:rsidRDefault="00000000">
      <w:pPr>
        <w:pBdr>
          <w:left w:val="single" w:sz="12" w:space="12" w:color="A6A6A6"/>
        </w:pBdr>
        <w:spacing w:before="120" w:after="160" w:line="300" w:lineRule="auto"/>
        <w:ind w:left="720" w:right="720"/>
      </w:pPr>
      <w:r>
        <w:rPr>
          <w:rFonts w:ascii="Calibri" w:eastAsia="Calibri" w:hAnsi="Calibri" w:cs="Calibri"/>
          <w:i/>
          <w:iCs/>
          <w:sz w:val="22"/>
          <w:szCs w:val="22"/>
        </w:rPr>
        <w:lastRenderedPageBreak/>
        <w:t>We are planning a wedding for 500 invited guests. The main hall seats all 500, but the dining area seats only about 200. Food has been ordered for 600. The ceremony starts at 11:11 a.m. and the venue is available only until 1:00 p.m. Some guests may want to eat before the ceremony ends, and we do not want the hall to empty out during the vows. Several guests are elderly or travelling with infants, and out-of-town guests need rooms. Give us a realistic plan covering the timeline, dining waves, guest movement, staffing, exceptions for early lunch, and accommodation — and tell us where the plan is likely to break.</w:t>
      </w:r>
    </w:p>
    <w:p w14:paraId="32F727DD" w14:textId="77777777" w:rsidR="00AA4903" w:rsidRDefault="00000000">
      <w:pPr>
        <w:spacing w:after="160" w:line="300" w:lineRule="auto"/>
      </w:pPr>
      <w:r>
        <w:rPr>
          <w:rFonts w:ascii="Calibri" w:eastAsia="Calibri" w:hAnsi="Calibri" w:cs="Calibri"/>
          <w:sz w:val="22"/>
          <w:szCs w:val="22"/>
        </w:rPr>
        <w:t>Two aspects of this prompt mattered to the quality of the response. First, the constraints were presented together rather than one at a time, which required the AI to reconcile them instead of answering each in isolation. Second, we specifically asked the AI to identify where the plan would break. That request produced some of the most useful material in the entire response; without it, the AI tended toward a confident, tidy schedule that assumed everything would run exactly on time.</w:t>
      </w:r>
    </w:p>
    <w:p w14:paraId="4EC110C4" w14:textId="77777777" w:rsidR="00AA4903" w:rsidRDefault="00000000">
      <w:pPr>
        <w:spacing w:after="160" w:line="300" w:lineRule="auto"/>
      </w:pPr>
      <w:r>
        <w:rPr>
          <w:rFonts w:ascii="Calibri" w:eastAsia="Calibri" w:hAnsi="Calibri" w:cs="Calibri"/>
          <w:sz w:val="22"/>
          <w:szCs w:val="22"/>
        </w:rPr>
        <w:t>Our group conducted three rounds of prompting. The first round produced the general shape of the plan. In the second round, we challenged the AI’s initial dining-turnover estimate, which we felt was unrealistically fast, and the AI revised its assumptions to be more conservative. The third round focused specifically on early lunch requests and the risk of ceremony disruption, which the first two rounds had treated too casually. After each round, our group reviewed the output together and made the final decisions ourselves; we do not present the AI as having produced a finished solution on its own.</w:t>
      </w:r>
    </w:p>
    <w:p w14:paraId="5FAD13FB" w14:textId="77777777" w:rsidR="00AA4903" w:rsidRDefault="00000000">
      <w:pPr>
        <w:pStyle w:val="Heading1"/>
        <w:spacing w:before="320" w:after="160"/>
      </w:pPr>
      <w:r>
        <w:rPr>
          <w:rFonts w:ascii="Calibri" w:eastAsia="Calibri" w:hAnsi="Calibri" w:cs="Calibri"/>
          <w:b/>
          <w:bCs/>
          <w:color w:val="1F3864"/>
          <w:sz w:val="28"/>
          <w:szCs w:val="28"/>
        </w:rPr>
        <w:t>6. Step-by-Step Analysis</w:t>
      </w:r>
    </w:p>
    <w:p w14:paraId="0DE469CA" w14:textId="77777777" w:rsidR="00AA4903" w:rsidRDefault="00000000">
      <w:pPr>
        <w:pStyle w:val="Heading2"/>
        <w:spacing w:before="220" w:after="120"/>
      </w:pPr>
      <w:r>
        <w:rPr>
          <w:rFonts w:ascii="Calibri" w:eastAsia="Calibri" w:hAnsi="Calibri" w:cs="Calibri"/>
          <w:b/>
          <w:bCs/>
          <w:color w:val="2E5496"/>
          <w:sz w:val="24"/>
          <w:szCs w:val="24"/>
        </w:rPr>
        <w:t>Capacity analysis</w:t>
      </w:r>
    </w:p>
    <w:p w14:paraId="0EBB298D" w14:textId="77777777" w:rsidR="00AA4903" w:rsidRDefault="00000000">
      <w:pPr>
        <w:spacing w:after="160" w:line="300" w:lineRule="auto"/>
      </w:pPr>
      <w:r>
        <w:rPr>
          <w:rFonts w:ascii="Calibri" w:eastAsia="Calibri" w:hAnsi="Calibri" w:cs="Calibri"/>
          <w:sz w:val="22"/>
          <w:szCs w:val="22"/>
        </w:rPr>
        <w:t>The arithmetic is straightforward, and the AI reached it immediately: 500 guests through a 200-seat room requires at least three dining waves. The AI also raised a point our group had not fully considered — that the dining room should never actually be filled to 200. Some seats need to remain free for guests who arrive late to their wave, for a family member assisting an elderly relative, for the unexpected guest who tends to appear at a wedding of this size, and simply so people can walk between tables without the room turning into a crowd. Our group agreed that planning to roughly 180 or 190 rather than 200 is what makes 200 a workable number rather than a theoretical one.</w:t>
      </w:r>
    </w:p>
    <w:p w14:paraId="3D35BE6B" w14:textId="77777777" w:rsidR="00AA4903" w:rsidRDefault="00000000">
      <w:pPr>
        <w:pStyle w:val="Heading2"/>
        <w:spacing w:before="220" w:after="120"/>
      </w:pPr>
      <w:r>
        <w:rPr>
          <w:rFonts w:ascii="Calibri" w:eastAsia="Calibri" w:hAnsi="Calibri" w:cs="Calibri"/>
          <w:b/>
          <w:bCs/>
          <w:color w:val="2E5496"/>
          <w:sz w:val="24"/>
          <w:szCs w:val="24"/>
        </w:rPr>
        <w:t>Time analysis</w:t>
      </w:r>
    </w:p>
    <w:p w14:paraId="51D6F18D" w14:textId="77777777" w:rsidR="00AA4903" w:rsidRDefault="00000000">
      <w:pPr>
        <w:spacing w:after="160" w:line="300" w:lineRule="auto"/>
      </w:pPr>
      <w:r>
        <w:rPr>
          <w:rFonts w:ascii="Calibri" w:eastAsia="Calibri" w:hAnsi="Calibri" w:cs="Calibri"/>
          <w:sz w:val="22"/>
          <w:szCs w:val="22"/>
        </w:rPr>
        <w:t>Five hours of venue access sounds generous until it is broken down. Setup, family arrival, and guest seating consume the morning. The ceremony starts at 11:11 a.m., which leaves 109 minutes before the venue closes. Within that window, the ceremony must finish, photographs must happen, three dining waves must run, and 500 guests must depart. Our analysis, informed by the AI’s response, concluded that the schedule is possible but only if the ceremony is punctual and relatively short. A twenty-minute overrun does not simply delay the schedule; it effectively removes the third dining wave.</w:t>
      </w:r>
    </w:p>
    <w:p w14:paraId="3DFD9087" w14:textId="77777777" w:rsidR="00AA4903" w:rsidRDefault="00000000">
      <w:pPr>
        <w:pStyle w:val="Heading2"/>
        <w:spacing w:before="220" w:after="120"/>
      </w:pPr>
      <w:r>
        <w:rPr>
          <w:rFonts w:ascii="Calibri" w:eastAsia="Calibri" w:hAnsi="Calibri" w:cs="Calibri"/>
          <w:b/>
          <w:bCs/>
          <w:color w:val="2E5496"/>
          <w:sz w:val="24"/>
          <w:szCs w:val="24"/>
        </w:rPr>
        <w:lastRenderedPageBreak/>
        <w:t>Food analysis</w:t>
      </w:r>
    </w:p>
    <w:p w14:paraId="439E70DF" w14:textId="77777777" w:rsidR="00AA4903" w:rsidRDefault="00000000">
      <w:pPr>
        <w:spacing w:after="160" w:line="300" w:lineRule="auto"/>
      </w:pPr>
      <w:r>
        <w:rPr>
          <w:rFonts w:ascii="Calibri" w:eastAsia="Calibri" w:hAnsi="Calibri" w:cs="Calibri"/>
          <w:sz w:val="22"/>
          <w:szCs w:val="22"/>
        </w:rPr>
        <w:t>The roughly 100-serving buffer is genuinely useful. It can absorb uninvited guests, second helpings, vendors, drivers, and the ordinary imprecision of counting. What it does not do is address the actual constraint our group identified. This was the point in the project where our understanding of the problem shifted, and we return to it in the group reflection.</w:t>
      </w:r>
    </w:p>
    <w:p w14:paraId="305CEF15" w14:textId="77777777" w:rsidR="00AA4903" w:rsidRDefault="00000000">
      <w:pPr>
        <w:pStyle w:val="Heading2"/>
        <w:spacing w:before="220" w:after="120"/>
      </w:pPr>
      <w:r>
        <w:rPr>
          <w:rFonts w:ascii="Calibri" w:eastAsia="Calibri" w:hAnsi="Calibri" w:cs="Calibri"/>
          <w:b/>
          <w:bCs/>
          <w:color w:val="2E5496"/>
          <w:sz w:val="24"/>
          <w:szCs w:val="24"/>
        </w:rPr>
        <w:t>Guest behavior analysis</w:t>
      </w:r>
    </w:p>
    <w:p w14:paraId="784CCAD2" w14:textId="77777777" w:rsidR="00AA4903" w:rsidRDefault="00000000">
      <w:pPr>
        <w:spacing w:after="160" w:line="300" w:lineRule="auto"/>
      </w:pPr>
      <w:r>
        <w:rPr>
          <w:rFonts w:ascii="Calibri" w:eastAsia="Calibri" w:hAnsi="Calibri" w:cs="Calibri"/>
          <w:sz w:val="22"/>
          <w:szCs w:val="22"/>
        </w:rPr>
        <w:t xml:space="preserve">The AI distinguished between guests who want to eat early and guests who genuinely need </w:t>
      </w:r>
      <w:proofErr w:type="gramStart"/>
      <w:r>
        <w:rPr>
          <w:rFonts w:ascii="Calibri" w:eastAsia="Calibri" w:hAnsi="Calibri" w:cs="Calibri"/>
          <w:sz w:val="22"/>
          <w:szCs w:val="22"/>
        </w:rPr>
        <w:t>to, and</w:t>
      </w:r>
      <w:proofErr w:type="gramEnd"/>
      <w:r>
        <w:rPr>
          <w:rFonts w:ascii="Calibri" w:eastAsia="Calibri" w:hAnsi="Calibri" w:cs="Calibri"/>
          <w:sz w:val="22"/>
          <w:szCs w:val="22"/>
        </w:rPr>
        <w:t xml:space="preserve"> argued that the second group is small and manageable, while the first group is large and, if accommodated openly, self-reinforcing — once a few tables are visibly eating, the signal spreads and the hall empties. Our group found this reasoning convincing and decided to allow only a narrow, quietly managed exception rather than any general early-dining policy, with no public announcement that early dining exists as an option.</w:t>
      </w:r>
    </w:p>
    <w:p w14:paraId="350DE475" w14:textId="77777777" w:rsidR="00AA4903" w:rsidRDefault="00000000">
      <w:pPr>
        <w:pStyle w:val="Heading2"/>
        <w:spacing w:before="220" w:after="120"/>
      </w:pPr>
      <w:r>
        <w:rPr>
          <w:rFonts w:ascii="Calibri" w:eastAsia="Calibri" w:hAnsi="Calibri" w:cs="Calibri"/>
          <w:b/>
          <w:bCs/>
          <w:color w:val="2E5496"/>
          <w:sz w:val="24"/>
          <w:szCs w:val="24"/>
        </w:rPr>
        <w:t>Accommodation analysis</w:t>
      </w:r>
    </w:p>
    <w:p w14:paraId="7102343E" w14:textId="77777777" w:rsidR="00AA4903" w:rsidRDefault="00000000">
      <w:pPr>
        <w:spacing w:after="160" w:line="300" w:lineRule="auto"/>
      </w:pPr>
      <w:r>
        <w:rPr>
          <w:rFonts w:ascii="Calibri" w:eastAsia="Calibri" w:hAnsi="Calibri" w:cs="Calibri"/>
          <w:sz w:val="22"/>
          <w:szCs w:val="22"/>
        </w:rPr>
        <w:t>On-site rooms should go to the guests for whom travel is hardest: immediate family, elderly guests, families with infants, wedding-party members, and guests travelling long distances or without local transportation. If the venue cannot house everyone, our group agreed that one nearby overflow hotel with a shuttle is preferable to several convenient but scattered hotels, since consolidating guests reduces the coordination burden on the morning of the event.</w:t>
      </w:r>
    </w:p>
    <w:p w14:paraId="7C9B2342" w14:textId="77777777" w:rsidR="00AA4903" w:rsidRDefault="00000000">
      <w:pPr>
        <w:pStyle w:val="Heading1"/>
        <w:spacing w:before="320" w:after="160"/>
      </w:pPr>
      <w:r>
        <w:rPr>
          <w:rFonts w:ascii="Calibri" w:eastAsia="Calibri" w:hAnsi="Calibri" w:cs="Calibri"/>
          <w:b/>
          <w:bCs/>
          <w:color w:val="1F3864"/>
          <w:sz w:val="28"/>
          <w:szCs w:val="28"/>
        </w:rPr>
        <w:t>7. Proposed Wedding-Day Plan</w:t>
      </w:r>
    </w:p>
    <w:p w14:paraId="66A49B07" w14:textId="77777777" w:rsidR="00AA4903" w:rsidRDefault="00000000">
      <w:pPr>
        <w:spacing w:after="160" w:line="300" w:lineRule="auto"/>
      </w:pPr>
      <w:r>
        <w:rPr>
          <w:rFonts w:ascii="Calibri" w:eastAsia="Calibri" w:hAnsi="Calibri" w:cs="Calibri"/>
          <w:sz w:val="22"/>
          <w:szCs w:val="22"/>
        </w:rPr>
        <w:t>The timeline below is the plan our group settled on after three rounds of prompting and our own review. The AI proposed the general structure; the specific wave sizes and the buffer built in at 11:05 reflect our group’s own adjustments.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AA4903" w14:paraId="69F122B7" w14:textId="77777777">
        <w:tblPrEx>
          <w:tblCellMar>
            <w:top w:w="0" w:type="dxa"/>
            <w:bottom w:w="0" w:type="dxa"/>
          </w:tblCellMar>
        </w:tblPrEx>
        <w:trPr>
          <w:tblHeader/>
        </w:trPr>
        <w:tc>
          <w:tcPr>
            <w:tcW w:w="2000" w:type="dxa"/>
            <w:shd w:val="clear" w:color="auto" w:fill="DCE6F1"/>
            <w:tcMar>
              <w:top w:w="60" w:type="dxa"/>
              <w:left w:w="100" w:type="dxa"/>
              <w:bottom w:w="60" w:type="dxa"/>
              <w:right w:w="100" w:type="dxa"/>
            </w:tcMar>
          </w:tcPr>
          <w:p w14:paraId="53DC45B7" w14:textId="77777777" w:rsidR="00AA4903" w:rsidRDefault="00000000">
            <w:pPr>
              <w:spacing w:line="260" w:lineRule="auto"/>
            </w:pPr>
            <w:r>
              <w:rPr>
                <w:rFonts w:ascii="Calibri" w:eastAsia="Calibri" w:hAnsi="Calibri" w:cs="Calibri"/>
                <w:b/>
                <w:bCs/>
              </w:rPr>
              <w:t>Time</w:t>
            </w:r>
          </w:p>
        </w:tc>
        <w:tc>
          <w:tcPr>
            <w:tcW w:w="3600" w:type="dxa"/>
            <w:shd w:val="clear" w:color="auto" w:fill="DCE6F1"/>
            <w:tcMar>
              <w:top w:w="60" w:type="dxa"/>
              <w:left w:w="100" w:type="dxa"/>
              <w:bottom w:w="60" w:type="dxa"/>
              <w:right w:w="100" w:type="dxa"/>
            </w:tcMar>
          </w:tcPr>
          <w:p w14:paraId="446B6615" w14:textId="77777777" w:rsidR="00AA4903" w:rsidRDefault="00000000">
            <w:pPr>
              <w:spacing w:line="260" w:lineRule="auto"/>
            </w:pPr>
            <w:r>
              <w:rPr>
                <w:rFonts w:ascii="Calibri" w:eastAsia="Calibri" w:hAnsi="Calibri" w:cs="Calibri"/>
                <w:b/>
                <w:bCs/>
              </w:rPr>
              <w:t>Activity</w:t>
            </w:r>
          </w:p>
        </w:tc>
        <w:tc>
          <w:tcPr>
            <w:tcW w:w="3760" w:type="dxa"/>
            <w:shd w:val="clear" w:color="auto" w:fill="DCE6F1"/>
            <w:tcMar>
              <w:top w:w="60" w:type="dxa"/>
              <w:left w:w="100" w:type="dxa"/>
              <w:bottom w:w="60" w:type="dxa"/>
              <w:right w:w="100" w:type="dxa"/>
            </w:tcMar>
          </w:tcPr>
          <w:p w14:paraId="6737FCFB" w14:textId="77777777" w:rsidR="00AA4903" w:rsidRDefault="00000000">
            <w:pPr>
              <w:spacing w:line="260" w:lineRule="auto"/>
            </w:pPr>
            <w:r>
              <w:rPr>
                <w:rFonts w:ascii="Calibri" w:eastAsia="Calibri" w:hAnsi="Calibri" w:cs="Calibri"/>
                <w:b/>
                <w:bCs/>
              </w:rPr>
              <w:t>Critical Dependency</w:t>
            </w:r>
          </w:p>
        </w:tc>
      </w:tr>
      <w:tr w:rsidR="00AA4903" w14:paraId="7DD30DAE" w14:textId="77777777">
        <w:tblPrEx>
          <w:tblCellMar>
            <w:top w:w="0" w:type="dxa"/>
            <w:bottom w:w="0" w:type="dxa"/>
          </w:tblCellMar>
        </w:tblPrEx>
        <w:tc>
          <w:tcPr>
            <w:tcW w:w="2000" w:type="dxa"/>
            <w:tcMar>
              <w:top w:w="60" w:type="dxa"/>
              <w:left w:w="100" w:type="dxa"/>
              <w:bottom w:w="60" w:type="dxa"/>
              <w:right w:w="100" w:type="dxa"/>
            </w:tcMar>
          </w:tcPr>
          <w:p w14:paraId="62CDB825" w14:textId="77777777" w:rsidR="00AA4903" w:rsidRDefault="00000000">
            <w:pPr>
              <w:spacing w:line="260" w:lineRule="auto"/>
            </w:pPr>
            <w:r>
              <w:rPr>
                <w:rFonts w:ascii="Calibri" w:eastAsia="Calibri" w:hAnsi="Calibri" w:cs="Calibri"/>
              </w:rPr>
              <w:t>8:00–9:30 a.m.</w:t>
            </w:r>
          </w:p>
        </w:tc>
        <w:tc>
          <w:tcPr>
            <w:tcW w:w="3600" w:type="dxa"/>
            <w:tcMar>
              <w:top w:w="60" w:type="dxa"/>
              <w:left w:w="100" w:type="dxa"/>
              <w:bottom w:w="60" w:type="dxa"/>
              <w:right w:w="100" w:type="dxa"/>
            </w:tcMar>
          </w:tcPr>
          <w:p w14:paraId="091E5257" w14:textId="77777777" w:rsidR="00AA4903" w:rsidRDefault="00000000">
            <w:pPr>
              <w:spacing w:line="260" w:lineRule="auto"/>
            </w:pPr>
            <w:r>
              <w:rPr>
                <w:rFonts w:ascii="Calibri" w:eastAsia="Calibri" w:hAnsi="Calibri" w:cs="Calibri"/>
              </w:rPr>
              <w:t>Vendor setup, catering preparation, decoration, and dining-area arrangement</w:t>
            </w:r>
          </w:p>
        </w:tc>
        <w:tc>
          <w:tcPr>
            <w:tcW w:w="3760" w:type="dxa"/>
            <w:tcMar>
              <w:top w:w="60" w:type="dxa"/>
              <w:left w:w="100" w:type="dxa"/>
              <w:bottom w:w="60" w:type="dxa"/>
              <w:right w:w="100" w:type="dxa"/>
            </w:tcMar>
          </w:tcPr>
          <w:p w14:paraId="6B49807C" w14:textId="77777777" w:rsidR="00AA4903" w:rsidRDefault="00000000">
            <w:pPr>
              <w:spacing w:line="260" w:lineRule="auto"/>
            </w:pPr>
            <w:r>
              <w:rPr>
                <w:rFonts w:ascii="Calibri" w:eastAsia="Calibri" w:hAnsi="Calibri" w:cs="Calibri"/>
              </w:rPr>
              <w:t>Vendors must arrive on time</w:t>
            </w:r>
          </w:p>
        </w:tc>
      </w:tr>
      <w:tr w:rsidR="00AA4903" w14:paraId="6006D991" w14:textId="77777777">
        <w:tblPrEx>
          <w:tblCellMar>
            <w:top w:w="0" w:type="dxa"/>
            <w:bottom w:w="0" w:type="dxa"/>
          </w:tblCellMar>
        </w:tblPrEx>
        <w:tc>
          <w:tcPr>
            <w:tcW w:w="2000" w:type="dxa"/>
            <w:tcMar>
              <w:top w:w="60" w:type="dxa"/>
              <w:left w:w="100" w:type="dxa"/>
              <w:bottom w:w="60" w:type="dxa"/>
              <w:right w:w="100" w:type="dxa"/>
            </w:tcMar>
          </w:tcPr>
          <w:p w14:paraId="24C0B6FC" w14:textId="77777777" w:rsidR="00AA4903" w:rsidRDefault="00000000">
            <w:pPr>
              <w:spacing w:line="260" w:lineRule="auto"/>
            </w:pPr>
            <w:r>
              <w:rPr>
                <w:rFonts w:ascii="Calibri" w:eastAsia="Calibri" w:hAnsi="Calibri" w:cs="Calibri"/>
              </w:rPr>
              <w:t>9:30–10:30 a.m.</w:t>
            </w:r>
          </w:p>
        </w:tc>
        <w:tc>
          <w:tcPr>
            <w:tcW w:w="3600" w:type="dxa"/>
            <w:tcMar>
              <w:top w:w="60" w:type="dxa"/>
              <w:left w:w="100" w:type="dxa"/>
              <w:bottom w:w="60" w:type="dxa"/>
              <w:right w:w="100" w:type="dxa"/>
            </w:tcMar>
          </w:tcPr>
          <w:p w14:paraId="1038B53F" w14:textId="77777777" w:rsidR="00AA4903" w:rsidRDefault="00000000">
            <w:pPr>
              <w:spacing w:line="260" w:lineRule="auto"/>
            </w:pPr>
            <w:r>
              <w:rPr>
                <w:rFonts w:ascii="Calibri" w:eastAsia="Calibri" w:hAnsi="Calibri" w:cs="Calibri"/>
              </w:rPr>
              <w:t>Family arrival, room coordination, and staff briefing</w:t>
            </w:r>
          </w:p>
        </w:tc>
        <w:tc>
          <w:tcPr>
            <w:tcW w:w="3760" w:type="dxa"/>
            <w:tcMar>
              <w:top w:w="60" w:type="dxa"/>
              <w:left w:w="100" w:type="dxa"/>
              <w:bottom w:w="60" w:type="dxa"/>
              <w:right w:w="100" w:type="dxa"/>
            </w:tcMar>
          </w:tcPr>
          <w:p w14:paraId="6A8DE13D" w14:textId="77777777" w:rsidR="00AA4903" w:rsidRDefault="00000000">
            <w:pPr>
              <w:spacing w:line="260" w:lineRule="auto"/>
            </w:pPr>
            <w:r>
              <w:rPr>
                <w:rFonts w:ascii="Calibri" w:eastAsia="Calibri" w:hAnsi="Calibri" w:cs="Calibri"/>
              </w:rPr>
              <w:t>All staff members must understand their roles</w:t>
            </w:r>
          </w:p>
        </w:tc>
      </w:tr>
      <w:tr w:rsidR="00AA4903" w14:paraId="2B674F2D" w14:textId="77777777">
        <w:tblPrEx>
          <w:tblCellMar>
            <w:top w:w="0" w:type="dxa"/>
            <w:bottom w:w="0" w:type="dxa"/>
          </w:tblCellMar>
        </w:tblPrEx>
        <w:tc>
          <w:tcPr>
            <w:tcW w:w="2000" w:type="dxa"/>
            <w:tcMar>
              <w:top w:w="60" w:type="dxa"/>
              <w:left w:w="100" w:type="dxa"/>
              <w:bottom w:w="60" w:type="dxa"/>
              <w:right w:w="100" w:type="dxa"/>
            </w:tcMar>
          </w:tcPr>
          <w:p w14:paraId="01D58BE9" w14:textId="77777777" w:rsidR="00AA4903" w:rsidRDefault="00000000">
            <w:pPr>
              <w:spacing w:line="260" w:lineRule="auto"/>
            </w:pPr>
            <w:r>
              <w:rPr>
                <w:rFonts w:ascii="Calibri" w:eastAsia="Calibri" w:hAnsi="Calibri" w:cs="Calibri"/>
              </w:rPr>
              <w:t>10:30–11:05 a.m.</w:t>
            </w:r>
          </w:p>
        </w:tc>
        <w:tc>
          <w:tcPr>
            <w:tcW w:w="3600" w:type="dxa"/>
            <w:tcMar>
              <w:top w:w="60" w:type="dxa"/>
              <w:left w:w="100" w:type="dxa"/>
              <w:bottom w:w="60" w:type="dxa"/>
              <w:right w:w="100" w:type="dxa"/>
            </w:tcMar>
          </w:tcPr>
          <w:p w14:paraId="78652343" w14:textId="77777777" w:rsidR="00AA4903" w:rsidRDefault="00000000">
            <w:pPr>
              <w:spacing w:line="260" w:lineRule="auto"/>
            </w:pPr>
            <w:r>
              <w:rPr>
                <w:rFonts w:ascii="Calibri" w:eastAsia="Calibri" w:hAnsi="Calibri" w:cs="Calibri"/>
              </w:rPr>
              <w:t>Guest arrival, refreshments, hall seating, and usher guidance</w:t>
            </w:r>
          </w:p>
        </w:tc>
        <w:tc>
          <w:tcPr>
            <w:tcW w:w="3760" w:type="dxa"/>
            <w:tcMar>
              <w:top w:w="60" w:type="dxa"/>
              <w:left w:w="100" w:type="dxa"/>
              <w:bottom w:w="60" w:type="dxa"/>
              <w:right w:w="100" w:type="dxa"/>
            </w:tcMar>
          </w:tcPr>
          <w:p w14:paraId="5B06B554" w14:textId="77777777" w:rsidR="00AA4903" w:rsidRDefault="00000000">
            <w:pPr>
              <w:spacing w:line="260" w:lineRule="auto"/>
            </w:pPr>
            <w:r>
              <w:rPr>
                <w:rFonts w:ascii="Calibri" w:eastAsia="Calibri" w:hAnsi="Calibri" w:cs="Calibri"/>
              </w:rPr>
              <w:t>Refreshments should reduce early lunch requests</w:t>
            </w:r>
          </w:p>
        </w:tc>
      </w:tr>
      <w:tr w:rsidR="00AA4903" w14:paraId="435E0BDA" w14:textId="77777777">
        <w:tblPrEx>
          <w:tblCellMar>
            <w:top w:w="0" w:type="dxa"/>
            <w:bottom w:w="0" w:type="dxa"/>
          </w:tblCellMar>
        </w:tblPrEx>
        <w:tc>
          <w:tcPr>
            <w:tcW w:w="2000" w:type="dxa"/>
            <w:tcMar>
              <w:top w:w="60" w:type="dxa"/>
              <w:left w:w="100" w:type="dxa"/>
              <w:bottom w:w="60" w:type="dxa"/>
              <w:right w:w="100" w:type="dxa"/>
            </w:tcMar>
          </w:tcPr>
          <w:p w14:paraId="35554E42" w14:textId="77777777" w:rsidR="00AA4903" w:rsidRDefault="00000000">
            <w:pPr>
              <w:spacing w:line="260" w:lineRule="auto"/>
            </w:pPr>
            <w:r>
              <w:rPr>
                <w:rFonts w:ascii="Calibri" w:eastAsia="Calibri" w:hAnsi="Calibri" w:cs="Calibri"/>
              </w:rPr>
              <w:t>11:05–11:11 a.m.</w:t>
            </w:r>
          </w:p>
        </w:tc>
        <w:tc>
          <w:tcPr>
            <w:tcW w:w="3600" w:type="dxa"/>
            <w:tcMar>
              <w:top w:w="60" w:type="dxa"/>
              <w:left w:w="100" w:type="dxa"/>
              <w:bottom w:w="60" w:type="dxa"/>
              <w:right w:w="100" w:type="dxa"/>
            </w:tcMar>
          </w:tcPr>
          <w:p w14:paraId="24A81CCF" w14:textId="77777777" w:rsidR="00AA4903" w:rsidRDefault="00000000">
            <w:pPr>
              <w:spacing w:line="260" w:lineRule="auto"/>
            </w:pPr>
            <w:r>
              <w:rPr>
                <w:rFonts w:ascii="Calibri" w:eastAsia="Calibri" w:hAnsi="Calibri" w:cs="Calibri"/>
              </w:rPr>
              <w:t>Final seating and ceremony announcement</w:t>
            </w:r>
          </w:p>
        </w:tc>
        <w:tc>
          <w:tcPr>
            <w:tcW w:w="3760" w:type="dxa"/>
            <w:tcMar>
              <w:top w:w="60" w:type="dxa"/>
              <w:left w:w="100" w:type="dxa"/>
              <w:bottom w:w="60" w:type="dxa"/>
              <w:right w:w="100" w:type="dxa"/>
            </w:tcMar>
          </w:tcPr>
          <w:p w14:paraId="6065FB14" w14:textId="77777777" w:rsidR="00AA4903" w:rsidRDefault="00000000">
            <w:pPr>
              <w:spacing w:line="260" w:lineRule="auto"/>
            </w:pPr>
            <w:r>
              <w:rPr>
                <w:rFonts w:ascii="Calibri" w:eastAsia="Calibri" w:hAnsi="Calibri" w:cs="Calibri"/>
              </w:rPr>
              <w:t>Dining-area access remains controlled</w:t>
            </w:r>
          </w:p>
        </w:tc>
      </w:tr>
      <w:tr w:rsidR="00AA4903" w14:paraId="59A5DA30" w14:textId="77777777">
        <w:tblPrEx>
          <w:tblCellMar>
            <w:top w:w="0" w:type="dxa"/>
            <w:bottom w:w="0" w:type="dxa"/>
          </w:tblCellMar>
        </w:tblPrEx>
        <w:tc>
          <w:tcPr>
            <w:tcW w:w="2000" w:type="dxa"/>
            <w:tcMar>
              <w:top w:w="60" w:type="dxa"/>
              <w:left w:w="100" w:type="dxa"/>
              <w:bottom w:w="60" w:type="dxa"/>
              <w:right w:w="100" w:type="dxa"/>
            </w:tcMar>
          </w:tcPr>
          <w:p w14:paraId="09F97F05" w14:textId="77777777" w:rsidR="00AA4903" w:rsidRDefault="00000000">
            <w:pPr>
              <w:spacing w:line="260" w:lineRule="auto"/>
            </w:pPr>
            <w:r>
              <w:rPr>
                <w:rFonts w:ascii="Calibri" w:eastAsia="Calibri" w:hAnsi="Calibri" w:cs="Calibri"/>
              </w:rPr>
              <w:t>11:11–11:40 a.m.</w:t>
            </w:r>
          </w:p>
        </w:tc>
        <w:tc>
          <w:tcPr>
            <w:tcW w:w="3600" w:type="dxa"/>
            <w:tcMar>
              <w:top w:w="60" w:type="dxa"/>
              <w:left w:w="100" w:type="dxa"/>
              <w:bottom w:w="60" w:type="dxa"/>
              <w:right w:w="100" w:type="dxa"/>
            </w:tcMar>
          </w:tcPr>
          <w:p w14:paraId="438A879B" w14:textId="77777777" w:rsidR="00AA4903" w:rsidRDefault="00000000">
            <w:pPr>
              <w:spacing w:line="260" w:lineRule="auto"/>
            </w:pPr>
            <w:r>
              <w:rPr>
                <w:rFonts w:ascii="Calibri" w:eastAsia="Calibri" w:hAnsi="Calibri" w:cs="Calibri"/>
              </w:rPr>
              <w:t>Wedding ceremony</w:t>
            </w:r>
          </w:p>
        </w:tc>
        <w:tc>
          <w:tcPr>
            <w:tcW w:w="3760" w:type="dxa"/>
            <w:tcMar>
              <w:top w:w="60" w:type="dxa"/>
              <w:left w:w="100" w:type="dxa"/>
              <w:bottom w:w="60" w:type="dxa"/>
              <w:right w:w="100" w:type="dxa"/>
            </w:tcMar>
          </w:tcPr>
          <w:p w14:paraId="34812644" w14:textId="77777777" w:rsidR="00AA4903" w:rsidRDefault="00000000">
            <w:pPr>
              <w:spacing w:line="260" w:lineRule="auto"/>
            </w:pPr>
            <w:r>
              <w:rPr>
                <w:rFonts w:ascii="Calibri" w:eastAsia="Calibri" w:hAnsi="Calibri" w:cs="Calibri"/>
              </w:rPr>
              <w:t>Ceremony must begin and end on time</w:t>
            </w:r>
          </w:p>
        </w:tc>
      </w:tr>
      <w:tr w:rsidR="00AA4903" w14:paraId="7B8C874B" w14:textId="77777777">
        <w:tblPrEx>
          <w:tblCellMar>
            <w:top w:w="0" w:type="dxa"/>
            <w:bottom w:w="0" w:type="dxa"/>
          </w:tblCellMar>
        </w:tblPrEx>
        <w:tc>
          <w:tcPr>
            <w:tcW w:w="2000" w:type="dxa"/>
            <w:tcMar>
              <w:top w:w="60" w:type="dxa"/>
              <w:left w:w="100" w:type="dxa"/>
              <w:bottom w:w="60" w:type="dxa"/>
              <w:right w:w="100" w:type="dxa"/>
            </w:tcMar>
          </w:tcPr>
          <w:p w14:paraId="4AB05B53" w14:textId="77777777" w:rsidR="00AA4903" w:rsidRDefault="00000000">
            <w:pPr>
              <w:spacing w:line="260" w:lineRule="auto"/>
            </w:pPr>
            <w:r>
              <w:rPr>
                <w:rFonts w:ascii="Calibri" w:eastAsia="Calibri" w:hAnsi="Calibri" w:cs="Calibri"/>
              </w:rPr>
              <w:t>11:40 a.m.–12:05 p.m.</w:t>
            </w:r>
          </w:p>
        </w:tc>
        <w:tc>
          <w:tcPr>
            <w:tcW w:w="3600" w:type="dxa"/>
            <w:tcMar>
              <w:top w:w="60" w:type="dxa"/>
              <w:left w:w="100" w:type="dxa"/>
              <w:bottom w:w="60" w:type="dxa"/>
              <w:right w:w="100" w:type="dxa"/>
            </w:tcMar>
          </w:tcPr>
          <w:p w14:paraId="6AAC4A9A" w14:textId="77777777" w:rsidR="00AA4903" w:rsidRDefault="00000000">
            <w:pPr>
              <w:spacing w:line="260" w:lineRule="auto"/>
            </w:pPr>
            <w:r>
              <w:rPr>
                <w:rFonts w:ascii="Calibri" w:eastAsia="Calibri" w:hAnsi="Calibri" w:cs="Calibri"/>
              </w:rPr>
              <w:t>Dining Wave 1</w:t>
            </w:r>
          </w:p>
        </w:tc>
        <w:tc>
          <w:tcPr>
            <w:tcW w:w="3760" w:type="dxa"/>
            <w:tcMar>
              <w:top w:w="60" w:type="dxa"/>
              <w:left w:w="100" w:type="dxa"/>
              <w:bottom w:w="60" w:type="dxa"/>
              <w:right w:w="100" w:type="dxa"/>
            </w:tcMar>
          </w:tcPr>
          <w:p w14:paraId="6EB6F2C6" w14:textId="77777777" w:rsidR="00AA4903" w:rsidRDefault="00000000">
            <w:pPr>
              <w:spacing w:line="260" w:lineRule="auto"/>
            </w:pPr>
            <w:r>
              <w:rPr>
                <w:rFonts w:ascii="Calibri" w:eastAsia="Calibri" w:hAnsi="Calibri" w:cs="Calibri"/>
              </w:rPr>
              <w:t>Photography begins in parallel</w:t>
            </w:r>
          </w:p>
        </w:tc>
      </w:tr>
      <w:tr w:rsidR="00AA4903" w14:paraId="64EEB57C" w14:textId="77777777">
        <w:tblPrEx>
          <w:tblCellMar>
            <w:top w:w="0" w:type="dxa"/>
            <w:bottom w:w="0" w:type="dxa"/>
          </w:tblCellMar>
        </w:tblPrEx>
        <w:tc>
          <w:tcPr>
            <w:tcW w:w="2000" w:type="dxa"/>
            <w:tcMar>
              <w:top w:w="60" w:type="dxa"/>
              <w:left w:w="100" w:type="dxa"/>
              <w:bottom w:w="60" w:type="dxa"/>
              <w:right w:w="100" w:type="dxa"/>
            </w:tcMar>
          </w:tcPr>
          <w:p w14:paraId="592F41B4" w14:textId="77777777" w:rsidR="00AA4903" w:rsidRDefault="00000000">
            <w:pPr>
              <w:spacing w:line="260" w:lineRule="auto"/>
            </w:pPr>
            <w:r>
              <w:rPr>
                <w:rFonts w:ascii="Calibri" w:eastAsia="Calibri" w:hAnsi="Calibri" w:cs="Calibri"/>
              </w:rPr>
              <w:lastRenderedPageBreak/>
              <w:t>12:05–12:30 p.m.</w:t>
            </w:r>
          </w:p>
        </w:tc>
        <w:tc>
          <w:tcPr>
            <w:tcW w:w="3600" w:type="dxa"/>
            <w:tcMar>
              <w:top w:w="60" w:type="dxa"/>
              <w:left w:w="100" w:type="dxa"/>
              <w:bottom w:w="60" w:type="dxa"/>
              <w:right w:w="100" w:type="dxa"/>
            </w:tcMar>
          </w:tcPr>
          <w:p w14:paraId="04F8812B" w14:textId="77777777" w:rsidR="00AA4903" w:rsidRDefault="00000000">
            <w:pPr>
              <w:spacing w:line="260" w:lineRule="auto"/>
            </w:pPr>
            <w:r>
              <w:rPr>
                <w:rFonts w:ascii="Calibri" w:eastAsia="Calibri" w:hAnsi="Calibri" w:cs="Calibri"/>
              </w:rPr>
              <w:t>Dining Wave 2</w:t>
            </w:r>
          </w:p>
        </w:tc>
        <w:tc>
          <w:tcPr>
            <w:tcW w:w="3760" w:type="dxa"/>
            <w:tcMar>
              <w:top w:w="60" w:type="dxa"/>
              <w:left w:w="100" w:type="dxa"/>
              <w:bottom w:w="60" w:type="dxa"/>
              <w:right w:w="100" w:type="dxa"/>
            </w:tcMar>
          </w:tcPr>
          <w:p w14:paraId="4C7FFBE1" w14:textId="77777777" w:rsidR="00AA4903" w:rsidRDefault="00000000">
            <w:pPr>
              <w:spacing w:line="260" w:lineRule="auto"/>
            </w:pPr>
            <w:r>
              <w:rPr>
                <w:rFonts w:ascii="Calibri" w:eastAsia="Calibri" w:hAnsi="Calibri" w:cs="Calibri"/>
              </w:rPr>
              <w:t>Tables must be cleared and reset quickly</w:t>
            </w:r>
          </w:p>
        </w:tc>
      </w:tr>
      <w:tr w:rsidR="00AA4903" w14:paraId="7E3E90E9" w14:textId="77777777">
        <w:tblPrEx>
          <w:tblCellMar>
            <w:top w:w="0" w:type="dxa"/>
            <w:bottom w:w="0" w:type="dxa"/>
          </w:tblCellMar>
        </w:tblPrEx>
        <w:tc>
          <w:tcPr>
            <w:tcW w:w="2000" w:type="dxa"/>
            <w:tcMar>
              <w:top w:w="60" w:type="dxa"/>
              <w:left w:w="100" w:type="dxa"/>
              <w:bottom w:w="60" w:type="dxa"/>
              <w:right w:w="100" w:type="dxa"/>
            </w:tcMar>
          </w:tcPr>
          <w:p w14:paraId="34B55294" w14:textId="77777777" w:rsidR="00AA4903" w:rsidRDefault="00000000">
            <w:pPr>
              <w:spacing w:line="260" w:lineRule="auto"/>
            </w:pPr>
            <w:r>
              <w:rPr>
                <w:rFonts w:ascii="Calibri" w:eastAsia="Calibri" w:hAnsi="Calibri" w:cs="Calibri"/>
              </w:rPr>
              <w:t>12:30–12:55 p.m.</w:t>
            </w:r>
          </w:p>
        </w:tc>
        <w:tc>
          <w:tcPr>
            <w:tcW w:w="3600" w:type="dxa"/>
            <w:tcMar>
              <w:top w:w="60" w:type="dxa"/>
              <w:left w:w="100" w:type="dxa"/>
              <w:bottom w:w="60" w:type="dxa"/>
              <w:right w:w="100" w:type="dxa"/>
            </w:tcMar>
          </w:tcPr>
          <w:p w14:paraId="2B2DCD43" w14:textId="77777777" w:rsidR="00AA4903" w:rsidRDefault="00000000">
            <w:pPr>
              <w:spacing w:line="260" w:lineRule="auto"/>
            </w:pPr>
            <w:r>
              <w:rPr>
                <w:rFonts w:ascii="Calibri" w:eastAsia="Calibri" w:hAnsi="Calibri" w:cs="Calibri"/>
              </w:rPr>
              <w:t>Dining Wave 3</w:t>
            </w:r>
          </w:p>
        </w:tc>
        <w:tc>
          <w:tcPr>
            <w:tcW w:w="3760" w:type="dxa"/>
            <w:tcMar>
              <w:top w:w="60" w:type="dxa"/>
              <w:left w:w="100" w:type="dxa"/>
              <w:bottom w:w="60" w:type="dxa"/>
              <w:right w:w="100" w:type="dxa"/>
            </w:tcMar>
          </w:tcPr>
          <w:p w14:paraId="1728407C" w14:textId="77777777" w:rsidR="00AA4903" w:rsidRDefault="00000000">
            <w:pPr>
              <w:spacing w:line="260" w:lineRule="auto"/>
            </w:pPr>
            <w:r>
              <w:rPr>
                <w:rFonts w:ascii="Calibri" w:eastAsia="Calibri" w:hAnsi="Calibri" w:cs="Calibri"/>
              </w:rPr>
              <w:t>Food must be replenished for the final group</w:t>
            </w:r>
          </w:p>
        </w:tc>
      </w:tr>
      <w:tr w:rsidR="00AA4903" w14:paraId="246DE76D" w14:textId="77777777">
        <w:tblPrEx>
          <w:tblCellMar>
            <w:top w:w="0" w:type="dxa"/>
            <w:bottom w:w="0" w:type="dxa"/>
          </w:tblCellMar>
        </w:tblPrEx>
        <w:tc>
          <w:tcPr>
            <w:tcW w:w="2000" w:type="dxa"/>
            <w:tcMar>
              <w:top w:w="60" w:type="dxa"/>
              <w:left w:w="100" w:type="dxa"/>
              <w:bottom w:w="60" w:type="dxa"/>
              <w:right w:w="100" w:type="dxa"/>
            </w:tcMar>
          </w:tcPr>
          <w:p w14:paraId="414A3FDE" w14:textId="77777777" w:rsidR="00AA4903" w:rsidRDefault="00000000">
            <w:pPr>
              <w:spacing w:line="260" w:lineRule="auto"/>
            </w:pPr>
            <w:r>
              <w:rPr>
                <w:rFonts w:ascii="Calibri" w:eastAsia="Calibri" w:hAnsi="Calibri" w:cs="Calibri"/>
              </w:rPr>
              <w:t>12:55–1:00 p.m.</w:t>
            </w:r>
          </w:p>
        </w:tc>
        <w:tc>
          <w:tcPr>
            <w:tcW w:w="3600" w:type="dxa"/>
            <w:tcMar>
              <w:top w:w="60" w:type="dxa"/>
              <w:left w:w="100" w:type="dxa"/>
              <w:bottom w:w="60" w:type="dxa"/>
              <w:right w:w="100" w:type="dxa"/>
            </w:tcMar>
          </w:tcPr>
          <w:p w14:paraId="5880FFD6" w14:textId="77777777" w:rsidR="00AA4903" w:rsidRDefault="00000000">
            <w:pPr>
              <w:spacing w:line="260" w:lineRule="auto"/>
            </w:pPr>
            <w:r>
              <w:rPr>
                <w:rFonts w:ascii="Calibri" w:eastAsia="Calibri" w:hAnsi="Calibri" w:cs="Calibri"/>
              </w:rPr>
              <w:t>Final guest departure and venue handoff</w:t>
            </w:r>
          </w:p>
        </w:tc>
        <w:tc>
          <w:tcPr>
            <w:tcW w:w="3760" w:type="dxa"/>
            <w:tcMar>
              <w:top w:w="60" w:type="dxa"/>
              <w:left w:w="100" w:type="dxa"/>
              <w:bottom w:w="60" w:type="dxa"/>
              <w:right w:w="100" w:type="dxa"/>
            </w:tcMar>
          </w:tcPr>
          <w:p w14:paraId="67E3ACED" w14:textId="77777777" w:rsidR="00AA4903" w:rsidRDefault="00000000">
            <w:pPr>
              <w:spacing w:line="260" w:lineRule="auto"/>
            </w:pPr>
            <w:r>
              <w:rPr>
                <w:rFonts w:ascii="Calibri" w:eastAsia="Calibri" w:hAnsi="Calibri" w:cs="Calibri"/>
              </w:rPr>
              <w:t>The venue must allow cleanup after guest departure or provide an extension</w:t>
            </w:r>
          </w:p>
        </w:tc>
      </w:tr>
    </w:tbl>
    <w:p w14:paraId="27540695" w14:textId="77777777" w:rsidR="00AA4903" w:rsidRDefault="00000000">
      <w:pPr>
        <w:spacing w:before="80" w:after="200"/>
      </w:pPr>
      <w:r>
        <w:rPr>
          <w:rFonts w:ascii="Calibri" w:eastAsia="Calibri" w:hAnsi="Calibri" w:cs="Calibri"/>
          <w:i/>
          <w:iCs/>
          <w:color w:val="595959"/>
          <w:sz w:val="19"/>
          <w:szCs w:val="19"/>
        </w:rPr>
        <w:t>Table 2. Proposed wedding-day timeline with the dependency each stage rests on.</w:t>
      </w:r>
    </w:p>
    <w:p w14:paraId="5D8D4EA1" w14:textId="77777777" w:rsidR="00AA4903" w:rsidRDefault="00000000">
      <w:pPr>
        <w:spacing w:after="160" w:line="300" w:lineRule="auto"/>
      </w:pPr>
      <w:r>
        <w:rPr>
          <w:rFonts w:ascii="Calibri" w:eastAsia="Calibri" w:hAnsi="Calibri" w:cs="Calibri"/>
          <w:sz w:val="22"/>
          <w:szCs w:val="22"/>
        </w:rPr>
        <w:t>Our group wants to be direct about how tight this schedule is. Each dining wave receives about twenty-five minutes, of which perhaps five are spent seating and clearing. That is a fast lunch, and it works only with disciplined ushering, a catering team that can reset tables quickly, and a ceremony that ends when it is supposed to. We are not presenting this timeline as guaranteed to succeed — only as the most realistic version we could construct given the constraints.</w:t>
      </w:r>
    </w:p>
    <w:p w14:paraId="110E61CA" w14:textId="77777777" w:rsidR="00AA4903" w:rsidRDefault="00000000">
      <w:pPr>
        <w:pStyle w:val="Heading1"/>
        <w:spacing w:before="320" w:after="160"/>
      </w:pPr>
      <w:r>
        <w:rPr>
          <w:rFonts w:ascii="Calibri" w:eastAsia="Calibri" w:hAnsi="Calibri" w:cs="Calibri"/>
          <w:b/>
          <w:bCs/>
          <w:color w:val="1F3864"/>
          <w:sz w:val="28"/>
          <w:szCs w:val="28"/>
        </w:rPr>
        <w:t>8. Dining-Wave Strategy</w:t>
      </w:r>
    </w:p>
    <w:p w14:paraId="6FCA3A0D" w14:textId="77777777" w:rsidR="00AA4903" w:rsidRDefault="00000000">
      <w:pPr>
        <w:spacing w:after="160" w:line="300" w:lineRule="auto"/>
      </w:pPr>
      <w:r>
        <w:rPr>
          <w:rFonts w:ascii="Calibri" w:eastAsia="Calibri" w:hAnsi="Calibri" w:cs="Calibri"/>
          <w:sz w:val="22"/>
          <w:szCs w:val="22"/>
        </w:rPr>
        <w:t>Our group divided the guests into three waves of unequal size, and the composition of each wave was a deliberate decision rather than an arbitrary split.</w:t>
      </w:r>
    </w:p>
    <w:p w14:paraId="3C22035A" w14:textId="77777777" w:rsidR="00AA4903" w:rsidRDefault="00000000">
      <w:pPr>
        <w:pStyle w:val="Heading2"/>
        <w:spacing w:before="220" w:after="120"/>
      </w:pPr>
      <w:r>
        <w:rPr>
          <w:rFonts w:ascii="Calibri" w:eastAsia="Calibri" w:hAnsi="Calibri" w:cs="Calibri"/>
          <w:b/>
          <w:bCs/>
          <w:color w:val="2E5496"/>
          <w:sz w:val="24"/>
          <w:szCs w:val="24"/>
        </w:rPr>
        <w:t>Wave 1 — Approximately 180–190 Guests</w:t>
      </w:r>
    </w:p>
    <w:p w14:paraId="7FE76C7B" w14:textId="77777777" w:rsidR="00AA4903" w:rsidRDefault="00000000">
      <w:pPr>
        <w:spacing w:after="160" w:line="300" w:lineRule="auto"/>
      </w:pPr>
      <w:r>
        <w:rPr>
          <w:rFonts w:ascii="Calibri" w:eastAsia="Calibri" w:hAnsi="Calibri" w:cs="Calibri"/>
          <w:sz w:val="22"/>
          <w:szCs w:val="22"/>
        </w:rPr>
        <w:t>This wave prioritizes guests for whom waiting is genuinely costly: elderly guests, pregnant guests, families with young children, guests with health needs, guests who must leave early, and relatives who are not required for the first round of photographs. Our group placed this group first for both compassionate and practical reasons — these guests are also the ones most likely to move slowly, so seating them first prevents their pace from compressing the waves that follow.</w:t>
      </w:r>
    </w:p>
    <w:p w14:paraId="6C39B440" w14:textId="77777777" w:rsidR="00AA4903" w:rsidRDefault="00000000">
      <w:pPr>
        <w:pStyle w:val="Heading2"/>
        <w:spacing w:before="220" w:after="120"/>
      </w:pPr>
      <w:r>
        <w:rPr>
          <w:rFonts w:ascii="Calibri" w:eastAsia="Calibri" w:hAnsi="Calibri" w:cs="Calibri"/>
          <w:b/>
          <w:bCs/>
          <w:color w:val="2E5496"/>
          <w:sz w:val="24"/>
          <w:szCs w:val="24"/>
        </w:rPr>
        <w:t>Wave 2 — Approximately 180–190 Guests</w:t>
      </w:r>
    </w:p>
    <w:p w14:paraId="7CC4E7F8" w14:textId="77777777" w:rsidR="00AA4903" w:rsidRDefault="00000000">
      <w:pPr>
        <w:spacing w:after="160" w:line="300" w:lineRule="auto"/>
      </w:pPr>
      <w:r>
        <w:rPr>
          <w:rFonts w:ascii="Calibri" w:eastAsia="Calibri" w:hAnsi="Calibri" w:cs="Calibri"/>
          <w:sz w:val="22"/>
          <w:szCs w:val="22"/>
        </w:rPr>
        <w:t>This wave includes extended family, friends, and guests from designated seating sections — the group best able to wait comfortably, since their wait is naturally filled by congratulating the couple and watching the early photography.</w:t>
      </w:r>
    </w:p>
    <w:p w14:paraId="29040484" w14:textId="77777777" w:rsidR="00AA4903" w:rsidRDefault="00000000">
      <w:pPr>
        <w:pStyle w:val="Heading2"/>
        <w:spacing w:before="220" w:after="120"/>
      </w:pPr>
      <w:r>
        <w:rPr>
          <w:rFonts w:ascii="Calibri" w:eastAsia="Calibri" w:hAnsi="Calibri" w:cs="Calibri"/>
          <w:b/>
          <w:bCs/>
          <w:color w:val="2E5496"/>
          <w:sz w:val="24"/>
          <w:szCs w:val="24"/>
        </w:rPr>
        <w:t>Wave 3 — Approximately 120–140 Guests</w:t>
      </w:r>
    </w:p>
    <w:p w14:paraId="1A2DF354" w14:textId="77777777" w:rsidR="00AA4903" w:rsidRDefault="00000000">
      <w:pPr>
        <w:spacing w:after="160" w:line="300" w:lineRule="auto"/>
      </w:pPr>
      <w:r>
        <w:rPr>
          <w:rFonts w:ascii="Calibri" w:eastAsia="Calibri" w:hAnsi="Calibri" w:cs="Calibri"/>
          <w:sz w:val="22"/>
          <w:szCs w:val="22"/>
        </w:rPr>
        <w:t xml:space="preserve">The smallest wave, and intentionally so. It includes the close family involved in photographs, wedding-party members, volunteers, late arrivals, </w:t>
      </w:r>
      <w:proofErr w:type="gramStart"/>
      <w:r>
        <w:rPr>
          <w:rFonts w:ascii="Calibri" w:eastAsia="Calibri" w:hAnsi="Calibri" w:cs="Calibri"/>
          <w:sz w:val="22"/>
          <w:szCs w:val="22"/>
        </w:rPr>
        <w:t>and,</w:t>
      </w:r>
      <w:proofErr w:type="gramEnd"/>
      <w:r>
        <w:rPr>
          <w:rFonts w:ascii="Calibri" w:eastAsia="Calibri" w:hAnsi="Calibri" w:cs="Calibri"/>
          <w:sz w:val="22"/>
          <w:szCs w:val="22"/>
        </w:rPr>
        <w:t xml:space="preserve"> depending on the catering agreement, staff and vendors. Our group made the final wave the smallest on purpose, since it builds a small amount of flexibility into the point in the day where the schedule is most likely to have slipped. If the ceremony or photography runs even ten minutes long, the third wave absorbs that delay, and a smaller group can be served more quickly.</w:t>
      </w:r>
    </w:p>
    <w:p w14:paraId="6FDC99E8" w14:textId="77777777" w:rsidR="00AA4903" w:rsidRDefault="00000000">
      <w:pPr>
        <w:spacing w:after="160" w:line="300" w:lineRule="auto"/>
      </w:pPr>
      <w:r>
        <w:rPr>
          <w:rFonts w:ascii="Calibri" w:eastAsia="Calibri" w:hAnsi="Calibri" w:cs="Calibri"/>
          <w:sz w:val="22"/>
          <w:szCs w:val="22"/>
        </w:rPr>
        <w:lastRenderedPageBreak/>
        <w:t xml:space="preserve">The reasoning behind keeping every wave below the nominal 200-seat capacity applies across all three waves. Tables must be cleared and reset between waves. Serving dishes must be replenished. Guests must physically move through the same doors. And the capacity figure itself is an estimate that our group cannot fully verify. Planning to roughly 190 in a room believed to hold 200 leaves room for </w:t>
      </w:r>
      <w:proofErr w:type="gramStart"/>
      <w:r>
        <w:rPr>
          <w:rFonts w:ascii="Calibri" w:eastAsia="Calibri" w:hAnsi="Calibri" w:cs="Calibri"/>
          <w:sz w:val="22"/>
          <w:szCs w:val="22"/>
        </w:rPr>
        <w:t>all of</w:t>
      </w:r>
      <w:proofErr w:type="gramEnd"/>
      <w:r>
        <w:rPr>
          <w:rFonts w:ascii="Calibri" w:eastAsia="Calibri" w:hAnsi="Calibri" w:cs="Calibri"/>
          <w:sz w:val="22"/>
          <w:szCs w:val="22"/>
        </w:rPr>
        <w:t xml:space="preserve"> these problems at once.</w:t>
      </w:r>
    </w:p>
    <w:p w14:paraId="7D09428D" w14:textId="77777777" w:rsidR="00AA4903" w:rsidRDefault="00000000">
      <w:pPr>
        <w:pStyle w:val="Heading1"/>
        <w:spacing w:before="320" w:after="160"/>
      </w:pPr>
      <w:r>
        <w:rPr>
          <w:rFonts w:ascii="Calibri" w:eastAsia="Calibri" w:hAnsi="Calibri" w:cs="Calibri"/>
          <w:b/>
          <w:bCs/>
          <w:color w:val="1F3864"/>
          <w:sz w:val="28"/>
          <w:szCs w:val="28"/>
        </w:rPr>
        <w:t>9. Managing Early Lunch Requests</w:t>
      </w:r>
    </w:p>
    <w:p w14:paraId="674B235E" w14:textId="77777777" w:rsidR="00AA4903" w:rsidRDefault="00000000">
      <w:pPr>
        <w:spacing w:after="160" w:line="300" w:lineRule="auto"/>
      </w:pPr>
      <w:r>
        <w:rPr>
          <w:rFonts w:ascii="Calibri" w:eastAsia="Calibri" w:hAnsi="Calibri" w:cs="Calibri"/>
          <w:sz w:val="22"/>
          <w:szCs w:val="22"/>
        </w:rPr>
        <w:t>This was one of the more difficult parts of the problem for our group to resolve, and it was also the area where the AI’s first response was weakest. Its initial suggestion was to open a small section of the dining room during the ceremony to accommodate guests who wanted to eat early. After discussing this as a group, we rejected that suggestion. An open dining room, even a small section of one, signals to the entire hall that lunch has begun, and we did not think that risk was worth taking.</w:t>
      </w:r>
    </w:p>
    <w:p w14:paraId="4898A8A3" w14:textId="77777777" w:rsidR="00AA4903" w:rsidRDefault="00000000">
      <w:pPr>
        <w:spacing w:after="160" w:line="300" w:lineRule="auto"/>
      </w:pPr>
      <w:r>
        <w:rPr>
          <w:rFonts w:ascii="Calibri" w:eastAsia="Calibri" w:hAnsi="Calibri" w:cs="Calibri"/>
          <w:sz w:val="22"/>
          <w:szCs w:val="22"/>
        </w:rPr>
        <w:t>The plan our group settled on reserves approximately 20 to 30 seats for guests with genuine needs — elderly guests, pregnant guests, guests with health conditions requiring food at a fixed time, families with infants, guests who must leave early, and vendors working under strict time limits. These guests are guided individually and quietly by an usher or family coordinator, never as a visible group procession. The dining room itself remains closed in appearance to the rest of the guests.</w:t>
      </w:r>
    </w:p>
    <w:p w14:paraId="238A46BD" w14:textId="77777777" w:rsidR="00AA4903" w:rsidRDefault="00000000">
      <w:pPr>
        <w:spacing w:after="160" w:line="300" w:lineRule="auto"/>
      </w:pPr>
      <w:r>
        <w:rPr>
          <w:rFonts w:ascii="Calibri" w:eastAsia="Calibri" w:hAnsi="Calibri" w:cs="Calibri"/>
          <w:sz w:val="22"/>
          <w:szCs w:val="22"/>
        </w:rPr>
        <w:t>Our group also decided that nothing in the pre-ceremony announcements should suggest that early dining is generally available. Instead, we recommend the following announcement:</w:t>
      </w:r>
    </w:p>
    <w:p w14:paraId="0AC88C1E" w14:textId="77777777" w:rsidR="00AA4903" w:rsidRDefault="00000000">
      <w:pPr>
        <w:pBdr>
          <w:left w:val="single" w:sz="12" w:space="12" w:color="A6A6A6"/>
        </w:pBdr>
        <w:spacing w:before="120" w:after="160" w:line="300" w:lineRule="auto"/>
        <w:ind w:left="720" w:right="720"/>
      </w:pPr>
      <w:r>
        <w:rPr>
          <w:rFonts w:ascii="Calibri" w:eastAsia="Calibri" w:hAnsi="Calibri" w:cs="Calibri"/>
          <w:i/>
          <w:iCs/>
          <w:sz w:val="22"/>
          <w:szCs w:val="22"/>
        </w:rPr>
        <w:t>Lunch will be served immediately after the ceremony in organized groups. Guests who require early dining because of age, health needs, young children, or travel requirements may speak with one of the guest coordinators.</w:t>
      </w:r>
    </w:p>
    <w:p w14:paraId="4AB40B01" w14:textId="77777777" w:rsidR="00AA4903" w:rsidRDefault="00000000">
      <w:pPr>
        <w:spacing w:after="160" w:line="300" w:lineRule="auto"/>
      </w:pPr>
      <w:r>
        <w:rPr>
          <w:rFonts w:ascii="Calibri" w:eastAsia="Calibri" w:hAnsi="Calibri" w:cs="Calibri"/>
          <w:sz w:val="22"/>
          <w:szCs w:val="22"/>
        </w:rPr>
        <w:t>This phrasing reassures the larger group that food is coming soon, while quietly routing guests with genuine needs to a coordinator rather than to the dining-room entrance.</w:t>
      </w:r>
    </w:p>
    <w:p w14:paraId="7816F05D" w14:textId="77777777" w:rsidR="00AA4903" w:rsidRDefault="00000000">
      <w:pPr>
        <w:pStyle w:val="Heading1"/>
        <w:spacing w:before="320" w:after="160"/>
      </w:pPr>
      <w:r>
        <w:rPr>
          <w:rFonts w:ascii="Calibri" w:eastAsia="Calibri" w:hAnsi="Calibri" w:cs="Calibri"/>
          <w:b/>
          <w:bCs/>
          <w:color w:val="1F3864"/>
          <w:sz w:val="28"/>
          <w:szCs w:val="28"/>
        </w:rPr>
        <w:t>10. Guest Communication and Crowd Control</w:t>
      </w:r>
    </w:p>
    <w:p w14:paraId="2310192C" w14:textId="77777777" w:rsidR="00AA4903" w:rsidRDefault="00000000">
      <w:pPr>
        <w:spacing w:after="160" w:line="300" w:lineRule="auto"/>
      </w:pPr>
      <w:r>
        <w:rPr>
          <w:rFonts w:ascii="Calibri" w:eastAsia="Calibri" w:hAnsi="Calibri" w:cs="Calibri"/>
          <w:sz w:val="22"/>
          <w:szCs w:val="22"/>
        </w:rPr>
        <w:t>Guests are more likely to follow a dining plan if they understand it and if it does not feel like a ranking of importance. The practical mechanisms our group recommends are straightforward: color-coded cards distributed with the seating assignments, table numbers, section-by-section announcements, printed schedules at the entrance, a message sent to guests a day or two before the event, and ushers releasing one seating section at a time rather than opening the doors and allowing everyone to move at once.</w:t>
      </w:r>
    </w:p>
    <w:p w14:paraId="3BA26A5A" w14:textId="77777777" w:rsidR="00AA4903" w:rsidRDefault="00000000">
      <w:pPr>
        <w:spacing w:after="160" w:line="300" w:lineRule="auto"/>
      </w:pPr>
      <w:r>
        <w:rPr>
          <w:rFonts w:ascii="Calibri" w:eastAsia="Calibri" w:hAnsi="Calibri" w:cs="Calibri"/>
          <w:sz w:val="22"/>
          <w:szCs w:val="22"/>
        </w:rPr>
        <w:t xml:space="preserve">The naming of the groups matters more than it might initially appear. Our group recommends neutral labels such as Green Group, Blue Group, and Gold Group. We specifically avoided terms such as VIP, priority, first class, or regular guests, because these labels turn a logistics decision into a statement about how much each guest is valued — and at a wedding, that distinction is not a small thing. This was </w:t>
      </w:r>
      <w:r>
        <w:rPr>
          <w:rFonts w:ascii="Calibri" w:eastAsia="Calibri" w:hAnsi="Calibri" w:cs="Calibri"/>
          <w:sz w:val="22"/>
          <w:szCs w:val="22"/>
        </w:rPr>
        <w:lastRenderedPageBreak/>
        <w:t>one of the stronger suggestions to come out of the AI-generated response, and it was one our group had not considered before reviewing it. Clear, early, and neutral communication is also what prevents the most predictable failure of the day: hundreds of guests simultaneously asking an usher when they can eat.</w:t>
      </w:r>
    </w:p>
    <w:p w14:paraId="60D6CF77" w14:textId="77777777" w:rsidR="00AA4903" w:rsidRDefault="00000000">
      <w:pPr>
        <w:pStyle w:val="Heading1"/>
        <w:spacing w:before="320" w:after="160"/>
      </w:pPr>
      <w:r>
        <w:rPr>
          <w:rFonts w:ascii="Calibri" w:eastAsia="Calibri" w:hAnsi="Calibri" w:cs="Calibri"/>
          <w:b/>
          <w:bCs/>
          <w:color w:val="1F3864"/>
          <w:sz w:val="28"/>
          <w:szCs w:val="28"/>
        </w:rPr>
        <w:t>11. Staffing and Responsibilities</w:t>
      </w:r>
    </w:p>
    <w:p w14:paraId="2BE20117" w14:textId="77777777" w:rsidR="00AA4903" w:rsidRDefault="00000000">
      <w:pPr>
        <w:spacing w:after="160" w:line="300" w:lineRule="auto"/>
      </w:pPr>
      <w:r>
        <w:rPr>
          <w:rFonts w:ascii="Calibri" w:eastAsia="Calibri" w:hAnsi="Calibri" w:cs="Calibri"/>
          <w:sz w:val="22"/>
          <w:szCs w:val="22"/>
        </w:rPr>
        <w:t>The plan is only as reliable as the people executing it. Our group proposes the following staffing structure:</w:t>
      </w:r>
    </w:p>
    <w:p w14:paraId="1850A8AC" w14:textId="77777777" w:rsidR="00AA4903" w:rsidRDefault="00000000">
      <w:pPr>
        <w:pStyle w:val="ListParagraph"/>
        <w:numPr>
          <w:ilvl w:val="0"/>
          <w:numId w:val="2"/>
        </w:numPr>
        <w:spacing w:after="60" w:line="300" w:lineRule="auto"/>
      </w:pPr>
      <w:r>
        <w:rPr>
          <w:rFonts w:ascii="Calibri" w:eastAsia="Calibri" w:hAnsi="Calibri" w:cs="Calibri"/>
          <w:sz w:val="22"/>
          <w:szCs w:val="22"/>
        </w:rPr>
        <w:t>One overall event coordinator — the single decision-maker for the day.</w:t>
      </w:r>
    </w:p>
    <w:p w14:paraId="696395BD" w14:textId="77777777" w:rsidR="00AA4903" w:rsidRDefault="00000000">
      <w:pPr>
        <w:pStyle w:val="ListParagraph"/>
        <w:numPr>
          <w:ilvl w:val="0"/>
          <w:numId w:val="2"/>
        </w:numPr>
        <w:spacing w:after="60" w:line="300" w:lineRule="auto"/>
      </w:pPr>
      <w:r>
        <w:rPr>
          <w:rFonts w:ascii="Calibri" w:eastAsia="Calibri" w:hAnsi="Calibri" w:cs="Calibri"/>
          <w:sz w:val="22"/>
          <w:szCs w:val="22"/>
        </w:rPr>
        <w:t>Four to six ushers in the wedding hall, each responsible for a defined seating section.</w:t>
      </w:r>
    </w:p>
    <w:p w14:paraId="2C7469E6" w14:textId="77777777" w:rsidR="00AA4903" w:rsidRDefault="00000000">
      <w:pPr>
        <w:pStyle w:val="ListParagraph"/>
        <w:numPr>
          <w:ilvl w:val="0"/>
          <w:numId w:val="2"/>
        </w:numPr>
        <w:spacing w:after="60" w:line="300" w:lineRule="auto"/>
      </w:pPr>
      <w:r>
        <w:rPr>
          <w:rFonts w:ascii="Calibri" w:eastAsia="Calibri" w:hAnsi="Calibri" w:cs="Calibri"/>
          <w:sz w:val="22"/>
          <w:szCs w:val="22"/>
        </w:rPr>
        <w:t>Three to four dining-entrance coordinators controlling flow in and out.</w:t>
      </w:r>
    </w:p>
    <w:p w14:paraId="090F6829" w14:textId="77777777" w:rsidR="00AA4903" w:rsidRDefault="00000000">
      <w:pPr>
        <w:pStyle w:val="ListParagraph"/>
        <w:numPr>
          <w:ilvl w:val="0"/>
          <w:numId w:val="2"/>
        </w:numPr>
        <w:spacing w:after="60" w:line="300" w:lineRule="auto"/>
      </w:pPr>
      <w:r>
        <w:rPr>
          <w:rFonts w:ascii="Calibri" w:eastAsia="Calibri" w:hAnsi="Calibri" w:cs="Calibri"/>
          <w:sz w:val="22"/>
          <w:szCs w:val="22"/>
        </w:rPr>
        <w:t>Two attendants assisting elderly and mobility-impaired guests.</w:t>
      </w:r>
    </w:p>
    <w:p w14:paraId="2F1BAAF0" w14:textId="77777777" w:rsidR="00AA4903" w:rsidRDefault="00000000">
      <w:pPr>
        <w:pStyle w:val="ListParagraph"/>
        <w:numPr>
          <w:ilvl w:val="0"/>
          <w:numId w:val="2"/>
        </w:numPr>
        <w:spacing w:after="60" w:line="300" w:lineRule="auto"/>
      </w:pPr>
      <w:r>
        <w:rPr>
          <w:rFonts w:ascii="Calibri" w:eastAsia="Calibri" w:hAnsi="Calibri" w:cs="Calibri"/>
          <w:sz w:val="22"/>
          <w:szCs w:val="22"/>
        </w:rPr>
        <w:t>One catering communication coordinator in continuous contact with the catering team.</w:t>
      </w:r>
    </w:p>
    <w:p w14:paraId="53797BF3" w14:textId="77777777" w:rsidR="00AA4903" w:rsidRDefault="00000000">
      <w:pPr>
        <w:pStyle w:val="ListParagraph"/>
        <w:numPr>
          <w:ilvl w:val="0"/>
          <w:numId w:val="2"/>
        </w:numPr>
        <w:spacing w:after="60" w:line="300" w:lineRule="auto"/>
      </w:pPr>
      <w:r>
        <w:rPr>
          <w:rFonts w:ascii="Calibri" w:eastAsia="Calibri" w:hAnsi="Calibri" w:cs="Calibri"/>
          <w:sz w:val="22"/>
          <w:szCs w:val="22"/>
        </w:rPr>
        <w:t>One accommodation and transportation coordinator handling guest rooms, luggage, and transport.</w:t>
      </w:r>
    </w:p>
    <w:p w14:paraId="7694ED0B" w14:textId="77777777" w:rsidR="00AA4903" w:rsidRDefault="00000000">
      <w:pPr>
        <w:pStyle w:val="ListParagraph"/>
        <w:numPr>
          <w:ilvl w:val="0"/>
          <w:numId w:val="2"/>
        </w:numPr>
        <w:spacing w:after="60" w:line="300" w:lineRule="auto"/>
      </w:pPr>
      <w:r>
        <w:rPr>
          <w:rFonts w:ascii="Calibri" w:eastAsia="Calibri" w:hAnsi="Calibri" w:cs="Calibri"/>
          <w:sz w:val="22"/>
          <w:szCs w:val="22"/>
        </w:rPr>
        <w:t>Two announcement coordinators handling communication in the hall.</w:t>
      </w:r>
    </w:p>
    <w:p w14:paraId="4A56C20C" w14:textId="77777777" w:rsidR="00AA4903" w:rsidRDefault="00000000">
      <w:pPr>
        <w:pStyle w:val="ListParagraph"/>
        <w:numPr>
          <w:ilvl w:val="0"/>
          <w:numId w:val="2"/>
        </w:numPr>
        <w:spacing w:after="60" w:line="300" w:lineRule="auto"/>
      </w:pPr>
      <w:r>
        <w:rPr>
          <w:rFonts w:ascii="Calibri" w:eastAsia="Calibri" w:hAnsi="Calibri" w:cs="Calibri"/>
          <w:sz w:val="22"/>
          <w:szCs w:val="22"/>
        </w:rPr>
        <w:t>Sufficient catering staff to clear and reset the dining room in roughly five minutes.</w:t>
      </w:r>
    </w:p>
    <w:p w14:paraId="7D5F145B" w14:textId="77777777" w:rsidR="00AA4903" w:rsidRDefault="00000000">
      <w:pPr>
        <w:spacing w:after="160" w:line="300" w:lineRule="auto"/>
      </w:pPr>
      <w:r>
        <w:rPr>
          <w:rFonts w:ascii="Calibri" w:eastAsia="Calibri" w:hAnsi="Calibri" w:cs="Calibri"/>
          <w:sz w:val="22"/>
          <w:szCs w:val="22"/>
        </w:rPr>
        <w:t>The most important item on this list is the first. At weddings, authority tends to be distributed informally among relatives who all feel entitled to give instructions, and the predictable result is ushers receiving several contradictory directions within the same minute. Our group agreed that one named coordinator, whose decisions everyone has agreed in advance to accept, is worth more than several additional staff members without that clarity of authority.</w:t>
      </w:r>
    </w:p>
    <w:p w14:paraId="439CEAA2" w14:textId="77777777" w:rsidR="00AA4903" w:rsidRDefault="00000000">
      <w:pPr>
        <w:pStyle w:val="Heading1"/>
        <w:spacing w:before="320" w:after="160"/>
      </w:pPr>
      <w:r>
        <w:rPr>
          <w:rFonts w:ascii="Calibri" w:eastAsia="Calibri" w:hAnsi="Calibri" w:cs="Calibri"/>
          <w:b/>
          <w:bCs/>
          <w:color w:val="1F3864"/>
          <w:sz w:val="28"/>
          <w:szCs w:val="28"/>
        </w:rPr>
        <w:t>12. Destination-Guest Accommodation</w:t>
      </w:r>
    </w:p>
    <w:p w14:paraId="75E22130" w14:textId="77777777" w:rsidR="00AA4903" w:rsidRDefault="00000000">
      <w:pPr>
        <w:spacing w:after="160" w:line="300" w:lineRule="auto"/>
      </w:pPr>
      <w:r>
        <w:rPr>
          <w:rFonts w:ascii="Calibri" w:eastAsia="Calibri" w:hAnsi="Calibri" w:cs="Calibri"/>
          <w:sz w:val="22"/>
          <w:szCs w:val="22"/>
        </w:rPr>
        <w:t>Before any rooms are assigned, our group recommends that the venue be asked a specific set of questions: how many rooms are available, what room types are offered, and at what maximum occupancy; whether a group discount applies; whether early check-in and late checkout are available; whether breakfast is included; what extra-bed charges apply; whether a bridal suite and family rooms are available; what the cancellation deadline is; whether luggage storage is available; how far the rooms are from the wedding hall; whether accessible rooms are available; and who is responsible for payment. That last question, in our group’s experience, causes more confusion than any of the others if it is left unaddressed.</w:t>
      </w:r>
    </w:p>
    <w:p w14:paraId="7F20348E" w14:textId="77777777" w:rsidR="00AA4903" w:rsidRDefault="00000000">
      <w:pPr>
        <w:spacing w:after="160" w:line="300" w:lineRule="auto"/>
      </w:pPr>
      <w:r>
        <w:rPr>
          <w:rFonts w:ascii="Calibri" w:eastAsia="Calibri" w:hAnsi="Calibri" w:cs="Calibri"/>
          <w:sz w:val="22"/>
          <w:szCs w:val="22"/>
        </w:rPr>
        <w:t xml:space="preserve">On-site rooms should be prioritized for immediate family, elderly guests, families with infants, wedding-party members, guests arriving the previous night, and guests travelling the longest distances or without local transportation. If the venue cannot accommodate everyone, our group’s recommendation is a single nearby overflow hotel with a shuttle running on a published schedule, rather than several hotels </w:t>
      </w:r>
      <w:r>
        <w:rPr>
          <w:rFonts w:ascii="Calibri" w:eastAsia="Calibri" w:hAnsi="Calibri" w:cs="Calibri"/>
          <w:sz w:val="22"/>
          <w:szCs w:val="22"/>
        </w:rPr>
        <w:lastRenderedPageBreak/>
        <w:t>chosen for individual convenience. Consolidating guests in one location is what keeps the morning of the event manageable.</w:t>
      </w:r>
    </w:p>
    <w:p w14:paraId="118D3109" w14:textId="77777777" w:rsidR="00AA4903" w:rsidRDefault="00000000">
      <w:pPr>
        <w:pStyle w:val="Heading1"/>
        <w:spacing w:before="320" w:after="160"/>
      </w:pPr>
      <w:r>
        <w:rPr>
          <w:rFonts w:ascii="Calibri" w:eastAsia="Calibri" w:hAnsi="Calibri" w:cs="Calibri"/>
          <w:b/>
          <w:bCs/>
          <w:color w:val="1F3864"/>
          <w:sz w:val="28"/>
          <w:szCs w:val="28"/>
        </w:rPr>
        <w:t>13. Risks and Limitations</w:t>
      </w:r>
    </w:p>
    <w:p w14:paraId="709EED13" w14:textId="77777777" w:rsidR="00AA4903" w:rsidRDefault="00000000">
      <w:pPr>
        <w:spacing w:after="160" w:line="300" w:lineRule="auto"/>
      </w:pPr>
      <w:r>
        <w:rPr>
          <w:rFonts w:ascii="Calibri" w:eastAsia="Calibri" w:hAnsi="Calibri" w:cs="Calibri"/>
          <w:sz w:val="22"/>
          <w:szCs w:val="22"/>
        </w:rPr>
        <w:t>Our group identified real weaknesses in this plan, and we would rather name them here than have the group discover them at 12:40 p.m. on the day of the event.</w:t>
      </w:r>
    </w:p>
    <w:p w14:paraId="1BF9E4B2" w14:textId="77777777" w:rsidR="00AA4903" w:rsidRDefault="00000000">
      <w:pPr>
        <w:pStyle w:val="ListParagraph"/>
        <w:numPr>
          <w:ilvl w:val="0"/>
          <w:numId w:val="2"/>
        </w:numPr>
        <w:spacing w:after="60" w:line="300" w:lineRule="auto"/>
      </w:pPr>
      <w:r>
        <w:rPr>
          <w:rFonts w:ascii="Calibri" w:eastAsia="Calibri" w:hAnsi="Calibri" w:cs="Calibri"/>
          <w:sz w:val="22"/>
          <w:szCs w:val="22"/>
        </w:rPr>
        <w:t xml:space="preserve">The 200-seat dining capacity is an estimate. If it is </w:t>
      </w:r>
      <w:proofErr w:type="gramStart"/>
      <w:r>
        <w:rPr>
          <w:rFonts w:ascii="Calibri" w:eastAsia="Calibri" w:hAnsi="Calibri" w:cs="Calibri"/>
          <w:sz w:val="22"/>
          <w:szCs w:val="22"/>
        </w:rPr>
        <w:t>actually closer</w:t>
      </w:r>
      <w:proofErr w:type="gramEnd"/>
      <w:r>
        <w:rPr>
          <w:rFonts w:ascii="Calibri" w:eastAsia="Calibri" w:hAnsi="Calibri" w:cs="Calibri"/>
          <w:sz w:val="22"/>
          <w:szCs w:val="22"/>
        </w:rPr>
        <w:t xml:space="preserve"> to 170, the entire wave structure would need to be revised.</w:t>
      </w:r>
    </w:p>
    <w:p w14:paraId="5CC73EA1" w14:textId="77777777" w:rsidR="00AA4903" w:rsidRDefault="00000000">
      <w:pPr>
        <w:pStyle w:val="ListParagraph"/>
        <w:numPr>
          <w:ilvl w:val="0"/>
          <w:numId w:val="2"/>
        </w:numPr>
        <w:spacing w:after="60" w:line="300" w:lineRule="auto"/>
      </w:pPr>
      <w:r>
        <w:rPr>
          <w:rFonts w:ascii="Calibri" w:eastAsia="Calibri" w:hAnsi="Calibri" w:cs="Calibri"/>
          <w:sz w:val="22"/>
          <w:szCs w:val="22"/>
        </w:rPr>
        <w:t>Guests may stay longer at their tables than the twenty-five-minute sittings assume.</w:t>
      </w:r>
    </w:p>
    <w:p w14:paraId="62BA88A4" w14:textId="77777777" w:rsidR="00AA4903" w:rsidRDefault="00000000">
      <w:pPr>
        <w:pStyle w:val="ListParagraph"/>
        <w:numPr>
          <w:ilvl w:val="0"/>
          <w:numId w:val="2"/>
        </w:numPr>
        <w:spacing w:after="60" w:line="300" w:lineRule="auto"/>
      </w:pPr>
      <w:r>
        <w:rPr>
          <w:rFonts w:ascii="Calibri" w:eastAsia="Calibri" w:hAnsi="Calibri" w:cs="Calibri"/>
          <w:sz w:val="22"/>
          <w:szCs w:val="22"/>
        </w:rPr>
        <w:t>The ceremony may start or run late, which is the single largest risk in the plan.</w:t>
      </w:r>
    </w:p>
    <w:p w14:paraId="2918F9D6" w14:textId="77777777" w:rsidR="00AA4903" w:rsidRDefault="00000000">
      <w:pPr>
        <w:pStyle w:val="ListParagraph"/>
        <w:numPr>
          <w:ilvl w:val="0"/>
          <w:numId w:val="2"/>
        </w:numPr>
        <w:spacing w:after="60" w:line="300" w:lineRule="auto"/>
      </w:pPr>
      <w:r>
        <w:rPr>
          <w:rFonts w:ascii="Calibri" w:eastAsia="Calibri" w:hAnsi="Calibri" w:cs="Calibri"/>
          <w:sz w:val="22"/>
          <w:szCs w:val="22"/>
        </w:rPr>
        <w:t>Photography reliably takes longer than initially planned.</w:t>
      </w:r>
    </w:p>
    <w:p w14:paraId="3E353CB1" w14:textId="77777777" w:rsidR="00AA4903" w:rsidRDefault="00000000">
      <w:pPr>
        <w:pStyle w:val="ListParagraph"/>
        <w:numPr>
          <w:ilvl w:val="0"/>
          <w:numId w:val="2"/>
        </w:numPr>
        <w:spacing w:after="60" w:line="300" w:lineRule="auto"/>
      </w:pPr>
      <w:r>
        <w:rPr>
          <w:rFonts w:ascii="Calibri" w:eastAsia="Calibri" w:hAnsi="Calibri" w:cs="Calibri"/>
          <w:sz w:val="22"/>
          <w:szCs w:val="22"/>
        </w:rPr>
        <w:t>Catering service may be slower than the schedule assumes.</w:t>
      </w:r>
    </w:p>
    <w:p w14:paraId="1B6623C0" w14:textId="77777777" w:rsidR="00AA4903" w:rsidRDefault="00000000">
      <w:pPr>
        <w:pStyle w:val="ListParagraph"/>
        <w:numPr>
          <w:ilvl w:val="0"/>
          <w:numId w:val="2"/>
        </w:numPr>
        <w:spacing w:after="60" w:line="300" w:lineRule="auto"/>
      </w:pPr>
      <w:r>
        <w:rPr>
          <w:rFonts w:ascii="Calibri" w:eastAsia="Calibri" w:hAnsi="Calibri" w:cs="Calibri"/>
          <w:sz w:val="22"/>
          <w:szCs w:val="22"/>
        </w:rPr>
        <w:t>Guests may not follow their assigned dining wave.</w:t>
      </w:r>
    </w:p>
    <w:p w14:paraId="3876413C" w14:textId="77777777" w:rsidR="00AA4903" w:rsidRDefault="00000000">
      <w:pPr>
        <w:pStyle w:val="ListParagraph"/>
        <w:numPr>
          <w:ilvl w:val="0"/>
          <w:numId w:val="2"/>
        </w:numPr>
        <w:spacing w:after="60" w:line="300" w:lineRule="auto"/>
      </w:pPr>
      <w:r>
        <w:rPr>
          <w:rFonts w:ascii="Calibri" w:eastAsia="Calibri" w:hAnsi="Calibri" w:cs="Calibri"/>
          <w:sz w:val="22"/>
          <w:szCs w:val="22"/>
        </w:rPr>
        <w:t>Uninvited guests may attend, which is common at events of this size.</w:t>
      </w:r>
    </w:p>
    <w:p w14:paraId="2BB17563" w14:textId="77777777" w:rsidR="00AA4903" w:rsidRDefault="00000000">
      <w:pPr>
        <w:pStyle w:val="ListParagraph"/>
        <w:numPr>
          <w:ilvl w:val="0"/>
          <w:numId w:val="2"/>
        </w:numPr>
        <w:spacing w:after="60" w:line="300" w:lineRule="auto"/>
      </w:pPr>
      <w:r>
        <w:rPr>
          <w:rFonts w:ascii="Calibri" w:eastAsia="Calibri" w:hAnsi="Calibri" w:cs="Calibri"/>
          <w:sz w:val="22"/>
          <w:szCs w:val="22"/>
        </w:rPr>
        <w:t>The venue may treat 1:00 p.m. as the cleanup deadline rather than the guest departure time, which would remove time from the plan.</w:t>
      </w:r>
    </w:p>
    <w:p w14:paraId="51F12198" w14:textId="77777777" w:rsidR="00AA4903" w:rsidRDefault="00000000">
      <w:pPr>
        <w:pStyle w:val="ListParagraph"/>
        <w:numPr>
          <w:ilvl w:val="0"/>
          <w:numId w:val="2"/>
        </w:numPr>
        <w:spacing w:after="60" w:line="300" w:lineRule="auto"/>
      </w:pPr>
      <w:r>
        <w:rPr>
          <w:rFonts w:ascii="Calibri" w:eastAsia="Calibri" w:hAnsi="Calibri" w:cs="Calibri"/>
          <w:sz w:val="22"/>
          <w:szCs w:val="22"/>
        </w:rPr>
        <w:t>Elderly guests may need more time to move between rooms than the timeline allows.</w:t>
      </w:r>
    </w:p>
    <w:p w14:paraId="2AA29AC3" w14:textId="77777777" w:rsidR="00AA4903" w:rsidRDefault="00000000">
      <w:pPr>
        <w:pStyle w:val="ListParagraph"/>
        <w:numPr>
          <w:ilvl w:val="0"/>
          <w:numId w:val="2"/>
        </w:numPr>
        <w:spacing w:after="60" w:line="300" w:lineRule="auto"/>
      </w:pPr>
      <w:r>
        <w:rPr>
          <w:rFonts w:ascii="Calibri" w:eastAsia="Calibri" w:hAnsi="Calibri" w:cs="Calibri"/>
          <w:sz w:val="22"/>
          <w:szCs w:val="22"/>
        </w:rPr>
        <w:t>Parking, elevators, and corridors may create delays that do not appear on any written schedule.</w:t>
      </w:r>
    </w:p>
    <w:p w14:paraId="3B17FCD0" w14:textId="77777777" w:rsidR="00AA4903" w:rsidRDefault="00000000">
      <w:pPr>
        <w:pStyle w:val="ListParagraph"/>
        <w:numPr>
          <w:ilvl w:val="0"/>
          <w:numId w:val="2"/>
        </w:numPr>
        <w:spacing w:after="60" w:line="300" w:lineRule="auto"/>
      </w:pPr>
      <w:r>
        <w:rPr>
          <w:rFonts w:ascii="Calibri" w:eastAsia="Calibri" w:hAnsi="Calibri" w:cs="Calibri"/>
          <w:sz w:val="22"/>
          <w:szCs w:val="22"/>
        </w:rPr>
        <w:t>On-site accommodation may be more limited than expected.</w:t>
      </w:r>
    </w:p>
    <w:p w14:paraId="224A8677" w14:textId="77777777" w:rsidR="00AA4903" w:rsidRDefault="00000000">
      <w:pPr>
        <w:pStyle w:val="ListParagraph"/>
        <w:numPr>
          <w:ilvl w:val="0"/>
          <w:numId w:val="2"/>
        </w:numPr>
        <w:spacing w:after="60" w:line="300" w:lineRule="auto"/>
      </w:pPr>
      <w:r>
        <w:rPr>
          <w:rFonts w:ascii="Calibri" w:eastAsia="Calibri" w:hAnsi="Calibri" w:cs="Calibri"/>
          <w:sz w:val="22"/>
          <w:szCs w:val="22"/>
        </w:rPr>
        <w:t>The AI system cannot physically inspect the venue.</w:t>
      </w:r>
    </w:p>
    <w:p w14:paraId="201540F9" w14:textId="77777777" w:rsidR="00AA4903" w:rsidRDefault="00000000">
      <w:pPr>
        <w:pStyle w:val="ListParagraph"/>
        <w:numPr>
          <w:ilvl w:val="0"/>
          <w:numId w:val="2"/>
        </w:numPr>
        <w:spacing w:after="60" w:line="300" w:lineRule="auto"/>
      </w:pPr>
      <w:r>
        <w:rPr>
          <w:rFonts w:ascii="Calibri" w:eastAsia="Calibri" w:hAnsi="Calibri" w:cs="Calibri"/>
          <w:sz w:val="22"/>
          <w:szCs w:val="22"/>
        </w:rPr>
        <w:t>The AI system cannot verify vendor reliability.</w:t>
      </w:r>
    </w:p>
    <w:p w14:paraId="6A6A5DB5" w14:textId="77777777" w:rsidR="00AA4903" w:rsidRDefault="00000000">
      <w:pPr>
        <w:pStyle w:val="ListParagraph"/>
        <w:numPr>
          <w:ilvl w:val="0"/>
          <w:numId w:val="2"/>
        </w:numPr>
        <w:spacing w:after="60" w:line="300" w:lineRule="auto"/>
      </w:pPr>
      <w:r>
        <w:rPr>
          <w:rFonts w:ascii="Calibri" w:eastAsia="Calibri" w:hAnsi="Calibri" w:cs="Calibri"/>
          <w:sz w:val="22"/>
          <w:szCs w:val="22"/>
        </w:rPr>
        <w:t>AI-generated recommendations depend entirely on the accuracy of the information our group provided.</w:t>
      </w:r>
    </w:p>
    <w:p w14:paraId="0D99CD03" w14:textId="77777777" w:rsidR="00AA4903" w:rsidRDefault="00000000">
      <w:pPr>
        <w:spacing w:after="160" w:line="300" w:lineRule="auto"/>
      </w:pPr>
      <w:r>
        <w:rPr>
          <w:rFonts w:ascii="Calibri" w:eastAsia="Calibri" w:hAnsi="Calibri" w:cs="Calibri"/>
          <w:sz w:val="22"/>
          <w:szCs w:val="22"/>
        </w:rPr>
        <w:t>There is also a limitation in the method itself that our group wants to be transparent about. Every recommendation in this report rests on information we supplied, and one of the key inputs — the dining capacity — was a guess. The AI system cannot walk the venue, cannot see whether the dining-room doorway is narrow, and cannot know whether the caterer’s staff tend to arrive late. It reasons well over the information it is given and knows nothing about what it is not told. Our group does not consider the AI-generated plan a substitute for direct confirmation with the venue, the caterer, the hotel, and the event coordinator.</w:t>
      </w:r>
    </w:p>
    <w:p w14:paraId="605AA0EA" w14:textId="77777777" w:rsidR="00AA4903" w:rsidRDefault="00000000">
      <w:pPr>
        <w:pStyle w:val="Heading1"/>
        <w:spacing w:before="320" w:after="160"/>
      </w:pPr>
      <w:r>
        <w:rPr>
          <w:rFonts w:ascii="Calibri" w:eastAsia="Calibri" w:hAnsi="Calibri" w:cs="Calibri"/>
          <w:b/>
          <w:bCs/>
          <w:color w:val="1F3864"/>
          <w:sz w:val="28"/>
          <w:szCs w:val="28"/>
        </w:rPr>
        <w:t>14. Recommended Improvements</w:t>
      </w:r>
    </w:p>
    <w:p w14:paraId="0FDC0D06" w14:textId="77777777" w:rsidR="00AA4903" w:rsidRDefault="00000000">
      <w:pPr>
        <w:spacing w:after="160" w:line="300" w:lineRule="auto"/>
      </w:pPr>
      <w:r>
        <w:rPr>
          <w:rFonts w:ascii="Calibri" w:eastAsia="Calibri" w:hAnsi="Calibri" w:cs="Calibri"/>
          <w:sz w:val="22"/>
          <w:szCs w:val="22"/>
        </w:rPr>
        <w:t>Before this plan is finalized, our group recommends the following steps:</w:t>
      </w:r>
    </w:p>
    <w:p w14:paraId="07EC54C2" w14:textId="77777777" w:rsidR="00AA4903" w:rsidRDefault="00000000">
      <w:pPr>
        <w:pStyle w:val="ListParagraph"/>
        <w:numPr>
          <w:ilvl w:val="0"/>
          <w:numId w:val="2"/>
        </w:numPr>
        <w:spacing w:after="60" w:line="300" w:lineRule="auto"/>
      </w:pPr>
      <w:r>
        <w:rPr>
          <w:rFonts w:ascii="Calibri" w:eastAsia="Calibri" w:hAnsi="Calibri" w:cs="Calibri"/>
          <w:sz w:val="22"/>
          <w:szCs w:val="22"/>
        </w:rPr>
        <w:t>Measure the dining capacity directly rather than relying on an estimate.</w:t>
      </w:r>
    </w:p>
    <w:p w14:paraId="107C4516" w14:textId="77777777" w:rsidR="00AA4903" w:rsidRDefault="00000000">
      <w:pPr>
        <w:pStyle w:val="ListParagraph"/>
        <w:numPr>
          <w:ilvl w:val="0"/>
          <w:numId w:val="2"/>
        </w:numPr>
        <w:spacing w:after="60" w:line="300" w:lineRule="auto"/>
      </w:pPr>
      <w:r>
        <w:rPr>
          <w:rFonts w:ascii="Calibri" w:eastAsia="Calibri" w:hAnsi="Calibri" w:cs="Calibri"/>
          <w:sz w:val="22"/>
          <w:szCs w:val="22"/>
        </w:rPr>
        <w:lastRenderedPageBreak/>
        <w:t>Confirm exactly what the 1:00 p.m. deadline means — guest departure or full venue cleanup.</w:t>
      </w:r>
    </w:p>
    <w:p w14:paraId="0A730FB9" w14:textId="77777777" w:rsidR="00AA4903" w:rsidRDefault="00000000">
      <w:pPr>
        <w:pStyle w:val="ListParagraph"/>
        <w:numPr>
          <w:ilvl w:val="0"/>
          <w:numId w:val="2"/>
        </w:numPr>
        <w:spacing w:after="60" w:line="300" w:lineRule="auto"/>
      </w:pPr>
      <w:r>
        <w:rPr>
          <w:rFonts w:ascii="Calibri" w:eastAsia="Calibri" w:hAnsi="Calibri" w:cs="Calibri"/>
          <w:sz w:val="22"/>
          <w:szCs w:val="22"/>
        </w:rPr>
        <w:t>Request an extension to 1:30 or 2:00 p.m. Even thirty additional minutes would meaningfully change the risk profile.</w:t>
      </w:r>
    </w:p>
    <w:p w14:paraId="7B2EDE8E" w14:textId="77777777" w:rsidR="00AA4903" w:rsidRDefault="00000000">
      <w:pPr>
        <w:pStyle w:val="ListParagraph"/>
        <w:numPr>
          <w:ilvl w:val="0"/>
          <w:numId w:val="2"/>
        </w:numPr>
        <w:spacing w:after="60" w:line="300" w:lineRule="auto"/>
      </w:pPr>
      <w:r>
        <w:rPr>
          <w:rFonts w:ascii="Calibri" w:eastAsia="Calibri" w:hAnsi="Calibri" w:cs="Calibri"/>
          <w:sz w:val="22"/>
          <w:szCs w:val="22"/>
        </w:rPr>
        <w:t>Conduct a physical walkthrough of the venue and time the route between the hall and the dining area.</w:t>
      </w:r>
    </w:p>
    <w:p w14:paraId="501CF02F" w14:textId="77777777" w:rsidR="00AA4903" w:rsidRDefault="00000000">
      <w:pPr>
        <w:pStyle w:val="ListParagraph"/>
        <w:numPr>
          <w:ilvl w:val="0"/>
          <w:numId w:val="2"/>
        </w:numPr>
        <w:spacing w:after="60" w:line="300" w:lineRule="auto"/>
      </w:pPr>
      <w:r>
        <w:rPr>
          <w:rFonts w:ascii="Calibri" w:eastAsia="Calibri" w:hAnsi="Calibri" w:cs="Calibri"/>
          <w:sz w:val="22"/>
          <w:szCs w:val="22"/>
        </w:rPr>
        <w:t>Prepare a contingency plan for a ceremony that ends late, most likely by merging Waves 2 and 3.</w:t>
      </w:r>
    </w:p>
    <w:p w14:paraId="01372BFF" w14:textId="77777777" w:rsidR="00AA4903" w:rsidRDefault="00000000">
      <w:pPr>
        <w:pStyle w:val="ListParagraph"/>
        <w:numPr>
          <w:ilvl w:val="0"/>
          <w:numId w:val="2"/>
        </w:numPr>
        <w:spacing w:after="60" w:line="300" w:lineRule="auto"/>
      </w:pPr>
      <w:r>
        <w:rPr>
          <w:rFonts w:ascii="Calibri" w:eastAsia="Calibri" w:hAnsi="Calibri" w:cs="Calibri"/>
          <w:sz w:val="22"/>
          <w:szCs w:val="22"/>
        </w:rPr>
        <w:t>Preassign dining waves and print them on seating cards.</w:t>
      </w:r>
    </w:p>
    <w:p w14:paraId="3C9F7ED9" w14:textId="77777777" w:rsidR="00AA4903" w:rsidRDefault="00000000">
      <w:pPr>
        <w:pStyle w:val="ListParagraph"/>
        <w:numPr>
          <w:ilvl w:val="0"/>
          <w:numId w:val="2"/>
        </w:numPr>
        <w:spacing w:after="60" w:line="300" w:lineRule="auto"/>
      </w:pPr>
      <w:r>
        <w:rPr>
          <w:rFonts w:ascii="Calibri" w:eastAsia="Calibri" w:hAnsi="Calibri" w:cs="Calibri"/>
          <w:sz w:val="22"/>
          <w:szCs w:val="22"/>
        </w:rPr>
        <w:t xml:space="preserve">Inform guests of the dining-wave </w:t>
      </w:r>
      <w:proofErr w:type="gramStart"/>
      <w:r>
        <w:rPr>
          <w:rFonts w:ascii="Calibri" w:eastAsia="Calibri" w:hAnsi="Calibri" w:cs="Calibri"/>
          <w:sz w:val="22"/>
          <w:szCs w:val="22"/>
        </w:rPr>
        <w:t>plan in advance</w:t>
      </w:r>
      <w:proofErr w:type="gramEnd"/>
      <w:r>
        <w:rPr>
          <w:rFonts w:ascii="Calibri" w:eastAsia="Calibri" w:hAnsi="Calibri" w:cs="Calibri"/>
          <w:sz w:val="22"/>
          <w:szCs w:val="22"/>
        </w:rPr>
        <w:t xml:space="preserve"> so the day itself contains no surprises.</w:t>
      </w:r>
    </w:p>
    <w:p w14:paraId="4DD220ED" w14:textId="77777777" w:rsidR="00AA4903" w:rsidRDefault="00000000">
      <w:pPr>
        <w:pStyle w:val="ListParagraph"/>
        <w:numPr>
          <w:ilvl w:val="0"/>
          <w:numId w:val="2"/>
        </w:numPr>
        <w:spacing w:after="60" w:line="300" w:lineRule="auto"/>
      </w:pPr>
      <w:r>
        <w:rPr>
          <w:rFonts w:ascii="Calibri" w:eastAsia="Calibri" w:hAnsi="Calibri" w:cs="Calibri"/>
          <w:sz w:val="22"/>
          <w:szCs w:val="22"/>
        </w:rPr>
        <w:t>Keep refreshments circulating before the ceremony to reduce early-lunch pressure.</w:t>
      </w:r>
    </w:p>
    <w:p w14:paraId="1145FE17" w14:textId="77777777" w:rsidR="00AA4903" w:rsidRDefault="00000000">
      <w:pPr>
        <w:pStyle w:val="ListParagraph"/>
        <w:numPr>
          <w:ilvl w:val="0"/>
          <w:numId w:val="2"/>
        </w:numPr>
        <w:spacing w:after="60" w:line="300" w:lineRule="auto"/>
      </w:pPr>
      <w:r>
        <w:rPr>
          <w:rFonts w:ascii="Calibri" w:eastAsia="Calibri" w:hAnsi="Calibri" w:cs="Calibri"/>
          <w:sz w:val="22"/>
          <w:szCs w:val="22"/>
        </w:rPr>
        <w:t xml:space="preserve">Reserve accessible seating near the hall </w:t>
      </w:r>
      <w:proofErr w:type="gramStart"/>
      <w:r>
        <w:rPr>
          <w:rFonts w:ascii="Calibri" w:eastAsia="Calibri" w:hAnsi="Calibri" w:cs="Calibri"/>
          <w:sz w:val="22"/>
          <w:szCs w:val="22"/>
        </w:rPr>
        <w:t>exit</w:t>
      </w:r>
      <w:proofErr w:type="gramEnd"/>
      <w:r>
        <w:rPr>
          <w:rFonts w:ascii="Calibri" w:eastAsia="Calibri" w:hAnsi="Calibri" w:cs="Calibri"/>
          <w:sz w:val="22"/>
          <w:szCs w:val="22"/>
        </w:rPr>
        <w:t xml:space="preserve"> for elderly guests and families.</w:t>
      </w:r>
    </w:p>
    <w:p w14:paraId="4531719A" w14:textId="77777777" w:rsidR="00AA4903" w:rsidRDefault="00000000">
      <w:pPr>
        <w:pStyle w:val="ListParagraph"/>
        <w:numPr>
          <w:ilvl w:val="0"/>
          <w:numId w:val="2"/>
        </w:numPr>
        <w:spacing w:after="60" w:line="300" w:lineRule="auto"/>
      </w:pPr>
      <w:r>
        <w:rPr>
          <w:rFonts w:ascii="Calibri" w:eastAsia="Calibri" w:hAnsi="Calibri" w:cs="Calibri"/>
          <w:sz w:val="22"/>
          <w:szCs w:val="22"/>
        </w:rPr>
        <w:t>Set up a single staff communication group for the day.</w:t>
      </w:r>
    </w:p>
    <w:p w14:paraId="14DFF218" w14:textId="77777777" w:rsidR="00AA4903" w:rsidRDefault="00000000">
      <w:pPr>
        <w:pStyle w:val="ListParagraph"/>
        <w:numPr>
          <w:ilvl w:val="0"/>
          <w:numId w:val="2"/>
        </w:numPr>
        <w:spacing w:after="60" w:line="300" w:lineRule="auto"/>
      </w:pPr>
      <w:r>
        <w:rPr>
          <w:rFonts w:ascii="Calibri" w:eastAsia="Calibri" w:hAnsi="Calibri" w:cs="Calibri"/>
          <w:sz w:val="22"/>
          <w:szCs w:val="22"/>
        </w:rPr>
        <w:t>Post clear signage and printed schedules at the entrance.</w:t>
      </w:r>
    </w:p>
    <w:p w14:paraId="6E5751B1" w14:textId="77777777" w:rsidR="00AA4903" w:rsidRDefault="00000000">
      <w:pPr>
        <w:pStyle w:val="ListParagraph"/>
        <w:numPr>
          <w:ilvl w:val="0"/>
          <w:numId w:val="2"/>
        </w:numPr>
        <w:spacing w:after="60" w:line="300" w:lineRule="auto"/>
      </w:pPr>
      <w:r>
        <w:rPr>
          <w:rFonts w:ascii="Calibri" w:eastAsia="Calibri" w:hAnsi="Calibri" w:cs="Calibri"/>
          <w:sz w:val="22"/>
          <w:szCs w:val="22"/>
        </w:rPr>
        <w:t>Confirm the on-site room inventory early, before guests make independent bookings.</w:t>
      </w:r>
    </w:p>
    <w:p w14:paraId="26E5DE60" w14:textId="77777777" w:rsidR="00AA4903" w:rsidRDefault="00000000">
      <w:pPr>
        <w:spacing w:after="160" w:line="300" w:lineRule="auto"/>
      </w:pPr>
      <w:r>
        <w:rPr>
          <w:rFonts w:ascii="Calibri" w:eastAsia="Calibri" w:hAnsi="Calibri" w:cs="Calibri"/>
          <w:sz w:val="22"/>
          <w:szCs w:val="22"/>
        </w:rPr>
        <w:t>Of all these recommendations, our group considers one to be the most important. Obtaining an additional thirty to sixty minutes at the venue would reduce more risk in this plan than any adjustment to the dining-wave structure. Nearly every other risk identified in Section 13 becomes more manageable with a slightly larger window of time; almost none of them become more manageable through further refinement of the seating waves alone.</w:t>
      </w:r>
    </w:p>
    <w:p w14:paraId="5B90D214" w14:textId="77777777" w:rsidR="00AA4903" w:rsidRDefault="00000000">
      <w:pPr>
        <w:pStyle w:val="Heading1"/>
        <w:spacing w:before="320" w:after="160"/>
      </w:pPr>
      <w:r>
        <w:rPr>
          <w:rFonts w:ascii="Calibri" w:eastAsia="Calibri" w:hAnsi="Calibri" w:cs="Calibri"/>
          <w:b/>
          <w:bCs/>
          <w:color w:val="1F3864"/>
          <w:sz w:val="28"/>
          <w:szCs w:val="28"/>
        </w:rPr>
        <w:t>15. Group Reflection on Using AI</w:t>
      </w:r>
    </w:p>
    <w:p w14:paraId="5DD834DC" w14:textId="77777777" w:rsidR="00AA4903" w:rsidRDefault="00000000">
      <w:pPr>
        <w:spacing w:after="160" w:line="300" w:lineRule="auto"/>
      </w:pPr>
      <w:r>
        <w:rPr>
          <w:rFonts w:ascii="Calibri" w:eastAsia="Calibri" w:hAnsi="Calibri" w:cs="Calibri"/>
          <w:sz w:val="22"/>
          <w:szCs w:val="22"/>
        </w:rPr>
        <w:t>At the beginning of this project, our group believed that food quantity was the main issue. Since food had been ordered for 600 people, we initially focused on whether that amount would be enough for 500 invited guests. However, after reviewing the AI-generated analysis, we recognized that food quantity was not the main bottleneck. The more difficult issue was moving 500 guests through a dining area that could seat only about 200 people at a time. This reframing was, in our group’s judgment, the single most useful outcome of the entire experiment, and it happened within the AI system’s first response.</w:t>
      </w:r>
    </w:p>
    <w:p w14:paraId="4A70D5D4" w14:textId="77777777" w:rsidR="00AA4903" w:rsidRDefault="00000000">
      <w:pPr>
        <w:spacing w:after="160" w:line="300" w:lineRule="auto"/>
      </w:pPr>
      <w:r>
        <w:rPr>
          <w:rFonts w:ascii="Calibri" w:eastAsia="Calibri" w:hAnsi="Calibri" w:cs="Calibri"/>
          <w:sz w:val="22"/>
          <w:szCs w:val="22"/>
        </w:rPr>
        <w:t>Our group found several aspects of the AI-generated response genuinely useful. It organized several constraints into one coherent plan. It identified the dining-area bottleneck faster than we did on our own. It suggested dividing guests into three dining waves and explained the reasoning behind that structure. It raised accessibility and staffing concerns that our early group discussions had not fully addressed. It also proposed the neutral group labeling system, which several members of our group considered one of the more thoughtful suggestions in the entire response, and it helped us identify which of our inputs were assumptions that still needed to be verified with the venue.</w:t>
      </w:r>
    </w:p>
    <w:p w14:paraId="65C81429" w14:textId="77777777" w:rsidR="00AA4903" w:rsidRDefault="00000000">
      <w:pPr>
        <w:spacing w:after="160" w:line="300" w:lineRule="auto"/>
      </w:pPr>
      <w:r>
        <w:rPr>
          <w:rFonts w:ascii="Calibri" w:eastAsia="Calibri" w:hAnsi="Calibri" w:cs="Calibri"/>
          <w:sz w:val="22"/>
          <w:szCs w:val="22"/>
        </w:rPr>
        <w:t xml:space="preserve">At the same time, our group questioned several aspects of the response and did not accept everything the AI proposed. The AI’s initial turnover-time estimates for the dining waves were unrealistic, and we </w:t>
      </w:r>
      <w:r>
        <w:rPr>
          <w:rFonts w:ascii="Calibri" w:eastAsia="Calibri" w:hAnsi="Calibri" w:cs="Calibri"/>
          <w:sz w:val="22"/>
          <w:szCs w:val="22"/>
        </w:rPr>
        <w:lastRenderedPageBreak/>
        <w:t xml:space="preserve">only arrived at more workable numbers after a second round of prompting in which we challenged those assumptions directly. The AI tended to present its suggestions with more confidence than the underlying information warranted, and it did not distinguish between our confirmed facts and our estimates unless we explicitly asked it to. It could not, of course, physically inspect the venue, and it had no way of knowing how the guests at this </w:t>
      </w:r>
      <w:proofErr w:type="gramStart"/>
      <w:r>
        <w:rPr>
          <w:rFonts w:ascii="Calibri" w:eastAsia="Calibri" w:hAnsi="Calibri" w:cs="Calibri"/>
          <w:sz w:val="22"/>
          <w:szCs w:val="22"/>
        </w:rPr>
        <w:t>particular wedding</w:t>
      </w:r>
      <w:proofErr w:type="gramEnd"/>
      <w:r>
        <w:rPr>
          <w:rFonts w:ascii="Calibri" w:eastAsia="Calibri" w:hAnsi="Calibri" w:cs="Calibri"/>
          <w:sz w:val="22"/>
          <w:szCs w:val="22"/>
        </w:rPr>
        <w:t xml:space="preserve"> would </w:t>
      </w:r>
      <w:proofErr w:type="gramStart"/>
      <w:r>
        <w:rPr>
          <w:rFonts w:ascii="Calibri" w:eastAsia="Calibri" w:hAnsi="Calibri" w:cs="Calibri"/>
          <w:sz w:val="22"/>
          <w:szCs w:val="22"/>
        </w:rPr>
        <w:t>actually behave</w:t>
      </w:r>
      <w:proofErr w:type="gramEnd"/>
      <w:r>
        <w:rPr>
          <w:rFonts w:ascii="Calibri" w:eastAsia="Calibri" w:hAnsi="Calibri" w:cs="Calibri"/>
          <w:sz w:val="22"/>
          <w:szCs w:val="22"/>
        </w:rPr>
        <w:t xml:space="preserve"> once the day arrived. In each of these cases, human judgment — exercised collectively by our group rather than by any one member — remained necessary to turn the AI’s output into a plan we were willing to stand behind.</w:t>
      </w:r>
    </w:p>
    <w:p w14:paraId="47BA432F" w14:textId="77777777" w:rsidR="00AA4903" w:rsidRDefault="00000000">
      <w:pPr>
        <w:pStyle w:val="Heading1"/>
        <w:spacing w:before="320" w:after="160"/>
      </w:pPr>
      <w:r>
        <w:rPr>
          <w:rFonts w:ascii="Calibri" w:eastAsia="Calibri" w:hAnsi="Calibri" w:cs="Calibri"/>
          <w:b/>
          <w:bCs/>
          <w:color w:val="1F3864"/>
          <w:sz w:val="28"/>
          <w:szCs w:val="28"/>
        </w:rPr>
        <w:t>16. Clarity and Organization</w:t>
      </w:r>
    </w:p>
    <w:p w14:paraId="4FB03731" w14:textId="77777777" w:rsidR="00AA4903" w:rsidRDefault="00000000">
      <w:pPr>
        <w:spacing w:after="160" w:line="300" w:lineRule="auto"/>
      </w:pPr>
      <w:r>
        <w:rPr>
          <w:rFonts w:ascii="Calibri" w:eastAsia="Calibri" w:hAnsi="Calibri" w:cs="Calibri"/>
          <w:sz w:val="22"/>
          <w:szCs w:val="22"/>
        </w:rPr>
        <w:t>Clarity and Organization: Helps keep track of the steps taken, decisions made, and results obtained.</w:t>
      </w:r>
    </w:p>
    <w:p w14:paraId="364239D4" w14:textId="77777777" w:rsidR="00AA4903" w:rsidRDefault="00000000">
      <w:pPr>
        <w:spacing w:after="160" w:line="300" w:lineRule="auto"/>
      </w:pPr>
      <w:r>
        <w:rPr>
          <w:rFonts w:ascii="Calibri" w:eastAsia="Calibri" w:hAnsi="Calibri" w:cs="Calibri"/>
          <w:sz w:val="22"/>
          <w:szCs w:val="22"/>
        </w:rPr>
        <w:t>Our group used documentation throughout the project to keep track of the problem facts, our estimates, our assumptions, successive prompt versions, the AI’s responses, our group discussions, the suggestions we accepted, the suggestions we rejected, our final decisions, the risks we identified, and the improvements we recommended. Keeping these categories separate meant that when we later questioned a choice — why three waves rather than four, why 190 guests rather than 200 — we could trace the reasoning back to its origin and check whether the assumption behind it still held.</w:t>
      </w:r>
    </w:p>
    <w:p w14:paraId="25B14A7E" w14:textId="77777777" w:rsidR="00AA4903" w:rsidRDefault="00000000">
      <w:pPr>
        <w:spacing w:after="160" w:line="300" w:lineRule="auto"/>
      </w:pPr>
      <w:r>
        <w:rPr>
          <w:rFonts w:ascii="Calibri" w:eastAsia="Calibri" w:hAnsi="Calibri" w:cs="Calibri"/>
          <w:sz w:val="22"/>
          <w:szCs w:val="22"/>
        </w:rPr>
        <w:t>This organization also made the weaker points in the plan easier to see. Written down, the dining-capacity estimate looked noticeably less certain than it had felt during our initial discussion, precisely because it sat in a table next to figures our group considered solid. Organized documentation did not make our decisions better on its own, but it made it much easier for the group to notice where a decision was resting on shaky ground.</w:t>
      </w:r>
    </w:p>
    <w:p w14:paraId="1D837A66" w14:textId="77777777" w:rsidR="00AA4903" w:rsidRDefault="00000000">
      <w:pPr>
        <w:pStyle w:val="Heading1"/>
        <w:spacing w:before="320" w:after="160"/>
      </w:pPr>
      <w:r>
        <w:rPr>
          <w:rFonts w:ascii="Calibri" w:eastAsia="Calibri" w:hAnsi="Calibri" w:cs="Calibri"/>
          <w:b/>
          <w:bCs/>
          <w:color w:val="1F3864"/>
          <w:sz w:val="28"/>
          <w:szCs w:val="28"/>
        </w:rPr>
        <w:t>17. Accountability</w:t>
      </w:r>
    </w:p>
    <w:p w14:paraId="57FB5E7D" w14:textId="77777777" w:rsidR="00AA4903" w:rsidRDefault="00000000">
      <w:pPr>
        <w:spacing w:after="160" w:line="300" w:lineRule="auto"/>
      </w:pPr>
      <w:r>
        <w:rPr>
          <w:rFonts w:ascii="Calibri" w:eastAsia="Calibri" w:hAnsi="Calibri" w:cs="Calibri"/>
          <w:sz w:val="22"/>
          <w:szCs w:val="22"/>
        </w:rPr>
        <w:t>Accountability: Ensures the group’s work is recorded.</w:t>
      </w:r>
    </w:p>
    <w:p w14:paraId="6164CD88" w14:textId="77777777" w:rsidR="00AA4903" w:rsidRDefault="00000000">
      <w:pPr>
        <w:spacing w:after="160" w:line="300" w:lineRule="auto"/>
      </w:pPr>
      <w:r>
        <w:rPr>
          <w:rFonts w:ascii="Calibri" w:eastAsia="Calibri" w:hAnsi="Calibri" w:cs="Calibri"/>
          <w:sz w:val="22"/>
          <w:szCs w:val="22"/>
        </w:rPr>
        <w:t>There is a natural temptation, when a plan produced with the help of an AI system looks neat and well organized, to treat the output as though it were the decision itself. Our group was careful not to do this. The AI produced suggestions; every choice that appears in this report was made by our group, including the choices to reject or revise what the AI initially proposed.</w:t>
      </w:r>
    </w:p>
    <w:p w14:paraId="732DB85D" w14:textId="77777777" w:rsidR="00AA4903" w:rsidRDefault="00000000">
      <w:pPr>
        <w:spacing w:after="160" w:line="300" w:lineRule="auto"/>
      </w:pPr>
      <w:r>
        <w:rPr>
          <w:rFonts w:ascii="Calibri" w:eastAsia="Calibri" w:hAnsi="Calibri" w:cs="Calibri"/>
          <w:sz w:val="22"/>
          <w:szCs w:val="22"/>
        </w:rPr>
        <w:t xml:space="preserve">This report provides a record of what information was supplied to the AI system, what the AI suggested in each round, what our group changed, which decisions were made collectively, and which details still require verification with the venue and vendors. Our group remains responsible for the final recommendations presented here. If, for example, the third dining wave were to run into trouble because the ceremony ended twenty minutes late, that would not be a failure of the AI system — it would be a failure to have built a sufficient contingency for a risk that this report identifies directly in </w:t>
      </w:r>
      <w:r>
        <w:rPr>
          <w:rFonts w:ascii="Calibri" w:eastAsia="Calibri" w:hAnsi="Calibri" w:cs="Calibri"/>
          <w:sz w:val="22"/>
          <w:szCs w:val="22"/>
        </w:rPr>
        <w:lastRenderedPageBreak/>
        <w:t>Section 13. Documenting the process is what keeps that line of responsibility traceable rather than convenient.</w:t>
      </w:r>
    </w:p>
    <w:p w14:paraId="3C06BF72" w14:textId="77777777" w:rsidR="00AA4903" w:rsidRDefault="00000000">
      <w:pPr>
        <w:pStyle w:val="Heading1"/>
        <w:spacing w:before="320" w:after="160"/>
      </w:pPr>
      <w:r>
        <w:rPr>
          <w:rFonts w:ascii="Calibri" w:eastAsia="Calibri" w:hAnsi="Calibri" w:cs="Calibri"/>
          <w:b/>
          <w:bCs/>
          <w:color w:val="1F3864"/>
          <w:sz w:val="28"/>
          <w:szCs w:val="28"/>
        </w:rPr>
        <w:t>18. Reflection and Improvement</w:t>
      </w:r>
    </w:p>
    <w:p w14:paraId="69EB5566" w14:textId="77777777" w:rsidR="00AA4903" w:rsidRDefault="00000000">
      <w:pPr>
        <w:spacing w:after="160" w:line="300" w:lineRule="auto"/>
      </w:pPr>
      <w:r>
        <w:rPr>
          <w:rFonts w:ascii="Calibri" w:eastAsia="Calibri" w:hAnsi="Calibri" w:cs="Calibri"/>
          <w:sz w:val="22"/>
          <w:szCs w:val="22"/>
        </w:rPr>
        <w:t>Reflection and Improvement: Allows the group to review the process, learn from it, and improve future decisions.</w:t>
      </w:r>
    </w:p>
    <w:p w14:paraId="043813DB" w14:textId="77777777" w:rsidR="00AA4903" w:rsidRDefault="00000000">
      <w:pPr>
        <w:spacing w:after="160" w:line="300" w:lineRule="auto"/>
      </w:pPr>
      <w:r>
        <w:rPr>
          <w:rFonts w:ascii="Calibri" w:eastAsia="Calibri" w:hAnsi="Calibri" w:cs="Calibri"/>
          <w:sz w:val="22"/>
          <w:szCs w:val="22"/>
        </w:rPr>
        <w:t>If this plan is used, the record our group has created becomes useful again after the event. The questions worth asking afterward are concrete: Was the dining capacity accurate? Did the ceremony finish on time? Did guests follow the dining waves as assigned, or did the structure quietly dissolve into a general queue? Were the early-lunch exceptions managed properly, without becoming visible to the rest of the hall? Was the staffing level sufficient? Did the catering team reset tables quickly enough to stay on schedule? Did the final dining group receive the same quality of food as the first two? Were the on-site rooms sufficient for the destination guests? Did the shuttle, if one was needed, operate effectively? Which of our assumptions turned out to be incorrect? And what should our group change if we were to plan an event like this again?</w:t>
      </w:r>
    </w:p>
    <w:p w14:paraId="765E7E50" w14:textId="77777777" w:rsidR="00AA4903" w:rsidRDefault="00000000">
      <w:pPr>
        <w:spacing w:after="160" w:line="300" w:lineRule="auto"/>
      </w:pPr>
      <w:r>
        <w:rPr>
          <w:rFonts w:ascii="Calibri" w:eastAsia="Calibri" w:hAnsi="Calibri" w:cs="Calibri"/>
          <w:sz w:val="22"/>
          <w:szCs w:val="22"/>
        </w:rPr>
        <w:t xml:space="preserve">Answering these questions honestly is what would turn this single event into knowledge that improves future planning. Without a written record, it is easy for memory to quietly rewrite the plan into whatever </w:t>
      </w:r>
      <w:proofErr w:type="gramStart"/>
      <w:r>
        <w:rPr>
          <w:rFonts w:ascii="Calibri" w:eastAsia="Calibri" w:hAnsi="Calibri" w:cs="Calibri"/>
          <w:sz w:val="22"/>
          <w:szCs w:val="22"/>
        </w:rPr>
        <w:t>actually happened</w:t>
      </w:r>
      <w:proofErr w:type="gramEnd"/>
      <w:r>
        <w:rPr>
          <w:rFonts w:ascii="Calibri" w:eastAsia="Calibri" w:hAnsi="Calibri" w:cs="Calibri"/>
          <w:sz w:val="22"/>
          <w:szCs w:val="22"/>
        </w:rPr>
        <w:t>, which is precisely what this kind of documentation is meant to prevent.</w:t>
      </w:r>
    </w:p>
    <w:p w14:paraId="2220C763" w14:textId="77777777" w:rsidR="00AA4903" w:rsidRDefault="00000000">
      <w:pPr>
        <w:pStyle w:val="Heading1"/>
        <w:spacing w:before="320" w:after="160"/>
      </w:pPr>
      <w:r>
        <w:rPr>
          <w:rFonts w:ascii="Calibri" w:eastAsia="Calibri" w:hAnsi="Calibri" w:cs="Calibri"/>
          <w:b/>
          <w:bCs/>
          <w:color w:val="1F3864"/>
          <w:sz w:val="28"/>
          <w:szCs w:val="28"/>
        </w:rPr>
        <w:t>19. Final Group Recommendation</w:t>
      </w:r>
    </w:p>
    <w:p w14:paraId="5E8DF243" w14:textId="77777777" w:rsidR="00AA4903" w:rsidRDefault="00000000">
      <w:pPr>
        <w:spacing w:after="160" w:line="300" w:lineRule="auto"/>
      </w:pPr>
      <w:r>
        <w:rPr>
          <w:rFonts w:ascii="Calibri" w:eastAsia="Calibri" w:hAnsi="Calibri" w:cs="Calibri"/>
          <w:sz w:val="22"/>
          <w:szCs w:val="22"/>
        </w:rPr>
        <w:t xml:space="preserve">Based on our analysis, our group recommends the following plan. Seat all 500 guests in the main wedding hall for the ceremony. Keep the dining area controlled, and visibly so, both before and during the ceremony. Allow a quiet, individually managed exception for the roughly 20 to 30 guests with genuine needs, with seats reserved for them in advance. Complete the ceremony by approximately 11:40 a.m. Use three dining waves, sized at roughly 185, 185, and 130 guests, each deliberately kept below the dining room’s estimated maximum capacity. Control guest movement using color-coded cards, printed schedules, and ushers releasing one section at a time rather than opening the doors generally. Keep the third wave smaller than the first two so that the schedule has some flexibility if the ceremony or photography runs late. Prioritize on-site rooms for the guests with the greatest need — family, elderly guests, and long-distance travelers — and rely on a single overflow hotel with a shuttle if additional rooms are required. Finally, confirm exactly what the 1:00 p.m. deadline means, and request additional venue time </w:t>
      </w:r>
      <w:proofErr w:type="gramStart"/>
      <w:r>
        <w:rPr>
          <w:rFonts w:ascii="Calibri" w:eastAsia="Calibri" w:hAnsi="Calibri" w:cs="Calibri"/>
          <w:sz w:val="22"/>
          <w:szCs w:val="22"/>
        </w:rPr>
        <w:t>if at all possible</w:t>
      </w:r>
      <w:proofErr w:type="gramEnd"/>
      <w:r>
        <w:rPr>
          <w:rFonts w:ascii="Calibri" w:eastAsia="Calibri" w:hAnsi="Calibri" w:cs="Calibri"/>
          <w:sz w:val="22"/>
          <w:szCs w:val="22"/>
        </w:rPr>
        <w:t>.</w:t>
      </w:r>
    </w:p>
    <w:p w14:paraId="0693D141" w14:textId="77777777" w:rsidR="00AA4903" w:rsidRDefault="00000000">
      <w:pPr>
        <w:spacing w:after="160" w:line="300" w:lineRule="auto"/>
      </w:pPr>
      <w:r>
        <w:rPr>
          <w:rFonts w:ascii="Calibri" w:eastAsia="Calibri" w:hAnsi="Calibri" w:cs="Calibri"/>
          <w:sz w:val="22"/>
          <w:szCs w:val="22"/>
        </w:rPr>
        <w:t xml:space="preserve">Our group states honestly that this plan is achievable but not comfortable. It depends heavily on the ceremony ending close to 11:40 a.m., and there is very little built into it that can absorb a serious delay. If the family </w:t>
      </w:r>
      <w:proofErr w:type="gramStart"/>
      <w:r>
        <w:rPr>
          <w:rFonts w:ascii="Calibri" w:eastAsia="Calibri" w:hAnsi="Calibri" w:cs="Calibri"/>
          <w:sz w:val="22"/>
          <w:szCs w:val="22"/>
        </w:rPr>
        <w:t>is able to</w:t>
      </w:r>
      <w:proofErr w:type="gramEnd"/>
      <w:r>
        <w:rPr>
          <w:rFonts w:ascii="Calibri" w:eastAsia="Calibri" w:hAnsi="Calibri" w:cs="Calibri"/>
          <w:sz w:val="22"/>
          <w:szCs w:val="22"/>
        </w:rPr>
        <w:t xml:space="preserve"> secure even thirty additional minutes at the venue, our group believes that should </w:t>
      </w:r>
      <w:r>
        <w:rPr>
          <w:rFonts w:ascii="Calibri" w:eastAsia="Calibri" w:hAnsi="Calibri" w:cs="Calibri"/>
          <w:sz w:val="22"/>
          <w:szCs w:val="22"/>
        </w:rPr>
        <w:lastRenderedPageBreak/>
        <w:t>be treated as the single highest-value change available to them — of greater value than any further refinement to the dining-wave structure presented in this report.</w:t>
      </w:r>
    </w:p>
    <w:p w14:paraId="6FCF6714" w14:textId="77777777" w:rsidR="00AA4903" w:rsidRDefault="00000000">
      <w:pPr>
        <w:pStyle w:val="Heading1"/>
        <w:spacing w:before="320" w:after="160"/>
      </w:pPr>
      <w:r>
        <w:rPr>
          <w:rFonts w:ascii="Calibri" w:eastAsia="Calibri" w:hAnsi="Calibri" w:cs="Calibri"/>
          <w:b/>
          <w:bCs/>
          <w:color w:val="1F3864"/>
          <w:sz w:val="28"/>
          <w:szCs w:val="28"/>
        </w:rPr>
        <w:t>20. Conclusion</w:t>
      </w:r>
    </w:p>
    <w:p w14:paraId="02B25A83" w14:textId="77777777" w:rsidR="00AA4903" w:rsidRDefault="00000000">
      <w:pPr>
        <w:spacing w:after="160" w:line="300" w:lineRule="auto"/>
      </w:pPr>
      <w:r>
        <w:rPr>
          <w:rFonts w:ascii="Calibri" w:eastAsia="Calibri" w:hAnsi="Calibri" w:cs="Calibri"/>
          <w:sz w:val="22"/>
          <w:szCs w:val="22"/>
        </w:rPr>
        <w:t>This project set out to test whether an AI system could hold multiple competing constraints in view and help produce a plan that a real family could use. Based on our group’s experience, it could, with clear qualifications. The AI-generated response organized the available information well, identified the true bottleneck faster than our group did independently, and raised considerations — accessibility, neutral group naming, staffing structure — that strengthened the plan our group ultimately produced. At the same time, the AI stated at least one recommendation with more confidence than it deserved, treated our estimates as though they were confirmed facts until we corrected it, and had no way of knowing anything about the actual venue that our group had not already told it.</w:t>
      </w:r>
    </w:p>
    <w:p w14:paraId="0F470AD1" w14:textId="77777777" w:rsidR="00AA4903" w:rsidRDefault="00000000">
      <w:pPr>
        <w:spacing w:after="160" w:line="300" w:lineRule="auto"/>
      </w:pPr>
      <w:r>
        <w:rPr>
          <w:rFonts w:ascii="Calibri" w:eastAsia="Calibri" w:hAnsi="Calibri" w:cs="Calibri"/>
          <w:sz w:val="22"/>
          <w:szCs w:val="22"/>
        </w:rPr>
        <w:t>The conclusion our group draws from this experiment is straightforward: AI can support planning by structuring a complicated problem, identifying a bottleneck, suggesting possible approaches, highlighting risks, and supporting group discussion. It cannot replace direct venue inspection, vendor coordination, human judgment, cultural understanding of the event, knowledge of the actual guests involved, or the group’s own final decision-making. The value in this project came not from the AI system alone, and not from our group’s judgment alone, but from combining AI-generated structure with critical human review and sustained group discussion throughout the process.</w:t>
      </w:r>
    </w:p>
    <w:p w14:paraId="3376A262" w14:textId="77777777" w:rsidR="00AA4903" w:rsidRDefault="00000000">
      <w:pPr>
        <w:pStyle w:val="Heading1"/>
        <w:spacing w:before="320" w:after="160"/>
      </w:pPr>
      <w:r>
        <w:rPr>
          <w:rFonts w:ascii="Calibri" w:eastAsia="Calibri" w:hAnsi="Calibri" w:cs="Calibri"/>
          <w:b/>
          <w:bCs/>
          <w:color w:val="1F3864"/>
          <w:sz w:val="28"/>
          <w:szCs w:val="28"/>
        </w:rPr>
        <w:t>Group Learning Outcomes</w:t>
      </w:r>
    </w:p>
    <w:p w14:paraId="69406BC1" w14:textId="77777777" w:rsidR="00AA4903" w:rsidRDefault="00000000">
      <w:pPr>
        <w:spacing w:after="160" w:line="300" w:lineRule="auto"/>
      </w:pPr>
      <w:r>
        <w:rPr>
          <w:rFonts w:ascii="Calibri" w:eastAsia="Calibri" w:hAnsi="Calibri" w:cs="Calibri"/>
          <w:sz w:val="22"/>
          <w:szCs w:val="22"/>
        </w:rPr>
        <w:t xml:space="preserve">Working through this project together, our group identified several broader lessons about AI-assisted planning that extend beyond this </w:t>
      </w:r>
      <w:proofErr w:type="gramStart"/>
      <w:r>
        <w:rPr>
          <w:rFonts w:ascii="Calibri" w:eastAsia="Calibri" w:hAnsi="Calibri" w:cs="Calibri"/>
          <w:sz w:val="22"/>
          <w:szCs w:val="22"/>
        </w:rPr>
        <w:t>particular wedding</w:t>
      </w:r>
      <w:proofErr w:type="gramEnd"/>
      <w:r>
        <w:rPr>
          <w:rFonts w:ascii="Calibri" w:eastAsia="Calibri" w:hAnsi="Calibri" w:cs="Calibri"/>
          <w:sz w:val="22"/>
          <w:szCs w:val="22"/>
        </w:rPr>
        <w:t xml:space="preserve"> scenario.</w:t>
      </w:r>
    </w:p>
    <w:p w14:paraId="6772C95E" w14:textId="77777777" w:rsidR="00AA4903" w:rsidRDefault="00000000">
      <w:pPr>
        <w:spacing w:after="160" w:line="300" w:lineRule="auto"/>
      </w:pPr>
      <w:r>
        <w:rPr>
          <w:rFonts w:ascii="Calibri" w:eastAsia="Calibri" w:hAnsi="Calibri" w:cs="Calibri"/>
          <w:sz w:val="22"/>
          <w:szCs w:val="22"/>
        </w:rPr>
        <w:t>On prompt clarity, we learned that vague prompts produce vague, generic output, while prompts that state concrete numbers, fixed constraints, and explicit priorities produce responses that are far more useful for actual decision-making. On AI limitations, our group learned that an AI system will not automatically separate confirmed facts from estimates or assumptions unless it is told to do so, and that its confident tone should not be mistaken for verified accuracy. On operational planning, we came to understand how tightly connected the different parts of an event are, and how a change to one part of the schedule — such as the ceremony start time — propagates through everything that follows it.</w:t>
      </w:r>
    </w:p>
    <w:p w14:paraId="39A3F776" w14:textId="77777777" w:rsidR="00AA4903" w:rsidRDefault="00000000">
      <w:pPr>
        <w:spacing w:after="160" w:line="300" w:lineRule="auto"/>
      </w:pPr>
      <w:r>
        <w:rPr>
          <w:rFonts w:ascii="Calibri" w:eastAsia="Calibri" w:hAnsi="Calibri" w:cs="Calibri"/>
          <w:sz w:val="22"/>
          <w:szCs w:val="22"/>
        </w:rPr>
        <w:t xml:space="preserve">On capacity management, our group learned that the useful question is rarely just "how many people," but "how many people, how quickly, through what space." On ethical responsibility, we recognized that decisions affecting real guests — particularly elderly guests, guests with health needs, and guests travelling from a distance — deserve careful, individualized handling rather than a one-size-fits-all rule, and that an AI system can suggest categories of consideration but cannot make those judgment calls itself. On human oversight, our group concluded that the AI’s output was a starting point for discussion, </w:t>
      </w:r>
      <w:r>
        <w:rPr>
          <w:rFonts w:ascii="Calibri" w:eastAsia="Calibri" w:hAnsi="Calibri" w:cs="Calibri"/>
          <w:sz w:val="22"/>
          <w:szCs w:val="22"/>
        </w:rPr>
        <w:lastRenderedPageBreak/>
        <w:t>not a finished answer, and that our willingness to question and revise its suggestions was what made the final plan usable. Finally, on collaborative decision-making, we found that reviewing the AI’s responses as a group, rather than individually, surfaced disagreements and blind spots that likely would have gone unnoticed if the work had been done alone.</w:t>
      </w:r>
    </w:p>
    <w:sectPr w:rsidR="00AA49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D61304"/>
    <w:multiLevelType w:val="hybridMultilevel"/>
    <w:tmpl w:val="7376093C"/>
    <w:lvl w:ilvl="0" w:tplc="8D12895A">
      <w:start w:val="1"/>
      <w:numFmt w:val="bullet"/>
      <w:lvlText w:val="•"/>
      <w:lvlJc w:val="left"/>
      <w:pPr>
        <w:ind w:left="460" w:hanging="240"/>
      </w:pPr>
    </w:lvl>
    <w:lvl w:ilvl="1" w:tplc="C5445096">
      <w:numFmt w:val="decimal"/>
      <w:lvlText w:val=""/>
      <w:lvlJc w:val="left"/>
    </w:lvl>
    <w:lvl w:ilvl="2" w:tplc="F226649A">
      <w:numFmt w:val="decimal"/>
      <w:lvlText w:val=""/>
      <w:lvlJc w:val="left"/>
    </w:lvl>
    <w:lvl w:ilvl="3" w:tplc="F07A044E">
      <w:numFmt w:val="decimal"/>
      <w:lvlText w:val=""/>
      <w:lvlJc w:val="left"/>
    </w:lvl>
    <w:lvl w:ilvl="4" w:tplc="6A1C1212">
      <w:numFmt w:val="decimal"/>
      <w:lvlText w:val=""/>
      <w:lvlJc w:val="left"/>
    </w:lvl>
    <w:lvl w:ilvl="5" w:tplc="A246F02E">
      <w:numFmt w:val="decimal"/>
      <w:lvlText w:val=""/>
      <w:lvlJc w:val="left"/>
    </w:lvl>
    <w:lvl w:ilvl="6" w:tplc="C77C82BA">
      <w:numFmt w:val="decimal"/>
      <w:lvlText w:val=""/>
      <w:lvlJc w:val="left"/>
    </w:lvl>
    <w:lvl w:ilvl="7" w:tplc="A4FAA57C">
      <w:numFmt w:val="decimal"/>
      <w:lvlText w:val=""/>
      <w:lvlJc w:val="left"/>
    </w:lvl>
    <w:lvl w:ilvl="8" w:tplc="2264B6B4">
      <w:numFmt w:val="decimal"/>
      <w:lvlText w:val=""/>
      <w:lvlJc w:val="left"/>
    </w:lvl>
  </w:abstractNum>
  <w:abstractNum w:abstractNumId="1" w15:restartNumberingAfterBreak="0">
    <w:nsid w:val="6F7B0727"/>
    <w:multiLevelType w:val="hybridMultilevel"/>
    <w:tmpl w:val="30F81144"/>
    <w:lvl w:ilvl="0" w:tplc="E4DA09A8">
      <w:start w:val="1"/>
      <w:numFmt w:val="bullet"/>
      <w:lvlText w:val="●"/>
      <w:lvlJc w:val="left"/>
      <w:pPr>
        <w:ind w:left="720" w:hanging="360"/>
      </w:pPr>
    </w:lvl>
    <w:lvl w:ilvl="1" w:tplc="CDB2C2F8">
      <w:start w:val="1"/>
      <w:numFmt w:val="bullet"/>
      <w:lvlText w:val="○"/>
      <w:lvlJc w:val="left"/>
      <w:pPr>
        <w:ind w:left="1440" w:hanging="360"/>
      </w:pPr>
    </w:lvl>
    <w:lvl w:ilvl="2" w:tplc="5D0C1036">
      <w:start w:val="1"/>
      <w:numFmt w:val="bullet"/>
      <w:lvlText w:val="■"/>
      <w:lvlJc w:val="left"/>
      <w:pPr>
        <w:ind w:left="2160" w:hanging="360"/>
      </w:pPr>
    </w:lvl>
    <w:lvl w:ilvl="3" w:tplc="26FAC93A">
      <w:start w:val="1"/>
      <w:numFmt w:val="bullet"/>
      <w:lvlText w:val="●"/>
      <w:lvlJc w:val="left"/>
      <w:pPr>
        <w:ind w:left="2880" w:hanging="360"/>
      </w:pPr>
    </w:lvl>
    <w:lvl w:ilvl="4" w:tplc="3C7CACA2">
      <w:start w:val="1"/>
      <w:numFmt w:val="bullet"/>
      <w:lvlText w:val="○"/>
      <w:lvlJc w:val="left"/>
      <w:pPr>
        <w:ind w:left="3600" w:hanging="360"/>
      </w:pPr>
    </w:lvl>
    <w:lvl w:ilvl="5" w:tplc="50FEA4A2">
      <w:start w:val="1"/>
      <w:numFmt w:val="bullet"/>
      <w:lvlText w:val="■"/>
      <w:lvlJc w:val="left"/>
      <w:pPr>
        <w:ind w:left="4320" w:hanging="360"/>
      </w:pPr>
    </w:lvl>
    <w:lvl w:ilvl="6" w:tplc="8C8C6622">
      <w:start w:val="1"/>
      <w:numFmt w:val="bullet"/>
      <w:lvlText w:val="●"/>
      <w:lvlJc w:val="left"/>
      <w:pPr>
        <w:ind w:left="5040" w:hanging="360"/>
      </w:pPr>
    </w:lvl>
    <w:lvl w:ilvl="7" w:tplc="B1ACC146">
      <w:start w:val="1"/>
      <w:numFmt w:val="bullet"/>
      <w:lvlText w:val="●"/>
      <w:lvlJc w:val="left"/>
      <w:pPr>
        <w:ind w:left="5760" w:hanging="360"/>
      </w:pPr>
    </w:lvl>
    <w:lvl w:ilvl="8" w:tplc="3176C9AE">
      <w:start w:val="1"/>
      <w:numFmt w:val="bullet"/>
      <w:lvlText w:val="●"/>
      <w:lvlJc w:val="left"/>
      <w:pPr>
        <w:ind w:left="6480" w:hanging="360"/>
      </w:pPr>
    </w:lvl>
  </w:abstractNum>
  <w:num w:numId="1" w16cid:durableId="157352688">
    <w:abstractNumId w:val="1"/>
    <w:lvlOverride w:ilvl="0">
      <w:startOverride w:val="1"/>
    </w:lvlOverride>
  </w:num>
  <w:num w:numId="2" w16cid:durableId="10722391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903"/>
    <w:rsid w:val="00443E49"/>
    <w:rsid w:val="00AA4903"/>
    <w:rsid w:val="00B3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9CDF6D"/>
  <w15:docId w15:val="{5BA6BAF6-DC9C-9747-9855-F24DAE33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5338</Words>
  <Characters>30428</Characters>
  <Application>Microsoft Office Word</Application>
  <DocSecurity>0</DocSecurity>
  <Lines>253</Lines>
  <Paragraphs>71</Paragraphs>
  <ScaleCrop>false</ScaleCrop>
  <Company/>
  <LinksUpToDate>false</LinksUpToDate>
  <CharactersWithSpaces>35695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Salomi Jessieca Gopathoti</cp:lastModifiedBy>
  <cp:revision>2</cp:revision>
  <dcterms:created xsi:type="dcterms:W3CDTF">2026-07-11T16:36:00Z</dcterms:created>
  <dcterms:modified xsi:type="dcterms:W3CDTF">2026-07-11T18:57:00Z</dcterms:modified>
</cp:coreProperties>
</file>