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第五章理论作业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作业要求：请通过提交word格式完成。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作业内容：章节后习题</w:t>
      </w:r>
      <w:r>
        <w:rPr>
          <w:rFonts w:ascii="Songti SC" w:hAnsi="Songti SC" w:eastAsia="Songti SC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ascii="sans-serif" w:hAnsi="sans-serif" w:eastAsia="sans-serif" w:cs="sans-serif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P3、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P5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D(t),p(t)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D(u),p(u)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D(v),p(v)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D(w),p(w)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D(y),p(y)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D(z),p(z)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3,x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xv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7,v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6,v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3,x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xvu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7,v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6,v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3,x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xvuw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7,v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6,v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3,x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xvuwy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7,v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6,v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3,x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xvuwyt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7,v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6,v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3,x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xvuwytz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7,v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6,v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3,x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33"/>
        <w:gridCol w:w="311"/>
        <w:gridCol w:w="402"/>
        <w:gridCol w:w="402"/>
        <w:gridCol w:w="402"/>
        <w:gridCol w:w="402"/>
        <w:gridCol w:w="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</w:t>
            </w:r>
          </w:p>
        </w:tc>
        <w:tc>
          <w:tcPr>
            <w:tcW w:w="2321" w:type="dxa"/>
            <w:gridSpan w:val="6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3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</w:t>
            </w:r>
          </w:p>
        </w:tc>
        <w:tc>
          <w:tcPr>
            <w:tcW w:w="2321" w:type="dxa"/>
            <w:gridSpan w:val="6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∞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</w:t>
            </w:r>
          </w:p>
        </w:tc>
        <w:tc>
          <w:tcPr>
            <w:tcW w:w="2321" w:type="dxa"/>
            <w:gridSpan w:val="6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</w:t>
            </w:r>
          </w:p>
        </w:tc>
        <w:tc>
          <w:tcPr>
            <w:tcW w:w="2321" w:type="dxa"/>
            <w:gridSpan w:val="6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098E0B80"/>
    <w:rsid w:val="27514980"/>
    <w:rsid w:val="64F25667"/>
    <w:rsid w:val="6E2E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2023-12-07T12:34:07Z</dcterms:created>
  <dc:creator>myr</dc:creator>
  <cp:lastModifiedBy>一个很酷的女孩</cp:lastModifiedBy>
  <dcterms:modified xsi:type="dcterms:W3CDTF">2023-12-07T12:55:01Z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B830CC2F640B4C00A34B3A0ABA5F885E_12</vt:lpwstr>
  </property>
</Properties>
</file>