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893"/>
        </w:tabs>
        <w:spacing w:before="52"/>
        <w:ind w:left="140" w:right="0" w:firstLine="0"/>
        <w:jc w:val="left"/>
        <w:rPr>
          <w:rFonts w:hint="default" w:eastAsia="宋体"/>
          <w:sz w:val="23"/>
          <w:lang w:val="en-US" w:eastAsia="zh-CN"/>
        </w:rPr>
      </w:pPr>
      <w:r>
        <w:pict>
          <v:rect id="docshape1" o:spid="_x0000_s1026" o:spt="1" style="position:absolute;left:0pt;margin-left:88.55pt;margin-top:18.65pt;height:0.7pt;width:418.25pt;mso-position-horizontal-relative:page;mso-wrap-distance-bottom:0pt;mso-wrap-distance-top:0pt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sz w:val="23"/>
        </w:rPr>
        <w:t>模拟电子技术及实验课程实验报</w:t>
      </w:r>
      <w:r>
        <w:rPr>
          <w:spacing w:val="-10"/>
          <w:sz w:val="23"/>
        </w:rPr>
        <w:t>告</w:t>
      </w:r>
      <w:r>
        <w:rPr>
          <w:sz w:val="23"/>
        </w:rPr>
        <w:tab/>
      </w:r>
      <w:r>
        <w:rPr>
          <w:sz w:val="23"/>
        </w:rPr>
        <w:t>实验日期</w:t>
      </w:r>
      <w:r>
        <w:rPr>
          <w:spacing w:val="-10"/>
          <w:sz w:val="23"/>
        </w:rPr>
        <w:t>：</w:t>
      </w:r>
      <w:r>
        <w:rPr>
          <w:rFonts w:hint="eastAsia"/>
          <w:spacing w:val="-10"/>
          <w:sz w:val="23"/>
          <w:lang w:val="en-US" w:eastAsia="zh-CN"/>
        </w:rPr>
        <w:t>2023.4.23</w:t>
      </w:r>
    </w:p>
    <w:p>
      <w:pPr>
        <w:pStyle w:val="3"/>
        <w:rPr>
          <w:sz w:val="22"/>
        </w:rPr>
      </w:pPr>
    </w:p>
    <w:p>
      <w:pPr>
        <w:tabs>
          <w:tab w:val="left" w:pos="2416"/>
          <w:tab w:val="left" w:pos="4236"/>
          <w:tab w:val="left" w:pos="6200"/>
        </w:tabs>
        <w:spacing w:before="25"/>
        <w:ind w:left="323" w:right="0" w:firstLine="0"/>
        <w:jc w:val="left"/>
        <w:rPr>
          <w:rFonts w:hint="eastAsia" w:ascii="微软雅黑" w:eastAsia="微软雅黑"/>
          <w:sz w:val="28"/>
          <w:lang w:val="en-US" w:eastAsia="zh-CN"/>
        </w:rPr>
      </w:pPr>
      <w:r>
        <w:rPr>
          <w:rFonts w:ascii="微软雅黑" w:eastAsia="微软雅黑"/>
          <w:w w:val="95"/>
          <w:sz w:val="28"/>
        </w:rPr>
        <w:t>班级</w:t>
      </w:r>
      <w:r>
        <w:rPr>
          <w:rFonts w:ascii="微软雅黑" w:eastAsia="微软雅黑"/>
          <w:spacing w:val="-10"/>
          <w:w w:val="95"/>
          <w:sz w:val="28"/>
        </w:rPr>
        <w:t>：</w:t>
      </w:r>
      <w:r>
        <w:rPr>
          <w:rFonts w:hint="eastAsia" w:ascii="微软雅黑" w:eastAsia="微软雅黑"/>
          <w:spacing w:val="-10"/>
          <w:w w:val="95"/>
          <w:sz w:val="28"/>
          <w:lang w:val="en-US" w:eastAsia="zh-CN"/>
        </w:rPr>
        <w:t>21012909</w:t>
      </w:r>
      <w:r>
        <w:rPr>
          <w:rFonts w:ascii="微软雅黑" w:eastAsia="微软雅黑"/>
          <w:sz w:val="28"/>
        </w:rPr>
        <w:tab/>
      </w:r>
      <w:r>
        <w:rPr>
          <w:rFonts w:ascii="微软雅黑" w:eastAsia="微软雅黑"/>
          <w:w w:val="95"/>
          <w:sz w:val="28"/>
        </w:rPr>
        <w:t>姓名</w:t>
      </w:r>
      <w:r>
        <w:rPr>
          <w:rFonts w:ascii="微软雅黑" w:eastAsia="微软雅黑"/>
          <w:spacing w:val="-10"/>
          <w:w w:val="95"/>
          <w:sz w:val="28"/>
        </w:rPr>
        <w:t>：</w:t>
      </w:r>
      <w:r>
        <w:rPr>
          <w:rFonts w:hint="eastAsia" w:ascii="微软雅黑" w:eastAsia="微软雅黑"/>
          <w:spacing w:val="-10"/>
          <w:w w:val="95"/>
          <w:sz w:val="28"/>
          <w:lang w:val="en-US" w:eastAsia="zh-CN"/>
        </w:rPr>
        <w:t>孟依然</w:t>
      </w:r>
      <w:r>
        <w:rPr>
          <w:rFonts w:ascii="微软雅黑" w:eastAsia="微软雅黑"/>
          <w:sz w:val="28"/>
        </w:rPr>
        <w:tab/>
      </w:r>
      <w:r>
        <w:rPr>
          <w:rFonts w:ascii="微软雅黑" w:eastAsia="微软雅黑"/>
          <w:w w:val="95"/>
          <w:sz w:val="28"/>
        </w:rPr>
        <w:t>学号</w:t>
      </w:r>
      <w:r>
        <w:rPr>
          <w:rFonts w:ascii="微软雅黑" w:eastAsia="微软雅黑"/>
          <w:spacing w:val="-10"/>
          <w:w w:val="95"/>
          <w:sz w:val="28"/>
        </w:rPr>
        <w:t>：</w:t>
      </w:r>
      <w:r>
        <w:rPr>
          <w:rFonts w:hint="eastAsia" w:ascii="微软雅黑" w:eastAsia="微软雅黑"/>
          <w:spacing w:val="-10"/>
          <w:w w:val="95"/>
          <w:sz w:val="28"/>
          <w:lang w:val="en-US" w:eastAsia="zh-CN"/>
        </w:rPr>
        <w:t>21012909</w:t>
      </w:r>
      <w:r>
        <w:rPr>
          <w:rFonts w:ascii="微软雅黑" w:eastAsia="微软雅黑"/>
          <w:sz w:val="28"/>
        </w:rPr>
        <w:tab/>
      </w:r>
      <w:r>
        <w:rPr>
          <w:rFonts w:ascii="微软雅黑" w:eastAsia="微软雅黑"/>
          <w:w w:val="95"/>
          <w:sz w:val="28"/>
        </w:rPr>
        <w:t>同组人</w:t>
      </w:r>
      <w:r>
        <w:rPr>
          <w:rFonts w:ascii="微软雅黑" w:eastAsia="微软雅黑"/>
          <w:spacing w:val="-10"/>
          <w:w w:val="95"/>
          <w:sz w:val="28"/>
        </w:rPr>
        <w:t>:</w:t>
      </w:r>
      <w:r>
        <w:rPr>
          <w:rFonts w:hint="eastAsia" w:ascii="微软雅黑" w:eastAsia="微软雅黑"/>
          <w:spacing w:val="-10"/>
          <w:w w:val="95"/>
          <w:sz w:val="28"/>
          <w:lang w:val="en-US" w:eastAsia="zh-CN"/>
        </w:rPr>
        <w:t>韩梦珊</w:t>
      </w:r>
    </w:p>
    <w:p>
      <w:pPr>
        <w:pStyle w:val="3"/>
        <w:spacing w:before="13"/>
        <w:rPr>
          <w:rFonts w:ascii="微软雅黑"/>
          <w:sz w:val="17"/>
        </w:rPr>
      </w:pPr>
    </w:p>
    <w:p>
      <w:pPr>
        <w:pStyle w:val="4"/>
      </w:pPr>
      <w:r>
        <w:t>实验1</w:t>
      </w:r>
      <w:r>
        <w:rPr>
          <w:spacing w:val="-7"/>
        </w:rPr>
        <w:t xml:space="preserve"> 晶体三极管放大电路特性研究</w:t>
      </w:r>
    </w:p>
    <w:p>
      <w:pPr>
        <w:pStyle w:val="3"/>
        <w:spacing w:before="12"/>
        <w:rPr>
          <w:rFonts w:ascii="黑体"/>
        </w:rPr>
      </w:pPr>
    </w:p>
    <w:p>
      <w:pPr>
        <w:pStyle w:val="2"/>
      </w:pPr>
      <w:r>
        <w:rPr>
          <w:spacing w:val="-2"/>
        </w:rPr>
        <w:t>一、实验目的</w:t>
      </w:r>
    </w:p>
    <w:p>
      <w:pPr>
        <w:pStyle w:val="3"/>
        <w:spacing w:before="4"/>
        <w:rPr>
          <w:rFonts w:ascii="黑体"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405"/>
        </w:tabs>
        <w:spacing w:before="0" w:after="0" w:line="240" w:lineRule="auto"/>
        <w:ind w:left="405" w:right="0" w:hanging="265"/>
        <w:jc w:val="left"/>
        <w:rPr>
          <w:sz w:val="21"/>
        </w:rPr>
      </w:pPr>
      <w:r>
        <w:rPr>
          <w:spacing w:val="-2"/>
          <w:sz w:val="21"/>
        </w:rPr>
        <w:t>掌握用</w:t>
      </w:r>
      <w:r>
        <w:rPr>
          <w:rFonts w:ascii="Times New Roman" w:eastAsia="Times New Roman"/>
          <w:spacing w:val="-2"/>
          <w:sz w:val="21"/>
        </w:rPr>
        <w:t>Multisim7</w:t>
      </w:r>
      <w:r>
        <w:rPr>
          <w:spacing w:val="-3"/>
          <w:sz w:val="21"/>
        </w:rPr>
        <w:t>软件分析晶体三极管放大电路主要性能指标的方法。</w:t>
      </w:r>
    </w:p>
    <w:p>
      <w:pPr>
        <w:pStyle w:val="8"/>
        <w:numPr>
          <w:ilvl w:val="0"/>
          <w:numId w:val="1"/>
        </w:numPr>
        <w:tabs>
          <w:tab w:val="left" w:pos="405"/>
        </w:tabs>
        <w:spacing w:before="124" w:after="0" w:line="240" w:lineRule="auto"/>
        <w:ind w:left="405" w:right="0" w:hanging="265"/>
        <w:jc w:val="left"/>
        <w:rPr>
          <w:sz w:val="21"/>
        </w:rPr>
      </w:pPr>
      <w:r>
        <w:rPr>
          <w:spacing w:val="-3"/>
          <w:sz w:val="21"/>
        </w:rPr>
        <w:t>学会放大电路静态工作点的测量与调整方法。</w:t>
      </w:r>
    </w:p>
    <w:p>
      <w:pPr>
        <w:pStyle w:val="8"/>
        <w:numPr>
          <w:ilvl w:val="0"/>
          <w:numId w:val="1"/>
        </w:numPr>
        <w:tabs>
          <w:tab w:val="left" w:pos="405"/>
        </w:tabs>
        <w:spacing w:before="120" w:after="0" w:line="240" w:lineRule="auto"/>
        <w:ind w:left="405" w:right="0" w:hanging="265"/>
        <w:jc w:val="left"/>
        <w:rPr>
          <w:sz w:val="21"/>
        </w:rPr>
      </w:pPr>
      <w:r>
        <w:rPr>
          <w:sz w:val="21"/>
        </w:rPr>
        <w:t>掌握测量电压放大倍数</w:t>
      </w:r>
      <w:r>
        <w:rPr>
          <w:rFonts w:ascii="Times New Roman" w:eastAsia="Times New Roman"/>
          <w:sz w:val="21"/>
        </w:rPr>
        <w:t>AV</w:t>
      </w:r>
      <w:r>
        <w:rPr>
          <w:rFonts w:ascii="Times New Roman" w:eastAsia="Times New Roman"/>
          <w:spacing w:val="35"/>
          <w:sz w:val="21"/>
        </w:rPr>
        <w:t xml:space="preserve"> </w:t>
      </w:r>
      <w:r>
        <w:rPr>
          <w:spacing w:val="-10"/>
          <w:sz w:val="21"/>
        </w:rPr>
        <w:t>。</w:t>
      </w:r>
    </w:p>
    <w:p>
      <w:pPr>
        <w:pStyle w:val="8"/>
        <w:numPr>
          <w:ilvl w:val="0"/>
          <w:numId w:val="1"/>
        </w:numPr>
        <w:tabs>
          <w:tab w:val="left" w:pos="405"/>
        </w:tabs>
        <w:spacing w:before="120" w:after="0" w:line="240" w:lineRule="auto"/>
        <w:ind w:left="405" w:right="0" w:hanging="265"/>
        <w:jc w:val="left"/>
        <w:rPr>
          <w:sz w:val="21"/>
        </w:rPr>
      </w:pPr>
      <w:r>
        <w:rPr>
          <w:spacing w:val="-3"/>
          <w:sz w:val="21"/>
        </w:rPr>
        <w:t>掌握测量放大电路的输入输出电阻的方法。</w:t>
      </w:r>
    </w:p>
    <w:p>
      <w:pPr>
        <w:pStyle w:val="3"/>
        <w:spacing w:before="5"/>
        <w:rPr>
          <w:sz w:val="16"/>
        </w:rPr>
      </w:pPr>
    </w:p>
    <w:p>
      <w:pPr>
        <w:pStyle w:val="2"/>
      </w:pPr>
      <w:r>
        <w:rPr>
          <w:spacing w:val="-2"/>
        </w:rPr>
        <w:t>二、实验内容及数据</w:t>
      </w:r>
    </w:p>
    <w:p>
      <w:pPr>
        <w:pStyle w:val="3"/>
        <w:spacing w:before="11"/>
        <w:rPr>
          <w:rFonts w:ascii="黑体"/>
          <w:sz w:val="2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4330" cy="3404235"/>
            <wp:effectExtent l="0" t="0" r="635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405"/>
        </w:tabs>
        <w:spacing w:before="72" w:after="0" w:line="350" w:lineRule="auto"/>
        <w:ind w:left="140" w:right="1047" w:firstLine="0"/>
        <w:jc w:val="left"/>
        <w:rPr>
          <w:sz w:val="21"/>
        </w:rPr>
      </w:pPr>
      <w:r>
        <w:rPr>
          <w:sz w:val="21"/>
        </w:rPr>
        <w:t>创建电路，给电路中的全部元器件按图</w:t>
      </w:r>
      <w:r>
        <w:rPr>
          <w:rFonts w:ascii="Times New Roman" w:hAnsi="Times New Roman" w:eastAsia="Times New Roman"/>
          <w:sz w:val="21"/>
        </w:rPr>
        <w:t>1-2</w:t>
      </w:r>
      <w:r>
        <w:rPr>
          <w:rFonts w:ascii="Times New Roman" w:hAnsi="Times New Roman" w:eastAsia="Times New Roman"/>
          <w:spacing w:val="25"/>
          <w:sz w:val="21"/>
        </w:rPr>
        <w:t xml:space="preserve"> </w:t>
      </w:r>
      <w:r>
        <w:rPr>
          <w:sz w:val="21"/>
        </w:rPr>
        <w:t>要求标识，参数设置，鼠标右键弹出窗口选择”</w:t>
      </w:r>
      <w:r>
        <w:rPr>
          <w:rFonts w:ascii="Times New Roman" w:hAnsi="Times New Roman" w:eastAsia="Times New Roman"/>
          <w:sz w:val="21"/>
        </w:rPr>
        <w:t>show node names</w:t>
      </w:r>
      <w:r>
        <w:rPr>
          <w:sz w:val="21"/>
        </w:rPr>
        <w:t>”</w:t>
      </w:r>
      <w:r>
        <w:rPr>
          <w:rFonts w:ascii="Times New Roman" w:hAnsi="Times New Roman" w:eastAsia="Times New Roman"/>
          <w:sz w:val="21"/>
        </w:rPr>
        <w:t>, Multisim</w:t>
      </w:r>
      <w:r>
        <w:rPr>
          <w:rFonts w:ascii="Times New Roman" w:hAnsi="Times New Roman" w:eastAsia="Times New Roman"/>
          <w:spacing w:val="43"/>
          <w:sz w:val="21"/>
        </w:rPr>
        <w:t xml:space="preserve"> </w:t>
      </w:r>
      <w:r>
        <w:rPr>
          <w:sz w:val="21"/>
        </w:rPr>
        <w:t>自动给各节点编号，并显示在电路图上。</w:t>
      </w:r>
    </w:p>
    <w:p>
      <w:pPr>
        <w:pStyle w:val="8"/>
        <w:numPr>
          <w:ilvl w:val="0"/>
          <w:numId w:val="2"/>
        </w:numPr>
        <w:tabs>
          <w:tab w:val="left" w:pos="405"/>
        </w:tabs>
        <w:spacing w:before="0" w:after="0" w:line="266" w:lineRule="exact"/>
        <w:ind w:left="405" w:right="0" w:hanging="265"/>
        <w:jc w:val="left"/>
        <w:rPr>
          <w:sz w:val="21"/>
        </w:rPr>
      </w:pPr>
      <w:r>
        <w:rPr>
          <w:spacing w:val="-3"/>
          <w:sz w:val="21"/>
        </w:rPr>
        <w:t>给虚拟仪器设置参数</w:t>
      </w:r>
    </w:p>
    <w:p>
      <w:pPr>
        <w:pStyle w:val="8"/>
        <w:numPr>
          <w:ilvl w:val="1"/>
          <w:numId w:val="2"/>
        </w:numPr>
        <w:tabs>
          <w:tab w:val="left" w:pos="776"/>
        </w:tabs>
        <w:spacing w:before="120" w:after="0" w:line="348" w:lineRule="auto"/>
        <w:ind w:left="707" w:right="7432" w:hanging="461"/>
        <w:jc w:val="left"/>
        <w:rPr>
          <w:sz w:val="21"/>
        </w:rPr>
      </w:pPr>
      <w:r>
        <w:rPr>
          <w:spacing w:val="-2"/>
          <w:sz w:val="21"/>
        </w:rPr>
        <w:t>函数发生器波形：正弦波</w:t>
      </w:r>
    </w:p>
    <w:p>
      <w:pPr>
        <w:pStyle w:val="3"/>
        <w:spacing w:before="2" w:line="348" w:lineRule="auto"/>
        <w:ind w:left="707" w:right="6733"/>
        <w:rPr>
          <w:rFonts w:ascii="Times New Roman" w:eastAsia="Times New Roman"/>
        </w:rPr>
      </w:pPr>
      <w:r>
        <w:rPr>
          <w:rFonts w:ascii="Times New Roman" w:eastAsia="Times New Roman"/>
          <w:spacing w:val="-2"/>
        </w:rPr>
        <w:t>Frequency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 xml:space="preserve">1KHz </w:t>
      </w:r>
      <w:r>
        <w:rPr>
          <w:rFonts w:ascii="Times New Roman" w:eastAsia="Times New Roman"/>
        </w:rPr>
        <w:t>Duty cycle</w:t>
      </w:r>
      <w:r>
        <w:t>：</w:t>
      </w:r>
      <w:r>
        <w:rPr>
          <w:rFonts w:ascii="Times New Roman" w:eastAsia="Times New Roman"/>
        </w:rPr>
        <w:t xml:space="preserve">50% </w:t>
      </w:r>
      <w:r>
        <w:rPr>
          <w:rFonts w:ascii="Times New Roman" w:eastAsia="Times New Roman"/>
          <w:spacing w:val="-2"/>
        </w:rPr>
        <w:t>Amplitude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10mV Offset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0</w:t>
      </w:r>
    </w:p>
    <w:p>
      <w:pPr>
        <w:pStyle w:val="8"/>
        <w:numPr>
          <w:ilvl w:val="1"/>
          <w:numId w:val="2"/>
        </w:numPr>
        <w:tabs>
          <w:tab w:val="left" w:pos="776"/>
        </w:tabs>
        <w:spacing w:before="0" w:after="0" w:line="240" w:lineRule="auto"/>
        <w:ind w:left="775" w:right="0" w:hanging="530"/>
        <w:jc w:val="left"/>
        <w:rPr>
          <w:sz w:val="21"/>
        </w:rPr>
      </w:pPr>
      <w:r>
        <w:rPr>
          <w:spacing w:val="-4"/>
          <w:sz w:val="21"/>
        </w:rPr>
        <w:t>示波器</w:t>
      </w:r>
    </w:p>
    <w:p>
      <w:pPr>
        <w:pStyle w:val="3"/>
        <w:spacing w:before="120" w:line="348" w:lineRule="auto"/>
        <w:ind w:left="707" w:right="4868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Time</w:t>
      </w:r>
      <w:r>
        <w:rPr>
          <w:rFonts w:ascii="Times New Roman" w:hAnsi="Times New Roman" w:eastAsia="Times New Roman"/>
          <w:spacing w:val="-14"/>
        </w:rPr>
        <w:t xml:space="preserve"> </w:t>
      </w:r>
      <w:r>
        <w:rPr>
          <w:rFonts w:ascii="Times New Roman" w:hAnsi="Times New Roman" w:eastAsia="Times New Roman"/>
        </w:rPr>
        <w:t>base</w:t>
      </w:r>
      <w:r>
        <w:t>：</w:t>
      </w:r>
      <w:r>
        <w:rPr>
          <w:rFonts w:ascii="Times New Roman" w:hAnsi="Times New Roman" w:eastAsia="Times New Roman"/>
        </w:rPr>
        <w:t>0.50ms/div</w:t>
      </w:r>
      <w:r>
        <w:t>，“</w:t>
      </w:r>
      <w:r>
        <w:rPr>
          <w:rFonts w:ascii="Times New Roman" w:hAnsi="Times New Roman" w:eastAsia="Times New Roman"/>
        </w:rPr>
        <w:t>Y/T</w:t>
      </w:r>
      <w:r>
        <w:t xml:space="preserve">”显示方式 </w:t>
      </w:r>
      <w:r>
        <w:rPr>
          <w:rFonts w:ascii="Times New Roman" w:hAnsi="Times New Roman" w:eastAsia="Times New Roman"/>
        </w:rPr>
        <w:t>Channel A</w:t>
      </w:r>
      <w:r>
        <w:t>：</w:t>
      </w:r>
      <w:r>
        <w:rPr>
          <w:rFonts w:ascii="Times New Roman" w:hAnsi="Times New Roman" w:eastAsia="Times New Roman"/>
        </w:rPr>
        <w:t>10mV/div</w:t>
      </w:r>
    </w:p>
    <w:p>
      <w:pPr>
        <w:pStyle w:val="3"/>
        <w:spacing w:line="267" w:lineRule="exact"/>
        <w:ind w:left="707"/>
      </w:pPr>
      <w:r>
        <w:rPr>
          <w:rFonts w:ascii="Times New Roman" w:hAnsi="Times New Roman" w:eastAsia="Times New Roman"/>
          <w:spacing w:val="-2"/>
        </w:rPr>
        <w:t>y</w:t>
      </w:r>
      <w:r>
        <w:rPr>
          <w:rFonts w:ascii="Times New Roman" w:hAnsi="Times New Roman" w:eastAsia="Times New Roman"/>
          <w:spacing w:val="26"/>
        </w:rPr>
        <w:t xml:space="preserve"> </w:t>
      </w:r>
      <w:r>
        <w:rPr>
          <w:rFonts w:ascii="Times New Roman" w:hAnsi="Times New Roman" w:eastAsia="Times New Roman"/>
          <w:spacing w:val="-2"/>
        </w:rPr>
        <w:t>position</w:t>
      </w:r>
      <w:r>
        <w:rPr>
          <w:spacing w:val="-2"/>
        </w:rPr>
        <w:t>：</w:t>
      </w:r>
      <w:r>
        <w:rPr>
          <w:rFonts w:ascii="Times New Roman" w:hAnsi="Times New Roman" w:eastAsia="Times New Roman"/>
          <w:spacing w:val="-2"/>
        </w:rPr>
        <w:t>0.00</w:t>
      </w:r>
      <w:r>
        <w:rPr>
          <w:spacing w:val="-2"/>
        </w:rPr>
        <w:t>，“</w:t>
      </w:r>
      <w:r>
        <w:rPr>
          <w:rFonts w:ascii="Times New Roman" w:hAnsi="Times New Roman" w:eastAsia="Times New Roman"/>
          <w:spacing w:val="-2"/>
        </w:rPr>
        <w:t>AC</w:t>
      </w:r>
      <w:r>
        <w:rPr>
          <w:spacing w:val="-4"/>
        </w:rPr>
        <w:t>”工作方式</w:t>
      </w:r>
    </w:p>
    <w:p>
      <w:pPr>
        <w:spacing w:after="0" w:line="267" w:lineRule="exact"/>
        <w:sectPr>
          <w:type w:val="continuous"/>
          <w:pgSz w:w="11910" w:h="16840"/>
          <w:pgMar w:top="780" w:right="840" w:bottom="280" w:left="1660" w:header="720" w:footer="720" w:gutter="0"/>
          <w:cols w:space="720" w:num="1"/>
        </w:sectPr>
      </w:pPr>
    </w:p>
    <w:p>
      <w:pPr>
        <w:pStyle w:val="3"/>
        <w:spacing w:before="65"/>
        <w:ind w:left="707"/>
        <w:rPr>
          <w:rFonts w:ascii="Times New Roman" w:eastAsia="Times New Roman"/>
        </w:rPr>
      </w:pPr>
      <w:r>
        <w:rPr>
          <w:rFonts w:ascii="Times New Roman" w:eastAsia="Times New Roman"/>
        </w:rPr>
        <w:t>Channel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ascii="Times New Roman" w:eastAsia="Times New Roman"/>
        </w:rPr>
        <w:t>B</w:t>
      </w:r>
      <w:r>
        <w:t>：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ascii="Times New Roman" w:eastAsia="Times New Roman"/>
          <w:spacing w:val="-4"/>
        </w:rPr>
        <w:t>V/div</w:t>
      </w:r>
    </w:p>
    <w:p>
      <w:pPr>
        <w:pStyle w:val="3"/>
        <w:spacing w:before="120"/>
        <w:ind w:left="707"/>
      </w:pPr>
      <w:r>
        <w:rPr>
          <w:rFonts w:ascii="Times New Roman" w:hAnsi="Times New Roman" w:eastAsia="Times New Roman"/>
          <w:spacing w:val="-2"/>
        </w:rPr>
        <w:t>y</w:t>
      </w:r>
      <w:r>
        <w:rPr>
          <w:rFonts w:ascii="Times New Roman" w:hAnsi="Times New Roman" w:eastAsia="Times New Roman"/>
          <w:spacing w:val="41"/>
        </w:rPr>
        <w:t xml:space="preserve"> </w:t>
      </w:r>
      <w:r>
        <w:rPr>
          <w:rFonts w:ascii="Times New Roman" w:hAnsi="Times New Roman" w:eastAsia="Times New Roman"/>
          <w:spacing w:val="-2"/>
        </w:rPr>
        <w:t>position</w:t>
      </w:r>
      <w:r>
        <w:rPr>
          <w:spacing w:val="-2"/>
        </w:rPr>
        <w:t>：</w:t>
      </w:r>
      <w:r>
        <w:rPr>
          <w:rFonts w:ascii="Times New Roman" w:hAnsi="Times New Roman" w:eastAsia="Times New Roman"/>
          <w:spacing w:val="-2"/>
        </w:rPr>
        <w:t>0.00</w:t>
      </w:r>
      <w:r>
        <w:rPr>
          <w:spacing w:val="-2"/>
        </w:rPr>
        <w:t>，“</w:t>
      </w:r>
      <w:r>
        <w:rPr>
          <w:rFonts w:ascii="Times New Roman" w:hAnsi="Times New Roman" w:eastAsia="Times New Roman"/>
          <w:spacing w:val="-2"/>
        </w:rPr>
        <w:t>AC</w:t>
      </w:r>
      <w:r>
        <w:rPr>
          <w:spacing w:val="-2"/>
        </w:rPr>
        <w:t>”工作方式</w:t>
      </w:r>
      <w:r>
        <w:rPr>
          <w:rFonts w:ascii="Times New Roman" w:hAnsi="Times New Roman" w:eastAsia="Times New Roman"/>
          <w:spacing w:val="-2"/>
        </w:rPr>
        <w:t>Trigger</w:t>
      </w:r>
      <w:r>
        <w:rPr>
          <w:spacing w:val="-2"/>
        </w:rPr>
        <w:t>：“</w:t>
      </w:r>
      <w:r>
        <w:rPr>
          <w:rFonts w:ascii="Times New Roman" w:hAnsi="Times New Roman" w:eastAsia="Times New Roman"/>
          <w:spacing w:val="-2"/>
        </w:rPr>
        <w:t>Auto</w:t>
      </w:r>
      <w:r>
        <w:rPr>
          <w:spacing w:val="-5"/>
        </w:rPr>
        <w:t>”方式</w:t>
      </w:r>
    </w:p>
    <w:p>
      <w:pPr>
        <w:pStyle w:val="3"/>
        <w:spacing w:before="120" w:line="352" w:lineRule="auto"/>
        <w:ind w:left="707" w:right="967"/>
      </w:pPr>
      <w:r>
        <w:rPr>
          <w:rFonts w:ascii="Times New Roman" w:eastAsia="Times New Roman"/>
        </w:rPr>
        <w:t>Channel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</w:rPr>
        <w:t>A</w:t>
      </w:r>
      <w:r>
        <w:t>：输入线设为黑色，则输入信号波形为黑色。（点击线段，右键修改</w:t>
      </w:r>
      <w:r>
        <w:rPr>
          <w:rFonts w:ascii="Times New Roman" w:eastAsia="Times New Roman"/>
        </w:rPr>
        <w:t xml:space="preserve">line </w:t>
      </w:r>
      <w:r>
        <w:rPr>
          <w:rFonts w:ascii="Times New Roman" w:eastAsia="Times New Roman"/>
          <w:spacing w:val="-2"/>
        </w:rPr>
        <w:t>segment</w:t>
      </w:r>
      <w:r>
        <w:rPr>
          <w:spacing w:val="-2"/>
        </w:rPr>
        <w:t>值）</w:t>
      </w:r>
    </w:p>
    <w:p>
      <w:pPr>
        <w:pStyle w:val="3"/>
        <w:spacing w:line="261" w:lineRule="exact"/>
        <w:ind w:left="707"/>
      </w:pPr>
      <w:r>
        <w:rPr>
          <w:rFonts w:ascii="Times New Roman" w:eastAsia="Times New Roman"/>
          <w:spacing w:val="-2"/>
        </w:rPr>
        <w:t>Channel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  <w:spacing w:val="-2"/>
        </w:rPr>
        <w:t>B</w:t>
      </w:r>
      <w:r>
        <w:rPr>
          <w:spacing w:val="-3"/>
        </w:rPr>
        <w:t>：输入线设为红色，则输出信号波形为红色。</w:t>
      </w:r>
    </w:p>
    <w:p>
      <w:pPr>
        <w:pStyle w:val="8"/>
        <w:numPr>
          <w:ilvl w:val="1"/>
          <w:numId w:val="2"/>
        </w:numPr>
        <w:tabs>
          <w:tab w:val="left" w:pos="776"/>
        </w:tabs>
        <w:spacing w:before="120" w:after="0" w:line="240" w:lineRule="auto"/>
        <w:ind w:left="775" w:right="0" w:hanging="530"/>
        <w:jc w:val="left"/>
        <w:rPr>
          <w:sz w:val="21"/>
        </w:rPr>
      </w:pPr>
      <w:r>
        <w:rPr>
          <w:spacing w:val="-4"/>
          <w:sz w:val="21"/>
        </w:rPr>
        <w:t>波特图仪</w:t>
      </w:r>
    </w:p>
    <w:p>
      <w:pPr>
        <w:pStyle w:val="3"/>
        <w:spacing w:before="119" w:line="350" w:lineRule="auto"/>
        <w:ind w:left="707" w:right="4868"/>
        <w:rPr>
          <w:rFonts w:ascii="Times New Roman" w:eastAsia="Times New Roman"/>
        </w:rPr>
      </w:pPr>
      <w:r>
        <w:rPr>
          <w:spacing w:val="-2"/>
        </w:rPr>
        <w:t>幅频特性</w:t>
      </w:r>
      <w:r>
        <w:rPr>
          <w:rFonts w:ascii="Times New Roman" w:eastAsia="Times New Roman"/>
          <w:spacing w:val="-2"/>
        </w:rPr>
        <w:t>Vertical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log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F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60dB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I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0dB Horizontal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log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F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1GHz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I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1Hz</w:t>
      </w:r>
    </w:p>
    <w:p>
      <w:pPr>
        <w:pStyle w:val="3"/>
        <w:spacing w:line="266" w:lineRule="exact"/>
        <w:ind w:left="707"/>
      </w:pPr>
      <w:r>
        <w:t>相频特性</w:t>
      </w:r>
      <w:r>
        <w:rPr>
          <w:rFonts w:ascii="Times New Roman" w:eastAsia="Times New Roman"/>
        </w:rPr>
        <w:t>Vertical</w:t>
      </w:r>
      <w:r>
        <w:t>：</w:t>
      </w:r>
      <w:r>
        <w:rPr>
          <w:rFonts w:ascii="Times New Roman" w:eastAsia="Times New Roman"/>
        </w:rPr>
        <w:t>lin</w:t>
      </w:r>
      <w:r>
        <w:t>，</w:t>
      </w:r>
      <w:r>
        <w:rPr>
          <w:rFonts w:ascii="Times New Roman" w:eastAsia="Times New Roman"/>
        </w:rPr>
        <w:t>F</w:t>
      </w:r>
      <w:r>
        <w:t>：</w:t>
      </w:r>
      <w:r>
        <w:rPr>
          <w:rFonts w:ascii="Times New Roman" w:eastAsia="Times New Roman"/>
        </w:rPr>
        <w:t>360</w:t>
      </w:r>
      <w:r>
        <w:t>度，</w:t>
      </w:r>
      <w:r>
        <w:rPr>
          <w:rFonts w:ascii="Times New Roman" w:eastAsia="Times New Roman"/>
        </w:rPr>
        <w:t>I</w:t>
      </w:r>
      <w:r>
        <w:t>：</w:t>
      </w:r>
      <w:r>
        <w:rPr>
          <w:rFonts w:ascii="Times New Roman" w:eastAsia="Times New Roman"/>
        </w:rPr>
        <w:t>-360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-10"/>
        </w:rPr>
        <w:t>度</w:t>
      </w:r>
    </w:p>
    <w:p>
      <w:pPr>
        <w:pStyle w:val="3"/>
        <w:spacing w:before="120"/>
        <w:ind w:left="707"/>
        <w:rPr>
          <w:rFonts w:ascii="Times New Roman" w:eastAsia="Times New Roman"/>
        </w:rPr>
      </w:pPr>
      <w:r>
        <w:rPr>
          <w:rFonts w:ascii="Times New Roman" w:eastAsia="Times New Roman"/>
        </w:rPr>
        <w:t>Horizontal: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</w:rPr>
        <w:t>log</w:t>
      </w:r>
      <w:r>
        <w:t>，</w:t>
      </w:r>
      <w:r>
        <w:rPr>
          <w:rFonts w:ascii="Times New Roman" w:eastAsia="Times New Roman"/>
        </w:rPr>
        <w:t>F: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  <w:spacing w:val="-2"/>
        </w:rPr>
        <w:t>1GHz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I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1Hz</w:t>
      </w:r>
    </w:p>
    <w:p>
      <w:pPr>
        <w:pStyle w:val="8"/>
        <w:numPr>
          <w:ilvl w:val="0"/>
          <w:numId w:val="2"/>
        </w:numPr>
        <w:tabs>
          <w:tab w:val="left" w:pos="405"/>
        </w:tabs>
        <w:spacing w:before="120" w:after="0" w:line="240" w:lineRule="auto"/>
        <w:ind w:left="405" w:right="0" w:hanging="265"/>
        <w:jc w:val="left"/>
        <w:rPr>
          <w:sz w:val="21"/>
        </w:rPr>
      </w:pPr>
      <w:r>
        <w:rPr>
          <w:spacing w:val="-2"/>
          <w:sz w:val="21"/>
        </w:rPr>
        <w:t>单击“</w:t>
      </w:r>
      <w:r>
        <w:rPr>
          <w:rFonts w:ascii="Times New Roman" w:hAnsi="Times New Roman" w:eastAsia="Times New Roman"/>
          <w:spacing w:val="-2"/>
          <w:sz w:val="21"/>
        </w:rPr>
        <w:t>O/I</w:t>
      </w:r>
      <w:r>
        <w:rPr>
          <w:spacing w:val="-3"/>
          <w:sz w:val="21"/>
        </w:rPr>
        <w:t>”开关，运行电路。</w:t>
      </w:r>
    </w:p>
    <w:p>
      <w:pPr>
        <w:pStyle w:val="8"/>
        <w:numPr>
          <w:ilvl w:val="1"/>
          <w:numId w:val="2"/>
        </w:numPr>
        <w:tabs>
          <w:tab w:val="left" w:pos="776"/>
        </w:tabs>
        <w:spacing w:before="124" w:after="0" w:line="240" w:lineRule="auto"/>
        <w:ind w:left="775" w:right="0" w:hanging="530"/>
        <w:jc w:val="left"/>
        <w:rPr>
          <w:sz w:val="21"/>
        </w:rPr>
      </w:pPr>
      <w:r>
        <w:rPr>
          <w:spacing w:val="-3"/>
          <w:sz w:val="21"/>
        </w:rPr>
        <w:t>寻找最佳静态工作点</w:t>
      </w:r>
    </w:p>
    <w:p>
      <w:pPr>
        <w:pStyle w:val="3"/>
        <w:spacing w:before="121" w:line="348" w:lineRule="auto"/>
        <w:ind w:left="140" w:right="967" w:firstLine="523"/>
      </w:pPr>
      <w:r>
        <w:rPr>
          <w:spacing w:val="-2"/>
        </w:rPr>
        <w:t>双击示波器图标，打开示波器面板，观察波形，逐渐增大输入信号，当输出波形失真后，调节电位器</w:t>
      </w:r>
      <w:r>
        <w:rPr>
          <w:rFonts w:ascii="Times New Roman" w:eastAsia="Times New Roman"/>
          <w:smallCaps/>
          <w:spacing w:val="-2"/>
        </w:rPr>
        <w:t>Rp</w:t>
      </w:r>
      <w:r>
        <w:rPr>
          <w:smallCaps w:val="0"/>
          <w:spacing w:val="-2"/>
        </w:rPr>
        <w:t>，使输出波形失真消失。反复增大输入信号及调节</w:t>
      </w:r>
      <w:r>
        <w:rPr>
          <w:rFonts w:ascii="Times New Roman" w:eastAsia="Times New Roman"/>
          <w:smallCaps/>
          <w:spacing w:val="-2"/>
        </w:rPr>
        <w:t>Rp</w:t>
      </w:r>
      <w:r>
        <w:rPr>
          <w:smallCaps w:val="0"/>
          <w:spacing w:val="-2"/>
        </w:rPr>
        <w:t>，使输出幅度最大且不失真。</w:t>
      </w:r>
    </w:p>
    <w:p>
      <w:pPr>
        <w:pStyle w:val="8"/>
        <w:numPr>
          <w:ilvl w:val="1"/>
          <w:numId w:val="2"/>
        </w:numPr>
        <w:tabs>
          <w:tab w:val="left" w:pos="776"/>
        </w:tabs>
        <w:spacing w:before="0" w:after="0" w:line="240" w:lineRule="auto"/>
        <w:ind w:left="775" w:right="0" w:hanging="530"/>
        <w:jc w:val="left"/>
        <w:rPr>
          <w:sz w:val="21"/>
        </w:rPr>
      </w:pPr>
      <w:r>
        <w:rPr>
          <w:spacing w:val="-4"/>
          <w:sz w:val="21"/>
        </w:rPr>
        <w:t>测量静态工作点</w:t>
      </w:r>
    </w:p>
    <w:p>
      <w:pPr>
        <w:pStyle w:val="3"/>
        <w:spacing w:before="120" w:line="348" w:lineRule="auto"/>
        <w:ind w:left="140" w:right="953" w:firstLine="523"/>
        <w:jc w:val="both"/>
      </w:pPr>
      <w:r>
        <w:t>在菜单栏依次执行“</w:t>
      </w:r>
      <w:r>
        <w:rPr>
          <w:rFonts w:ascii="Times New Roman" w:hAnsi="Times New Roman" w:eastAsia="Times New Roman"/>
        </w:rPr>
        <w:t>Simulate</w:t>
      </w:r>
      <w:r>
        <w:rPr>
          <w:rFonts w:ascii="MS Gothic" w:hAnsi="MS Gothic" w:eastAsia="MS Gothic"/>
        </w:rPr>
        <w:t>”</w:t>
      </w:r>
      <w:r>
        <w:rPr>
          <w:rFonts w:ascii="Times New Roman" w:hAnsi="Times New Roman" w:eastAsia="Times New Roman"/>
        </w:rPr>
        <w:t>/</w:t>
      </w:r>
      <w:r>
        <w:t>“</w:t>
      </w:r>
      <w:r>
        <w:rPr>
          <w:rFonts w:ascii="Times New Roman" w:hAnsi="Times New Roman" w:eastAsia="Times New Roman"/>
        </w:rPr>
        <w:t>Analyses</w:t>
      </w:r>
      <w:r>
        <w:rPr>
          <w:rFonts w:ascii="MS Gothic" w:hAnsi="MS Gothic" w:eastAsia="MS Gothic"/>
        </w:rPr>
        <w:t>”</w:t>
      </w:r>
      <w:r>
        <w:rPr>
          <w:rFonts w:ascii="Times New Roman" w:hAnsi="Times New Roman" w:eastAsia="Times New Roman"/>
        </w:rPr>
        <w:t>/</w:t>
      </w:r>
      <w:r>
        <w:t>“</w:t>
      </w:r>
      <w:r>
        <w:rPr>
          <w:rFonts w:ascii="Times New Roman" w:hAnsi="Times New Roman" w:eastAsia="Times New Roman"/>
        </w:rPr>
        <w:t>DC Operating Point</w:t>
      </w:r>
      <w:r>
        <w:rPr>
          <w:rFonts w:ascii="MS Gothic" w:hAnsi="MS Gothic" w:eastAsia="MS Gothic"/>
        </w:rPr>
        <w:t>”</w:t>
      </w:r>
      <w:r>
        <w:t>命令，将弹出直流工作点分析对话框，如图</w:t>
      </w:r>
      <w:r>
        <w:rPr>
          <w:rFonts w:ascii="Times New Roman" w:hAnsi="Times New Roman" w:eastAsia="Times New Roman"/>
        </w:rPr>
        <w:t xml:space="preserve">1-3 </w:t>
      </w:r>
      <w:r>
        <w:t>所示，在“</w:t>
      </w:r>
      <w:r>
        <w:rPr>
          <w:rFonts w:ascii="Times New Roman" w:hAnsi="Times New Roman" w:eastAsia="Times New Roman"/>
        </w:rPr>
        <w:t>Output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rPr>
          <w:rFonts w:ascii="Times New Roman" w:hAnsi="Times New Roman" w:eastAsia="Times New Roman"/>
        </w:rPr>
        <w:t>variables</w:t>
      </w:r>
      <w:r>
        <w:rPr>
          <w:rFonts w:ascii="MS Gothic" w:hAnsi="MS Gothic" w:eastAsia="MS Gothic"/>
        </w:rPr>
        <w:t>”</w:t>
      </w:r>
      <w:r>
        <w:t>选项中选择需要仿真的输出节</w:t>
      </w:r>
      <w:r>
        <w:rPr>
          <w:spacing w:val="-2"/>
        </w:rPr>
        <w:t>点，然后单击</w:t>
      </w:r>
      <w:r>
        <w:rPr>
          <w:rFonts w:ascii="MS Gothic" w:hAnsi="MS Gothic" w:eastAsia="MS Gothic"/>
          <w:spacing w:val="-2"/>
        </w:rPr>
        <w:t>”</w:t>
      </w:r>
      <w:r>
        <w:rPr>
          <w:rFonts w:ascii="Times New Roman" w:hAnsi="Times New Roman" w:eastAsia="Times New Roman"/>
          <w:spacing w:val="-2"/>
        </w:rPr>
        <w:t>simulate</w:t>
      </w:r>
      <w:r>
        <w:rPr>
          <w:rFonts w:ascii="MS Gothic" w:hAnsi="MS Gothic" w:eastAsia="MS Gothic"/>
          <w:spacing w:val="-2"/>
        </w:rPr>
        <w:t>”</w:t>
      </w:r>
      <w:r>
        <w:rPr>
          <w:rFonts w:ascii="Times New Roman" w:hAnsi="Times New Roman" w:eastAsia="Times New Roman"/>
          <w:spacing w:val="-2"/>
        </w:rPr>
        <w:t>,</w:t>
      </w:r>
      <w:r>
        <w:rPr>
          <w:spacing w:val="-2"/>
        </w:rPr>
        <w:t>由各节点电压算出静态工作点，分析结果与理论值比较。（或直</w:t>
      </w:r>
      <w:r>
        <w:t>接串入</w:t>
      </w:r>
      <w:r>
        <w:rPr>
          <w:rFonts w:ascii="Times New Roman" w:hAnsi="Times New Roman" w:eastAsia="Times New Roman"/>
        </w:rPr>
        <w:t>DC</w:t>
      </w:r>
      <w:r>
        <w:rPr>
          <w:rFonts w:ascii="Times New Roman" w:hAnsi="Times New Roman" w:eastAsia="Times New Roman"/>
          <w:spacing w:val="40"/>
        </w:rPr>
        <w:t xml:space="preserve"> </w:t>
      </w:r>
      <w:r>
        <w:t>电流表并入</w:t>
      </w:r>
      <w:r>
        <w:rPr>
          <w:rFonts w:ascii="Times New Roman" w:hAnsi="Times New Roman" w:eastAsia="Times New Roman"/>
        </w:rPr>
        <w:t>DC</w:t>
      </w:r>
      <w:r>
        <w:t>电压表测量各静态值）</w:t>
      </w:r>
    </w:p>
    <w:p>
      <w:pPr>
        <w:pStyle w:val="3"/>
        <w:tabs>
          <w:tab w:val="left" w:pos="3650"/>
          <w:tab w:val="left" w:pos="5283"/>
          <w:tab w:val="left" w:pos="7871"/>
        </w:tabs>
        <w:ind w:left="544"/>
        <w:jc w:val="both"/>
        <w:rPr>
          <w:rFonts w:ascii="Times New Roman" w:eastAsia="Times New Roman"/>
        </w:rPr>
      </w:pPr>
      <w:r>
        <w:rPr>
          <w:spacing w:val="-2"/>
        </w:rPr>
        <w:t>静态工作点的值为</w:t>
      </w:r>
      <w:r>
        <w:rPr>
          <w:spacing w:val="-4"/>
        </w:rPr>
        <w:t>：</w:t>
      </w:r>
      <w:r>
        <w:rPr>
          <w:rFonts w:ascii="Times New Roman" w:eastAsia="Times New Roman"/>
          <w:spacing w:val="-4"/>
        </w:rPr>
        <w:t>I</w:t>
      </w:r>
      <w:r>
        <w:rPr>
          <w:rFonts w:ascii="Times New Roman" w:eastAsia="Times New Roman"/>
          <w:spacing w:val="-4"/>
          <w:sz w:val="14"/>
        </w:rPr>
        <w:t>B</w:t>
      </w:r>
      <w:r>
        <w:rPr>
          <w:spacing w:val="-4"/>
        </w:rPr>
        <w:t>＝</w:t>
      </w:r>
      <w:r>
        <w:rPr>
          <w:rFonts w:ascii="Times New Roman" w:eastAsia="Times New Roman"/>
          <w:u w:val="single"/>
        </w:rPr>
        <w:tab/>
      </w:r>
      <w:r>
        <w:t xml:space="preserve">； </w:t>
      </w:r>
      <w:r>
        <w:rPr>
          <w:rFonts w:ascii="Times New Roman" w:eastAsia="Times New Roman"/>
          <w:spacing w:val="-5"/>
        </w:rPr>
        <w:t>I</w:t>
      </w:r>
      <w:r>
        <w:rPr>
          <w:rFonts w:ascii="Times New Roman" w:eastAsia="Times New Roman"/>
          <w:spacing w:val="-5"/>
          <w:sz w:val="14"/>
        </w:rPr>
        <w:t>C</w:t>
      </w:r>
      <w:r>
        <w:rPr>
          <w:spacing w:val="-5"/>
        </w:rPr>
        <w:t>＝</w:t>
      </w:r>
      <w:r>
        <w:rPr>
          <w:rFonts w:ascii="Times New Roman" w:eastAsia="Times New Roman"/>
          <w:u w:val="single"/>
        </w:rPr>
        <w:tab/>
      </w:r>
      <w:r>
        <w:rPr>
          <w:spacing w:val="-2"/>
        </w:rPr>
        <w:t>；</w:t>
      </w:r>
      <w:r>
        <w:rPr>
          <w:rFonts w:ascii="Times New Roman" w:eastAsia="Times New Roman"/>
          <w:spacing w:val="-2"/>
        </w:rPr>
        <w:t>V</w:t>
      </w:r>
      <w:r>
        <w:rPr>
          <w:rFonts w:ascii="Times New Roman" w:eastAsia="Times New Roman"/>
          <w:spacing w:val="-2"/>
          <w:sz w:val="14"/>
        </w:rPr>
        <w:t>CE</w:t>
      </w:r>
      <w:r>
        <w:rPr>
          <w:spacing w:val="-2"/>
        </w:rPr>
        <w:t>＝</w:t>
      </w:r>
      <w:r>
        <w:rPr>
          <w:rFonts w:ascii="Times New Roman" w:eastAsia="Times New Roman"/>
          <w:u w:val="single"/>
        </w:rPr>
        <w:tab/>
      </w:r>
    </w:p>
    <w:p>
      <w:pPr>
        <w:pStyle w:val="3"/>
        <w:spacing w:before="5"/>
        <w:rPr>
          <w:rFonts w:ascii="Times New Roman"/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76835</wp:posOffset>
            </wp:positionV>
            <wp:extent cx="4930140" cy="30956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21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"/>
        <w:ind w:left="3122" w:right="0" w:firstLine="0"/>
        <w:jc w:val="left"/>
        <w:rPr>
          <w:rFonts w:ascii="Microsoft JhengHei" w:eastAsia="Microsoft JhengHei"/>
          <w:b/>
          <w:sz w:val="18"/>
        </w:rPr>
      </w:pPr>
      <w:r>
        <w:rPr>
          <w:rFonts w:ascii="Microsoft JhengHei" w:eastAsia="Microsoft JhengHei"/>
          <w:b/>
          <w:sz w:val="18"/>
        </w:rPr>
        <w:t>图</w:t>
      </w:r>
      <w:r>
        <w:rPr>
          <w:rFonts w:ascii="Arial" w:eastAsia="Arial"/>
          <w:sz w:val="18"/>
        </w:rPr>
        <w:t>1-3</w:t>
      </w:r>
      <w:r>
        <w:rPr>
          <w:rFonts w:ascii="Arial" w:eastAsia="Arial"/>
          <w:spacing w:val="40"/>
          <w:sz w:val="18"/>
        </w:rPr>
        <w:t xml:space="preserve"> </w:t>
      </w:r>
      <w:r>
        <w:rPr>
          <w:rFonts w:ascii="Microsoft JhengHei" w:eastAsia="Microsoft JhengHei"/>
          <w:b/>
          <w:sz w:val="18"/>
        </w:rPr>
        <w:t>直流工作点分析对话</w:t>
      </w:r>
      <w:r>
        <w:rPr>
          <w:rFonts w:ascii="Microsoft JhengHei" w:eastAsia="Microsoft JhengHei"/>
          <w:b/>
          <w:spacing w:val="-10"/>
          <w:sz w:val="18"/>
        </w:rPr>
        <w:t>框</w:t>
      </w:r>
    </w:p>
    <w:p>
      <w:pPr>
        <w:spacing w:after="0"/>
        <w:jc w:val="left"/>
        <w:rPr>
          <w:rFonts w:ascii="Microsoft JhengHei" w:eastAsia="Microsoft JhengHei"/>
          <w:sz w:val="18"/>
        </w:rPr>
        <w:sectPr>
          <w:pgSz w:w="11910" w:h="16840"/>
          <w:pgMar w:top="1420" w:right="840" w:bottom="280" w:left="1660" w:header="720" w:footer="720" w:gutter="0"/>
          <w:cols w:space="720" w:num="1"/>
        </w:sectPr>
      </w:pPr>
    </w:p>
    <w:p>
      <w:pPr>
        <w:pStyle w:val="8"/>
        <w:numPr>
          <w:ilvl w:val="1"/>
          <w:numId w:val="2"/>
        </w:numPr>
        <w:tabs>
          <w:tab w:val="left" w:pos="776"/>
        </w:tabs>
        <w:spacing w:before="45" w:after="0" w:line="240" w:lineRule="auto"/>
        <w:ind w:left="775" w:right="0" w:hanging="530"/>
        <w:jc w:val="left"/>
        <w:rPr>
          <w:sz w:val="21"/>
        </w:rPr>
      </w:pPr>
      <w:r>
        <w:rPr>
          <w:spacing w:val="-4"/>
          <w:sz w:val="21"/>
        </w:rPr>
        <w:t>测量放大倍数</w:t>
      </w:r>
    </w:p>
    <w:p>
      <w:pPr>
        <w:pStyle w:val="3"/>
        <w:spacing w:before="120" w:line="348" w:lineRule="auto"/>
        <w:ind w:left="140" w:right="993" w:firstLine="422"/>
      </w:pPr>
      <w:r>
        <w:rPr>
          <w:spacing w:val="-2"/>
        </w:rPr>
        <w:t>双击示波器图标，打开示波器面板，观察波形，再单击</w:t>
      </w:r>
      <w:r>
        <w:rPr>
          <w:rFonts w:ascii="MS Gothic" w:hAnsi="MS Gothic" w:eastAsia="MS Gothic"/>
          <w:spacing w:val="-2"/>
        </w:rPr>
        <w:t>“</w:t>
      </w:r>
      <w:r>
        <w:rPr>
          <w:rFonts w:ascii="Times New Roman" w:hAnsi="Times New Roman" w:eastAsia="Times New Roman"/>
          <w:spacing w:val="-2"/>
        </w:rPr>
        <w:t>Pause</w:t>
      </w:r>
      <w:r>
        <w:rPr>
          <w:rFonts w:ascii="MS Gothic" w:hAnsi="MS Gothic" w:eastAsia="MS Gothic"/>
          <w:spacing w:val="-2"/>
        </w:rPr>
        <w:t>”</w:t>
      </w:r>
      <w:r>
        <w:rPr>
          <w:spacing w:val="-2"/>
        </w:rPr>
        <w:t>按钮，暂停运行。拖拽读数指针，测得：</w:t>
      </w:r>
    </w:p>
    <w:p>
      <w:pPr>
        <w:tabs>
          <w:tab w:val="left" w:pos="4462"/>
          <w:tab w:val="left" w:pos="6709"/>
        </w:tabs>
        <w:spacing w:before="3"/>
        <w:ind w:left="1297" w:right="0" w:firstLine="0"/>
        <w:jc w:val="left"/>
        <w:rPr>
          <w:rFonts w:ascii="Times New Roman" w:hAnsi="Times New Roman" w:eastAsia="Times New Roman"/>
          <w:sz w:val="21"/>
          <w:u w:val="single"/>
        </w:rPr>
      </w:pPr>
      <w:r>
        <w:rPr>
          <w:rFonts w:ascii="Times New Roman" w:hAnsi="Times New Roman" w:eastAsia="Times New Roman"/>
          <w:sz w:val="21"/>
        </w:rPr>
        <w:t>A</w:t>
      </w:r>
      <w:r>
        <w:rPr>
          <w:rFonts w:ascii="Times New Roman" w:hAnsi="Times New Roman" w:eastAsia="Times New Roman"/>
          <w:sz w:val="14"/>
        </w:rPr>
        <w:t>v</w:t>
      </w:r>
      <w:r>
        <w:rPr>
          <w:sz w:val="21"/>
        </w:rPr>
        <w:t>＝</w:t>
      </w:r>
      <w:r>
        <w:rPr>
          <w:rFonts w:ascii="Times New Roman" w:hAnsi="Times New Roman" w:eastAsia="Times New Roman"/>
          <w:sz w:val="21"/>
        </w:rPr>
        <w:t>V</w:t>
      </w:r>
      <w:r>
        <w:rPr>
          <w:rFonts w:ascii="Times New Roman" w:hAnsi="Times New Roman" w:eastAsia="Times New Roman"/>
          <w:sz w:val="14"/>
        </w:rPr>
        <w:t>OP</w:t>
      </w:r>
      <w:r>
        <w:rPr>
          <w:rFonts w:ascii="MS Gothic" w:hAnsi="MS Gothic" w:eastAsia="MS Gothic"/>
          <w:sz w:val="14"/>
        </w:rPr>
        <w:t>—</w:t>
      </w:r>
      <w:r>
        <w:rPr>
          <w:rFonts w:ascii="Times New Roman" w:hAnsi="Times New Roman" w:eastAsia="Times New Roman"/>
          <w:sz w:val="14"/>
        </w:rPr>
        <w:t>P</w:t>
      </w:r>
      <w:r>
        <w:rPr>
          <w:rFonts w:ascii="Times New Roman" w:hAnsi="Times New Roman" w:eastAsia="Times New Roman"/>
          <w:spacing w:val="-7"/>
          <w:sz w:val="14"/>
        </w:rPr>
        <w:t xml:space="preserve"> </w:t>
      </w:r>
      <w:r>
        <w:rPr>
          <w:rFonts w:ascii="Times New Roman" w:hAnsi="Times New Roman" w:eastAsia="Times New Roman"/>
          <w:sz w:val="21"/>
        </w:rPr>
        <w:t>/</w:t>
      </w:r>
      <w:r>
        <w:rPr>
          <w:rFonts w:ascii="Times New Roman" w:hAnsi="Times New Roman" w:eastAsia="Times New Roman"/>
          <w:spacing w:val="-5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V</w:t>
      </w:r>
      <w:r>
        <w:rPr>
          <w:rFonts w:ascii="Times New Roman" w:hAnsi="Times New Roman" w:eastAsia="Times New Roman"/>
          <w:sz w:val="14"/>
        </w:rPr>
        <w:t>IP</w:t>
      </w:r>
      <w:r>
        <w:rPr>
          <w:rFonts w:ascii="MS Gothic" w:hAnsi="MS Gothic" w:eastAsia="MS Gothic"/>
          <w:sz w:val="14"/>
        </w:rPr>
        <w:t>—</w:t>
      </w:r>
      <w:r>
        <w:rPr>
          <w:rFonts w:ascii="Times New Roman" w:hAnsi="Times New Roman" w:eastAsia="Times New Roman"/>
          <w:spacing w:val="-5"/>
          <w:sz w:val="14"/>
        </w:rPr>
        <w:t>P</w:t>
      </w:r>
      <w:r>
        <w:rPr>
          <w:spacing w:val="-5"/>
          <w:sz w:val="21"/>
        </w:rPr>
        <w:t>＝</w:t>
      </w:r>
      <w:r>
        <w:rPr>
          <w:rFonts w:ascii="Times New Roman" w:hAnsi="Times New Roman" w:eastAsia="Times New Roman"/>
          <w:sz w:val="21"/>
          <w:u w:val="single"/>
        </w:rPr>
        <w:tab/>
      </w:r>
      <w:r>
        <w:rPr>
          <w:sz w:val="21"/>
        </w:rPr>
        <w:t>相</w:t>
      </w:r>
      <w:r>
        <w:rPr>
          <w:spacing w:val="-10"/>
          <w:sz w:val="21"/>
        </w:rPr>
        <w:t>位</w:t>
      </w:r>
      <w:r>
        <w:rPr>
          <w:rFonts w:ascii="Times New Roman" w:hAnsi="Times New Roman" w:eastAsia="Times New Roman"/>
          <w:sz w:val="21"/>
          <w:u w:val="single"/>
        </w:rPr>
        <w:tab/>
      </w:r>
    </w:p>
    <w:p>
      <w:pPr>
        <w:tabs>
          <w:tab w:val="left" w:pos="4462"/>
          <w:tab w:val="left" w:pos="6709"/>
        </w:tabs>
        <w:spacing w:before="3"/>
        <w:ind w:left="1297" w:right="0" w:firstLine="0"/>
        <w:jc w:val="left"/>
        <w:rPr>
          <w:rFonts w:ascii="Times New Roman" w:hAnsi="Times New Roman" w:eastAsia="Times New Roman"/>
          <w:sz w:val="21"/>
          <w:u w:val="single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38905" cy="2825750"/>
            <wp:effectExtent l="0" t="0" r="825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2"/>
        </w:numPr>
        <w:tabs>
          <w:tab w:val="left" w:pos="776"/>
        </w:tabs>
        <w:spacing w:before="119" w:after="0" w:line="240" w:lineRule="auto"/>
        <w:ind w:left="775" w:right="0" w:hanging="530"/>
        <w:jc w:val="left"/>
        <w:rPr>
          <w:sz w:val="21"/>
        </w:rPr>
      </w:pPr>
      <w:r>
        <w:rPr>
          <w:spacing w:val="-4"/>
          <w:sz w:val="21"/>
        </w:rPr>
        <w:t>测量幅频特性</w:t>
      </w:r>
    </w:p>
    <w:p>
      <w:pPr>
        <w:pStyle w:val="3"/>
        <w:tabs>
          <w:tab w:val="left" w:pos="4375"/>
        </w:tabs>
        <w:spacing w:before="120" w:line="348" w:lineRule="auto"/>
        <w:ind w:left="140" w:right="1641" w:firstLine="403"/>
        <w:rPr>
          <w:rFonts w:ascii="Times New Roman" w:hAnsi="Times New Roman" w:eastAsia="Times New Roman"/>
        </w:rPr>
      </w:pPr>
      <w:r>
        <w:rPr>
          <w:spacing w:val="-2"/>
        </w:rPr>
        <w:t>双击波特图仪图标，打开波特图仪面板，单击</w:t>
      </w:r>
      <w:r>
        <w:rPr>
          <w:rFonts w:ascii="MS Gothic" w:hAnsi="MS Gothic" w:eastAsia="MS Gothic"/>
          <w:spacing w:val="-2"/>
        </w:rPr>
        <w:t>“</w:t>
      </w:r>
      <w:r>
        <w:rPr>
          <w:rFonts w:ascii="Times New Roman" w:hAnsi="Times New Roman" w:eastAsia="Times New Roman"/>
          <w:spacing w:val="-2"/>
        </w:rPr>
        <w:t>Magnitude</w:t>
      </w:r>
      <w:r>
        <w:rPr>
          <w:rFonts w:ascii="MS Gothic" w:hAnsi="MS Gothic" w:eastAsia="MS Gothic"/>
          <w:spacing w:val="-2"/>
        </w:rPr>
        <w:t>”</w:t>
      </w:r>
      <w:r>
        <w:rPr>
          <w:spacing w:val="-2"/>
        </w:rPr>
        <w:t>，测得幅频特性。</w:t>
      </w:r>
      <w:r>
        <w:t xml:space="preserve">拖拽读数指针，测得： </w:t>
      </w:r>
      <w:r>
        <w:rPr>
          <w:rFonts w:ascii="Times New Roman" w:hAnsi="Times New Roman" w:eastAsia="Times New Roman"/>
          <w:i/>
        </w:rPr>
        <w:t>BW</w:t>
      </w:r>
      <w:r>
        <w:t>＝</w:t>
      </w:r>
      <w:r>
        <w:rPr>
          <w:rFonts w:ascii="Times New Roman" w:hAnsi="Times New Roman" w:eastAsia="Times New Roman"/>
          <w:u w:val="single"/>
        </w:rPr>
        <w:tab/>
      </w:r>
    </w:p>
    <w:p>
      <w:pPr>
        <w:pStyle w:val="3"/>
        <w:spacing w:before="2"/>
        <w:ind w:left="140"/>
        <w:rPr>
          <w:spacing w:val="-4"/>
        </w:rPr>
      </w:pPr>
      <w:r>
        <w:rPr>
          <w:spacing w:val="-2"/>
        </w:rPr>
        <w:t>单击</w:t>
      </w:r>
      <w:r>
        <w:rPr>
          <w:rFonts w:ascii="MS Gothic" w:hAnsi="MS Gothic" w:eastAsia="MS Gothic"/>
          <w:spacing w:val="-2"/>
        </w:rPr>
        <w:t>“</w:t>
      </w:r>
      <w:r>
        <w:rPr>
          <w:rFonts w:ascii="Times New Roman" w:hAnsi="Times New Roman" w:eastAsia="Times New Roman"/>
          <w:spacing w:val="-2"/>
        </w:rPr>
        <w:t>phase</w:t>
      </w:r>
      <w:r>
        <w:rPr>
          <w:rFonts w:ascii="MS Gothic" w:hAnsi="MS Gothic" w:eastAsia="MS Gothic"/>
          <w:spacing w:val="-2"/>
        </w:rPr>
        <w:t>”</w:t>
      </w:r>
      <w:r>
        <w:rPr>
          <w:spacing w:val="-4"/>
        </w:rPr>
        <w:t>，测得相频特性。</w:t>
      </w:r>
    </w:p>
    <w:p>
      <w:pPr>
        <w:pStyle w:val="3"/>
        <w:spacing w:before="2"/>
        <w:ind w:left="140"/>
        <w:rPr>
          <w:spacing w:val="-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17950" cy="1735455"/>
            <wp:effectExtent l="0" t="0" r="13970" b="190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2"/>
        <w:ind w:left="1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05250" cy="1729740"/>
            <wp:effectExtent l="0" t="0" r="11430" b="762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2"/>
        <w:ind w:left="1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64025" cy="1888490"/>
            <wp:effectExtent l="0" t="0" r="3175" b="127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2"/>
        </w:numPr>
        <w:tabs>
          <w:tab w:val="left" w:pos="776"/>
        </w:tabs>
        <w:spacing w:before="120" w:after="0" w:line="240" w:lineRule="auto"/>
        <w:ind w:left="775" w:right="0" w:hanging="530"/>
        <w:jc w:val="left"/>
        <w:rPr>
          <w:sz w:val="21"/>
        </w:rPr>
      </w:pPr>
      <w:r>
        <w:rPr>
          <w:spacing w:val="-4"/>
          <w:sz w:val="21"/>
        </w:rPr>
        <w:t>测量输入电阻</w:t>
      </w:r>
    </w:p>
    <w:p>
      <w:pPr>
        <w:pStyle w:val="3"/>
        <w:spacing w:before="2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1488440</wp:posOffset>
            </wp:positionH>
            <wp:positionV relativeFrom="paragraph">
              <wp:posOffset>81915</wp:posOffset>
            </wp:positionV>
            <wp:extent cx="5166995" cy="346011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925" cy="346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/>
        <w:ind w:left="0" w:right="807" w:firstLine="0"/>
        <w:jc w:val="center"/>
        <w:rPr>
          <w:rFonts w:ascii="Arial" w:eastAsia="Arial"/>
          <w:sz w:val="18"/>
        </w:rPr>
      </w:pPr>
      <w:r>
        <w:rPr>
          <w:rFonts w:ascii="Microsoft JhengHei" w:eastAsia="Microsoft JhengHei"/>
          <w:b/>
          <w:sz w:val="18"/>
        </w:rPr>
        <w:t>图</w:t>
      </w:r>
      <w:r>
        <w:rPr>
          <w:rFonts w:ascii="Arial" w:eastAsia="Arial"/>
          <w:sz w:val="18"/>
        </w:rPr>
        <w:t>1-</w:t>
      </w:r>
      <w:r>
        <w:rPr>
          <w:rFonts w:ascii="Arial" w:eastAsia="Arial"/>
          <w:spacing w:val="-10"/>
          <w:sz w:val="18"/>
        </w:rPr>
        <w:t>4</w:t>
      </w:r>
    </w:p>
    <w:p>
      <w:pPr>
        <w:pStyle w:val="3"/>
        <w:spacing w:before="73" w:line="348" w:lineRule="auto"/>
        <w:ind w:left="140" w:right="952"/>
      </w:pPr>
      <w:r>
        <w:rPr>
          <w:spacing w:val="-2"/>
        </w:rPr>
        <w:t>通过在输入端接入如图</w:t>
      </w:r>
      <w:r>
        <w:rPr>
          <w:rFonts w:ascii="Times New Roman" w:eastAsia="Times New Roman"/>
          <w:spacing w:val="-2"/>
        </w:rPr>
        <w:t>1-4</w:t>
      </w:r>
      <w:r>
        <w:rPr>
          <w:rFonts w:ascii="Times New Roman" w:eastAsia="Times New Roman"/>
          <w:spacing w:val="47"/>
        </w:rPr>
        <w:t xml:space="preserve"> </w:t>
      </w:r>
      <w:r>
        <w:rPr>
          <w:spacing w:val="-2"/>
        </w:rPr>
        <w:t>所示的电压表和电流表（选择为交流）。激活电路，测得电流电压值，则输入电阻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2"/>
          <w:sz w:val="14"/>
        </w:rPr>
        <w:t>i</w:t>
      </w:r>
      <w:r>
        <w:rPr>
          <w:rFonts w:ascii="Times New Roman" w:eastAsia="Times New Roman"/>
          <w:spacing w:val="-2"/>
        </w:rPr>
        <w:t>=U</w:t>
      </w:r>
      <w:r>
        <w:rPr>
          <w:rFonts w:ascii="Times New Roman" w:eastAsia="Times New Roman"/>
          <w:spacing w:val="-2"/>
          <w:sz w:val="14"/>
        </w:rPr>
        <w:t>i</w:t>
      </w:r>
      <w:r>
        <w:rPr>
          <w:rFonts w:ascii="Times New Roman" w:eastAsia="Times New Roman"/>
          <w:spacing w:val="-2"/>
        </w:rPr>
        <w:t>/I</w:t>
      </w:r>
      <w:r>
        <w:rPr>
          <w:rFonts w:ascii="Times New Roman" w:eastAsia="Times New Roman"/>
          <w:spacing w:val="-2"/>
          <w:sz w:val="14"/>
        </w:rPr>
        <w:t>i</w:t>
      </w:r>
      <w:r>
        <w:rPr>
          <w:spacing w:val="-2"/>
        </w:rPr>
        <w:t>。</w:t>
      </w:r>
    </w:p>
    <w:p>
      <w:pPr>
        <w:pStyle w:val="8"/>
        <w:numPr>
          <w:ilvl w:val="1"/>
          <w:numId w:val="2"/>
        </w:numPr>
        <w:tabs>
          <w:tab w:val="left" w:pos="776"/>
        </w:tabs>
        <w:spacing w:before="2" w:after="0" w:line="240" w:lineRule="auto"/>
        <w:ind w:left="775" w:right="0" w:hanging="530"/>
        <w:jc w:val="left"/>
        <w:rPr>
          <w:sz w:val="21"/>
        </w:rPr>
      </w:pPr>
      <w:r>
        <w:rPr>
          <w:spacing w:val="-2"/>
          <w:sz w:val="21"/>
        </w:rPr>
        <w:t>测量输出电阻</w:t>
      </w:r>
      <w:r>
        <w:rPr>
          <w:spacing w:val="-5"/>
          <w:sz w:val="21"/>
        </w:rPr>
        <w:t>Ro：</w:t>
      </w:r>
    </w:p>
    <w:p>
      <w:pPr>
        <w:pStyle w:val="3"/>
        <w:spacing w:before="72" w:line="278" w:lineRule="auto"/>
        <w:ind w:left="140" w:right="954" w:firstLine="422"/>
      </w:pPr>
      <w:r>
        <w:t>如图</w:t>
      </w:r>
      <w:r>
        <w:rPr>
          <w:rFonts w:ascii="Times New Roman" w:hAnsi="Times New Roman" w:eastAsia="Times New Roman"/>
        </w:rPr>
        <w:t>1-5</w:t>
      </w:r>
      <w:r>
        <w:t>所示，在</w:t>
      </w:r>
      <w:r>
        <w:rPr>
          <w:rFonts w:ascii="Times New Roman" w:hAnsi="Times New Roman" w:eastAsia="Times New Roman"/>
        </w:rPr>
        <w:t>R</w:t>
      </w:r>
      <w:r>
        <w:rPr>
          <w:rFonts w:ascii="Times New Roman" w:hAnsi="Times New Roman" w:eastAsia="Times New Roman"/>
          <w:sz w:val="14"/>
        </w:rPr>
        <w:t>L</w:t>
      </w:r>
      <w:r>
        <w:t>＝∞时，测量输出电压</w:t>
      </w:r>
      <w:r>
        <w:rPr>
          <w:rFonts w:ascii="Times New Roman" w:hAnsi="Times New Roman" w:eastAsia="Times New Roman"/>
        </w:rPr>
        <w:t>U</w:t>
      </w:r>
      <w:r>
        <w:rPr>
          <w:rFonts w:ascii="Times New Roman" w:hAnsi="Times New Roman" w:eastAsia="Times New Roman"/>
          <w:sz w:val="14"/>
        </w:rPr>
        <w:t>O</w:t>
      </w:r>
      <w:r>
        <w:t>；在</w:t>
      </w:r>
      <w:r>
        <w:rPr>
          <w:rFonts w:ascii="Times New Roman" w:hAnsi="Times New Roman" w:eastAsia="Times New Roman"/>
        </w:rPr>
        <w:t>R</w:t>
      </w:r>
      <w:r>
        <w:rPr>
          <w:rFonts w:ascii="Times New Roman" w:hAnsi="Times New Roman" w:eastAsia="Times New Roman"/>
          <w:sz w:val="14"/>
        </w:rPr>
        <w:t>L</w:t>
      </w:r>
      <w:r>
        <w:t>＝</w:t>
      </w:r>
      <w:r>
        <w:rPr>
          <w:rFonts w:ascii="Times New Roman" w:hAnsi="Times New Roman" w:eastAsia="Times New Roman"/>
        </w:rPr>
        <w:t>3K</w:t>
      </w:r>
      <w:r>
        <w:rPr>
          <w:rFonts w:ascii="Times New Roman" w:hAnsi="Times New Roman" w:eastAsia="Times New Roman"/>
          <w:spacing w:val="23"/>
        </w:rPr>
        <w:t xml:space="preserve"> </w:t>
      </w:r>
      <w:r>
        <w:t>时，测量负载电压</w:t>
      </w:r>
      <w:r>
        <w:rPr>
          <w:rFonts w:ascii="Times New Roman" w:hAnsi="Times New Roman" w:eastAsia="Times New Roman"/>
        </w:rPr>
        <w:t>U</w:t>
      </w:r>
      <w:r>
        <w:rPr>
          <w:rFonts w:ascii="Times New Roman" w:hAnsi="Times New Roman" w:eastAsia="Times New Roman"/>
          <w:sz w:val="14"/>
        </w:rPr>
        <w:t>L</w:t>
      </w:r>
      <w:r>
        <w:t>。计算</w:t>
      </w:r>
      <w:r>
        <w:rPr>
          <w:spacing w:val="-2"/>
        </w:rPr>
        <w:t>输出电阻</w:t>
      </w:r>
      <w:r>
        <w:rPr>
          <w:rFonts w:ascii="Times New Roman" w:hAnsi="Times New Roman" w:eastAsia="Times New Roman"/>
          <w:spacing w:val="-2"/>
        </w:rPr>
        <w:t>R</w:t>
      </w:r>
      <w:r>
        <w:rPr>
          <w:rFonts w:ascii="Times New Roman" w:hAnsi="Times New Roman" w:eastAsia="Times New Roman"/>
          <w:spacing w:val="-2"/>
          <w:sz w:val="14"/>
        </w:rPr>
        <w:t>o</w:t>
      </w:r>
      <w:r>
        <w:rPr>
          <w:spacing w:val="-2"/>
        </w:rPr>
        <w:t>。</w:t>
      </w:r>
    </w:p>
    <w:p>
      <w:pPr>
        <w:spacing w:before="150" w:line="220" w:lineRule="exact"/>
        <w:ind w:left="0" w:right="597" w:firstLine="0"/>
        <w:jc w:val="center"/>
        <w:rPr>
          <w:rFonts w:ascii="Cambria Math"/>
          <w:sz w:val="24"/>
        </w:rPr>
      </w:pPr>
      <w:r>
        <w:rPr>
          <w:rFonts w:ascii="Cambria Math"/>
          <w:w w:val="339"/>
          <w:sz w:val="24"/>
        </w:rPr>
        <w:t xml:space="preserve"> </w:t>
      </w:r>
      <w:r>
        <w:rPr>
          <w:rFonts w:ascii="Cambria Math"/>
          <w:spacing w:val="17"/>
          <w:sz w:val="24"/>
        </w:rPr>
        <w:t xml:space="preserve"> </w:t>
      </w:r>
      <w:r>
        <w:rPr>
          <w:rFonts w:ascii="Cambria Math"/>
          <w:spacing w:val="1"/>
          <w:w w:val="224"/>
          <w:sz w:val="24"/>
        </w:rPr>
        <w:t xml:space="preserve"> </w:t>
      </w:r>
      <w:r>
        <w:rPr>
          <w:rFonts w:ascii="Cambria Math"/>
          <w:spacing w:val="-2"/>
          <w:w w:val="294"/>
          <w:position w:val="18"/>
          <w:sz w:val="24"/>
          <w:u w:val="single"/>
        </w:rPr>
        <w:t xml:space="preserve"> </w:t>
      </w:r>
      <w:r>
        <w:rPr>
          <w:rFonts w:ascii="Cambria Math"/>
          <w:w w:val="268"/>
          <w:position w:val="13"/>
          <w:sz w:val="17"/>
          <w:u w:val="single"/>
        </w:rPr>
        <w:t xml:space="preserve"> </w:t>
      </w:r>
      <w:r>
        <w:rPr>
          <w:rFonts w:ascii="Cambria Math"/>
          <w:position w:val="13"/>
          <w:sz w:val="17"/>
        </w:rPr>
        <w:t xml:space="preserve"> </w:t>
      </w:r>
      <w:r>
        <w:rPr>
          <w:rFonts w:ascii="Cambria Math"/>
          <w:spacing w:val="-13"/>
          <w:position w:val="13"/>
          <w:sz w:val="17"/>
        </w:rPr>
        <w:t xml:space="preserve"> </w:t>
      </w:r>
      <w:r>
        <w:rPr>
          <w:rFonts w:ascii="Cambria Math"/>
          <w:w w:val="339"/>
          <w:sz w:val="24"/>
        </w:rPr>
        <w:t xml:space="preserve"> </w:t>
      </w:r>
      <w:r>
        <w:rPr>
          <w:rFonts w:ascii="Cambria Math"/>
          <w:spacing w:val="-2"/>
          <w:sz w:val="24"/>
        </w:rPr>
        <w:t xml:space="preserve"> </w:t>
      </w:r>
      <w:r>
        <w:rPr>
          <w:rFonts w:ascii="Cambria Math"/>
          <w:spacing w:val="1"/>
          <w:w w:val="251"/>
          <w:sz w:val="24"/>
        </w:rPr>
        <w:t xml:space="preserve"> </w:t>
      </w:r>
      <w:r>
        <w:rPr>
          <w:rFonts w:ascii="Cambria Math"/>
          <w:w w:val="224"/>
          <w:sz w:val="24"/>
        </w:rPr>
        <w:t xml:space="preserve"> </w:t>
      </w:r>
      <w:r>
        <w:rPr>
          <w:rFonts w:ascii="Cambria Math"/>
          <w:spacing w:val="1"/>
          <w:sz w:val="24"/>
        </w:rPr>
        <w:t xml:space="preserve"> </w:t>
      </w:r>
      <w:r>
        <w:rPr>
          <w:rFonts w:ascii="Cambria Math"/>
          <w:w w:val="219"/>
          <w:sz w:val="24"/>
        </w:rPr>
        <w:t xml:space="preserve"> </w:t>
      </w:r>
      <w:r>
        <w:rPr>
          <w:rFonts w:ascii="Cambria Math"/>
          <w:spacing w:val="-1"/>
          <w:sz w:val="24"/>
        </w:rPr>
        <w:t xml:space="preserve"> </w:t>
      </w:r>
      <w:r>
        <w:rPr>
          <w:rFonts w:ascii="Cambria Math"/>
          <w:w w:val="282"/>
          <w:sz w:val="24"/>
        </w:rPr>
        <w:t xml:space="preserve"> </w:t>
      </w:r>
    </w:p>
    <w:p>
      <w:pPr>
        <w:spacing w:before="0" w:line="220" w:lineRule="exact"/>
        <w:ind w:left="0" w:right="1145" w:firstLine="0"/>
        <w:jc w:val="center"/>
        <w:rPr>
          <w:rFonts w:ascii="Cambria Math"/>
          <w:sz w:val="24"/>
        </w:rPr>
      </w:pPr>
      <w:r>
        <w:rPr>
          <w:rFonts w:ascii="Cambria Math"/>
          <w:spacing w:val="-2"/>
          <w:w w:val="294"/>
          <w:sz w:val="24"/>
        </w:rPr>
        <w:t xml:space="preserve"> </w:t>
      </w:r>
      <w:r>
        <w:rPr>
          <w:rFonts w:ascii="Cambria Math"/>
          <w:w w:val="279"/>
          <w:sz w:val="24"/>
          <w:vertAlign w:val="subscript"/>
        </w:rPr>
        <w:t xml:space="preserve"> </w:t>
      </w:r>
    </w:p>
    <w:p>
      <w:pPr>
        <w:spacing w:after="0" w:line="220" w:lineRule="exact"/>
        <w:jc w:val="center"/>
        <w:rPr>
          <w:rFonts w:ascii="Cambria Math"/>
          <w:sz w:val="24"/>
        </w:rPr>
        <w:sectPr>
          <w:pgSz w:w="11910" w:h="16840"/>
          <w:pgMar w:top="1440" w:right="840" w:bottom="280" w:left="1660" w:header="720" w:footer="720" w:gutter="0"/>
          <w:cols w:space="720" w:num="1"/>
        </w:sectPr>
      </w:pPr>
    </w:p>
    <w:p>
      <w:pPr>
        <w:pStyle w:val="3"/>
        <w:ind w:left="481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5598160" cy="274383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425" cy="27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mbria Math"/>
          <w:sz w:val="20"/>
        </w:rPr>
      </w:pPr>
    </w:p>
    <w:p>
      <w:pPr>
        <w:pStyle w:val="3"/>
        <w:spacing w:before="7"/>
        <w:rPr>
          <w:rFonts w:ascii="Cambria Math"/>
          <w:sz w:val="22"/>
        </w:rPr>
      </w:pPr>
    </w:p>
    <w:p>
      <w:pPr>
        <w:spacing w:before="26"/>
        <w:ind w:left="0" w:right="807" w:firstLine="0"/>
        <w:jc w:val="center"/>
        <w:rPr>
          <w:rFonts w:ascii="Arial" w:eastAsia="Arial"/>
          <w:sz w:val="18"/>
        </w:rPr>
      </w:pPr>
      <w:r>
        <w:rPr>
          <w:rFonts w:ascii="Microsoft JhengHei" w:eastAsia="Microsoft JhengHei"/>
          <w:b/>
          <w:sz w:val="18"/>
        </w:rPr>
        <w:t>图</w:t>
      </w:r>
      <w:r>
        <w:rPr>
          <w:rFonts w:ascii="Arial" w:eastAsia="Arial"/>
          <w:sz w:val="18"/>
        </w:rPr>
        <w:t>1-</w:t>
      </w:r>
      <w:r>
        <w:rPr>
          <w:rFonts w:ascii="Arial" w:eastAsia="Arial"/>
          <w:spacing w:val="-10"/>
          <w:sz w:val="18"/>
        </w:rPr>
        <w:t>5</w:t>
      </w:r>
    </w:p>
    <w:p>
      <w:pPr>
        <w:pStyle w:val="3"/>
        <w:spacing w:before="73" w:line="348" w:lineRule="auto"/>
        <w:ind w:left="140" w:right="1050"/>
      </w:pPr>
      <w:r>
        <w:t>激活电路，分别测得电压值，根据公式计算输出电阻。（定义按下键盘上的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30"/>
        </w:rPr>
        <w:t xml:space="preserve"> </w:t>
      </w:r>
      <w:r>
        <w:t>键为开关</w:t>
      </w:r>
      <w:r>
        <w:rPr>
          <w:rFonts w:ascii="Times New Roman" w:eastAsia="Times New Roman"/>
        </w:rPr>
        <w:t>J1</w:t>
      </w:r>
      <w:r>
        <w:rPr>
          <w:spacing w:val="-4"/>
        </w:rPr>
        <w:t>闭合）</w:t>
      </w:r>
    </w:p>
    <w:p>
      <w:pPr>
        <w:pStyle w:val="8"/>
        <w:numPr>
          <w:ilvl w:val="1"/>
          <w:numId w:val="2"/>
        </w:numPr>
        <w:tabs>
          <w:tab w:val="left" w:pos="776"/>
        </w:tabs>
        <w:spacing w:before="0" w:after="0" w:line="266" w:lineRule="exact"/>
        <w:ind w:left="775" w:right="0" w:hanging="530"/>
        <w:jc w:val="left"/>
        <w:rPr>
          <w:sz w:val="21"/>
        </w:rPr>
      </w:pPr>
      <w:r>
        <w:rPr>
          <w:spacing w:val="-4"/>
          <w:sz w:val="21"/>
        </w:rPr>
        <w:t>观察失真波形：</w:t>
      </w:r>
    </w:p>
    <w:p>
      <w:pPr>
        <w:pStyle w:val="3"/>
        <w:spacing w:before="124" w:line="348" w:lineRule="auto"/>
        <w:ind w:left="140" w:right="999" w:firstLine="422"/>
        <w:rPr>
          <w:spacing w:val="-2"/>
        </w:rPr>
      </w:pPr>
      <w:r>
        <w:rPr>
          <w:spacing w:val="-2"/>
        </w:rPr>
        <w:t>增加输入信号幅值为</w:t>
      </w:r>
      <w:r>
        <w:rPr>
          <w:rFonts w:ascii="Times New Roman" w:eastAsia="Times New Roman"/>
          <w:spacing w:val="-2"/>
        </w:rPr>
        <w:t>30mv</w:t>
      </w:r>
      <w:r>
        <w:rPr>
          <w:spacing w:val="-2"/>
        </w:rPr>
        <w:t>，改变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2"/>
          <w:sz w:val="14"/>
        </w:rPr>
        <w:t>P</w:t>
      </w:r>
      <w:r>
        <w:rPr>
          <w:spacing w:val="-2"/>
        </w:rPr>
        <w:t>值，用示波器观察输出波形，上平顶失真和下平顶失真分别对应什么失真（饱和和截止失真）？</w:t>
      </w:r>
    </w:p>
    <w:p>
      <w:pPr>
        <w:pStyle w:val="3"/>
        <w:spacing w:before="124" w:line="348" w:lineRule="auto"/>
        <w:ind w:right="999"/>
        <w:rPr>
          <w:rFonts w:hint="default" w:eastAsia="宋体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上平顶失真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05580" cy="3020695"/>
            <wp:effectExtent l="0" t="0" r="2540" b="1206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下平顶失真</w:t>
      </w:r>
    </w:p>
    <w:p>
      <w:pPr>
        <w:pStyle w:val="3"/>
        <w:rPr>
          <w:sz w:val="2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30980" cy="3039745"/>
            <wp:effectExtent l="0" t="0" r="7620" b="825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spacing w:before="154"/>
      </w:pPr>
      <w:r>
        <w:rPr>
          <w:spacing w:val="-2"/>
        </w:rPr>
        <w:t>三、思考题</w:t>
      </w:r>
    </w:p>
    <w:p>
      <w:pPr>
        <w:pStyle w:val="3"/>
        <w:spacing w:before="4"/>
        <w:rPr>
          <w:rFonts w:ascii="黑体"/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405"/>
        </w:tabs>
        <w:spacing w:before="0" w:after="0" w:line="240" w:lineRule="auto"/>
        <w:ind w:left="405" w:right="0" w:hanging="265"/>
        <w:jc w:val="left"/>
        <w:rPr>
          <w:sz w:val="21"/>
        </w:rPr>
      </w:pPr>
      <w:r>
        <w:rPr>
          <w:spacing w:val="-3"/>
          <w:sz w:val="21"/>
        </w:rPr>
        <w:t>输出波形失真的原因有哪些？怎样克服？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7"/>
        <w:rPr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405"/>
        </w:tabs>
        <w:spacing w:before="0" w:after="0" w:line="240" w:lineRule="auto"/>
        <w:ind w:left="405" w:right="0" w:hanging="265"/>
        <w:jc w:val="left"/>
        <w:rPr>
          <w:sz w:val="21"/>
        </w:rPr>
      </w:pPr>
      <w:r>
        <w:rPr>
          <w:spacing w:val="-2"/>
          <w:sz w:val="21"/>
        </w:rPr>
        <w:t>如果</w:t>
      </w:r>
      <w:r>
        <w:rPr>
          <w:rFonts w:ascii="Times New Roman" w:eastAsia="Times New Roman"/>
          <w:spacing w:val="-2"/>
          <w:sz w:val="21"/>
        </w:rPr>
        <w:t>R2</w:t>
      </w:r>
      <w:r>
        <w:rPr>
          <w:spacing w:val="-3"/>
          <w:sz w:val="21"/>
        </w:rPr>
        <w:t>短路，放大器会出现什么故障？</w:t>
      </w:r>
    </w:p>
    <w:sectPr>
      <w:pgSz w:w="11910" w:h="16840"/>
      <w:pgMar w:top="1540" w:right="840" w:bottom="280" w:left="1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40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entative="0">
      <w:start w:val="1"/>
      <w:numFmt w:val="decimal"/>
      <w:lvlText w:val="（%2）"/>
      <w:lvlJc w:val="left"/>
      <w:pPr>
        <w:ind w:left="707" w:hanging="530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100"/>
        <w:sz w:val="19"/>
        <w:szCs w:val="19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780" w:hanging="53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858" w:hanging="53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936" w:hanging="53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014" w:hanging="53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092" w:hanging="53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70" w:hanging="53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48" w:hanging="530"/>
      </w:pPr>
      <w:rPr>
        <w:rFonts w:hint="default"/>
        <w:lang w:val="en-US" w:eastAsia="zh-CN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5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00" w:hanging="26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00" w:hanging="26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01" w:hanging="26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01" w:hanging="26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902" w:hanging="26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02" w:hanging="26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02" w:hanging="26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03" w:hanging="265"/>
      </w:pPr>
      <w:rPr>
        <w:rFonts w:hint="default"/>
        <w:lang w:val="en-US" w:eastAsia="zh-CN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05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00" w:hanging="26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00" w:hanging="26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01" w:hanging="26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01" w:hanging="26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902" w:hanging="26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02" w:hanging="26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02" w:hanging="26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03" w:hanging="265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WYxMDE3YzUxYzRlYWI5NTQyZDRkYmQ1ZWY5NTBhMzgifQ=="/>
  </w:docVars>
  <w:rsids>
    <w:rsidRoot w:val="00000000"/>
    <w:rsid w:val="05C85662"/>
    <w:rsid w:val="061635B9"/>
    <w:rsid w:val="32E4487F"/>
    <w:rsid w:val="38620007"/>
    <w:rsid w:val="664B6B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黑体" w:hAnsi="黑体" w:eastAsia="黑体" w:cs="黑体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zh-CN" w:bidi="ar-SA"/>
    </w:rPr>
  </w:style>
  <w:style w:type="paragraph" w:styleId="4">
    <w:name w:val="Title"/>
    <w:basedOn w:val="1"/>
    <w:qFormat/>
    <w:uiPriority w:val="1"/>
    <w:pPr>
      <w:ind w:left="1893"/>
    </w:pPr>
    <w:rPr>
      <w:rFonts w:ascii="黑体" w:hAnsi="黑体" w:eastAsia="黑体" w:cs="黑体"/>
      <w:sz w:val="30"/>
      <w:szCs w:val="30"/>
      <w:lang w:val="en-US" w:eastAsia="zh-CN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75" w:hanging="530"/>
    </w:pPr>
    <w:rPr>
      <w:rFonts w:ascii="宋体" w:hAnsi="宋体" w:eastAsia="宋体" w:cs="宋体"/>
      <w:lang w:val="en-US" w:eastAsia="zh-CN" w:bidi="ar-SA"/>
    </w:rPr>
  </w:style>
  <w:style w:type="paragraph" w:customStyle="1" w:styleId="9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1064</Words>
  <Characters>1415</Characters>
  <TotalTime>1</TotalTime>
  <ScaleCrop>false</ScaleCrop>
  <LinksUpToDate>false</LinksUpToDate>
  <CharactersWithSpaces>1676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2023-04-23T03:44:00Z</dcterms:created>
  <dc:creator>Windows 用户</dc:creator>
  <cp:lastModifiedBy>一个很酷的女孩</cp:lastModifiedBy>
  <dcterms:modified xsi:type="dcterms:W3CDTF">2023-04-23T03:52:21Z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2023-04-23T00:00:00Z</vt:filetime>
  </property>
  <property fmtid="{D5CDD505-2E9C-101B-9397-08002B2CF9AE}" pid="5" name="Producer">
    <vt:lpwstr>Microsoft® Office Word 2007</vt:lpwstr>
  </property>
  <property fmtid="{D5CDD505-2E9C-101B-9397-08002B2CF9AE}" pid="6" name="KSOProductBuildVer">
    <vt:lpwstr>2052-11.1.0.14036</vt:lpwstr>
  </property>
  <property fmtid="{D5CDD505-2E9C-101B-9397-08002B2CF9AE}" pid="7" name="ICV">
    <vt:lpwstr>59574320740848A98FD2EC1DA470C630_13</vt:lpwstr>
  </property>
</Properties>
</file>