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2"/>
        <w:jc w:val="center"/>
        <w:rPr/>
      </w:pPr>
      <w:bookmarkStart w:colFirst="0" w:colLast="0" w:name="_heading=h.tlcpveh0qzjo" w:id="0"/>
      <w:bookmarkEnd w:id="0"/>
      <w:r w:rsidDel="00000000" w:rsidR="00000000" w:rsidRPr="00000000">
        <w:rPr>
          <w:rtl w:val="0"/>
        </w:rPr>
      </w:r>
    </w:p>
    <w:p w:rsidR="00000000" w:rsidDel="00000000" w:rsidP="00000000" w:rsidRDefault="00000000" w:rsidRPr="00000000" w14:paraId="00000003">
      <w:pPr>
        <w:pStyle w:val="Heading2"/>
        <w:jc w:val="center"/>
        <w:rPr/>
      </w:pPr>
      <w:r w:rsidDel="00000000" w:rsidR="00000000" w:rsidRPr="00000000">
        <w:rPr/>
        <w:pict>
          <v:shape id="_x0000_i1025" style="width:198pt;height:215.25pt" o:ole="" type="#_x0000_t75">
            <v:imagedata r:id="rId1" o:title=""/>
          </v:shape>
          <o:OLEObject DrawAspect="Content" r:id="rId2" ObjectID="_1585047241" ProgID="PBrush" ShapeID="_x0000_i1025" Type="Embed"/>
        </w:pic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Voter Data Files </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Product Documentation</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Last Updated</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April 12, 2018</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jc w:val="center"/>
        <w:rPr>
          <w:u w:val="single"/>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contains a description of the Voter Registration Data Files that are available on the Ohio Secretary of State’s Election Division’s FTP site.  These files are downloaded from the current Centralized Ohio Voter Registration Database.  The database is a record collection of registered voters in the state of Ohio, as submitted by each county Board of Elections.  These records are submitted and maintained in accordance with the Ohio Revised Code.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files include voting histories for elections from year 2000 as provided by the counties. November 2017 General Election history is complete as all the counties have finished the loading process. </w:t>
      </w:r>
    </w:p>
    <w:p w:rsidR="00000000" w:rsidDel="00000000" w:rsidP="00000000" w:rsidRDefault="00000000" w:rsidRPr="00000000" w14:paraId="00000024">
      <w:pPr>
        <w:pStyle w:val="Heading1"/>
        <w:rPr/>
      </w:pPr>
      <w:bookmarkStart w:colFirst="0" w:colLast="0" w:name="_heading=h.hyvtth9pu6yv" w:id="1"/>
      <w:bookmarkEnd w:id="1"/>
      <w:r w:rsidDel="00000000" w:rsidR="00000000" w:rsidRPr="00000000">
        <w:rPr>
          <w:rtl w:val="0"/>
        </w:rPr>
        <w:t xml:space="preserve">Voter File Layout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one record for every active voter registration.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
        <w:tblW w:w="93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09"/>
        <w:gridCol w:w="1039"/>
        <w:gridCol w:w="4230"/>
        <w:tblGridChange w:id="0">
          <w:tblGrid>
            <w:gridCol w:w="4109"/>
            <w:gridCol w:w="1039"/>
            <w:gridCol w:w="4230"/>
          </w:tblGrid>
        </w:tblGridChange>
      </w:tblGrid>
      <w:tr>
        <w:trPr>
          <w:cantSplit w:val="0"/>
          <w:tblHeader w:val="1"/>
        </w:trPr>
        <w:tc>
          <w:tcPr>
            <w:shd w:fill="e0e0e0"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 Name</w:t>
            </w:r>
          </w:p>
        </w:tc>
        <w:tc>
          <w:tcPr>
            <w:shd w:fill="e0e0e0"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Width</w:t>
            </w:r>
          </w:p>
        </w:tc>
        <w:tc>
          <w:tcPr>
            <w:shd w:fill="e0e0e0"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SOS Voter Id</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hanging="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Secretary of State centralized system’s generated unique number, assigned to each voter registration record.</w:t>
            </w:r>
          </w:p>
        </w:tc>
      </w:tr>
      <w:tr>
        <w:trPr>
          <w:cantSplit w:val="0"/>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County Number</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hanging="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that identifies each of Ohio’s 88 Counties (01-88).</w:t>
            </w:r>
          </w:p>
        </w:tc>
      </w:tr>
      <w:tr>
        <w:trPr>
          <w:cantSplit w:val="0"/>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County Id</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hanging="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County’s system generated, unique number assigned to each voter registration record. </w:t>
            </w:r>
          </w:p>
        </w:tc>
      </w:tr>
      <w:tr>
        <w:trPr>
          <w:cantSplit w:val="0"/>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Name</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Voter’s last name.</w:t>
            </w:r>
          </w:p>
        </w:tc>
      </w:tr>
      <w:tr>
        <w:trPr>
          <w:cantSplit w:val="0"/>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Name</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Voter’s first name.</w:t>
            </w:r>
          </w:p>
        </w:tc>
      </w:tr>
      <w:tr>
        <w:trPr>
          <w:cantSplit w:val="0"/>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Middle Name</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Voter’s middle name.</w:t>
            </w:r>
          </w:p>
        </w:tc>
      </w:tr>
      <w:tr>
        <w:trPr>
          <w:cantSplit w:val="0"/>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Suffix</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Voter’s name suffix. </w:t>
            </w:r>
          </w:p>
        </w:tc>
      </w:tr>
      <w:tr>
        <w:trPr>
          <w:cantSplit w:val="0"/>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Of Birth</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hanging="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Voter’s Date of Birth in YYYY-MM-DD format.</w:t>
            </w:r>
          </w:p>
        </w:tc>
      </w:tr>
      <w:tr>
        <w:trPr>
          <w:cantSplit w:val="0"/>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Registration Date</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hanging="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voter registered in YYYY-MM-DD format.</w:t>
            </w:r>
          </w:p>
        </w:tc>
      </w:tr>
      <w:tr>
        <w:trPr>
          <w:cantSplit w:val="0"/>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Voter Status</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hanging="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current Voter Status</w:t>
            </w:r>
          </w:p>
        </w:tc>
      </w:tr>
      <w:tr>
        <w:trPr>
          <w:cantSplit w:val="0"/>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Party Affiliation</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hanging="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voter’s party affiliation as recorded from their last Primary Election history.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are: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Constitution Party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 Democrat Party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 Reform Party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 Green Party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 Libertarian Party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 Natural Law Party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 Republican Party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Socialist Party</w:t>
            </w:r>
          </w:p>
        </w:tc>
      </w:tr>
      <w:tr>
        <w:trPr>
          <w:cantSplit w:val="0"/>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Residential Address1</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Voter’s street address.</w:t>
            </w:r>
          </w:p>
        </w:tc>
      </w:tr>
      <w:tr>
        <w:trPr>
          <w:cantSplit w:val="0"/>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Residential Address 2 </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5A">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Residential City</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5D">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Residential State</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60">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Residential Zip</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63">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Residential Zip Plus 4</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6">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Residential Country</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69">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Residential Postal Code</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6C">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Mailing Address1</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Voter’s mailing address.</w:t>
            </w:r>
          </w:p>
        </w:tc>
      </w:tr>
      <w:tr>
        <w:trPr>
          <w:cantSplit w:val="0"/>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Mailing Address 2 </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72">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Mailing City</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75">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Mailing State</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78">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Mailing Zip</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7B">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Mailing Zip Plus 4</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7E">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Mailing Country</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81">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Mailing Postal Code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84">
            <w:pPr>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pui6lk3vxpkj"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Career Center</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Career Center</w:t>
            </w:r>
          </w:p>
        </w:tc>
      </w:tr>
      <w:tr>
        <w:trPr>
          <w:cantSplit w:val="0"/>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City</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City</w:t>
            </w:r>
          </w:p>
        </w:tc>
      </w:tr>
      <w:tr>
        <w:trPr>
          <w:cantSplit w:val="0"/>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City School District</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City School District</w:t>
            </w:r>
          </w:p>
        </w:tc>
      </w:tr>
      <w:tr>
        <w:trPr>
          <w:cantSplit w:val="0"/>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County Court  District</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County Court</w:t>
            </w:r>
          </w:p>
        </w:tc>
      </w:tr>
      <w:tr>
        <w:trPr>
          <w:cantSplit w:val="0"/>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Congressional District</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Congressional District identifier</w:t>
            </w: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Court of Appeals</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Court of Appeals identifier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 Service Center</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Education Service Center</w:t>
            </w:r>
          </w:p>
        </w:tc>
      </w:tr>
      <w:tr>
        <w:trPr>
          <w:cantSplit w:val="0"/>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Exempted Village School District</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Exempt School District</w:t>
            </w:r>
          </w:p>
        </w:tc>
      </w:tr>
      <w:tr>
        <w:trPr>
          <w:cantSplit w:val="0"/>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 District</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Library District</w:t>
            </w:r>
          </w:p>
        </w:tc>
      </w:tr>
      <w:tr>
        <w:trPr>
          <w:cantSplit w:val="0"/>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School District</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Local School District</w:t>
            </w:r>
          </w:p>
        </w:tc>
      </w:tr>
      <w:tr>
        <w:trPr>
          <w:cantSplit w:val="0"/>
          <w:tblHeader w:val="0"/>
        </w:trPr>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Municipal Court District</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Municipal Court District</w:t>
            </w:r>
          </w:p>
        </w:tc>
      </w:tr>
      <w:tr>
        <w:trPr>
          <w:cantSplit w:val="0"/>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Precinct</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Precinct</w:t>
            </w:r>
          </w:p>
        </w:tc>
      </w:tr>
      <w:tr>
        <w:trPr>
          <w:cantSplit w:val="0"/>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Precinct Code </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assigned to the Precinct</w:t>
            </w:r>
          </w:p>
        </w:tc>
      </w:tr>
      <w:tr>
        <w:trPr>
          <w:cantSplit w:val="0"/>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Board of Education</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Board of Education identifier</w:t>
            </w:r>
            <w:r w:rsidDel="00000000" w:rsidR="00000000" w:rsidRPr="00000000">
              <w:rPr>
                <w:rtl w:val="0"/>
              </w:rPr>
            </w:r>
          </w:p>
        </w:tc>
      </w:tr>
      <w:tr>
        <w:trPr>
          <w:cantSplit w:val="0"/>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Representative District </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House District identifier</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Senate District</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Senate District identifier</w:t>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Township</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Township</w:t>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Village</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Village</w:t>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Ward</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Ward</w:t>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filed name with election type and date of each election. Value for this field indicates how the voter voted in that election. </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are: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Constitution Party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 Democrat Party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 Reform Party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 Green Party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 Libertarian Party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 Natural Law Party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 Republican Party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Socialist Party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Voted without declaring party affiliation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Blank - Indicates that there is no voting record for this voter for this election</w:t>
            </w:r>
          </w:p>
        </w:tc>
      </w:tr>
    </w:tbl>
    <w:p w:rsidR="00000000" w:rsidDel="00000000" w:rsidP="00000000" w:rsidRDefault="00000000" w:rsidRPr="00000000" w14:paraId="000000CC">
      <w:pPr>
        <w:rPr/>
      </w:pPr>
      <w:r w:rsidDel="00000000" w:rsidR="00000000" w:rsidRPr="00000000">
        <w:rPr>
          <w:rtl w:val="0"/>
        </w:rPr>
      </w:r>
    </w:p>
    <w:sectPr>
      <w:footerReference r:id="rId9" w:type="default"/>
      <w:footerReference r:id="rId10" w:type="even"/>
      <w:pgSz w:h="15840" w:w="12240" w:orient="portrait"/>
      <w:pgMar w:bottom="900" w:top="1152" w:left="1728"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B7F24"/>
    <w:rPr>
      <w:rFonts w:ascii="Arial" w:cs="Times New Roman" w:eastAsia="Times New Roman" w:hAnsi="Arial"/>
      <w:b w:val="1"/>
      <w:kern w:val="28"/>
      <w:sz w:val="28"/>
      <w:szCs w:val="20"/>
    </w:rPr>
  </w:style>
  <w:style w:type="character" w:styleId="Heading2Char" w:customStyle="1">
    <w:name w:val="Heading 2 Char"/>
    <w:basedOn w:val="DefaultParagraphFont"/>
    <w:link w:val="Heading2"/>
    <w:rsid w:val="005B7F24"/>
    <w:rPr>
      <w:rFonts w:ascii="Arial" w:cs="Times New Roman" w:eastAsia="Times New Roman" w:hAnsi="Arial"/>
      <w:b w:val="1"/>
      <w:i w:val="1"/>
      <w:sz w:val="24"/>
      <w:szCs w:val="20"/>
    </w:rPr>
  </w:style>
  <w:style w:type="character" w:styleId="PageNumber">
    <w:name w:val="page number"/>
    <w:basedOn w:val="DefaultParagraphFont"/>
    <w:semiHidden w:val="1"/>
    <w:rsid w:val="005B7F24"/>
  </w:style>
  <w:style w:type="paragraph" w:styleId="Footer">
    <w:name w:val="footer"/>
    <w:basedOn w:val="Normal"/>
    <w:link w:val="FooterChar"/>
    <w:semiHidden w:val="1"/>
    <w:rsid w:val="005B7F24"/>
    <w:pPr>
      <w:tabs>
        <w:tab w:val="center" w:pos="4320"/>
        <w:tab w:val="right" w:pos="8640"/>
      </w:tabs>
    </w:pPr>
  </w:style>
  <w:style w:type="character" w:styleId="FooterChar" w:customStyle="1">
    <w:name w:val="Footer Char"/>
    <w:basedOn w:val="DefaultParagraphFont"/>
    <w:link w:val="Footer"/>
    <w:semiHidden w:val="1"/>
    <w:rsid w:val="005B7F24"/>
    <w:rPr>
      <w:rFonts w:ascii="MS Sans Serif" w:cs="Times New Roman" w:eastAsia="Times New Roman" w:hAnsi="MS Sans Serif"/>
      <w:sz w:val="20"/>
      <w:szCs w:val="20"/>
    </w:rPr>
  </w:style>
  <w:style w:type="paragraph" w:styleId="Header">
    <w:name w:val="header"/>
    <w:basedOn w:val="Normal"/>
    <w:link w:val="HeaderChar"/>
    <w:semiHidden w:val="1"/>
    <w:rsid w:val="005B7F24"/>
    <w:pPr>
      <w:tabs>
        <w:tab w:val="center" w:pos="4320"/>
        <w:tab w:val="right" w:pos="8640"/>
      </w:tabs>
    </w:pPr>
  </w:style>
  <w:style w:type="character" w:styleId="HeaderChar" w:customStyle="1">
    <w:name w:val="Header Char"/>
    <w:basedOn w:val="DefaultParagraphFont"/>
    <w:link w:val="Header"/>
    <w:semiHidden w:val="1"/>
    <w:rsid w:val="005B7F24"/>
    <w:rPr>
      <w:rFonts w:ascii="MS Sans Serif" w:cs="Times New Roman" w:eastAsia="Times New Roman" w:hAnsi="MS Sans Serif"/>
      <w:sz w:val="20"/>
      <w:szCs w:val="20"/>
    </w:rPr>
  </w:style>
  <w:style w:type="paragraph" w:styleId="BodyText2">
    <w:name w:val="Body Text 2"/>
    <w:basedOn w:val="Normal"/>
    <w:link w:val="BodyText2Char"/>
    <w:semiHidden w:val="1"/>
    <w:rsid w:val="005B7F24"/>
    <w:pPr>
      <w:widowControl w:val="0"/>
      <w:overflowPunct w:val="0"/>
      <w:autoSpaceDE w:val="0"/>
      <w:autoSpaceDN w:val="0"/>
      <w:adjustRightInd w:val="0"/>
      <w:ind w:left="432" w:hanging="432"/>
      <w:textAlignment w:val="baseline"/>
    </w:pPr>
    <w:rPr>
      <w:rFonts w:ascii="Arial" w:hAnsi="Arial"/>
      <w:sz w:val="24"/>
    </w:rPr>
  </w:style>
  <w:style w:type="character" w:styleId="BodyText2Char" w:customStyle="1">
    <w:name w:val="Body Text 2 Char"/>
    <w:basedOn w:val="DefaultParagraphFont"/>
    <w:link w:val="BodyText2"/>
    <w:semiHidden w:val="1"/>
    <w:rsid w:val="005B7F24"/>
    <w:rPr>
      <w:rFonts w:ascii="Arial" w:cs="Times New Roman" w:eastAsia="Times New Roman" w:hAnsi="Arial"/>
      <w:sz w:val="24"/>
      <w:szCs w:val="20"/>
    </w:rPr>
  </w:style>
  <w:style w:type="paragraph" w:styleId="PlainText">
    <w:name w:val="Plain Text"/>
    <w:basedOn w:val="Normal"/>
    <w:link w:val="PlainTextChar"/>
    <w:semiHidden w:val="1"/>
    <w:rsid w:val="005B7F24"/>
    <w:rPr>
      <w:rFonts w:ascii="Courier New" w:cs="Courier New" w:hAnsi="Courier New"/>
    </w:rPr>
  </w:style>
  <w:style w:type="character" w:styleId="PlainTextChar" w:customStyle="1">
    <w:name w:val="Plain Text Char"/>
    <w:basedOn w:val="DefaultParagraphFont"/>
    <w:link w:val="PlainText"/>
    <w:semiHidden w:val="1"/>
    <w:rsid w:val="005B7F24"/>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lz4amAwEudK/fI52cPj5I3eYg==">CgMxLjAyDmgudGxjcHZlaDBxempvMg5oLmh5dnR0aDlwdTZ5djIOaC5wdWk2bGszdnhwa2o4AHIhMWpUNEZSN3MzSndqNjFxY1dLWTFGNHhOTm52a00ya0RX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2018-04-12T18:08:00Z</dcterms:created>
  <dc:creator>Bob Mangan</dc:creator>
</cp:coreProperties>
</file>