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1217" w14:textId="00622CF7" w:rsidR="00905C1A" w:rsidRDefault="00DB35FE" w:rsidP="00DB35FE">
      <w:pPr>
        <w:spacing w:line="480" w:lineRule="auto"/>
        <w:rPr>
          <w:rFonts w:ascii="Times New Roman" w:hAnsi="Times New Roman" w:cs="Times New Roman"/>
          <w:sz w:val="24"/>
          <w:szCs w:val="24"/>
        </w:rPr>
      </w:pPr>
      <w:r>
        <w:rPr>
          <w:rFonts w:ascii="Times New Roman" w:hAnsi="Times New Roman" w:cs="Times New Roman"/>
          <w:sz w:val="24"/>
          <w:szCs w:val="24"/>
        </w:rPr>
        <w:t>Jessie Smith</w:t>
      </w:r>
    </w:p>
    <w:p w14:paraId="799C8163" w14:textId="432999B8" w:rsidR="00DB35FE" w:rsidRDefault="00DB35FE" w:rsidP="00DB35FE">
      <w:pPr>
        <w:spacing w:line="480" w:lineRule="auto"/>
        <w:rPr>
          <w:rFonts w:ascii="Times New Roman" w:hAnsi="Times New Roman" w:cs="Times New Roman"/>
          <w:sz w:val="24"/>
          <w:szCs w:val="24"/>
        </w:rPr>
      </w:pPr>
      <w:r>
        <w:rPr>
          <w:rFonts w:ascii="Times New Roman" w:hAnsi="Times New Roman" w:cs="Times New Roman"/>
          <w:sz w:val="24"/>
          <w:szCs w:val="24"/>
        </w:rPr>
        <w:t>SNHU</w:t>
      </w:r>
    </w:p>
    <w:p w14:paraId="1048D616" w14:textId="13FF0AFE" w:rsidR="00DB35FE" w:rsidRDefault="00DB35FE" w:rsidP="00DB35FE">
      <w:pPr>
        <w:spacing w:line="480" w:lineRule="auto"/>
        <w:rPr>
          <w:rFonts w:ascii="Times New Roman" w:hAnsi="Times New Roman" w:cs="Times New Roman"/>
          <w:sz w:val="24"/>
          <w:szCs w:val="24"/>
        </w:rPr>
      </w:pPr>
      <w:r>
        <w:rPr>
          <w:rFonts w:ascii="Times New Roman" w:hAnsi="Times New Roman" w:cs="Times New Roman"/>
          <w:sz w:val="24"/>
          <w:szCs w:val="24"/>
        </w:rPr>
        <w:t>CS 350</w:t>
      </w:r>
    </w:p>
    <w:p w14:paraId="7A977820" w14:textId="5D66699A" w:rsidR="00DB35FE" w:rsidRDefault="00DB35FE" w:rsidP="00DB35FE">
      <w:pPr>
        <w:spacing w:line="480" w:lineRule="auto"/>
        <w:rPr>
          <w:rFonts w:ascii="Times New Roman" w:hAnsi="Times New Roman" w:cs="Times New Roman"/>
          <w:sz w:val="24"/>
          <w:szCs w:val="24"/>
        </w:rPr>
      </w:pPr>
      <w:r>
        <w:rPr>
          <w:rFonts w:ascii="Times New Roman" w:hAnsi="Times New Roman" w:cs="Times New Roman"/>
          <w:sz w:val="24"/>
          <w:szCs w:val="24"/>
        </w:rPr>
        <w:t>27 April 2024</w:t>
      </w:r>
    </w:p>
    <w:p w14:paraId="14D4D4E0" w14:textId="2A7AE2AA" w:rsidR="00DB35FE" w:rsidRDefault="00DB35FE" w:rsidP="00DB35FE">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Report</w:t>
      </w:r>
    </w:p>
    <w:p w14:paraId="56561F2E" w14:textId="18745B89" w:rsidR="00DB35FE" w:rsidRDefault="00DB35FE" w:rsidP="00DB35F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TI CCS3220S microcontroller is the microcontroller used for this project, and it supports I2C for reading a temperature sensor, GPIO for controlling LED lights, and UART to send data from the microcontroller, in this case temperature, to the server. The TI microcontroller can connect to Wi-Fi and could be used to connect and communicate with a server. The TI board also has 256kb of ram which is sufficient to support the required code </w:t>
      </w:r>
      <w:r w:rsidR="000905C1" w:rsidRPr="000905C1">
        <w:rPr>
          <w:rFonts w:ascii="Times New Roman" w:hAnsi="Times New Roman" w:cs="Times New Roman"/>
          <w:sz w:val="24"/>
          <w:szCs w:val="24"/>
        </w:rPr>
        <w:t>(</w:t>
      </w:r>
      <w:r w:rsidR="000905C1" w:rsidRPr="000905C1">
        <w:rPr>
          <w:rFonts w:ascii="Times New Roman" w:hAnsi="Times New Roman" w:cs="Times New Roman"/>
          <w:i/>
          <w:iCs/>
          <w:sz w:val="24"/>
          <w:szCs w:val="24"/>
        </w:rPr>
        <w:t xml:space="preserve">CC3220 </w:t>
      </w:r>
      <w:proofErr w:type="spellStart"/>
      <w:r w:rsidR="000905C1" w:rsidRPr="000905C1">
        <w:rPr>
          <w:rFonts w:ascii="Times New Roman" w:hAnsi="Times New Roman" w:cs="Times New Roman"/>
          <w:i/>
          <w:iCs/>
          <w:sz w:val="24"/>
          <w:szCs w:val="24"/>
        </w:rPr>
        <w:t>SimpleLink</w:t>
      </w:r>
      <w:proofErr w:type="spellEnd"/>
      <w:r w:rsidR="000905C1" w:rsidRPr="000905C1">
        <w:rPr>
          <w:rFonts w:ascii="Times New Roman" w:hAnsi="Times New Roman" w:cs="Times New Roman"/>
          <w:i/>
          <w:iCs/>
          <w:sz w:val="24"/>
          <w:szCs w:val="24"/>
        </w:rPr>
        <w:t>™ Wi-Fi® and Internet of Things Technical Reference Manual</w:t>
      </w:r>
      <w:r w:rsidR="000905C1" w:rsidRPr="000905C1">
        <w:rPr>
          <w:rFonts w:ascii="Times New Roman" w:hAnsi="Times New Roman" w:cs="Times New Roman"/>
          <w:sz w:val="24"/>
          <w:szCs w:val="24"/>
        </w:rPr>
        <w:t xml:space="preserve"> 2017)</w:t>
      </w:r>
      <w:r w:rsidR="000905C1">
        <w:rPr>
          <w:rFonts w:ascii="Times New Roman" w:hAnsi="Times New Roman" w:cs="Times New Roman"/>
          <w:sz w:val="24"/>
          <w:szCs w:val="24"/>
        </w:rPr>
        <w:t>.</w:t>
      </w:r>
    </w:p>
    <w:p w14:paraId="0CD7438F" w14:textId="66832CE4" w:rsidR="00DB35FE" w:rsidRDefault="00DB35FE" w:rsidP="00DB35FE">
      <w:pPr>
        <w:spacing w:line="480" w:lineRule="auto"/>
        <w:rPr>
          <w:rFonts w:ascii="Times New Roman" w:hAnsi="Times New Roman" w:cs="Times New Roman"/>
          <w:sz w:val="24"/>
          <w:szCs w:val="24"/>
        </w:rPr>
      </w:pPr>
      <w:r>
        <w:rPr>
          <w:rFonts w:ascii="Times New Roman" w:hAnsi="Times New Roman" w:cs="Times New Roman"/>
          <w:sz w:val="24"/>
          <w:szCs w:val="24"/>
        </w:rPr>
        <w:tab/>
      </w:r>
      <w:r w:rsidR="00E977EF">
        <w:rPr>
          <w:rFonts w:ascii="Times New Roman" w:hAnsi="Times New Roman" w:cs="Times New Roman"/>
          <w:sz w:val="24"/>
          <w:szCs w:val="24"/>
        </w:rPr>
        <w:t xml:space="preserve">Microchip’s </w:t>
      </w:r>
      <w:r w:rsidR="00044A2C">
        <w:rPr>
          <w:rFonts w:ascii="Times New Roman" w:hAnsi="Times New Roman" w:cs="Times New Roman"/>
          <w:sz w:val="24"/>
          <w:szCs w:val="24"/>
        </w:rPr>
        <w:t>WFI32-IoT</w:t>
      </w:r>
      <w:r w:rsidR="00E977EF">
        <w:rPr>
          <w:rFonts w:ascii="Times New Roman" w:hAnsi="Times New Roman" w:cs="Times New Roman"/>
          <w:sz w:val="24"/>
          <w:szCs w:val="24"/>
        </w:rPr>
        <w:t xml:space="preserve"> also supports I2C for reading temperature, GPIO for controlling user LEDs as well as RGB LEDs, and supports UART with hardware flow control. </w:t>
      </w:r>
      <w:r w:rsidR="00044A2C">
        <w:rPr>
          <w:rFonts w:ascii="Times New Roman" w:hAnsi="Times New Roman" w:cs="Times New Roman"/>
          <w:sz w:val="24"/>
          <w:szCs w:val="24"/>
        </w:rPr>
        <w:t xml:space="preserve">This board has a temperature sensor connected to I2C and a GPIO for a user-configurable alert output. The board has 256kb of ram which would be sufficient </w:t>
      </w:r>
      <w:r w:rsidR="000905C1">
        <w:rPr>
          <w:rFonts w:ascii="Times New Roman" w:hAnsi="Times New Roman" w:cs="Times New Roman"/>
          <w:sz w:val="24"/>
          <w:szCs w:val="24"/>
        </w:rPr>
        <w:t>to</w:t>
      </w:r>
      <w:r w:rsidR="00044A2C">
        <w:rPr>
          <w:rFonts w:ascii="Times New Roman" w:hAnsi="Times New Roman" w:cs="Times New Roman"/>
          <w:sz w:val="24"/>
          <w:szCs w:val="24"/>
        </w:rPr>
        <w:t xml:space="preserve"> support the required code </w:t>
      </w:r>
      <w:r w:rsidR="000905C1" w:rsidRPr="000905C1">
        <w:rPr>
          <w:rFonts w:ascii="Times New Roman" w:hAnsi="Times New Roman" w:cs="Times New Roman"/>
          <w:sz w:val="24"/>
          <w:szCs w:val="24"/>
        </w:rPr>
        <w:t>(</w:t>
      </w:r>
      <w:r w:rsidR="000905C1" w:rsidRPr="000905C1">
        <w:rPr>
          <w:rFonts w:ascii="Times New Roman" w:hAnsi="Times New Roman" w:cs="Times New Roman"/>
          <w:i/>
          <w:iCs/>
          <w:sz w:val="24"/>
          <w:szCs w:val="24"/>
        </w:rPr>
        <w:t>WFI32-IOT Board user's guide</w:t>
      </w:r>
      <w:r w:rsidR="000905C1" w:rsidRPr="000905C1">
        <w:rPr>
          <w:rFonts w:ascii="Times New Roman" w:hAnsi="Times New Roman" w:cs="Times New Roman"/>
          <w:sz w:val="24"/>
          <w:szCs w:val="24"/>
        </w:rPr>
        <w:t>)</w:t>
      </w:r>
      <w:r w:rsidR="000905C1">
        <w:rPr>
          <w:rFonts w:ascii="Times New Roman" w:hAnsi="Times New Roman" w:cs="Times New Roman"/>
          <w:sz w:val="24"/>
          <w:szCs w:val="24"/>
        </w:rPr>
        <w:t>.</w:t>
      </w:r>
    </w:p>
    <w:p w14:paraId="57938A82" w14:textId="23DF320F" w:rsidR="00044A2C" w:rsidRDefault="00044A2C" w:rsidP="00DB35F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Freescale merged into NXP, another company that produces microcontrollers. NXP’s LPC55S6x microcontroller supports UART interfaces for the LEDs, I2C for temperature reading, GPIO for data communication and connects to Wi-Fi. The board also has 320 RAM, which is sufficient to support the required code </w:t>
      </w:r>
      <w:r w:rsidR="000905C1" w:rsidRPr="000905C1">
        <w:rPr>
          <w:rFonts w:ascii="Times New Roman" w:hAnsi="Times New Roman" w:cs="Times New Roman"/>
          <w:sz w:val="24"/>
          <w:szCs w:val="24"/>
        </w:rPr>
        <w:t>(</w:t>
      </w:r>
      <w:r w:rsidR="000905C1" w:rsidRPr="000905C1">
        <w:rPr>
          <w:rFonts w:ascii="Times New Roman" w:hAnsi="Times New Roman" w:cs="Times New Roman"/>
          <w:i/>
          <w:iCs/>
          <w:sz w:val="24"/>
          <w:szCs w:val="24"/>
        </w:rPr>
        <w:t>LPC55S6X</w:t>
      </w:r>
      <w:r>
        <w:rPr>
          <w:rFonts w:ascii="Times New Roman" w:hAnsi="Times New Roman" w:cs="Times New Roman"/>
          <w:sz w:val="24"/>
          <w:szCs w:val="24"/>
        </w:rPr>
        <w:t>).</w:t>
      </w:r>
    </w:p>
    <w:p w14:paraId="6354DA7A" w14:textId="7D1832E1" w:rsidR="000905C1" w:rsidRDefault="00044A2C" w:rsidP="00DB35F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microcontrollers listed above from TI, Microchip, and NXP all support the requirements and interfaces needed for the next step. </w:t>
      </w:r>
      <w:r w:rsidR="000905C1">
        <w:rPr>
          <w:rFonts w:ascii="Times New Roman" w:hAnsi="Times New Roman" w:cs="Times New Roman"/>
          <w:sz w:val="24"/>
          <w:szCs w:val="24"/>
        </w:rPr>
        <w:t xml:space="preserve">The board of NXP has an advantage over the others considering there is more RAM available. The Microchip board unfortunately has less LEDs than the others but has an alert output through GPIO connected to the temperature sensor. The </w:t>
      </w:r>
      <w:proofErr w:type="gramStart"/>
      <w:r w:rsidR="000905C1">
        <w:rPr>
          <w:rFonts w:ascii="Times New Roman" w:hAnsi="Times New Roman" w:cs="Times New Roman"/>
          <w:sz w:val="24"/>
          <w:szCs w:val="24"/>
        </w:rPr>
        <w:t>amount</w:t>
      </w:r>
      <w:proofErr w:type="gramEnd"/>
      <w:r w:rsidR="000905C1">
        <w:rPr>
          <w:rFonts w:ascii="Times New Roman" w:hAnsi="Times New Roman" w:cs="Times New Roman"/>
          <w:sz w:val="24"/>
          <w:szCs w:val="24"/>
        </w:rPr>
        <w:t xml:space="preserve"> of LEDs needed and a decision based on if an alert output is needed would help make a final decision on the board, but I recommend the board by Microchip since there is an alert output.</w:t>
      </w:r>
    </w:p>
    <w:p w14:paraId="2464E0D2" w14:textId="77777777" w:rsidR="000905C1" w:rsidRDefault="000905C1">
      <w:pPr>
        <w:rPr>
          <w:rFonts w:ascii="Times New Roman" w:hAnsi="Times New Roman" w:cs="Times New Roman"/>
          <w:sz w:val="24"/>
          <w:szCs w:val="24"/>
        </w:rPr>
      </w:pPr>
      <w:r>
        <w:rPr>
          <w:rFonts w:ascii="Times New Roman" w:hAnsi="Times New Roman" w:cs="Times New Roman"/>
          <w:sz w:val="24"/>
          <w:szCs w:val="24"/>
        </w:rPr>
        <w:br w:type="page"/>
      </w:r>
    </w:p>
    <w:p w14:paraId="5DCC2E47" w14:textId="2E918298" w:rsidR="00044A2C" w:rsidRDefault="000905C1" w:rsidP="000905C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F388BCE" w14:textId="38BF50E4" w:rsidR="00044A2C" w:rsidRDefault="000905C1" w:rsidP="000905C1">
      <w:pPr>
        <w:spacing w:line="480" w:lineRule="auto"/>
        <w:ind w:left="720" w:hanging="720"/>
        <w:rPr>
          <w:rFonts w:ascii="Times New Roman" w:hAnsi="Times New Roman" w:cs="Times New Roman"/>
          <w:sz w:val="24"/>
          <w:szCs w:val="24"/>
        </w:rPr>
      </w:pPr>
      <w:r w:rsidRPr="000905C1">
        <w:rPr>
          <w:rFonts w:ascii="Times New Roman" w:hAnsi="Times New Roman" w:cs="Times New Roman"/>
          <w:sz w:val="24"/>
          <w:szCs w:val="24"/>
        </w:rPr>
        <w:t xml:space="preserve">Microchip. (n.d.). WFI32-IOT Board user’s guide. </w:t>
      </w:r>
      <w:hyperlink r:id="rId4" w:history="1">
        <w:r w:rsidRPr="005C616A">
          <w:rPr>
            <w:rStyle w:val="Hyperlink"/>
            <w:rFonts w:ascii="Times New Roman" w:hAnsi="Times New Roman" w:cs="Times New Roman"/>
            <w:sz w:val="24"/>
            <w:szCs w:val="24"/>
          </w:rPr>
          <w:t>https://onlinedocs.microchip.com/pr/GUID-CF40EB84-E833-4658-86DA-5F6DDCDE44D2-en-US-1/index.html?GUID-8D28461B-C524-4F69-9FEF-637EB933C763</w:t>
        </w:r>
      </w:hyperlink>
    </w:p>
    <w:p w14:paraId="20323BF0" w14:textId="46282ED2" w:rsidR="000905C1" w:rsidRDefault="000905C1" w:rsidP="000905C1">
      <w:pPr>
        <w:spacing w:line="480" w:lineRule="auto"/>
        <w:ind w:left="720" w:hanging="720"/>
        <w:rPr>
          <w:rFonts w:ascii="Times New Roman" w:hAnsi="Times New Roman" w:cs="Times New Roman"/>
          <w:sz w:val="24"/>
          <w:szCs w:val="24"/>
        </w:rPr>
      </w:pPr>
      <w:r w:rsidRPr="000905C1">
        <w:rPr>
          <w:rFonts w:ascii="Times New Roman" w:hAnsi="Times New Roman" w:cs="Times New Roman"/>
          <w:sz w:val="24"/>
          <w:szCs w:val="24"/>
        </w:rPr>
        <w:t xml:space="preserve">NXP. (n.d.). </w:t>
      </w:r>
      <w:r w:rsidRPr="000905C1">
        <w:rPr>
          <w:rFonts w:ascii="Times New Roman" w:hAnsi="Times New Roman" w:cs="Times New Roman"/>
          <w:i/>
          <w:iCs/>
          <w:sz w:val="24"/>
          <w:szCs w:val="24"/>
        </w:rPr>
        <w:t>LPC55S6X</w:t>
      </w:r>
      <w:r w:rsidRPr="000905C1">
        <w:rPr>
          <w:rFonts w:ascii="Times New Roman" w:hAnsi="Times New Roman" w:cs="Times New Roman"/>
          <w:sz w:val="24"/>
          <w:szCs w:val="24"/>
        </w:rPr>
        <w:t xml:space="preserve">. LPC55S6x | </w:t>
      </w:r>
      <w:proofErr w:type="spellStart"/>
      <w:r w:rsidRPr="000905C1">
        <w:rPr>
          <w:rFonts w:ascii="Times New Roman" w:hAnsi="Times New Roman" w:cs="Times New Roman"/>
          <w:sz w:val="24"/>
          <w:szCs w:val="24"/>
        </w:rPr>
        <w:t>Arm®Cortex</w:t>
      </w:r>
      <w:proofErr w:type="spellEnd"/>
      <w:r w:rsidRPr="000905C1">
        <w:rPr>
          <w:rFonts w:ascii="Times New Roman" w:hAnsi="Times New Roman" w:cs="Times New Roman"/>
          <w:sz w:val="24"/>
          <w:szCs w:val="24"/>
        </w:rPr>
        <w:t xml:space="preserve">®-M33 | 32-bit MCU | NXP Semiconductors. https://www.nxp.com/products/processors-and-microcontrollers/arm-microcontrollers/general-purpose-mcus/lpc5500-arm-cortex-m33/high-efficiency-arm-cortex-m33-based-microcontroller-family:LPC55S6x </w:t>
      </w:r>
    </w:p>
    <w:p w14:paraId="1AF0D24C" w14:textId="77777777" w:rsidR="000905C1" w:rsidRPr="000905C1" w:rsidRDefault="000905C1" w:rsidP="000905C1">
      <w:pPr>
        <w:spacing w:line="480" w:lineRule="auto"/>
        <w:ind w:left="720" w:hanging="720"/>
        <w:rPr>
          <w:rFonts w:ascii="Times New Roman" w:hAnsi="Times New Roman" w:cs="Times New Roman"/>
          <w:sz w:val="24"/>
          <w:szCs w:val="24"/>
        </w:rPr>
      </w:pPr>
      <w:r w:rsidRPr="000905C1">
        <w:rPr>
          <w:rFonts w:ascii="Times New Roman" w:hAnsi="Times New Roman" w:cs="Times New Roman"/>
          <w:sz w:val="24"/>
          <w:szCs w:val="24"/>
        </w:rPr>
        <w:t xml:space="preserve">Texas Instruments. (2017). </w:t>
      </w:r>
      <w:r w:rsidRPr="000905C1">
        <w:rPr>
          <w:rFonts w:ascii="Times New Roman" w:hAnsi="Times New Roman" w:cs="Times New Roman"/>
          <w:i/>
          <w:iCs/>
          <w:sz w:val="24"/>
          <w:szCs w:val="24"/>
        </w:rPr>
        <w:t xml:space="preserve">CC3220 </w:t>
      </w:r>
      <w:proofErr w:type="spellStart"/>
      <w:r w:rsidRPr="000905C1">
        <w:rPr>
          <w:rFonts w:ascii="Times New Roman" w:hAnsi="Times New Roman" w:cs="Times New Roman"/>
          <w:i/>
          <w:iCs/>
          <w:sz w:val="24"/>
          <w:szCs w:val="24"/>
        </w:rPr>
        <w:t>SimpleLinkTM</w:t>
      </w:r>
      <w:proofErr w:type="spellEnd"/>
      <w:r w:rsidRPr="000905C1">
        <w:rPr>
          <w:rFonts w:ascii="Times New Roman" w:hAnsi="Times New Roman" w:cs="Times New Roman"/>
          <w:i/>
          <w:iCs/>
          <w:sz w:val="24"/>
          <w:szCs w:val="24"/>
        </w:rPr>
        <w:t xml:space="preserve"> Wi-Fi® and Internet of Things Technical Reference Manual</w:t>
      </w:r>
      <w:r w:rsidRPr="000905C1">
        <w:rPr>
          <w:rFonts w:ascii="Times New Roman" w:hAnsi="Times New Roman" w:cs="Times New Roman"/>
          <w:sz w:val="24"/>
          <w:szCs w:val="24"/>
        </w:rPr>
        <w:t xml:space="preserve">. Texas Instruments. </w:t>
      </w:r>
    </w:p>
    <w:p w14:paraId="74F28787" w14:textId="77777777" w:rsidR="000905C1" w:rsidRDefault="000905C1" w:rsidP="000905C1">
      <w:pPr>
        <w:spacing w:line="480" w:lineRule="auto"/>
        <w:ind w:left="720" w:hanging="720"/>
        <w:rPr>
          <w:rFonts w:ascii="Times New Roman" w:hAnsi="Times New Roman" w:cs="Times New Roman"/>
          <w:sz w:val="24"/>
          <w:szCs w:val="24"/>
        </w:rPr>
      </w:pPr>
    </w:p>
    <w:p w14:paraId="59E5AAAD" w14:textId="5AD1A1C9" w:rsidR="00DB35FE" w:rsidRPr="00DB35FE" w:rsidRDefault="00DB35FE" w:rsidP="00DB35FE">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DB35FE" w:rsidRPr="00DB3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FE"/>
    <w:rsid w:val="00044A2C"/>
    <w:rsid w:val="000905C1"/>
    <w:rsid w:val="00673009"/>
    <w:rsid w:val="007A2D6E"/>
    <w:rsid w:val="00905C1A"/>
    <w:rsid w:val="00B27A74"/>
    <w:rsid w:val="00DB35FE"/>
    <w:rsid w:val="00E97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9FC7"/>
  <w15:chartTrackingRefBased/>
  <w15:docId w15:val="{41A3297E-05FE-48E0-A8E0-FF90EA98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5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5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5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5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5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5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5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5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5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5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5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5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5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5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5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5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5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5FE"/>
    <w:rPr>
      <w:rFonts w:eastAsiaTheme="majorEastAsia" w:cstheme="majorBidi"/>
      <w:color w:val="272727" w:themeColor="text1" w:themeTint="D8"/>
    </w:rPr>
  </w:style>
  <w:style w:type="paragraph" w:styleId="Title">
    <w:name w:val="Title"/>
    <w:basedOn w:val="Normal"/>
    <w:next w:val="Normal"/>
    <w:link w:val="TitleChar"/>
    <w:uiPriority w:val="10"/>
    <w:qFormat/>
    <w:rsid w:val="00DB35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5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5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5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5FE"/>
    <w:pPr>
      <w:spacing w:before="160"/>
      <w:jc w:val="center"/>
    </w:pPr>
    <w:rPr>
      <w:i/>
      <w:iCs/>
      <w:color w:val="404040" w:themeColor="text1" w:themeTint="BF"/>
    </w:rPr>
  </w:style>
  <w:style w:type="character" w:customStyle="1" w:styleId="QuoteChar">
    <w:name w:val="Quote Char"/>
    <w:basedOn w:val="DefaultParagraphFont"/>
    <w:link w:val="Quote"/>
    <w:uiPriority w:val="29"/>
    <w:rsid w:val="00DB35FE"/>
    <w:rPr>
      <w:i/>
      <w:iCs/>
      <w:color w:val="404040" w:themeColor="text1" w:themeTint="BF"/>
    </w:rPr>
  </w:style>
  <w:style w:type="paragraph" w:styleId="ListParagraph">
    <w:name w:val="List Paragraph"/>
    <w:basedOn w:val="Normal"/>
    <w:uiPriority w:val="34"/>
    <w:qFormat/>
    <w:rsid w:val="00DB35FE"/>
    <w:pPr>
      <w:ind w:left="720"/>
      <w:contextualSpacing/>
    </w:pPr>
  </w:style>
  <w:style w:type="character" w:styleId="IntenseEmphasis">
    <w:name w:val="Intense Emphasis"/>
    <w:basedOn w:val="DefaultParagraphFont"/>
    <w:uiPriority w:val="21"/>
    <w:qFormat/>
    <w:rsid w:val="00DB35FE"/>
    <w:rPr>
      <w:i/>
      <w:iCs/>
      <w:color w:val="0F4761" w:themeColor="accent1" w:themeShade="BF"/>
    </w:rPr>
  </w:style>
  <w:style w:type="paragraph" w:styleId="IntenseQuote">
    <w:name w:val="Intense Quote"/>
    <w:basedOn w:val="Normal"/>
    <w:next w:val="Normal"/>
    <w:link w:val="IntenseQuoteChar"/>
    <w:uiPriority w:val="30"/>
    <w:qFormat/>
    <w:rsid w:val="00DB35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5FE"/>
    <w:rPr>
      <w:i/>
      <w:iCs/>
      <w:color w:val="0F4761" w:themeColor="accent1" w:themeShade="BF"/>
    </w:rPr>
  </w:style>
  <w:style w:type="character" w:styleId="IntenseReference">
    <w:name w:val="Intense Reference"/>
    <w:basedOn w:val="DefaultParagraphFont"/>
    <w:uiPriority w:val="32"/>
    <w:qFormat/>
    <w:rsid w:val="00DB35FE"/>
    <w:rPr>
      <w:b/>
      <w:bCs/>
      <w:smallCaps/>
      <w:color w:val="0F4761" w:themeColor="accent1" w:themeShade="BF"/>
      <w:spacing w:val="5"/>
    </w:rPr>
  </w:style>
  <w:style w:type="character" w:styleId="Hyperlink">
    <w:name w:val="Hyperlink"/>
    <w:basedOn w:val="DefaultParagraphFont"/>
    <w:uiPriority w:val="99"/>
    <w:unhideWhenUsed/>
    <w:rsid w:val="000905C1"/>
    <w:rPr>
      <w:color w:val="467886" w:themeColor="hyperlink"/>
      <w:u w:val="single"/>
    </w:rPr>
  </w:style>
  <w:style w:type="character" w:styleId="UnresolvedMention">
    <w:name w:val="Unresolved Mention"/>
    <w:basedOn w:val="DefaultParagraphFont"/>
    <w:uiPriority w:val="99"/>
    <w:semiHidden/>
    <w:unhideWhenUsed/>
    <w:rsid w:val="00090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282908">
      <w:bodyDiv w:val="1"/>
      <w:marLeft w:val="0"/>
      <w:marRight w:val="0"/>
      <w:marTop w:val="0"/>
      <w:marBottom w:val="0"/>
      <w:divBdr>
        <w:top w:val="none" w:sz="0" w:space="0" w:color="auto"/>
        <w:left w:val="none" w:sz="0" w:space="0" w:color="auto"/>
        <w:bottom w:val="none" w:sz="0" w:space="0" w:color="auto"/>
        <w:right w:val="none" w:sz="0" w:space="0" w:color="auto"/>
      </w:divBdr>
    </w:div>
    <w:div w:id="1152940913">
      <w:bodyDiv w:val="1"/>
      <w:marLeft w:val="0"/>
      <w:marRight w:val="0"/>
      <w:marTop w:val="0"/>
      <w:marBottom w:val="0"/>
      <w:divBdr>
        <w:top w:val="none" w:sz="0" w:space="0" w:color="auto"/>
        <w:left w:val="none" w:sz="0" w:space="0" w:color="auto"/>
        <w:bottom w:val="none" w:sz="0" w:space="0" w:color="auto"/>
        <w:right w:val="none" w:sz="0" w:space="0" w:color="auto"/>
      </w:divBdr>
    </w:div>
    <w:div w:id="1514687704">
      <w:bodyDiv w:val="1"/>
      <w:marLeft w:val="0"/>
      <w:marRight w:val="0"/>
      <w:marTop w:val="0"/>
      <w:marBottom w:val="0"/>
      <w:divBdr>
        <w:top w:val="none" w:sz="0" w:space="0" w:color="auto"/>
        <w:left w:val="none" w:sz="0" w:space="0" w:color="auto"/>
        <w:bottom w:val="none" w:sz="0" w:space="0" w:color="auto"/>
        <w:right w:val="none" w:sz="0" w:space="0" w:color="auto"/>
      </w:divBdr>
    </w:div>
    <w:div w:id="1718970651">
      <w:bodyDiv w:val="1"/>
      <w:marLeft w:val="0"/>
      <w:marRight w:val="0"/>
      <w:marTop w:val="0"/>
      <w:marBottom w:val="0"/>
      <w:divBdr>
        <w:top w:val="none" w:sz="0" w:space="0" w:color="auto"/>
        <w:left w:val="none" w:sz="0" w:space="0" w:color="auto"/>
        <w:bottom w:val="none" w:sz="0" w:space="0" w:color="auto"/>
        <w:right w:val="none" w:sz="0" w:space="0" w:color="auto"/>
      </w:divBdr>
    </w:div>
    <w:div w:id="181255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nlinedocs.microchip.com/pr/GUID-CF40EB84-E833-4658-86DA-5F6DDCDE44D2-en-US-1/index.html?GUID-8D28461B-C524-4F69-9FEF-637EB933C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Smith</dc:creator>
  <cp:keywords/>
  <dc:description/>
  <cp:lastModifiedBy>Jessie Smith</cp:lastModifiedBy>
  <cp:revision>1</cp:revision>
  <dcterms:created xsi:type="dcterms:W3CDTF">2024-04-28T01:08:00Z</dcterms:created>
  <dcterms:modified xsi:type="dcterms:W3CDTF">2024-04-28T01:46:00Z</dcterms:modified>
</cp:coreProperties>
</file>