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677175" w:rsidRDefault="00561A1D">
      <w:pPr>
        <w:rPr>
          <w:rFonts w:cs="Arial"/>
          <w:sz w:val="18"/>
          <w:szCs w:val="18"/>
          <w:lang w:val="en-NZ"/>
        </w:rPr>
      </w:pPr>
      <w:r w:rsidRPr="00677175">
        <w:rPr>
          <w:rFonts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479F774E" w:rsidR="00561A1D" w:rsidRPr="007A1C0E" w:rsidRDefault="007A1C0E">
                            <w:pPr>
                              <w:rPr>
                                <w:rFonts w:ascii="Arial" w:hAnsi="Arial" w:cs="Arial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n-NZ"/>
                              </w:rPr>
                              <w:t>24 November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479F774E" w:rsidR="00561A1D" w:rsidRPr="007A1C0E" w:rsidRDefault="007A1C0E">
                      <w:pPr>
                        <w:rPr>
                          <w:rFonts w:ascii="Arial" w:hAnsi="Arial" w:cs="Arial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n-NZ"/>
                        </w:rPr>
                        <w:t>24 November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677175">
        <w:rPr>
          <w:rFonts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891151E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A1C0E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891151E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A1C0E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677175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677175">
        <w:rPr>
          <w:rFonts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456FE72B" w:rsidR="000427CF" w:rsidRPr="001B4AF0" w:rsidRDefault="007A1C0E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Outlook keeps crashing – not responding</w:t>
                            </w:r>
                          </w:p>
                          <w:p w14:paraId="53D81913" w14:textId="71042F7D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456FE72B" w:rsidR="000427CF" w:rsidRPr="001B4AF0" w:rsidRDefault="007A1C0E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Outlook keeps crashing – not responding</w:t>
                      </w:r>
                    </w:p>
                    <w:p w14:paraId="53D81913" w14:textId="71042F7D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677175">
        <w:rPr>
          <w:rFonts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677175">
        <w:rPr>
          <w:rFonts w:cs="Arial"/>
          <w:sz w:val="18"/>
          <w:szCs w:val="18"/>
          <w:lang w:val="en-NZ"/>
        </w:rPr>
        <w:br w:type="page"/>
      </w:r>
    </w:p>
    <w:sdt>
      <w:sdtPr>
        <w:rPr>
          <w:rFonts w:eastAsia="Times New Roman" w:cs="Times New Roman"/>
          <w:color w:val="auto"/>
          <w:sz w:val="24"/>
          <w:szCs w:val="24"/>
          <w:lang w:val="en-AU"/>
        </w:rPr>
        <w:id w:val="-1469275530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47BDA8B5" w14:textId="1AD7647C" w:rsidR="002F6335" w:rsidRPr="00677175" w:rsidRDefault="002F6335">
          <w:pPr>
            <w:pStyle w:val="TOCHeading"/>
            <w:rPr>
              <w:rFonts w:cs="Arial"/>
              <w:szCs w:val="28"/>
            </w:rPr>
          </w:pPr>
          <w:r w:rsidRPr="00677175">
            <w:rPr>
              <w:rFonts w:cs="Arial"/>
              <w:szCs w:val="28"/>
            </w:rPr>
            <w:t>Contents</w:t>
          </w:r>
        </w:p>
        <w:p w14:paraId="5FA65E04" w14:textId="689BC193" w:rsidR="003577F8" w:rsidRPr="00677175" w:rsidRDefault="002F6335">
          <w:pPr>
            <w:pStyle w:val="TOC1"/>
            <w:tabs>
              <w:tab w:val="right" w:leader="dot" w:pos="9196"/>
            </w:tabs>
            <w:rPr>
              <w:rFonts w:eastAsiaTheme="minorEastAsia" w:cs="Arial"/>
              <w:noProof/>
              <w:sz w:val="18"/>
              <w:szCs w:val="18"/>
              <w:lang w:val="en-NZ" w:eastAsia="en-NZ"/>
            </w:rPr>
          </w:pPr>
          <w:r w:rsidRPr="00677175">
            <w:rPr>
              <w:rFonts w:cs="Arial"/>
              <w:szCs w:val="20"/>
            </w:rPr>
            <w:fldChar w:fldCharType="begin"/>
          </w:r>
          <w:r w:rsidRPr="00677175">
            <w:rPr>
              <w:rFonts w:cs="Arial"/>
              <w:szCs w:val="20"/>
            </w:rPr>
            <w:instrText xml:space="preserve"> TOC \o "1-3" \h \z \u </w:instrText>
          </w:r>
          <w:r w:rsidRPr="00677175">
            <w:rPr>
              <w:rFonts w:cs="Arial"/>
              <w:szCs w:val="20"/>
            </w:rPr>
            <w:fldChar w:fldCharType="separate"/>
          </w:r>
          <w:hyperlink w:anchor="_Toc88642781" w:history="1">
            <w:r w:rsidR="003577F8" w:rsidRPr="00677175">
              <w:rPr>
                <w:rStyle w:val="Hyperlink"/>
                <w:rFonts w:cs="Arial"/>
                <w:noProof/>
                <w:szCs w:val="20"/>
                <w:lang w:val="en-NZ"/>
              </w:rPr>
              <w:t>Remove shared mailboxes that are no longer needed</w:t>
            </w:r>
            <w:r w:rsidR="003577F8" w:rsidRPr="00677175">
              <w:rPr>
                <w:rFonts w:cs="Arial"/>
                <w:noProof/>
                <w:webHidden/>
                <w:szCs w:val="20"/>
              </w:rPr>
              <w:tab/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3577F8" w:rsidRPr="00677175">
              <w:rPr>
                <w:rFonts w:cs="Arial"/>
                <w:noProof/>
                <w:webHidden/>
                <w:szCs w:val="20"/>
              </w:rPr>
              <w:instrText xml:space="preserve"> PAGEREF _Toc88642781 \h </w:instrText>
            </w:r>
            <w:r w:rsidR="003577F8" w:rsidRPr="00677175">
              <w:rPr>
                <w:rFonts w:cs="Arial"/>
                <w:noProof/>
                <w:webHidden/>
                <w:szCs w:val="20"/>
              </w:rPr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BC1754">
              <w:rPr>
                <w:rFonts w:cs="Arial"/>
                <w:noProof/>
                <w:webHidden/>
                <w:szCs w:val="20"/>
              </w:rPr>
              <w:t>2</w:t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0C71989F" w14:textId="1A5EC7C5" w:rsidR="003577F8" w:rsidRPr="00677175" w:rsidRDefault="00AD135C">
          <w:pPr>
            <w:pStyle w:val="TOC1"/>
            <w:tabs>
              <w:tab w:val="right" w:leader="dot" w:pos="9196"/>
            </w:tabs>
            <w:rPr>
              <w:rFonts w:eastAsiaTheme="minorEastAsia" w:cs="Arial"/>
              <w:noProof/>
              <w:sz w:val="18"/>
              <w:szCs w:val="18"/>
              <w:lang w:val="en-NZ" w:eastAsia="en-NZ"/>
            </w:rPr>
          </w:pPr>
          <w:hyperlink w:anchor="_Toc88642782" w:history="1">
            <w:r w:rsidR="003577F8" w:rsidRPr="00677175">
              <w:rPr>
                <w:rStyle w:val="Hyperlink"/>
                <w:rFonts w:cs="Arial"/>
                <w:noProof/>
                <w:szCs w:val="20"/>
                <w:lang w:val="en-NZ"/>
              </w:rPr>
              <w:t>Empty deleted items</w:t>
            </w:r>
            <w:r w:rsidR="003577F8" w:rsidRPr="00677175">
              <w:rPr>
                <w:rFonts w:cs="Arial"/>
                <w:noProof/>
                <w:webHidden/>
                <w:szCs w:val="20"/>
              </w:rPr>
              <w:tab/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3577F8" w:rsidRPr="00677175">
              <w:rPr>
                <w:rFonts w:cs="Arial"/>
                <w:noProof/>
                <w:webHidden/>
                <w:szCs w:val="20"/>
              </w:rPr>
              <w:instrText xml:space="preserve"> PAGEREF _Toc88642782 \h </w:instrText>
            </w:r>
            <w:r w:rsidR="003577F8" w:rsidRPr="00677175">
              <w:rPr>
                <w:rFonts w:cs="Arial"/>
                <w:noProof/>
                <w:webHidden/>
                <w:szCs w:val="20"/>
              </w:rPr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BC1754">
              <w:rPr>
                <w:rFonts w:cs="Arial"/>
                <w:noProof/>
                <w:webHidden/>
                <w:szCs w:val="20"/>
              </w:rPr>
              <w:t>2</w:t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7CF8C514" w14:textId="656C9D71" w:rsidR="003577F8" w:rsidRPr="00677175" w:rsidRDefault="00AD135C">
          <w:pPr>
            <w:pStyle w:val="TOC1"/>
            <w:tabs>
              <w:tab w:val="right" w:leader="dot" w:pos="9196"/>
            </w:tabs>
            <w:rPr>
              <w:rFonts w:eastAsiaTheme="minorEastAsia" w:cs="Arial"/>
              <w:noProof/>
              <w:sz w:val="18"/>
              <w:szCs w:val="18"/>
              <w:lang w:val="en-NZ" w:eastAsia="en-NZ"/>
            </w:rPr>
          </w:pPr>
          <w:hyperlink w:anchor="_Toc88642783" w:history="1">
            <w:r w:rsidR="003577F8" w:rsidRPr="00677175">
              <w:rPr>
                <w:rStyle w:val="Hyperlink"/>
                <w:rFonts w:cs="Arial"/>
                <w:noProof/>
                <w:szCs w:val="20"/>
                <w:lang w:val="en-NZ"/>
              </w:rPr>
              <w:t>Decrease the amount of downloaded emails</w:t>
            </w:r>
            <w:r w:rsidR="003577F8" w:rsidRPr="00677175">
              <w:rPr>
                <w:rFonts w:cs="Arial"/>
                <w:noProof/>
                <w:webHidden/>
                <w:szCs w:val="20"/>
              </w:rPr>
              <w:tab/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3577F8" w:rsidRPr="00677175">
              <w:rPr>
                <w:rFonts w:cs="Arial"/>
                <w:noProof/>
                <w:webHidden/>
                <w:szCs w:val="20"/>
              </w:rPr>
              <w:instrText xml:space="preserve"> PAGEREF _Toc88642783 \h </w:instrText>
            </w:r>
            <w:r w:rsidR="003577F8" w:rsidRPr="00677175">
              <w:rPr>
                <w:rFonts w:cs="Arial"/>
                <w:noProof/>
                <w:webHidden/>
                <w:szCs w:val="20"/>
              </w:rPr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BC1754">
              <w:rPr>
                <w:rFonts w:cs="Arial"/>
                <w:noProof/>
                <w:webHidden/>
                <w:szCs w:val="20"/>
              </w:rPr>
              <w:t>3</w:t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6EAD8EBE" w14:textId="56DDDE1E" w:rsidR="003577F8" w:rsidRPr="00677175" w:rsidRDefault="00AD135C">
          <w:pPr>
            <w:pStyle w:val="TOC1"/>
            <w:tabs>
              <w:tab w:val="right" w:leader="dot" w:pos="9196"/>
            </w:tabs>
            <w:rPr>
              <w:rFonts w:eastAsiaTheme="minorEastAsia" w:cs="Arial"/>
              <w:noProof/>
              <w:sz w:val="18"/>
              <w:szCs w:val="18"/>
              <w:lang w:val="en-NZ" w:eastAsia="en-NZ"/>
            </w:rPr>
          </w:pPr>
          <w:hyperlink w:anchor="_Toc88642784" w:history="1">
            <w:r w:rsidR="003577F8" w:rsidRPr="00677175">
              <w:rPr>
                <w:rStyle w:val="Hyperlink"/>
                <w:rFonts w:cs="Arial"/>
                <w:noProof/>
                <w:szCs w:val="20"/>
                <w:lang w:val="en-NZ"/>
              </w:rPr>
              <w:t>Untick the “Download shared folders” option</w:t>
            </w:r>
            <w:r w:rsidR="003577F8" w:rsidRPr="00677175">
              <w:rPr>
                <w:rFonts w:cs="Arial"/>
                <w:noProof/>
                <w:webHidden/>
                <w:szCs w:val="20"/>
              </w:rPr>
              <w:tab/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begin"/>
            </w:r>
            <w:r w:rsidR="003577F8" w:rsidRPr="00677175">
              <w:rPr>
                <w:rFonts w:cs="Arial"/>
                <w:noProof/>
                <w:webHidden/>
                <w:szCs w:val="20"/>
              </w:rPr>
              <w:instrText xml:space="preserve"> PAGEREF _Toc88642784 \h </w:instrText>
            </w:r>
            <w:r w:rsidR="003577F8" w:rsidRPr="00677175">
              <w:rPr>
                <w:rFonts w:cs="Arial"/>
                <w:noProof/>
                <w:webHidden/>
                <w:szCs w:val="20"/>
              </w:rPr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separate"/>
            </w:r>
            <w:r w:rsidR="00BC1754">
              <w:rPr>
                <w:rFonts w:cs="Arial"/>
                <w:noProof/>
                <w:webHidden/>
                <w:szCs w:val="20"/>
              </w:rPr>
              <w:t>5</w:t>
            </w:r>
            <w:r w:rsidR="003577F8" w:rsidRPr="00677175">
              <w:rPr>
                <w:rFonts w:cs="Arial"/>
                <w:noProof/>
                <w:webHidden/>
                <w:szCs w:val="20"/>
              </w:rPr>
              <w:fldChar w:fldCharType="end"/>
            </w:r>
          </w:hyperlink>
        </w:p>
        <w:p w14:paraId="51FE032A" w14:textId="134A003E" w:rsidR="002F6335" w:rsidRPr="00677175" w:rsidRDefault="002F6335">
          <w:pPr>
            <w:rPr>
              <w:szCs w:val="20"/>
            </w:rPr>
          </w:pPr>
          <w:r w:rsidRPr="00677175">
            <w:rPr>
              <w:rFonts w:cs="Arial"/>
              <w:b/>
              <w:bCs/>
              <w:noProof/>
              <w:szCs w:val="20"/>
            </w:rPr>
            <w:fldChar w:fldCharType="end"/>
          </w:r>
        </w:p>
      </w:sdtContent>
    </w:sdt>
    <w:p w14:paraId="53FF2432" w14:textId="7E1C6C73" w:rsidR="007A1C0E" w:rsidRPr="00677175" w:rsidRDefault="007A1C0E">
      <w:pPr>
        <w:rPr>
          <w:rFonts w:cs="Arial"/>
          <w:sz w:val="18"/>
          <w:szCs w:val="18"/>
          <w:lang w:val="en-NZ"/>
        </w:rPr>
      </w:pPr>
    </w:p>
    <w:p w14:paraId="23797343" w14:textId="1E104C37" w:rsidR="007A1C0E" w:rsidRPr="00677175" w:rsidRDefault="007A1C0E">
      <w:pPr>
        <w:rPr>
          <w:rFonts w:cs="Arial"/>
          <w:sz w:val="18"/>
          <w:szCs w:val="18"/>
          <w:lang w:val="en-NZ"/>
        </w:rPr>
      </w:pPr>
    </w:p>
    <w:p w14:paraId="7248A043" w14:textId="77777777" w:rsidR="005431A4" w:rsidRPr="00677175" w:rsidRDefault="005431A4">
      <w:pPr>
        <w:rPr>
          <w:rFonts w:cs="Arial"/>
          <w:sz w:val="18"/>
          <w:szCs w:val="18"/>
          <w:lang w:val="en-NZ"/>
        </w:rPr>
      </w:pPr>
    </w:p>
    <w:p w14:paraId="540F22BE" w14:textId="77777777" w:rsidR="00AF3786" w:rsidRPr="00677175" w:rsidRDefault="00AF3786" w:rsidP="00AF3786">
      <w:pPr>
        <w:pStyle w:val="Heading1"/>
        <w:rPr>
          <w:szCs w:val="28"/>
          <w:lang w:val="en-NZ"/>
        </w:rPr>
      </w:pPr>
      <w:bookmarkStart w:id="0" w:name="_Toc88642781"/>
      <w:r w:rsidRPr="00677175">
        <w:rPr>
          <w:szCs w:val="28"/>
          <w:lang w:val="en-NZ"/>
        </w:rPr>
        <w:t>Remove shared mailboxes that are no longer needed</w:t>
      </w:r>
      <w:bookmarkEnd w:id="0"/>
    </w:p>
    <w:p w14:paraId="25B900D7" w14:textId="06CF375D" w:rsidR="007A1C0E" w:rsidRPr="00677175" w:rsidRDefault="007A1C0E">
      <w:pPr>
        <w:rPr>
          <w:rFonts w:cs="Arial"/>
          <w:sz w:val="18"/>
          <w:szCs w:val="18"/>
          <w:lang w:val="en-NZ"/>
        </w:rPr>
      </w:pPr>
    </w:p>
    <w:p w14:paraId="568BB018" w14:textId="26E57FA3" w:rsidR="00A25490" w:rsidRPr="00677175" w:rsidRDefault="00A25490">
      <w:pPr>
        <w:rPr>
          <w:rFonts w:cs="Arial"/>
          <w:sz w:val="18"/>
          <w:szCs w:val="18"/>
          <w:lang w:val="en-NZ"/>
        </w:rPr>
      </w:pPr>
      <w:r w:rsidRPr="00677175">
        <w:rPr>
          <w:rFonts w:cs="Arial"/>
          <w:sz w:val="18"/>
          <w:szCs w:val="18"/>
          <w:lang w:val="en-NZ"/>
        </w:rPr>
        <w:t xml:space="preserve">If you have </w:t>
      </w:r>
      <w:r w:rsidR="002E1CD7" w:rsidRPr="00677175">
        <w:rPr>
          <w:rFonts w:cs="Arial"/>
          <w:sz w:val="18"/>
          <w:szCs w:val="18"/>
          <w:lang w:val="en-NZ"/>
        </w:rPr>
        <w:t>any shared mailboxes loaded in your outlook that you no longer need, request IT to remove them for you</w:t>
      </w:r>
    </w:p>
    <w:p w14:paraId="59103F5E" w14:textId="5F5BE545" w:rsidR="007A1C0E" w:rsidRPr="00677175" w:rsidRDefault="007A1C0E">
      <w:pPr>
        <w:rPr>
          <w:rFonts w:cs="Arial"/>
          <w:sz w:val="18"/>
          <w:szCs w:val="18"/>
          <w:lang w:val="en-NZ"/>
        </w:rPr>
      </w:pPr>
    </w:p>
    <w:p w14:paraId="5B085E07" w14:textId="4279A789" w:rsidR="00A51B75" w:rsidRPr="00677175" w:rsidRDefault="00A51B75">
      <w:pPr>
        <w:rPr>
          <w:rFonts w:cs="Arial"/>
          <w:sz w:val="18"/>
          <w:szCs w:val="18"/>
          <w:lang w:val="en-NZ"/>
        </w:rPr>
      </w:pPr>
    </w:p>
    <w:p w14:paraId="501D17C6" w14:textId="77777777" w:rsidR="005431A4" w:rsidRPr="00677175" w:rsidRDefault="005431A4">
      <w:pPr>
        <w:rPr>
          <w:rFonts w:cs="Arial"/>
          <w:sz w:val="18"/>
          <w:szCs w:val="18"/>
          <w:lang w:val="en-NZ"/>
        </w:rPr>
      </w:pPr>
    </w:p>
    <w:p w14:paraId="6C322E28" w14:textId="389708DC" w:rsidR="00A51B75" w:rsidRPr="00677175" w:rsidRDefault="00A51B75" w:rsidP="00A51B75">
      <w:pPr>
        <w:pStyle w:val="Heading1"/>
        <w:rPr>
          <w:lang w:val="en-NZ"/>
        </w:rPr>
      </w:pPr>
      <w:bookmarkStart w:id="1" w:name="_Toc88642782"/>
      <w:r w:rsidRPr="00677175">
        <w:rPr>
          <w:lang w:val="en-NZ"/>
        </w:rPr>
        <w:t>Empty deleted items</w:t>
      </w:r>
      <w:bookmarkEnd w:id="1"/>
    </w:p>
    <w:p w14:paraId="153BB80A" w14:textId="77777777" w:rsidR="005431A4" w:rsidRPr="00677175" w:rsidRDefault="005431A4" w:rsidP="005431A4">
      <w:pPr>
        <w:rPr>
          <w:lang w:val="en-NZ"/>
        </w:rPr>
      </w:pPr>
    </w:p>
    <w:p w14:paraId="47EAC148" w14:textId="6BF14F8C" w:rsidR="00A51B75" w:rsidRPr="00677175" w:rsidRDefault="002B4EBF" w:rsidP="002B4EBF">
      <w:pPr>
        <w:pStyle w:val="ListParagraph"/>
        <w:numPr>
          <w:ilvl w:val="0"/>
          <w:numId w:val="1"/>
        </w:numPr>
        <w:rPr>
          <w:rFonts w:cs="Arial"/>
          <w:sz w:val="18"/>
          <w:szCs w:val="18"/>
          <w:lang w:val="en-NZ"/>
        </w:rPr>
      </w:pPr>
      <w:r w:rsidRPr="00677175">
        <w:rPr>
          <w:rFonts w:cs="Arial"/>
          <w:sz w:val="18"/>
          <w:szCs w:val="18"/>
          <w:lang w:val="en-NZ"/>
        </w:rPr>
        <w:t xml:space="preserve">Right click on the </w:t>
      </w:r>
      <w:r w:rsidRPr="00677175">
        <w:rPr>
          <w:rFonts w:cs="Arial"/>
          <w:b/>
          <w:bCs/>
          <w:sz w:val="18"/>
          <w:szCs w:val="18"/>
          <w:lang w:val="en-NZ"/>
        </w:rPr>
        <w:t xml:space="preserve">deleted items </w:t>
      </w:r>
      <w:r w:rsidRPr="00677175">
        <w:rPr>
          <w:rFonts w:cs="Arial"/>
          <w:sz w:val="18"/>
          <w:szCs w:val="18"/>
          <w:lang w:val="en-NZ"/>
        </w:rPr>
        <w:t>folder</w:t>
      </w:r>
    </w:p>
    <w:p w14:paraId="2385A9F1" w14:textId="46030174" w:rsidR="002B4EBF" w:rsidRPr="00677175" w:rsidRDefault="002B4EBF" w:rsidP="002B4EBF">
      <w:pPr>
        <w:pStyle w:val="ListParagraph"/>
        <w:numPr>
          <w:ilvl w:val="0"/>
          <w:numId w:val="1"/>
        </w:numPr>
        <w:rPr>
          <w:rFonts w:cs="Arial"/>
          <w:sz w:val="18"/>
          <w:szCs w:val="18"/>
          <w:lang w:val="en-NZ"/>
        </w:rPr>
      </w:pPr>
      <w:r w:rsidRPr="00677175">
        <w:rPr>
          <w:rFonts w:cs="Arial"/>
          <w:sz w:val="18"/>
          <w:szCs w:val="18"/>
          <w:lang w:val="en-NZ"/>
        </w:rPr>
        <w:t xml:space="preserve">Select </w:t>
      </w:r>
      <w:r w:rsidRPr="00677175">
        <w:rPr>
          <w:rFonts w:cs="Arial"/>
          <w:b/>
          <w:bCs/>
          <w:sz w:val="18"/>
          <w:szCs w:val="18"/>
          <w:lang w:val="en-NZ"/>
        </w:rPr>
        <w:t>empty folder</w:t>
      </w:r>
    </w:p>
    <w:p w14:paraId="7C5B9574" w14:textId="77777777" w:rsidR="002B4EBF" w:rsidRPr="00677175" w:rsidRDefault="002B4EBF" w:rsidP="002B4EBF">
      <w:pPr>
        <w:rPr>
          <w:rFonts w:cs="Arial"/>
          <w:sz w:val="18"/>
          <w:szCs w:val="18"/>
          <w:lang w:val="en-NZ"/>
        </w:rPr>
      </w:pPr>
    </w:p>
    <w:p w14:paraId="63486208" w14:textId="6F308B23" w:rsidR="002B4EBF" w:rsidRPr="00677175" w:rsidRDefault="002B4EBF" w:rsidP="002B4EBF">
      <w:pPr>
        <w:rPr>
          <w:rFonts w:cs="Arial"/>
          <w:sz w:val="18"/>
          <w:szCs w:val="18"/>
          <w:lang w:val="en-NZ"/>
        </w:rPr>
      </w:pPr>
      <w:r w:rsidRPr="00677175">
        <w:rPr>
          <w:noProof/>
        </w:rPr>
        <w:drawing>
          <wp:inline distT="0" distB="0" distL="0" distR="0" wp14:anchorId="20249C0F" wp14:editId="5016357C">
            <wp:extent cx="3254188" cy="2455800"/>
            <wp:effectExtent l="19050" t="19050" r="22860" b="2095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4802" cy="2471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6B4B4" w14:textId="7D5F21F2" w:rsidR="003B3599" w:rsidRPr="00677175" w:rsidRDefault="003B3599" w:rsidP="002B4EBF">
      <w:pPr>
        <w:rPr>
          <w:rFonts w:cs="Arial"/>
          <w:sz w:val="18"/>
          <w:szCs w:val="18"/>
          <w:lang w:val="en-NZ"/>
        </w:rPr>
      </w:pPr>
    </w:p>
    <w:p w14:paraId="1551D19B" w14:textId="15339226" w:rsidR="003B3599" w:rsidRPr="00677175" w:rsidRDefault="003B3599" w:rsidP="002B4EBF">
      <w:pPr>
        <w:rPr>
          <w:rFonts w:cs="Arial"/>
          <w:sz w:val="18"/>
          <w:szCs w:val="18"/>
          <w:lang w:val="en-NZ"/>
        </w:rPr>
      </w:pPr>
    </w:p>
    <w:p w14:paraId="767A66E3" w14:textId="50C9FD50" w:rsidR="005431A4" w:rsidRPr="00677175" w:rsidRDefault="005431A4" w:rsidP="002B4EBF">
      <w:pPr>
        <w:rPr>
          <w:rFonts w:cs="Arial"/>
          <w:sz w:val="18"/>
          <w:szCs w:val="18"/>
          <w:lang w:val="en-NZ"/>
        </w:rPr>
      </w:pPr>
    </w:p>
    <w:p w14:paraId="7007C0CC" w14:textId="3B3EF55D" w:rsidR="005431A4" w:rsidRPr="00677175" w:rsidRDefault="005431A4" w:rsidP="002B4EBF">
      <w:pPr>
        <w:rPr>
          <w:rFonts w:cs="Arial"/>
          <w:sz w:val="18"/>
          <w:szCs w:val="18"/>
          <w:lang w:val="en-NZ"/>
        </w:rPr>
      </w:pPr>
    </w:p>
    <w:p w14:paraId="7957B75D" w14:textId="7D778C7B" w:rsidR="005431A4" w:rsidRPr="00677175" w:rsidRDefault="005431A4" w:rsidP="002B4EBF">
      <w:pPr>
        <w:rPr>
          <w:rFonts w:cs="Arial"/>
          <w:sz w:val="18"/>
          <w:szCs w:val="18"/>
          <w:lang w:val="en-NZ"/>
        </w:rPr>
      </w:pPr>
    </w:p>
    <w:p w14:paraId="6E554F61" w14:textId="319E1FF6" w:rsidR="005431A4" w:rsidRPr="00677175" w:rsidRDefault="005431A4" w:rsidP="002B4EBF">
      <w:pPr>
        <w:rPr>
          <w:rFonts w:cs="Arial"/>
          <w:sz w:val="18"/>
          <w:szCs w:val="18"/>
          <w:lang w:val="en-NZ"/>
        </w:rPr>
      </w:pPr>
    </w:p>
    <w:p w14:paraId="1A3CFB42" w14:textId="60B2E979" w:rsidR="005431A4" w:rsidRPr="00677175" w:rsidRDefault="005431A4" w:rsidP="002B4EBF">
      <w:pPr>
        <w:rPr>
          <w:rFonts w:cs="Arial"/>
          <w:sz w:val="18"/>
          <w:szCs w:val="18"/>
          <w:lang w:val="en-NZ"/>
        </w:rPr>
      </w:pPr>
    </w:p>
    <w:p w14:paraId="4AB3AE22" w14:textId="048283AE" w:rsidR="005431A4" w:rsidRPr="00677175" w:rsidRDefault="005431A4" w:rsidP="002B4EBF">
      <w:pPr>
        <w:rPr>
          <w:rFonts w:cs="Arial"/>
          <w:sz w:val="18"/>
          <w:szCs w:val="18"/>
          <w:lang w:val="en-NZ"/>
        </w:rPr>
      </w:pPr>
    </w:p>
    <w:p w14:paraId="1E0268EE" w14:textId="2C318E74" w:rsidR="005431A4" w:rsidRPr="00677175" w:rsidRDefault="005431A4" w:rsidP="002B4EBF">
      <w:pPr>
        <w:rPr>
          <w:rFonts w:cs="Arial"/>
          <w:sz w:val="18"/>
          <w:szCs w:val="18"/>
          <w:lang w:val="en-NZ"/>
        </w:rPr>
      </w:pPr>
    </w:p>
    <w:p w14:paraId="0432CCBD" w14:textId="0E3A7F50" w:rsidR="005431A4" w:rsidRPr="00677175" w:rsidRDefault="005431A4" w:rsidP="002B4EBF">
      <w:pPr>
        <w:rPr>
          <w:rFonts w:cs="Arial"/>
          <w:sz w:val="18"/>
          <w:szCs w:val="18"/>
          <w:lang w:val="en-NZ"/>
        </w:rPr>
      </w:pPr>
    </w:p>
    <w:p w14:paraId="2482212A" w14:textId="77777777" w:rsidR="005431A4" w:rsidRPr="00677175" w:rsidRDefault="005431A4" w:rsidP="002B4EBF">
      <w:pPr>
        <w:rPr>
          <w:rFonts w:cs="Arial"/>
          <w:sz w:val="18"/>
          <w:szCs w:val="18"/>
          <w:lang w:val="en-NZ"/>
        </w:rPr>
      </w:pPr>
    </w:p>
    <w:p w14:paraId="57117404" w14:textId="55F2D9D5" w:rsidR="007A1C0E" w:rsidRPr="00677175" w:rsidRDefault="00BC06F5" w:rsidP="007A1C0E">
      <w:pPr>
        <w:pStyle w:val="Heading1"/>
        <w:rPr>
          <w:lang w:val="en-NZ"/>
        </w:rPr>
      </w:pPr>
      <w:bookmarkStart w:id="2" w:name="_Toc88642783"/>
      <w:r w:rsidRPr="00677175">
        <w:rPr>
          <w:lang w:val="en-NZ"/>
        </w:rPr>
        <w:t>Decrease the amount of downloaded emails</w:t>
      </w:r>
      <w:bookmarkEnd w:id="2"/>
    </w:p>
    <w:p w14:paraId="609BB69D" w14:textId="50B99700" w:rsidR="00BC06F5" w:rsidRPr="00677175" w:rsidRDefault="00BC06F5" w:rsidP="00BC06F5">
      <w:pPr>
        <w:rPr>
          <w:lang w:val="en-NZ"/>
        </w:rPr>
      </w:pPr>
    </w:p>
    <w:p w14:paraId="7AE2BF67" w14:textId="00923401" w:rsidR="00BC06F5" w:rsidRPr="00677175" w:rsidRDefault="002A3B29" w:rsidP="002A3B29">
      <w:pPr>
        <w:pStyle w:val="ListParagraph"/>
        <w:numPr>
          <w:ilvl w:val="0"/>
          <w:numId w:val="2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 xml:space="preserve">File </w:t>
      </w:r>
      <w:r w:rsidRPr="00677175">
        <w:rPr>
          <w:rFonts w:cs="Arial"/>
          <w:szCs w:val="20"/>
          <w:lang w:val="en-NZ"/>
        </w:rPr>
        <w:t>at the top left</w:t>
      </w:r>
    </w:p>
    <w:p w14:paraId="03E1BB4C" w14:textId="77777777" w:rsidR="009F7A9C" w:rsidRPr="00677175" w:rsidRDefault="009F7A9C" w:rsidP="009F7A9C">
      <w:pPr>
        <w:rPr>
          <w:rFonts w:cs="Arial"/>
          <w:lang w:val="en-NZ"/>
        </w:rPr>
      </w:pPr>
    </w:p>
    <w:p w14:paraId="2B7E970F" w14:textId="2ECD5F93" w:rsidR="003B3599" w:rsidRPr="00677175" w:rsidRDefault="003B3599" w:rsidP="00BC06F5">
      <w:pPr>
        <w:rPr>
          <w:rFonts w:cs="Arial"/>
          <w:szCs w:val="20"/>
          <w:lang w:val="en-NZ"/>
        </w:rPr>
      </w:pPr>
      <w:r w:rsidRPr="00677175">
        <w:rPr>
          <w:rFonts w:cs="Arial"/>
          <w:noProof/>
          <w:szCs w:val="20"/>
        </w:rPr>
        <w:drawing>
          <wp:inline distT="0" distB="0" distL="0" distR="0" wp14:anchorId="2C981E6A" wp14:editId="0588A734">
            <wp:extent cx="2554941" cy="981760"/>
            <wp:effectExtent l="19050" t="19050" r="17145" b="279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261" cy="990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85C3A" w14:textId="6256DE08" w:rsidR="009F7A9C" w:rsidRPr="00677175" w:rsidRDefault="009F7A9C" w:rsidP="00BC06F5">
      <w:pPr>
        <w:rPr>
          <w:rFonts w:cs="Arial"/>
          <w:szCs w:val="20"/>
          <w:lang w:val="en-NZ"/>
        </w:rPr>
      </w:pPr>
    </w:p>
    <w:p w14:paraId="3990C541" w14:textId="22E95171" w:rsidR="009F7A9C" w:rsidRPr="00677175" w:rsidRDefault="00155B2A" w:rsidP="00155B2A">
      <w:pPr>
        <w:pStyle w:val="ListParagraph"/>
        <w:numPr>
          <w:ilvl w:val="0"/>
          <w:numId w:val="2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Account settings &gt; Account settings</w:t>
      </w:r>
    </w:p>
    <w:p w14:paraId="497A86B8" w14:textId="5D308AD3" w:rsidR="003B3599" w:rsidRPr="00677175" w:rsidRDefault="003B3599" w:rsidP="00BC06F5">
      <w:pPr>
        <w:rPr>
          <w:lang w:val="en-NZ"/>
        </w:rPr>
      </w:pPr>
    </w:p>
    <w:p w14:paraId="1A6835DE" w14:textId="48A4BE0D" w:rsidR="00155B2A" w:rsidRPr="00677175" w:rsidRDefault="003C2587" w:rsidP="00BC06F5">
      <w:pPr>
        <w:rPr>
          <w:lang w:val="en-NZ"/>
        </w:rPr>
      </w:pPr>
      <w:r w:rsidRPr="00677175">
        <w:rPr>
          <w:noProof/>
        </w:rPr>
        <w:drawing>
          <wp:inline distT="0" distB="0" distL="0" distR="0" wp14:anchorId="0FC719F1" wp14:editId="280B95E0">
            <wp:extent cx="2688926" cy="2595282"/>
            <wp:effectExtent l="19050" t="19050" r="16510" b="146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2291" cy="2608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21120" w14:textId="51B7DA1B" w:rsidR="00155B2A" w:rsidRPr="00677175" w:rsidRDefault="00155B2A" w:rsidP="00BC06F5">
      <w:pPr>
        <w:rPr>
          <w:lang w:val="en-NZ"/>
        </w:rPr>
      </w:pPr>
    </w:p>
    <w:p w14:paraId="153723B7" w14:textId="3F26A0E8" w:rsidR="00155B2A" w:rsidRPr="00677175" w:rsidRDefault="00155B2A" w:rsidP="00155B2A">
      <w:pPr>
        <w:pStyle w:val="ListParagraph"/>
        <w:numPr>
          <w:ilvl w:val="0"/>
          <w:numId w:val="2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Change</w:t>
      </w:r>
    </w:p>
    <w:p w14:paraId="5D928EC0" w14:textId="5A7B470C" w:rsidR="003C2587" w:rsidRPr="00677175" w:rsidRDefault="003C2587" w:rsidP="00BC06F5">
      <w:pPr>
        <w:rPr>
          <w:lang w:val="en-NZ"/>
        </w:rPr>
      </w:pPr>
    </w:p>
    <w:p w14:paraId="46617565" w14:textId="79483475" w:rsidR="003C2587" w:rsidRPr="00677175" w:rsidRDefault="00976A9F" w:rsidP="00BC06F5">
      <w:pPr>
        <w:rPr>
          <w:lang w:val="en-NZ"/>
        </w:rPr>
      </w:pPr>
      <w:r w:rsidRPr="00677175">
        <w:rPr>
          <w:noProof/>
        </w:rPr>
        <w:lastRenderedPageBreak/>
        <w:drawing>
          <wp:inline distT="0" distB="0" distL="0" distR="0" wp14:anchorId="38517A4A" wp14:editId="7BC13435">
            <wp:extent cx="2901670" cy="2373406"/>
            <wp:effectExtent l="19050" t="19050" r="13335" b="273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408" cy="238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11776B" w14:textId="0C8307D4" w:rsidR="00976A9F" w:rsidRPr="00677175" w:rsidRDefault="00976A9F" w:rsidP="00BC06F5">
      <w:pPr>
        <w:rPr>
          <w:lang w:val="en-NZ"/>
        </w:rPr>
      </w:pPr>
    </w:p>
    <w:p w14:paraId="19CFF781" w14:textId="58C91B6A" w:rsidR="00155B2A" w:rsidRPr="00677175" w:rsidRDefault="00412B38" w:rsidP="00155B2A">
      <w:pPr>
        <w:pStyle w:val="ListParagraph"/>
        <w:numPr>
          <w:ilvl w:val="0"/>
          <w:numId w:val="2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>Move the bar to the left to change to a lower amount</w:t>
      </w:r>
    </w:p>
    <w:p w14:paraId="362D9A2F" w14:textId="2011C0E2" w:rsidR="00412B38" w:rsidRPr="00677175" w:rsidRDefault="00412B38" w:rsidP="00155B2A">
      <w:pPr>
        <w:pStyle w:val="ListParagraph"/>
        <w:numPr>
          <w:ilvl w:val="0"/>
          <w:numId w:val="2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Next</w:t>
      </w:r>
    </w:p>
    <w:p w14:paraId="64215579" w14:textId="77777777" w:rsidR="00412B38" w:rsidRPr="00677175" w:rsidRDefault="00412B38" w:rsidP="00412B38">
      <w:pPr>
        <w:rPr>
          <w:rFonts w:cs="Arial"/>
          <w:szCs w:val="20"/>
          <w:lang w:val="en-NZ"/>
        </w:rPr>
      </w:pPr>
    </w:p>
    <w:p w14:paraId="702A6E17" w14:textId="4BB57F35" w:rsidR="00976A9F" w:rsidRPr="00677175" w:rsidRDefault="00F86045" w:rsidP="00BC06F5">
      <w:pPr>
        <w:rPr>
          <w:lang w:val="en-NZ"/>
        </w:rPr>
      </w:pPr>
      <w:r w:rsidRPr="00677175">
        <w:rPr>
          <w:noProof/>
        </w:rPr>
        <w:drawing>
          <wp:inline distT="0" distB="0" distL="0" distR="0" wp14:anchorId="5285A237" wp14:editId="78E8BD3C">
            <wp:extent cx="3700687" cy="3352165"/>
            <wp:effectExtent l="19050" t="19050" r="14605" b="1968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123" cy="3356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6E8B8" w14:textId="77777777" w:rsidR="00412B38" w:rsidRPr="00677175" w:rsidRDefault="00412B38" w:rsidP="00BC06F5">
      <w:pPr>
        <w:rPr>
          <w:lang w:val="en-NZ"/>
        </w:rPr>
      </w:pPr>
    </w:p>
    <w:p w14:paraId="1CAB61CA" w14:textId="75D34CC9" w:rsidR="00412B38" w:rsidRPr="00677175" w:rsidRDefault="00412B38" w:rsidP="00BC06F5">
      <w:pPr>
        <w:rPr>
          <w:lang w:val="en-NZ"/>
        </w:rPr>
      </w:pPr>
    </w:p>
    <w:p w14:paraId="04128616" w14:textId="18F7FEE8" w:rsidR="00FF660D" w:rsidRPr="00677175" w:rsidRDefault="00412B38" w:rsidP="00BC06F5">
      <w:pPr>
        <w:pStyle w:val="ListParagraph"/>
        <w:numPr>
          <w:ilvl w:val="0"/>
          <w:numId w:val="2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Done</w:t>
      </w:r>
    </w:p>
    <w:p w14:paraId="2941A644" w14:textId="77777777" w:rsidR="00FF660D" w:rsidRPr="00677175" w:rsidRDefault="00FF660D" w:rsidP="00BC06F5">
      <w:pPr>
        <w:rPr>
          <w:lang w:val="en-NZ"/>
        </w:rPr>
      </w:pPr>
    </w:p>
    <w:p w14:paraId="0D889758" w14:textId="01904846" w:rsidR="00BC06F5" w:rsidRPr="00677175" w:rsidRDefault="00FF660D" w:rsidP="00BC06F5">
      <w:pPr>
        <w:rPr>
          <w:lang w:val="en-NZ"/>
        </w:rPr>
      </w:pPr>
      <w:r w:rsidRPr="00677175">
        <w:rPr>
          <w:noProof/>
        </w:rPr>
        <w:lastRenderedPageBreak/>
        <w:drawing>
          <wp:inline distT="0" distB="0" distL="0" distR="0" wp14:anchorId="1731590F" wp14:editId="5B202990">
            <wp:extent cx="3190952" cy="2951629"/>
            <wp:effectExtent l="19050" t="19050" r="9525" b="2032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105" cy="2973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97C24" w14:textId="02CC6E10" w:rsidR="00BC06F5" w:rsidRPr="00677175" w:rsidRDefault="00BC06F5" w:rsidP="00BC06F5">
      <w:pPr>
        <w:rPr>
          <w:lang w:val="en-NZ"/>
        </w:rPr>
      </w:pPr>
    </w:p>
    <w:p w14:paraId="77A70E63" w14:textId="3AC14D29" w:rsidR="00BC06F5" w:rsidRPr="00677175" w:rsidRDefault="00BF71D9" w:rsidP="00BF71D9">
      <w:pPr>
        <w:pStyle w:val="Heading1"/>
        <w:rPr>
          <w:lang w:val="en-NZ"/>
        </w:rPr>
      </w:pPr>
      <w:bookmarkStart w:id="3" w:name="_Toc88642784"/>
      <w:r w:rsidRPr="00677175">
        <w:rPr>
          <w:lang w:val="en-NZ"/>
        </w:rPr>
        <w:t>Untick the “Download shared folders” option</w:t>
      </w:r>
      <w:bookmarkEnd w:id="3"/>
    </w:p>
    <w:p w14:paraId="24B9F6D6" w14:textId="0D3F3A86" w:rsidR="002F6335" w:rsidRPr="00677175" w:rsidRDefault="002F6335" w:rsidP="002F6335">
      <w:pPr>
        <w:rPr>
          <w:lang w:val="en-NZ"/>
        </w:rPr>
      </w:pPr>
    </w:p>
    <w:p w14:paraId="4DB4E4CB" w14:textId="7D0A2B55" w:rsidR="002F6335" w:rsidRPr="00677175" w:rsidRDefault="003D2E46" w:rsidP="00656375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 xml:space="preserve">File </w:t>
      </w:r>
      <w:r w:rsidRPr="00677175">
        <w:rPr>
          <w:rFonts w:cs="Arial"/>
          <w:szCs w:val="20"/>
          <w:lang w:val="en-NZ"/>
        </w:rPr>
        <w:t>at the top left</w:t>
      </w:r>
    </w:p>
    <w:p w14:paraId="0A2D58CA" w14:textId="77777777" w:rsidR="003D2E46" w:rsidRPr="00677175" w:rsidRDefault="003D2E46" w:rsidP="003D2E46">
      <w:pPr>
        <w:rPr>
          <w:rFonts w:cs="Arial"/>
          <w:szCs w:val="20"/>
          <w:lang w:val="en-NZ"/>
        </w:rPr>
      </w:pPr>
    </w:p>
    <w:p w14:paraId="36C79A5E" w14:textId="59D06E8F" w:rsidR="002F6335" w:rsidRPr="00677175" w:rsidRDefault="00455C62" w:rsidP="002F6335">
      <w:pPr>
        <w:rPr>
          <w:lang w:val="en-NZ"/>
        </w:rPr>
      </w:pPr>
      <w:r w:rsidRPr="00677175">
        <w:rPr>
          <w:noProof/>
        </w:rPr>
        <w:drawing>
          <wp:inline distT="0" distB="0" distL="0" distR="0" wp14:anchorId="7EA7C7CD" wp14:editId="702B8F30">
            <wp:extent cx="2857500" cy="1098020"/>
            <wp:effectExtent l="19050" t="19050" r="19050" b="2603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927" cy="1103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49C7" w14:textId="06D12B5E" w:rsidR="003D2E46" w:rsidRPr="00677175" w:rsidRDefault="003D2E46" w:rsidP="002F6335">
      <w:pPr>
        <w:rPr>
          <w:lang w:val="en-NZ"/>
        </w:rPr>
      </w:pPr>
    </w:p>
    <w:p w14:paraId="217960FC" w14:textId="0D4437C3" w:rsidR="003D2E46" w:rsidRPr="00677175" w:rsidRDefault="003D2E46" w:rsidP="003D2E46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Account settings &gt; Account settings</w:t>
      </w:r>
    </w:p>
    <w:p w14:paraId="0D1BE72B" w14:textId="77777777" w:rsidR="003D2E46" w:rsidRPr="00677175" w:rsidRDefault="003D2E46" w:rsidP="003D2E46">
      <w:pPr>
        <w:rPr>
          <w:rFonts w:cs="Arial"/>
          <w:szCs w:val="20"/>
          <w:lang w:val="en-NZ"/>
        </w:rPr>
      </w:pPr>
    </w:p>
    <w:p w14:paraId="3511046D" w14:textId="44B36E28" w:rsidR="002F6335" w:rsidRPr="00677175" w:rsidRDefault="00FF660D" w:rsidP="002F6335">
      <w:pPr>
        <w:rPr>
          <w:lang w:val="en-NZ"/>
        </w:rPr>
      </w:pPr>
      <w:r w:rsidRPr="00677175">
        <w:rPr>
          <w:noProof/>
        </w:rPr>
        <w:lastRenderedPageBreak/>
        <w:drawing>
          <wp:inline distT="0" distB="0" distL="0" distR="0" wp14:anchorId="2B671093" wp14:editId="71D37645">
            <wp:extent cx="2655794" cy="2563304"/>
            <wp:effectExtent l="19050" t="19050" r="11430" b="2794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675" cy="256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5DACF" w14:textId="39F80EB7" w:rsidR="002A0EB4" w:rsidRPr="00677175" w:rsidRDefault="002A0EB4" w:rsidP="002F6335">
      <w:pPr>
        <w:rPr>
          <w:lang w:val="en-NZ"/>
        </w:rPr>
      </w:pPr>
    </w:p>
    <w:p w14:paraId="7C59624F" w14:textId="4AFCA710" w:rsidR="002A0EB4" w:rsidRPr="00677175" w:rsidRDefault="00D24D84" w:rsidP="002A0EB4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Change</w:t>
      </w:r>
    </w:p>
    <w:p w14:paraId="7C9518CD" w14:textId="38618372" w:rsidR="002F6335" w:rsidRPr="00677175" w:rsidRDefault="002F6335" w:rsidP="002F6335">
      <w:pPr>
        <w:rPr>
          <w:lang w:val="en-NZ"/>
        </w:rPr>
      </w:pPr>
    </w:p>
    <w:p w14:paraId="0FFC862E" w14:textId="45263038" w:rsidR="00455C62" w:rsidRPr="00677175" w:rsidRDefault="00455C62" w:rsidP="002F6335">
      <w:pPr>
        <w:rPr>
          <w:lang w:val="en-NZ"/>
        </w:rPr>
      </w:pPr>
      <w:r w:rsidRPr="00677175">
        <w:rPr>
          <w:noProof/>
        </w:rPr>
        <w:drawing>
          <wp:inline distT="0" distB="0" distL="0" distR="0" wp14:anchorId="13511F63" wp14:editId="722D66ED">
            <wp:extent cx="2938182" cy="2403270"/>
            <wp:effectExtent l="19050" t="19050" r="14605" b="1651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585" cy="2412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B143A" w14:textId="4FF4F8A0" w:rsidR="00D24D84" w:rsidRPr="00677175" w:rsidRDefault="00D24D84" w:rsidP="00D24D84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More settings</w:t>
      </w:r>
    </w:p>
    <w:p w14:paraId="311EFC23" w14:textId="699EE9A7" w:rsidR="00455C62" w:rsidRPr="00677175" w:rsidRDefault="00455C62" w:rsidP="002F6335">
      <w:pPr>
        <w:rPr>
          <w:lang w:val="en-NZ"/>
        </w:rPr>
      </w:pPr>
    </w:p>
    <w:p w14:paraId="10769BC4" w14:textId="11F0FD40" w:rsidR="00455C62" w:rsidRPr="00677175" w:rsidRDefault="00654ECD" w:rsidP="002F6335">
      <w:pPr>
        <w:rPr>
          <w:lang w:val="en-NZ"/>
        </w:rPr>
      </w:pPr>
      <w:r w:rsidRPr="00677175">
        <w:rPr>
          <w:noProof/>
        </w:rPr>
        <w:lastRenderedPageBreak/>
        <w:drawing>
          <wp:inline distT="0" distB="0" distL="0" distR="0" wp14:anchorId="08ACEB11" wp14:editId="68EFE416">
            <wp:extent cx="3298247" cy="3022040"/>
            <wp:effectExtent l="19050" t="19050" r="16510" b="2603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9145" cy="303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034D9" w14:textId="0568564E" w:rsidR="0095552D" w:rsidRPr="00677175" w:rsidRDefault="0095552D" w:rsidP="002F6335">
      <w:pPr>
        <w:rPr>
          <w:lang w:val="en-NZ"/>
        </w:rPr>
      </w:pPr>
    </w:p>
    <w:p w14:paraId="0EC3B047" w14:textId="0FAE8EB4" w:rsidR="0095552D" w:rsidRPr="00677175" w:rsidRDefault="0095552D" w:rsidP="0095552D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the </w:t>
      </w:r>
      <w:r w:rsidRPr="00677175">
        <w:rPr>
          <w:rFonts w:cs="Arial"/>
          <w:b/>
          <w:bCs/>
          <w:szCs w:val="20"/>
          <w:lang w:val="en-NZ"/>
        </w:rPr>
        <w:t xml:space="preserve">Advanced </w:t>
      </w:r>
      <w:r w:rsidRPr="00677175">
        <w:rPr>
          <w:rFonts w:cs="Arial"/>
          <w:szCs w:val="20"/>
          <w:lang w:val="en-NZ"/>
        </w:rPr>
        <w:t>tab</w:t>
      </w:r>
    </w:p>
    <w:p w14:paraId="36A551C7" w14:textId="4A0C7223" w:rsidR="0095552D" w:rsidRPr="00677175" w:rsidRDefault="0095552D" w:rsidP="0095552D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Untick the </w:t>
      </w:r>
      <w:r w:rsidRPr="00677175">
        <w:rPr>
          <w:rFonts w:cs="Arial"/>
          <w:b/>
          <w:bCs/>
          <w:szCs w:val="20"/>
          <w:lang w:val="en-NZ"/>
        </w:rPr>
        <w:t xml:space="preserve">Download shared folders </w:t>
      </w:r>
      <w:r w:rsidRPr="00677175">
        <w:rPr>
          <w:rFonts w:cs="Arial"/>
          <w:szCs w:val="20"/>
          <w:lang w:val="en-NZ"/>
        </w:rPr>
        <w:t>box</w:t>
      </w:r>
    </w:p>
    <w:p w14:paraId="5A839390" w14:textId="092060DE" w:rsidR="0095552D" w:rsidRPr="00677175" w:rsidRDefault="0082356A" w:rsidP="0095552D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Apply</w:t>
      </w:r>
    </w:p>
    <w:p w14:paraId="3A30E83C" w14:textId="1120DB40" w:rsidR="0082356A" w:rsidRPr="00677175" w:rsidRDefault="0082356A" w:rsidP="0095552D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OK</w:t>
      </w:r>
    </w:p>
    <w:p w14:paraId="0AF47A55" w14:textId="6005B790" w:rsidR="00BA610C" w:rsidRPr="00677175" w:rsidRDefault="00BA610C" w:rsidP="002F6335">
      <w:pPr>
        <w:rPr>
          <w:lang w:val="en-NZ"/>
        </w:rPr>
      </w:pPr>
    </w:p>
    <w:p w14:paraId="5660015A" w14:textId="3487E69D" w:rsidR="00BA610C" w:rsidRPr="00677175" w:rsidRDefault="00BA610C" w:rsidP="002F6335">
      <w:pPr>
        <w:rPr>
          <w:lang w:val="en-NZ"/>
        </w:rPr>
      </w:pPr>
      <w:r w:rsidRPr="00677175">
        <w:rPr>
          <w:noProof/>
        </w:rPr>
        <w:drawing>
          <wp:inline distT="0" distB="0" distL="0" distR="0" wp14:anchorId="0E350C60" wp14:editId="07862CD6">
            <wp:extent cx="3187022" cy="3025588"/>
            <wp:effectExtent l="19050" t="19050" r="13970" b="2286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2086" cy="3030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6EFFF" w14:textId="0B51F71C" w:rsidR="0082356A" w:rsidRPr="00677175" w:rsidRDefault="0082356A" w:rsidP="002F6335">
      <w:pPr>
        <w:rPr>
          <w:lang w:val="en-NZ"/>
        </w:rPr>
      </w:pPr>
    </w:p>
    <w:p w14:paraId="6281AF1B" w14:textId="24279905" w:rsidR="0082356A" w:rsidRPr="00677175" w:rsidRDefault="0082356A" w:rsidP="002F6335">
      <w:pPr>
        <w:rPr>
          <w:lang w:val="en-NZ"/>
        </w:rPr>
      </w:pPr>
    </w:p>
    <w:p w14:paraId="1E26121C" w14:textId="359185FA" w:rsidR="0082356A" w:rsidRPr="00677175" w:rsidRDefault="0082356A" w:rsidP="002F6335">
      <w:pPr>
        <w:rPr>
          <w:lang w:val="en-NZ"/>
        </w:rPr>
      </w:pPr>
    </w:p>
    <w:p w14:paraId="2ACD9E70" w14:textId="7D50E024" w:rsidR="0082356A" w:rsidRPr="00677175" w:rsidRDefault="0082356A" w:rsidP="0082356A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Next</w:t>
      </w:r>
    </w:p>
    <w:p w14:paraId="58EA5556" w14:textId="7C795400" w:rsidR="00BA610C" w:rsidRPr="00677175" w:rsidRDefault="00BA610C" w:rsidP="002F6335">
      <w:pPr>
        <w:rPr>
          <w:lang w:val="en-NZ"/>
        </w:rPr>
      </w:pPr>
    </w:p>
    <w:p w14:paraId="55986C60" w14:textId="22B3C249" w:rsidR="00BA610C" w:rsidRPr="00677175" w:rsidRDefault="004376BA" w:rsidP="002F6335">
      <w:pPr>
        <w:rPr>
          <w:lang w:val="en-NZ"/>
        </w:rPr>
      </w:pPr>
      <w:r w:rsidRPr="00677175">
        <w:rPr>
          <w:noProof/>
        </w:rPr>
        <w:lastRenderedPageBreak/>
        <w:drawing>
          <wp:inline distT="0" distB="0" distL="0" distR="0" wp14:anchorId="0A0418B7" wp14:editId="1F3E2C6D">
            <wp:extent cx="4138038" cy="3792070"/>
            <wp:effectExtent l="19050" t="19050" r="15240" b="1841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966" cy="379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13213" w14:textId="2B5AEEA7" w:rsidR="0082356A" w:rsidRPr="00677175" w:rsidRDefault="0082356A" w:rsidP="002F6335">
      <w:pPr>
        <w:rPr>
          <w:lang w:val="en-NZ"/>
        </w:rPr>
      </w:pPr>
    </w:p>
    <w:p w14:paraId="5A8237C9" w14:textId="6EAE780A" w:rsidR="0082356A" w:rsidRPr="00677175" w:rsidRDefault="0082356A" w:rsidP="0082356A">
      <w:pPr>
        <w:pStyle w:val="ListParagraph"/>
        <w:numPr>
          <w:ilvl w:val="0"/>
          <w:numId w:val="3"/>
        </w:numPr>
        <w:rPr>
          <w:rFonts w:cs="Arial"/>
          <w:szCs w:val="20"/>
          <w:lang w:val="en-NZ"/>
        </w:rPr>
      </w:pPr>
      <w:r w:rsidRPr="00677175">
        <w:rPr>
          <w:rFonts w:cs="Arial"/>
          <w:szCs w:val="20"/>
          <w:lang w:val="en-NZ"/>
        </w:rPr>
        <w:t xml:space="preserve">Click </w:t>
      </w:r>
      <w:r w:rsidRPr="00677175">
        <w:rPr>
          <w:rFonts w:cs="Arial"/>
          <w:b/>
          <w:bCs/>
          <w:szCs w:val="20"/>
          <w:lang w:val="en-NZ"/>
        </w:rPr>
        <w:t>Done</w:t>
      </w:r>
    </w:p>
    <w:p w14:paraId="60980BD4" w14:textId="440AA366" w:rsidR="004376BA" w:rsidRPr="00677175" w:rsidRDefault="004376BA" w:rsidP="002F6335">
      <w:pPr>
        <w:rPr>
          <w:lang w:val="en-NZ"/>
        </w:rPr>
      </w:pPr>
    </w:p>
    <w:p w14:paraId="672B62A9" w14:textId="2B032177" w:rsidR="004376BA" w:rsidRPr="00677175" w:rsidRDefault="00E21487" w:rsidP="002F6335">
      <w:pPr>
        <w:rPr>
          <w:lang w:val="en-NZ"/>
        </w:rPr>
      </w:pPr>
      <w:r w:rsidRPr="00677175">
        <w:rPr>
          <w:noProof/>
        </w:rPr>
        <w:drawing>
          <wp:inline distT="0" distB="0" distL="0" distR="0" wp14:anchorId="32279A03" wp14:editId="11ABC327">
            <wp:extent cx="2884394" cy="2668064"/>
            <wp:effectExtent l="19050" t="19050" r="11430" b="1841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788" cy="2672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376BA" w:rsidRPr="00677175" w:rsidSect="00837311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19D5" w14:textId="77777777" w:rsidR="00AD135C" w:rsidRDefault="00AD135C">
      <w:r>
        <w:separator/>
      </w:r>
    </w:p>
  </w:endnote>
  <w:endnote w:type="continuationSeparator" w:id="0">
    <w:p w14:paraId="279AFD65" w14:textId="77777777" w:rsidR="00AD135C" w:rsidRDefault="00AD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4C3A3BA2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A1C0E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183F7DC4" w:rsidR="007943BD" w:rsidRPr="002D157B" w:rsidRDefault="005A1FD0" w:rsidP="005A1FD0">
    <w:pPr>
      <w:pStyle w:val="Footer"/>
      <w:jc w:val="center"/>
      <w:rPr>
        <w:szCs w:val="20"/>
      </w:rPr>
    </w:pPr>
    <w:r w:rsidRPr="005A1FD0">
      <w:rPr>
        <w:szCs w:val="20"/>
      </w:rPr>
      <w:t xml:space="preserve">Created by: </w:t>
    </w:r>
    <w:r w:rsidRPr="005A1FD0">
      <w:rPr>
        <w:szCs w:val="20"/>
      </w:rPr>
      <w:fldChar w:fldCharType="begin"/>
    </w:r>
    <w:r w:rsidRPr="005A1FD0">
      <w:rPr>
        <w:szCs w:val="20"/>
      </w:rPr>
      <w:instrText xml:space="preserve"> USERNAME  \* Caps  \* MERGEFORMAT </w:instrText>
    </w:r>
    <w:r w:rsidRPr="005A1FD0">
      <w:rPr>
        <w:szCs w:val="20"/>
      </w:rPr>
      <w:fldChar w:fldCharType="separate"/>
    </w:r>
    <w:r w:rsidR="00BC1754">
      <w:rPr>
        <w:noProof/>
        <w:szCs w:val="20"/>
      </w:rPr>
      <w:t>Jess Beattie</w:t>
    </w:r>
    <w:r w:rsidRPr="005A1FD0"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B179" w14:textId="77777777" w:rsidR="00AD135C" w:rsidRDefault="00AD135C">
      <w:r>
        <w:separator/>
      </w:r>
    </w:p>
  </w:footnote>
  <w:footnote w:type="continuationSeparator" w:id="0">
    <w:p w14:paraId="2E42F9E2" w14:textId="77777777" w:rsidR="00AD135C" w:rsidRDefault="00AD1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EA95A95" w:rsidR="00561A1D" w:rsidRPr="005F23DC" w:rsidRDefault="005F23DC" w:rsidP="00147D83">
    <w:pPr>
      <w:pStyle w:val="Header"/>
      <w:jc w:val="center"/>
      <w:rPr>
        <w:szCs w:val="20"/>
      </w:rPr>
    </w:pPr>
    <w:r>
      <w:rPr>
        <w:szCs w:val="20"/>
      </w:rPr>
      <w:t xml:space="preserve">Updated: </w:t>
    </w:r>
    <w:r w:rsidRPr="005F23DC">
      <w:rPr>
        <w:szCs w:val="20"/>
      </w:rPr>
      <w:fldChar w:fldCharType="begin"/>
    </w:r>
    <w:r w:rsidRPr="005F23DC">
      <w:rPr>
        <w:szCs w:val="20"/>
        <w:lang w:val="en-NZ"/>
      </w:rPr>
      <w:instrText xml:space="preserve"> DATE \@ "d/MM/yyyy h:mm:ss am/pm" </w:instrText>
    </w:r>
    <w:r w:rsidRPr="005F23DC">
      <w:rPr>
        <w:szCs w:val="20"/>
      </w:rPr>
      <w:fldChar w:fldCharType="separate"/>
    </w:r>
    <w:r w:rsidR="00BC1754">
      <w:rPr>
        <w:noProof/>
        <w:szCs w:val="20"/>
        <w:lang w:val="en-NZ"/>
      </w:rPr>
      <w:t>12/01/2022 8:03:56 am</w:t>
    </w:r>
    <w:r w:rsidRPr="005F23DC">
      <w:rPr>
        <w:szCs w:val="20"/>
      </w:rPr>
      <w:fldChar w:fldCharType="end"/>
    </w:r>
    <w:r w:rsidR="00147D83">
      <w:rPr>
        <w:szCs w:val="20"/>
      </w:rPr>
      <w:tab/>
    </w:r>
    <w:r w:rsidR="00147D83">
      <w:rPr>
        <w:szCs w:val="20"/>
      </w:rPr>
      <w:tab/>
    </w:r>
    <w:r w:rsidR="00040A3F">
      <w:rPr>
        <w:szCs w:val="20"/>
      </w:rPr>
      <w:t xml:space="preserve">Updated </w:t>
    </w:r>
    <w:r w:rsidR="005A1FD0">
      <w:rPr>
        <w:szCs w:val="20"/>
      </w:rPr>
      <w:t>b</w:t>
    </w:r>
    <w:r w:rsidR="00561A1D">
      <w:rPr>
        <w:szCs w:val="20"/>
      </w:rPr>
      <w:t xml:space="preserve">y: </w:t>
    </w:r>
    <w:r w:rsidR="00040A3F">
      <w:rPr>
        <w:szCs w:val="20"/>
      </w:rPr>
      <w:fldChar w:fldCharType="begin"/>
    </w:r>
    <w:r w:rsidR="00040A3F">
      <w:rPr>
        <w:szCs w:val="20"/>
      </w:rPr>
      <w:instrText xml:space="preserve"> USERNAME  \* FirstCap  \* MERGEFORMAT </w:instrText>
    </w:r>
    <w:r w:rsidR="00040A3F">
      <w:rPr>
        <w:szCs w:val="20"/>
      </w:rPr>
      <w:fldChar w:fldCharType="separate"/>
    </w:r>
    <w:r w:rsidR="00BC1754">
      <w:rPr>
        <w:noProof/>
        <w:szCs w:val="20"/>
      </w:rPr>
      <w:t>Jess Beattie</w:t>
    </w:r>
    <w:r w:rsidR="00040A3F">
      <w:rPr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A75"/>
    <w:multiLevelType w:val="hybridMultilevel"/>
    <w:tmpl w:val="D8C8F82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E1D29"/>
    <w:multiLevelType w:val="hybridMultilevel"/>
    <w:tmpl w:val="B07E5E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16E7E"/>
    <w:multiLevelType w:val="hybridMultilevel"/>
    <w:tmpl w:val="659802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23D71"/>
    <w:rsid w:val="00040A3F"/>
    <w:rsid w:val="000427CF"/>
    <w:rsid w:val="00140FD3"/>
    <w:rsid w:val="00147D83"/>
    <w:rsid w:val="00155B2A"/>
    <w:rsid w:val="00176630"/>
    <w:rsid w:val="001B4AF0"/>
    <w:rsid w:val="001B6CE6"/>
    <w:rsid w:val="00203F9E"/>
    <w:rsid w:val="002A0EB4"/>
    <w:rsid w:val="002A3B29"/>
    <w:rsid w:val="002A5DC0"/>
    <w:rsid w:val="002B4EBF"/>
    <w:rsid w:val="002D157B"/>
    <w:rsid w:val="002D3DBC"/>
    <w:rsid w:val="002E1CD7"/>
    <w:rsid w:val="002E3AD4"/>
    <w:rsid w:val="002F327E"/>
    <w:rsid w:val="002F3DFF"/>
    <w:rsid w:val="002F6335"/>
    <w:rsid w:val="00334AFC"/>
    <w:rsid w:val="003577F8"/>
    <w:rsid w:val="00360640"/>
    <w:rsid w:val="003B3599"/>
    <w:rsid w:val="003C2587"/>
    <w:rsid w:val="003D2E46"/>
    <w:rsid w:val="003F4BEB"/>
    <w:rsid w:val="00400041"/>
    <w:rsid w:val="00405E1A"/>
    <w:rsid w:val="00412B38"/>
    <w:rsid w:val="004376BA"/>
    <w:rsid w:val="00455C62"/>
    <w:rsid w:val="005431A4"/>
    <w:rsid w:val="00561A1D"/>
    <w:rsid w:val="005A1FD0"/>
    <w:rsid w:val="005F23DC"/>
    <w:rsid w:val="006243D2"/>
    <w:rsid w:val="00654ECD"/>
    <w:rsid w:val="00656375"/>
    <w:rsid w:val="00677175"/>
    <w:rsid w:val="00692E54"/>
    <w:rsid w:val="006F068E"/>
    <w:rsid w:val="007943BD"/>
    <w:rsid w:val="007A1C0E"/>
    <w:rsid w:val="007D16F0"/>
    <w:rsid w:val="007E7074"/>
    <w:rsid w:val="0082356A"/>
    <w:rsid w:val="008253E6"/>
    <w:rsid w:val="00837311"/>
    <w:rsid w:val="00942BE1"/>
    <w:rsid w:val="0095552D"/>
    <w:rsid w:val="00976A9F"/>
    <w:rsid w:val="009B0015"/>
    <w:rsid w:val="009C068F"/>
    <w:rsid w:val="009F0230"/>
    <w:rsid w:val="009F7A9C"/>
    <w:rsid w:val="00A25490"/>
    <w:rsid w:val="00A51B75"/>
    <w:rsid w:val="00AD135C"/>
    <w:rsid w:val="00AF3786"/>
    <w:rsid w:val="00B66090"/>
    <w:rsid w:val="00BA610C"/>
    <w:rsid w:val="00BB469B"/>
    <w:rsid w:val="00BC06F5"/>
    <w:rsid w:val="00BC1754"/>
    <w:rsid w:val="00BC7033"/>
    <w:rsid w:val="00BE4E14"/>
    <w:rsid w:val="00BF71D9"/>
    <w:rsid w:val="00C001E1"/>
    <w:rsid w:val="00C5517F"/>
    <w:rsid w:val="00CE483C"/>
    <w:rsid w:val="00D10035"/>
    <w:rsid w:val="00D17C81"/>
    <w:rsid w:val="00D24D84"/>
    <w:rsid w:val="00D83172"/>
    <w:rsid w:val="00DB29F9"/>
    <w:rsid w:val="00DD5F29"/>
    <w:rsid w:val="00E21487"/>
    <w:rsid w:val="00E32158"/>
    <w:rsid w:val="00E37F0D"/>
    <w:rsid w:val="00E566B5"/>
    <w:rsid w:val="00F25D32"/>
    <w:rsid w:val="00F86045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074"/>
    <w:rPr>
      <w:rFonts w:ascii="Univers" w:hAnsi="Univers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7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77175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F633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6335"/>
    <w:pPr>
      <w:spacing w:after="100"/>
    </w:pPr>
  </w:style>
  <w:style w:type="paragraph" w:styleId="ListParagraph">
    <w:name w:val="List Paragraph"/>
    <w:basedOn w:val="Normal"/>
    <w:uiPriority w:val="34"/>
    <w:qFormat/>
    <w:rsid w:val="002B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745C07-8F02-4E67-9903-75A1A871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1217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62</cp:revision>
  <cp:lastPrinted>2022-01-11T19:03:00Z</cp:lastPrinted>
  <dcterms:created xsi:type="dcterms:W3CDTF">2020-06-11T22:12:00Z</dcterms:created>
  <dcterms:modified xsi:type="dcterms:W3CDTF">2022-01-11T19:03:00Z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