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049D8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F049D8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2363BBEE" w:rsidR="00561A1D" w:rsidRPr="00C5032A" w:rsidRDefault="00C5032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2363BBEE" w:rsidR="00561A1D" w:rsidRPr="00C5032A" w:rsidRDefault="00C5032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049D8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049D8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049D8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114978F" w:rsidR="000427CF" w:rsidRPr="001B4AF0" w:rsidRDefault="00DE388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Viewing HO Meeting Room Calendar Bookings</w:t>
                            </w:r>
                          </w:p>
                          <w:p w14:paraId="53D81913" w14:textId="1E071A8C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5114978F" w:rsidR="000427CF" w:rsidRPr="001B4AF0" w:rsidRDefault="00DE388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Viewing HO Meeting Room Calendar Bookings</w:t>
                      </w:r>
                    </w:p>
                    <w:p w14:paraId="53D81913" w14:textId="1E071A8C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049D8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049D8">
        <w:rPr>
          <w:rFonts w:ascii="Univers" w:hAnsi="Univers" w:cs="Arial"/>
          <w:sz w:val="18"/>
          <w:szCs w:val="18"/>
          <w:lang w:val="en-NZ"/>
        </w:rPr>
        <w:br w:type="page"/>
      </w:r>
    </w:p>
    <w:p w14:paraId="7729AC1A" w14:textId="77777777" w:rsidR="00F25EC1" w:rsidRPr="00F049D8" w:rsidRDefault="00F25EC1" w:rsidP="00F25EC1">
      <w:pPr>
        <w:rPr>
          <w:rFonts w:ascii="Univers" w:hAnsi="Univers" w:cs="Arial"/>
          <w:color w:val="000000"/>
          <w:sz w:val="20"/>
          <w:szCs w:val="20"/>
        </w:rPr>
      </w:pPr>
      <w:r w:rsidRPr="00F049D8">
        <w:rPr>
          <w:rFonts w:ascii="Univers" w:hAnsi="Univers" w:cs="Arial"/>
          <w:color w:val="000000"/>
          <w:sz w:val="20"/>
          <w:szCs w:val="20"/>
        </w:rPr>
        <w:lastRenderedPageBreak/>
        <w:t>To be able to view the head office meeting room calendar entries, you need to add the rooms in as a contact in Outlook. The steps below show you how to do this.</w:t>
      </w:r>
    </w:p>
    <w:p w14:paraId="14BC6120" w14:textId="77777777" w:rsidR="00F25EC1" w:rsidRPr="00F049D8" w:rsidRDefault="00F25EC1" w:rsidP="00F25EC1">
      <w:pPr>
        <w:rPr>
          <w:rFonts w:ascii="Univers" w:hAnsi="Univers" w:cs="Arial"/>
          <w:color w:val="000000"/>
          <w:sz w:val="20"/>
          <w:szCs w:val="20"/>
        </w:rPr>
      </w:pPr>
      <w:r w:rsidRPr="00F049D8">
        <w:rPr>
          <w:rFonts w:ascii="Univers" w:hAnsi="Univers" w:cs="Arial"/>
          <w:color w:val="000000"/>
          <w:sz w:val="20"/>
          <w:szCs w:val="20"/>
        </w:rPr>
        <w:t>You will need to add the rooms into outlook as separate contacts – you can now find these in the Global Address list by following the steps provided below.</w:t>
      </w:r>
    </w:p>
    <w:p w14:paraId="19E6CFE2" w14:textId="77777777" w:rsidR="00F25EC1" w:rsidRPr="00F049D8" w:rsidRDefault="00F25EC1" w:rsidP="00F25EC1">
      <w:pPr>
        <w:pStyle w:val="ListParagraph"/>
        <w:numPr>
          <w:ilvl w:val="0"/>
          <w:numId w:val="2"/>
        </w:numPr>
        <w:rPr>
          <w:rFonts w:ascii="Univers" w:hAnsi="Univers" w:cs="Arial"/>
          <w:color w:val="000000"/>
        </w:rPr>
      </w:pPr>
      <w:r w:rsidRPr="00F049D8">
        <w:rPr>
          <w:rFonts w:ascii="Univers" w:hAnsi="Univers" w:cs="Arial"/>
          <w:color w:val="000000"/>
        </w:rPr>
        <w:t>Rakaia Meeting Room Head Office</w:t>
      </w:r>
    </w:p>
    <w:p w14:paraId="46C1E0FA" w14:textId="77777777" w:rsidR="00F25EC1" w:rsidRPr="00F049D8" w:rsidRDefault="00F25EC1" w:rsidP="00F25EC1">
      <w:pPr>
        <w:pStyle w:val="ListParagraph"/>
        <w:numPr>
          <w:ilvl w:val="0"/>
          <w:numId w:val="2"/>
        </w:numPr>
        <w:rPr>
          <w:rFonts w:ascii="Univers" w:hAnsi="Univers" w:cs="Arial"/>
          <w:color w:val="000000"/>
        </w:rPr>
      </w:pPr>
      <w:r w:rsidRPr="00F049D8">
        <w:rPr>
          <w:rFonts w:ascii="Univers" w:hAnsi="Univers" w:cs="Arial"/>
          <w:color w:val="000000"/>
        </w:rPr>
        <w:t>Avon Meeting Room Head Office</w:t>
      </w:r>
    </w:p>
    <w:p w14:paraId="16E0A26D" w14:textId="77777777" w:rsidR="00F25EC1" w:rsidRPr="00F049D8" w:rsidRDefault="00F25EC1" w:rsidP="00F25EC1">
      <w:pPr>
        <w:rPr>
          <w:rFonts w:ascii="Univers" w:hAnsi="Univers" w:cs="Arial"/>
          <w:color w:val="FF0000"/>
          <w:sz w:val="20"/>
          <w:szCs w:val="20"/>
        </w:rPr>
      </w:pP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000000"/>
          <w:sz w:val="20"/>
          <w:szCs w:val="20"/>
        </w:rPr>
        <w:softHyphen/>
      </w:r>
      <w:r w:rsidRPr="00F049D8">
        <w:rPr>
          <w:rFonts w:ascii="Univers" w:hAnsi="Univers" w:cs="Arial"/>
          <w:color w:val="FF0000"/>
          <w:sz w:val="20"/>
          <w:szCs w:val="20"/>
        </w:rPr>
        <w:t xml:space="preserve">Note: Please be considerate when booking meetings for these rooms as they are owned by Sime Darby Transport </w:t>
      </w:r>
      <w:proofErr w:type="gramStart"/>
      <w:r w:rsidRPr="00F049D8">
        <w:rPr>
          <w:rFonts w:ascii="Univers" w:hAnsi="Univers" w:cs="Arial"/>
          <w:color w:val="FF0000"/>
          <w:sz w:val="20"/>
          <w:szCs w:val="20"/>
        </w:rPr>
        <w:t>Group</w:t>
      </w:r>
      <w:proofErr w:type="gramEnd"/>
      <w:r w:rsidRPr="00F049D8">
        <w:rPr>
          <w:rFonts w:ascii="Univers" w:hAnsi="Univers" w:cs="Arial"/>
          <w:color w:val="FF0000"/>
          <w:sz w:val="20"/>
          <w:szCs w:val="20"/>
        </w:rPr>
        <w:t xml:space="preserve"> and we are very fortunate to be able to continue using them. If you have a small number of people, please use the Avon room so that the Rakaia room can be used for larger meetings.</w:t>
      </w:r>
    </w:p>
    <w:p w14:paraId="42C3EDA3" w14:textId="77777777" w:rsidR="00F25EC1" w:rsidRPr="00F049D8" w:rsidRDefault="00F25EC1" w:rsidP="00F25EC1">
      <w:pPr>
        <w:rPr>
          <w:rFonts w:ascii="Univers" w:hAnsi="Univers" w:cs="Arial"/>
          <w:color w:val="000000"/>
          <w:sz w:val="20"/>
          <w:szCs w:val="20"/>
        </w:rPr>
      </w:pPr>
    </w:p>
    <w:p w14:paraId="71806F56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</w:rPr>
      </w:pPr>
      <w:r w:rsidRPr="00F049D8">
        <w:rPr>
          <w:rFonts w:ascii="Univers" w:hAnsi="Univers" w:cs="Arial"/>
          <w:color w:val="000000"/>
        </w:rPr>
        <w:t xml:space="preserve">At the bottom left of Outlook, select the </w:t>
      </w:r>
      <w:r w:rsidRPr="00F049D8">
        <w:rPr>
          <w:rFonts w:ascii="Univers" w:hAnsi="Univers" w:cs="Arial"/>
          <w:b/>
          <w:bCs/>
          <w:color w:val="000000"/>
        </w:rPr>
        <w:t xml:space="preserve">people </w:t>
      </w:r>
      <w:r w:rsidRPr="00F049D8">
        <w:rPr>
          <w:rFonts w:ascii="Univers" w:hAnsi="Univers" w:cs="Arial"/>
          <w:color w:val="000000"/>
        </w:rPr>
        <w:t>icon</w:t>
      </w:r>
    </w:p>
    <w:p w14:paraId="673C3060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</w:rPr>
      </w:pPr>
      <w:r w:rsidRPr="00F049D8">
        <w:rPr>
          <w:rFonts w:ascii="Univers" w:hAnsi="Univers" w:cs="Arial"/>
          <w:color w:val="000000"/>
        </w:rPr>
        <w:t xml:space="preserve">Then select </w:t>
      </w:r>
      <w:r w:rsidRPr="00F049D8">
        <w:rPr>
          <w:rFonts w:ascii="Univers" w:hAnsi="Univers" w:cs="Arial"/>
          <w:b/>
          <w:bCs/>
          <w:color w:val="000000"/>
        </w:rPr>
        <w:t xml:space="preserve">new contact </w:t>
      </w:r>
      <w:r w:rsidRPr="00F049D8">
        <w:rPr>
          <w:rFonts w:ascii="Univers" w:hAnsi="Univers" w:cs="Arial"/>
          <w:color w:val="000000"/>
        </w:rPr>
        <w:t>at the top</w:t>
      </w:r>
    </w:p>
    <w:p w14:paraId="0B18AFB7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AA8B597" wp14:editId="75B97ECE">
            <wp:extent cx="2470150" cy="944759"/>
            <wp:effectExtent l="19050" t="19050" r="25400" b="273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026" cy="9596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049D8">
        <w:rPr>
          <w:rFonts w:ascii="Univers" w:hAnsi="Univers" w:cs="Arial"/>
          <w:sz w:val="20"/>
          <w:szCs w:val="20"/>
        </w:rPr>
        <w:t xml:space="preserve">    </w:t>
      </w:r>
      <w:r w:rsidRPr="00F049D8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462F4A3" wp14:editId="2B16F2F2">
            <wp:extent cx="2389980" cy="1052352"/>
            <wp:effectExtent l="19050" t="19050" r="10795" b="146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374" cy="107145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9B4FB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Select </w:t>
      </w:r>
      <w:r w:rsidRPr="00F049D8">
        <w:rPr>
          <w:rFonts w:ascii="Univers" w:hAnsi="Univers" w:cs="Arial"/>
          <w:b/>
          <w:bCs/>
        </w:rPr>
        <w:t xml:space="preserve">Address Book </w:t>
      </w:r>
      <w:r w:rsidRPr="00F049D8">
        <w:rPr>
          <w:rFonts w:ascii="Univers" w:hAnsi="Univers" w:cs="Arial"/>
        </w:rPr>
        <w:t>at the top</w:t>
      </w:r>
    </w:p>
    <w:p w14:paraId="6E40CF2E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Change the </w:t>
      </w:r>
      <w:r w:rsidRPr="00F049D8">
        <w:rPr>
          <w:rFonts w:ascii="Univers" w:hAnsi="Univers" w:cs="Arial"/>
          <w:b/>
          <w:bCs/>
        </w:rPr>
        <w:t xml:space="preserve">Address Book </w:t>
      </w:r>
      <w:r w:rsidRPr="00F049D8">
        <w:rPr>
          <w:rFonts w:ascii="Univers" w:hAnsi="Univers" w:cs="Arial"/>
        </w:rPr>
        <w:t xml:space="preserve">to </w:t>
      </w:r>
      <w:r w:rsidRPr="00F049D8">
        <w:rPr>
          <w:rFonts w:ascii="Univers" w:hAnsi="Univers" w:cs="Arial"/>
          <w:b/>
          <w:bCs/>
        </w:rPr>
        <w:t>Global Address List</w:t>
      </w:r>
    </w:p>
    <w:p w14:paraId="47591B49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In the </w:t>
      </w:r>
      <w:r w:rsidRPr="00F049D8">
        <w:rPr>
          <w:rFonts w:ascii="Univers" w:hAnsi="Univers" w:cs="Arial"/>
          <w:b/>
          <w:bCs/>
        </w:rPr>
        <w:t xml:space="preserve">Search </w:t>
      </w:r>
      <w:r w:rsidRPr="00F049D8">
        <w:rPr>
          <w:rFonts w:ascii="Univers" w:hAnsi="Univers" w:cs="Arial"/>
        </w:rPr>
        <w:t>box, type the name (eg. Rakaia/Avon)</w:t>
      </w:r>
    </w:p>
    <w:p w14:paraId="407897DC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>Select the room that comes up</w:t>
      </w:r>
    </w:p>
    <w:p w14:paraId="6D66B2AE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Select </w:t>
      </w:r>
      <w:r w:rsidRPr="00F049D8">
        <w:rPr>
          <w:rFonts w:ascii="Univers" w:hAnsi="Univers" w:cs="Arial"/>
          <w:b/>
          <w:bCs/>
        </w:rPr>
        <w:t>OK</w:t>
      </w:r>
    </w:p>
    <w:p w14:paraId="17E19C4C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8EE4CCF" wp14:editId="4B7F2FCF">
            <wp:extent cx="6018782" cy="3498850"/>
            <wp:effectExtent l="19050" t="19050" r="20320" b="2540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456" cy="35091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5D66B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>Put in a name associated with the room</w:t>
      </w:r>
    </w:p>
    <w:p w14:paraId="3D6F934C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Select </w:t>
      </w:r>
      <w:r w:rsidRPr="00F049D8">
        <w:rPr>
          <w:rFonts w:ascii="Univers" w:hAnsi="Univers" w:cs="Arial"/>
          <w:b/>
          <w:bCs/>
        </w:rPr>
        <w:t>Save &amp; Close</w:t>
      </w:r>
    </w:p>
    <w:p w14:paraId="7C72AEEF" w14:textId="6959ED8A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2D20DBED" wp14:editId="093E83FF">
            <wp:extent cx="6196330" cy="4533900"/>
            <wp:effectExtent l="19050" t="19050" r="13970" b="190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5280" cy="45477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AC311" w14:textId="77777777" w:rsidR="00100E26" w:rsidRPr="00F049D8" w:rsidRDefault="00100E26" w:rsidP="00F25EC1">
      <w:pPr>
        <w:rPr>
          <w:rFonts w:ascii="Univers" w:hAnsi="Univers" w:cs="Arial"/>
          <w:sz w:val="20"/>
          <w:szCs w:val="20"/>
        </w:rPr>
      </w:pPr>
    </w:p>
    <w:p w14:paraId="56AE0F58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sz w:val="20"/>
          <w:szCs w:val="20"/>
        </w:rPr>
        <w:t>(Do the same thing for the other room)</w:t>
      </w:r>
    </w:p>
    <w:p w14:paraId="6E8F7B02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</w:p>
    <w:p w14:paraId="116EE5FA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Now click on the </w:t>
      </w:r>
      <w:r w:rsidRPr="00F049D8">
        <w:rPr>
          <w:rFonts w:ascii="Univers" w:hAnsi="Univers" w:cs="Arial"/>
          <w:b/>
          <w:bCs/>
        </w:rPr>
        <w:t xml:space="preserve">calendar </w:t>
      </w:r>
      <w:r w:rsidRPr="00F049D8">
        <w:rPr>
          <w:rFonts w:ascii="Univers" w:hAnsi="Univers" w:cs="Arial"/>
        </w:rPr>
        <w:t>icon on the bottom left of Outlook</w:t>
      </w:r>
    </w:p>
    <w:p w14:paraId="6679712C" w14:textId="1CAF4569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C3A0552" wp14:editId="127B3BBC">
            <wp:extent cx="3607480" cy="1492250"/>
            <wp:effectExtent l="19050" t="19050" r="12065" b="1270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844" cy="15039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683C5" w14:textId="13F9E001" w:rsidR="00100E26" w:rsidRPr="00F049D8" w:rsidRDefault="00100E26" w:rsidP="00F25EC1">
      <w:pPr>
        <w:rPr>
          <w:rFonts w:ascii="Univers" w:hAnsi="Univers" w:cs="Arial"/>
          <w:sz w:val="20"/>
          <w:szCs w:val="20"/>
        </w:rPr>
      </w:pPr>
    </w:p>
    <w:p w14:paraId="74134C1E" w14:textId="77777777" w:rsidR="00100E26" w:rsidRPr="00F049D8" w:rsidRDefault="00100E26" w:rsidP="00F25EC1">
      <w:pPr>
        <w:rPr>
          <w:rFonts w:ascii="Univers" w:hAnsi="Univers" w:cs="Arial"/>
          <w:sz w:val="20"/>
          <w:szCs w:val="20"/>
        </w:rPr>
      </w:pPr>
    </w:p>
    <w:p w14:paraId="5BF79E84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</w:p>
    <w:p w14:paraId="45891F9F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>Select one of the below to create a new meeting</w:t>
      </w:r>
    </w:p>
    <w:p w14:paraId="388EDF4B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086FB966" wp14:editId="416A7186">
            <wp:extent cx="4988217" cy="1680353"/>
            <wp:effectExtent l="19050" t="19050" r="22225" b="1524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072" cy="168266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9137D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</w:p>
    <w:p w14:paraId="490D9B0B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In the </w:t>
      </w:r>
      <w:r w:rsidRPr="00F049D8">
        <w:rPr>
          <w:rFonts w:ascii="Univers" w:hAnsi="Univers" w:cs="Arial"/>
          <w:b/>
          <w:bCs/>
        </w:rPr>
        <w:t xml:space="preserve">required </w:t>
      </w:r>
      <w:r w:rsidRPr="00F049D8">
        <w:rPr>
          <w:rFonts w:ascii="Univers" w:hAnsi="Univers" w:cs="Arial"/>
        </w:rPr>
        <w:t>field, type in the contact you created for the room you are after</w:t>
      </w:r>
    </w:p>
    <w:p w14:paraId="2A01DFC5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 xml:space="preserve">Select </w:t>
      </w:r>
      <w:r w:rsidRPr="00F049D8">
        <w:rPr>
          <w:rFonts w:ascii="Univers" w:hAnsi="Univers" w:cs="Arial"/>
          <w:b/>
          <w:bCs/>
        </w:rPr>
        <w:t xml:space="preserve">scheduling assistant </w:t>
      </w:r>
      <w:r w:rsidRPr="00F049D8">
        <w:rPr>
          <w:rFonts w:ascii="Univers" w:hAnsi="Univers" w:cs="Arial"/>
        </w:rPr>
        <w:t>at the top</w:t>
      </w:r>
    </w:p>
    <w:p w14:paraId="24F25C30" w14:textId="235C1F39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C20F5AD" wp14:editId="71C906DF">
            <wp:extent cx="4791575" cy="4734104"/>
            <wp:effectExtent l="19050" t="19050" r="28575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1778" cy="4754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69F28" w14:textId="04B48605" w:rsidR="00100E26" w:rsidRPr="00F049D8" w:rsidRDefault="00100E26" w:rsidP="00F25EC1">
      <w:pPr>
        <w:rPr>
          <w:rFonts w:ascii="Univers" w:hAnsi="Univers" w:cs="Arial"/>
          <w:sz w:val="20"/>
          <w:szCs w:val="20"/>
        </w:rPr>
      </w:pPr>
    </w:p>
    <w:p w14:paraId="1C86220B" w14:textId="77777777" w:rsidR="00100E26" w:rsidRPr="00F049D8" w:rsidRDefault="00100E26" w:rsidP="00F25EC1">
      <w:pPr>
        <w:rPr>
          <w:rFonts w:ascii="Univers" w:hAnsi="Univers" w:cs="Arial"/>
          <w:sz w:val="20"/>
          <w:szCs w:val="20"/>
        </w:rPr>
      </w:pPr>
    </w:p>
    <w:p w14:paraId="00C76C31" w14:textId="77777777" w:rsidR="00F25EC1" w:rsidRPr="00F049D8" w:rsidRDefault="00F25EC1" w:rsidP="00F25EC1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F049D8">
        <w:rPr>
          <w:rFonts w:ascii="Univers" w:hAnsi="Univers" w:cs="Arial"/>
        </w:rPr>
        <w:t>In here you can now see all booked out times for that room</w:t>
      </w:r>
    </w:p>
    <w:p w14:paraId="7D8E439A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  <w:r w:rsidRPr="00F049D8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0EF82166" wp14:editId="4BCC17F2">
            <wp:extent cx="6840220" cy="3481070"/>
            <wp:effectExtent l="19050" t="19050" r="17780" b="2413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81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466CD" w14:textId="77777777" w:rsidR="00F25EC1" w:rsidRPr="00F049D8" w:rsidRDefault="00F25EC1" w:rsidP="00F25EC1">
      <w:pPr>
        <w:rPr>
          <w:rFonts w:ascii="Univers" w:hAnsi="Univers" w:cs="Arial"/>
          <w:sz w:val="20"/>
          <w:szCs w:val="20"/>
        </w:rPr>
      </w:pPr>
    </w:p>
    <w:p w14:paraId="53C55584" w14:textId="77777777" w:rsidR="00837311" w:rsidRPr="00F049D8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F049D8" w:rsidSect="0083731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DADF" w14:textId="77777777" w:rsidR="002F7662" w:rsidRDefault="002F7662">
      <w:r>
        <w:separator/>
      </w:r>
    </w:p>
  </w:endnote>
  <w:endnote w:type="continuationSeparator" w:id="0">
    <w:p w14:paraId="10E06C92" w14:textId="77777777" w:rsidR="002F7662" w:rsidRDefault="002F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00797BF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F10C5A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46A1" w14:textId="77777777" w:rsidR="002F7662" w:rsidRDefault="002F7662">
      <w:r>
        <w:separator/>
      </w:r>
    </w:p>
  </w:footnote>
  <w:footnote w:type="continuationSeparator" w:id="0">
    <w:p w14:paraId="49466B76" w14:textId="77777777" w:rsidR="002F7662" w:rsidRDefault="002F7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F44106F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F10C5A">
      <w:rPr>
        <w:rFonts w:ascii="Univers" w:hAnsi="Univers"/>
        <w:noProof/>
        <w:sz w:val="20"/>
        <w:szCs w:val="20"/>
        <w:lang w:val="en-NZ"/>
      </w:rPr>
      <w:t>12/01/2022 8:04:14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F10C5A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1A4"/>
    <w:multiLevelType w:val="hybridMultilevel"/>
    <w:tmpl w:val="F60828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5BCB"/>
    <w:multiLevelType w:val="hybridMultilevel"/>
    <w:tmpl w:val="66ECDF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00E26"/>
    <w:rsid w:val="00140FD3"/>
    <w:rsid w:val="00147D83"/>
    <w:rsid w:val="00151047"/>
    <w:rsid w:val="00176630"/>
    <w:rsid w:val="001B4AF0"/>
    <w:rsid w:val="001B6CE6"/>
    <w:rsid w:val="00203F9E"/>
    <w:rsid w:val="002A5DC0"/>
    <w:rsid w:val="002D157B"/>
    <w:rsid w:val="002D3DBC"/>
    <w:rsid w:val="002F327E"/>
    <w:rsid w:val="002F7662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E118A"/>
    <w:rsid w:val="006F068E"/>
    <w:rsid w:val="007943BD"/>
    <w:rsid w:val="007D16F0"/>
    <w:rsid w:val="008253E6"/>
    <w:rsid w:val="00837311"/>
    <w:rsid w:val="00942BE1"/>
    <w:rsid w:val="009B0015"/>
    <w:rsid w:val="00AF6FC4"/>
    <w:rsid w:val="00B66090"/>
    <w:rsid w:val="00BB469B"/>
    <w:rsid w:val="00BC7033"/>
    <w:rsid w:val="00BE4E14"/>
    <w:rsid w:val="00C001E1"/>
    <w:rsid w:val="00C5032A"/>
    <w:rsid w:val="00C5517F"/>
    <w:rsid w:val="00CE483C"/>
    <w:rsid w:val="00D17C81"/>
    <w:rsid w:val="00D20196"/>
    <w:rsid w:val="00D83172"/>
    <w:rsid w:val="00DD5F29"/>
    <w:rsid w:val="00DE388F"/>
    <w:rsid w:val="00E32158"/>
    <w:rsid w:val="00E37F0D"/>
    <w:rsid w:val="00E566B5"/>
    <w:rsid w:val="00F049D8"/>
    <w:rsid w:val="00F10C5A"/>
    <w:rsid w:val="00F25D32"/>
    <w:rsid w:val="00F2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F25EC1"/>
    <w:pPr>
      <w:spacing w:before="100" w:after="200" w:line="276" w:lineRule="auto"/>
      <w:ind w:left="720"/>
      <w:contextualSpacing/>
    </w:pPr>
    <w:rPr>
      <w:rFonts w:ascii="Arial" w:eastAsiaTheme="minorHAnsi" w:hAnsi="Arial" w:cstheme="minorBidi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1367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29</cp:revision>
  <cp:lastPrinted>2022-01-11T19:04:00Z</cp:lastPrinted>
  <dcterms:created xsi:type="dcterms:W3CDTF">2020-06-11T22:12:00Z</dcterms:created>
  <dcterms:modified xsi:type="dcterms:W3CDTF">2022-01-11T19:04:00Z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