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9571" w:type="dxa"/>
        <w:jc w:val="center"/>
        <w:tblLook w:val="0000" w:firstRow="0" w:lastRow="0" w:firstColumn="0" w:lastColumn="0" w:noHBand="0" w:noVBand="0"/>
      </w:tblPr>
      <w:tblGrid>
        <w:gridCol w:w="5044"/>
        <w:gridCol w:w="1728"/>
        <w:gridCol w:w="351"/>
        <w:gridCol w:w="368"/>
        <w:gridCol w:w="1729"/>
        <w:gridCol w:w="205"/>
        <w:gridCol w:w="146"/>
      </w:tblGrid>
      <w:tr w:rsidR="002F5152" w:rsidRPr="00BB2878" w14:paraId="4C790EE3" w14:textId="77777777" w:rsidTr="7F0AFDF7">
        <w:trPr>
          <w:gridAfter w:val="1"/>
          <w:wAfter w:w="146" w:type="dxa"/>
          <w:trHeight w:val="97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6EDD2" w14:textId="77777777" w:rsidR="002F5152" w:rsidRPr="002F5152" w:rsidRDefault="002F5152" w:rsidP="00286C8F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4A132B87" wp14:editId="3BEE9670">
                  <wp:extent cx="1736090" cy="466725"/>
                  <wp:effectExtent l="0" t="0" r="0" b="9525"/>
                  <wp:docPr id="1" name="Picture 1" descr="A yellow and black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yellow and black logo&#10;&#10;Description automatically generated with medium confidenc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2"/>
                          <a:stretch/>
                        </pic:blipFill>
                        <pic:spPr bwMode="auto">
                          <a:xfrm>
                            <a:off x="0" y="0"/>
                            <a:ext cx="1738506" cy="46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FF54C8" w14:textId="77777777" w:rsidR="002F5152" w:rsidRDefault="002F5152" w:rsidP="00286C8F">
            <w:pPr>
              <w:rPr>
                <w:rFonts w:ascii="Univers" w:hAnsi="Univers" w:cs="Arial"/>
                <w:b/>
                <w:bCs/>
                <w:sz w:val="20"/>
                <w:szCs w:val="20"/>
                <w:u w:val="single"/>
                <w:lang w:val="en-GB" w:eastAsia="en-GB"/>
              </w:rPr>
            </w:pPr>
          </w:p>
          <w:p w14:paraId="3293AB72" w14:textId="57BE3B8C" w:rsidR="000851C3" w:rsidRPr="002F5152" w:rsidRDefault="000851C3" w:rsidP="00286C8F">
            <w:pPr>
              <w:rPr>
                <w:rFonts w:ascii="Univers" w:hAnsi="Univers" w:cs="Arial"/>
                <w:b/>
                <w:bCs/>
                <w:sz w:val="28"/>
                <w:szCs w:val="28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8"/>
                <w:szCs w:val="28"/>
                <w:lang w:val="en-GB" w:eastAsia="en-GB"/>
              </w:rPr>
              <w:t>Mileage Claim Form</w:t>
            </w:r>
          </w:p>
        </w:tc>
        <w:tc>
          <w:tcPr>
            <w:tcW w:w="438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 w:themeColor="text1"/>
            </w:tcBorders>
            <w:shd w:val="clear" w:color="auto" w:fill="auto"/>
            <w:noWrap/>
          </w:tcPr>
          <w:p w14:paraId="0BE5973C" w14:textId="3A9860AE" w:rsidR="002F5152" w:rsidRDefault="000851C3" w:rsidP="002F5152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>FORWARD TO the Pay</w:t>
            </w:r>
            <w:r w:rsid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 xml:space="preserve"> Office in the Christchurch Support Office</w:t>
            </w:r>
          </w:p>
          <w:p w14:paraId="2D55F013" w14:textId="77777777" w:rsidR="002F5152" w:rsidRDefault="002F5152" w:rsidP="002F5152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</w:p>
          <w:p w14:paraId="59FCA5FF" w14:textId="01E79BF0" w:rsidR="000851C3" w:rsidRPr="002F5152" w:rsidRDefault="000851C3" w:rsidP="002F5152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>EMAIL: Payroll@terracat.co.nz</w:t>
            </w:r>
          </w:p>
        </w:tc>
      </w:tr>
      <w:tr w:rsidR="002F5152" w:rsidRPr="00BB2878" w14:paraId="1B9BA748" w14:textId="77777777" w:rsidTr="7F0AFDF7">
        <w:trPr>
          <w:gridAfter w:val="1"/>
          <w:wAfter w:w="146" w:type="dxa"/>
          <w:trHeight w:val="129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CFFD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381" w:type="dxa"/>
            <w:gridSpan w:val="5"/>
            <w:vMerge/>
            <w:noWrap/>
            <w:vAlign w:val="bottom"/>
          </w:tcPr>
          <w:p w14:paraId="4E2FD217" w14:textId="77777777" w:rsidR="000851C3" w:rsidRPr="002F5152" w:rsidRDefault="000851C3" w:rsidP="00286C8F">
            <w:pPr>
              <w:jc w:val="center"/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1C24FF6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305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4B33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BA8D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7DBA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129F8AF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8281CF" w14:textId="07B0BC64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Claimer</w:t>
            </w:r>
            <w:r w:rsidR="002F5152"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’</w:t>
            </w: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s name:</w:t>
            </w:r>
            <w:r w:rsidR="001E7154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1E7154" w:rsidRPr="008F1E3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Jess Beattie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7BABC5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D81CC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D53A4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2F5152" w:rsidRPr="00BB2878" w14:paraId="287750D0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6163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ED7C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8D60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83B4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F6B6CE5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464079E" w14:textId="26075F50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Cost Centre:</w:t>
            </w:r>
            <w:r w:rsidR="001E7154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A4402C" w:rsidRPr="008F1E3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1425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4F9E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349D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5794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163F87E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D529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5B2E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C6E0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4F76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A3C35BE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40DDF4" w14:textId="6D0ED333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Branch</w:t>
            </w:r>
            <w:r w:rsidR="002F5152"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/ Office</w:t>
            </w: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:</w:t>
            </w:r>
            <w:r w:rsidR="00A4402C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A4402C" w:rsidRPr="008F1E3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Hornby Head Office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8FADD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DB10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E41B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2CE11D01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6843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91F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F5B3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C4C8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13D6BE38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228528" w14:textId="2312E7FF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Date:</w:t>
            </w:r>
            <w:r w:rsidR="00A4402C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A4402C" w:rsidRPr="00A4402C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1</w:t>
            </w:r>
            <w:r w:rsidR="0064294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4</w:t>
            </w:r>
            <w:r w:rsidR="00A4402C" w:rsidRPr="00A4402C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/12/2021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5B3F8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1CCE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9B4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96C13A1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C274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19A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4974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C56D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2F5152" w14:paraId="6566CC3A" w14:textId="77777777" w:rsidTr="7F0AFDF7">
        <w:trPr>
          <w:gridAfter w:val="4"/>
          <w:wAfter w:w="2448" w:type="dxa"/>
          <w:trHeight w:val="469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9D0B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Company vehicle not available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801E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Yes    /   </w:t>
            </w:r>
            <w:proofErr w:type="gramStart"/>
            <w:r w:rsidRPr="0064294F">
              <w:rPr>
                <w:rFonts w:ascii="Univers" w:hAnsi="Univers" w:cs="Arial"/>
                <w:sz w:val="20"/>
                <w:szCs w:val="20"/>
                <w:highlight w:val="yellow"/>
                <w:lang w:val="en-GB" w:eastAsia="en-GB"/>
              </w:rPr>
              <w:t>No</w:t>
            </w: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 (</w:t>
            </w:r>
            <w:proofErr w:type="gramEnd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circle one)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DA81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57826C7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5C4B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916D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E3F4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F36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446611A9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49B7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Reason for use of private vehicle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D627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79CE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B987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88A96D5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04BDA" w14:textId="59B7EA91" w:rsidR="000851C3" w:rsidRPr="002F5152" w:rsidRDefault="000851C3" w:rsidP="7F0AFDF7">
            <w:pPr>
              <w:rPr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A9A4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E46F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B7D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858A8B1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6084" w14:textId="3C2F2F2A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  <w:r w:rsidR="0064294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Picked up a</w:t>
            </w:r>
            <w:r w:rsidR="008F1E3F" w:rsidRPr="0026391C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 xml:space="preserve"> phone </w:t>
            </w:r>
            <w:r w:rsidR="0064294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from</w:t>
            </w:r>
            <w:r w:rsidR="008F1E3F" w:rsidRPr="0026391C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 xml:space="preserve"> repair shop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887A7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E671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5CAF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16FD6F00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804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E1952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4F5E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98F5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3B2520E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1DC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BB3FC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A58A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81B0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FF55619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B02D3D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863A3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36E7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2F24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04AB5F3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4E1C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6BAA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825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3B9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35079C0" w14:textId="77777777" w:rsidTr="7F0AFDF7">
        <w:trPr>
          <w:trHeight w:val="490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302CB" w14:textId="78D1A902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Distance claimed (km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F0595" w14:textId="718B19EA" w:rsidR="000851C3" w:rsidRPr="002F5152" w:rsidRDefault="0026391C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0F5E32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13.0 KM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E4D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80EE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1D09BAE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9FA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A37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0CA3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9C25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FEC2B01" w14:textId="77777777" w:rsidTr="7F0AFDF7">
        <w:trPr>
          <w:trHeight w:val="543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13E9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Cents claimed per km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B4C00" w14:textId="569623A9" w:rsidR="000851C3" w:rsidRPr="002F5152" w:rsidRDefault="0026391C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0F5E32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0.82c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F5C5C" w14:textId="4A5BC156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736B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F75AD67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BB9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BCEB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5750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6883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4CA274D8" w14:textId="77777777" w:rsidTr="7F0AFDF7">
        <w:trPr>
          <w:trHeight w:val="528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A446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TOTAL CLAIM ($)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6FD4AE" w14:textId="410EF4D5" w:rsidR="000851C3" w:rsidRPr="002F5152" w:rsidRDefault="00F0456D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0F5E32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$10.66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ECAD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8535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1C277B0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9517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6471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35FC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D53B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40D1CE98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688B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765A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30EE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FBB5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53E2115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EF719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Claimer's signature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E5759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CDBE8A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78681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2F5152" w:rsidRPr="00BB2878" w14:paraId="3F5A5334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7FD9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775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6937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39CF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274D68C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6BBB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B724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C0D1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42D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042F6F23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757B6E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Manager's signature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10103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4BAB9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C03430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2F5152" w:rsidRPr="00BB2878" w14:paraId="52054A9B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7546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DC03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4052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76B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18A65A1D" w14:textId="77777777" w:rsidTr="7F0AFDF7">
        <w:trPr>
          <w:trHeight w:val="251"/>
          <w:jc w:val="center"/>
        </w:trPr>
        <w:tc>
          <w:tcPr>
            <w:tcW w:w="9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C0D60" w14:textId="425CBC56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Put in inter-office mail attention to Pay Office</w:t>
            </w:r>
            <w:r w:rsidR="002F5152"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, Christchurch Support Office </w:t>
            </w:r>
          </w:p>
          <w:p w14:paraId="5969F962" w14:textId="7AB1FFB6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Or email </w:t>
            </w:r>
            <w:hyperlink r:id="rId11" w:history="1">
              <w:r w:rsidRPr="002F5152">
                <w:rPr>
                  <w:rStyle w:val="Hyperlink"/>
                  <w:rFonts w:ascii="Univers" w:hAnsi="Univers" w:cs="Arial"/>
                  <w:sz w:val="20"/>
                  <w:szCs w:val="20"/>
                  <w:lang w:val="en-GB" w:eastAsia="en-GB"/>
                </w:rPr>
                <w:t>Payroll@terracat.co.nz</w:t>
              </w:r>
            </w:hyperlink>
          </w:p>
          <w:p w14:paraId="519118D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1D93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067B09B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C32E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BA1D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C7EB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4E7A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3D1D132" w14:textId="77777777" w:rsidTr="7F0AFDF7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F1A5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The </w:t>
            </w:r>
            <w:proofErr w:type="gramStart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Payroll</w:t>
            </w:r>
            <w:proofErr w:type="gramEnd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team will deduct income tax if appropriate from your claim and payment will be made in your next pay cycle. </w:t>
            </w:r>
          </w:p>
        </w:tc>
      </w:tr>
      <w:tr w:rsidR="000851C3" w:rsidRPr="00BB2878" w14:paraId="1DA4BC5D" w14:textId="77777777" w:rsidTr="7F0AFDF7">
        <w:trPr>
          <w:gridAfter w:val="1"/>
          <w:wAfter w:w="146" w:type="dxa"/>
          <w:trHeight w:val="450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34C59" w14:textId="3EAE3444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The reason for this is that Inland Revenue allows a </w:t>
            </w:r>
            <w:r w:rsidR="002F5152"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tax-free</w:t>
            </w: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claim of 82c/km for the first 14,000 kms per year.  Any amount paid to you </w:t>
            </w:r>
            <w:r w:rsid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above </w:t>
            </w: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this is taxable.</w:t>
            </w:r>
          </w:p>
        </w:tc>
      </w:tr>
      <w:tr w:rsidR="002F5152" w:rsidRPr="00BB2878" w14:paraId="1A7C247C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B00F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0107E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57DA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2FC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1D67096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057F4" w14:textId="77777777" w:rsidR="000851C3" w:rsidRPr="002F5152" w:rsidRDefault="000851C3" w:rsidP="00286C8F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>Note: Insurance and traffic infringements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AFA3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E4C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A9D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9C527E9" w14:textId="77777777" w:rsidTr="7F0AFDF7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A13C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1. If you use your private vehicle for company use on a very regular basis, then your insurance company may require you to have a commercial insurance policy.</w:t>
            </w:r>
          </w:p>
        </w:tc>
      </w:tr>
      <w:tr w:rsidR="000851C3" w:rsidRPr="00BB2878" w14:paraId="34594308" w14:textId="77777777" w:rsidTr="7F0AFDF7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8EA1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2.  Any excess, accident costs or traffic fines are at the employee's expense.</w:t>
            </w:r>
          </w:p>
        </w:tc>
      </w:tr>
      <w:tr w:rsidR="002F5152" w:rsidRPr="00BB2878" w14:paraId="2B2EDA70" w14:textId="77777777" w:rsidTr="7F0AFDF7">
        <w:trPr>
          <w:trHeight w:val="67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D594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FA2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AF82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E89F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</w:tbl>
    <w:p w14:paraId="3F7EC624" w14:textId="77777777" w:rsidR="000851C3" w:rsidRDefault="000851C3" w:rsidP="000851C3"/>
    <w:p w14:paraId="0A4F7224" w14:textId="77777777" w:rsidR="004C365F" w:rsidRPr="00BD0AE1" w:rsidRDefault="004C365F" w:rsidP="00BD0AE1"/>
    <w:sectPr w:rsidR="004C365F" w:rsidRPr="00BD0AE1" w:rsidSect="00215CC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5690" w14:textId="77777777" w:rsidR="00591A5E" w:rsidRDefault="00591A5E" w:rsidP="00A91487">
      <w:r>
        <w:separator/>
      </w:r>
    </w:p>
  </w:endnote>
  <w:endnote w:type="continuationSeparator" w:id="0">
    <w:p w14:paraId="756A8E80" w14:textId="77777777" w:rsidR="00591A5E" w:rsidRDefault="00591A5E" w:rsidP="00A9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3203" w14:textId="77777777" w:rsidR="00591A5E" w:rsidRDefault="00591A5E" w:rsidP="00A91487">
      <w:r>
        <w:separator/>
      </w:r>
    </w:p>
  </w:footnote>
  <w:footnote w:type="continuationSeparator" w:id="0">
    <w:p w14:paraId="0D6A34D5" w14:textId="77777777" w:rsidR="00591A5E" w:rsidRDefault="00591A5E" w:rsidP="00A91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78"/>
    <w:rsid w:val="00084437"/>
    <w:rsid w:val="000851C3"/>
    <w:rsid w:val="000D7051"/>
    <w:rsid w:val="000F5E32"/>
    <w:rsid w:val="001E7154"/>
    <w:rsid w:val="00215CCA"/>
    <w:rsid w:val="0026391C"/>
    <w:rsid w:val="002B3E37"/>
    <w:rsid w:val="002D1C70"/>
    <w:rsid w:val="002F5152"/>
    <w:rsid w:val="003429E1"/>
    <w:rsid w:val="003A56A5"/>
    <w:rsid w:val="00436660"/>
    <w:rsid w:val="004C365F"/>
    <w:rsid w:val="00591A5E"/>
    <w:rsid w:val="0064294F"/>
    <w:rsid w:val="00723C34"/>
    <w:rsid w:val="00786226"/>
    <w:rsid w:val="007870E6"/>
    <w:rsid w:val="008B7A34"/>
    <w:rsid w:val="008F1E3F"/>
    <w:rsid w:val="00A4402C"/>
    <w:rsid w:val="00A65B9F"/>
    <w:rsid w:val="00A91487"/>
    <w:rsid w:val="00B101F6"/>
    <w:rsid w:val="00B64536"/>
    <w:rsid w:val="00BB2878"/>
    <w:rsid w:val="00BD0AE1"/>
    <w:rsid w:val="00C2504B"/>
    <w:rsid w:val="00C8155D"/>
    <w:rsid w:val="00CD66FA"/>
    <w:rsid w:val="00CF3198"/>
    <w:rsid w:val="00E55FF9"/>
    <w:rsid w:val="00E75230"/>
    <w:rsid w:val="00EB618A"/>
    <w:rsid w:val="00EC75DE"/>
    <w:rsid w:val="00EF21C6"/>
    <w:rsid w:val="00F0456D"/>
    <w:rsid w:val="00F4404D"/>
    <w:rsid w:val="00F84EFD"/>
    <w:rsid w:val="00F92259"/>
    <w:rsid w:val="01DD4CAF"/>
    <w:rsid w:val="066BEE28"/>
    <w:rsid w:val="088CC15C"/>
    <w:rsid w:val="0D84C0B4"/>
    <w:rsid w:val="11EA2B79"/>
    <w:rsid w:val="13D4881C"/>
    <w:rsid w:val="1CF1541D"/>
    <w:rsid w:val="20F1CDF0"/>
    <w:rsid w:val="246B6D85"/>
    <w:rsid w:val="25AC16B6"/>
    <w:rsid w:val="2DB7289B"/>
    <w:rsid w:val="358C2183"/>
    <w:rsid w:val="4043B75C"/>
    <w:rsid w:val="438B3FEC"/>
    <w:rsid w:val="48FEC435"/>
    <w:rsid w:val="50F60B38"/>
    <w:rsid w:val="586CDA91"/>
    <w:rsid w:val="5A21929D"/>
    <w:rsid w:val="6960B25F"/>
    <w:rsid w:val="6A1867CD"/>
    <w:rsid w:val="798D9118"/>
    <w:rsid w:val="7A65225A"/>
    <w:rsid w:val="7F0A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0307D"/>
  <w15:chartTrackingRefBased/>
  <w15:docId w15:val="{1B6E91E4-17F2-4709-8858-9A264574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64536"/>
    <w:rPr>
      <w:color w:val="0563C1"/>
      <w:u w:val="single"/>
    </w:rPr>
  </w:style>
  <w:style w:type="paragraph" w:styleId="Header">
    <w:name w:val="header"/>
    <w:basedOn w:val="Normal"/>
    <w:link w:val="HeaderChar"/>
    <w:rsid w:val="00A914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1487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914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91487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yroll@terracat.co.nz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8C567-1D2C-4FBC-9104-05BCC650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C5571-F43E-44FD-9707-081D154DAE0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1182D8-C3EA-400C-B2BB-7C4FA2A513A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182F50-2755-422A-91FF-21169515E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>Gough Group</Company>
  <LinksUpToDate>false</LinksUpToDate>
  <CharactersWithSpaces>1360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Mileage Claim Form</dc:title>
  <dc:subject/>
  <dc:creator>Toni Gamble</dc:creator>
  <cp:keywords/>
  <cp:lastModifiedBy>Jess Beattie</cp:lastModifiedBy>
  <cp:revision>10</cp:revision>
  <cp:lastPrinted>2021-12-14T18:47:00Z</cp:lastPrinted>
  <dcterms:created xsi:type="dcterms:W3CDTF">2021-12-13T00:44:00Z</dcterms:created>
  <dcterms:modified xsi:type="dcterms:W3CDTF">2021-12-14T18:48:00Z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GGKL-1341018776-4077</vt:lpwstr>
  </property>
  <property fmtid="{D5CDD505-2E9C-101B-9397-08002B2CF9AE}" pid="3" name="_dlc_DocIdItemGuid">
    <vt:lpwstr>90665e90-ff46-42cf-859b-249f0e28a887</vt:lpwstr>
  </property>
  <property fmtid="{D5CDD505-2E9C-101B-9397-08002B2CF9AE}" pid="4" name="_dlc_DocIdUrl">
    <vt:lpwstr>https://terraindustrial.sharepoint.com/sites/GoughGroupKnowledge/_layouts/15/DocIdRedir.aspx?ID=GGKL-1341018776-4077, GGKL-1341018776-4077</vt:lpwstr>
  </property>
  <property fmtid="{D5CDD505-2E9C-101B-9397-08002B2CF9AE}" pid="5" name="Activity">
    <vt:lpwstr>Working Here</vt:lpwstr>
  </property>
  <property fmtid="{D5CDD505-2E9C-101B-9397-08002B2CF9AE}" pid="6" name="Subactivity">
    <vt:lpwstr>Forms</vt:lpwstr>
  </property>
  <property fmtid="{D5CDD505-2E9C-101B-9397-08002B2CF9AE}" pid="7" name="Function">
    <vt:lpwstr>Z Intranet Temporary  Holding Area</vt:lpwstr>
  </property>
  <property fmtid="{D5CDD505-2E9C-101B-9397-08002B2CF9AE}" pid="8" name="Document Type">
    <vt:lpwstr>Form</vt:lpwstr>
  </property>
  <property fmtid="{D5CDD505-2E9C-101B-9397-08002B2CF9AE}" pid="9" name="ContentTypeId">
    <vt:lpwstr>0x01010087A28DCBEE8B17419C124D40440F3DF2</vt:lpwstr>
  </property>
  <property fmtid="{D5CDD505-2E9C-101B-9397-08002B2CF9AE}" pid="10" name="Topic">
    <vt:lpwstr/>
  </property>
</Properties>
</file>