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8105C" w14:textId="77777777" w:rsidR="00771C79" w:rsidRDefault="00A12E94" w:rsidP="00A12E94">
      <w:pPr>
        <w:pStyle w:val="Heading1"/>
      </w:pPr>
      <w:r>
        <w:t>QRG – Order Classes</w:t>
      </w:r>
    </w:p>
    <w:p w14:paraId="7218768E" w14:textId="77777777" w:rsidR="00A12E94" w:rsidRDefault="00A12E94" w:rsidP="00A12E94"/>
    <w:p w14:paraId="2F891D53" w14:textId="77777777" w:rsidR="00C80A08" w:rsidRDefault="00C80A08" w:rsidP="00A12E94">
      <w:r>
        <w:t xml:space="preserve">Order Class is a critical part of the NAXT solution, all users need to have a basic understanding of </w:t>
      </w:r>
      <w:proofErr w:type="spellStart"/>
      <w:proofErr w:type="gramStart"/>
      <w:r>
        <w:t>it’s</w:t>
      </w:r>
      <w:proofErr w:type="spellEnd"/>
      <w:proofErr w:type="gramEnd"/>
      <w:r>
        <w:t xml:space="preserve"> function as it impacts most modules of NAXT.</w:t>
      </w:r>
    </w:p>
    <w:p w14:paraId="3A36B6AB" w14:textId="77777777" w:rsidR="00A12E94" w:rsidRDefault="00A12E94" w:rsidP="00A12E94"/>
    <w:p w14:paraId="600A9CD4" w14:textId="77777777" w:rsidR="00A12E94" w:rsidRDefault="00A12E94" w:rsidP="00A12E94">
      <w:pPr>
        <w:pStyle w:val="Heading2"/>
      </w:pPr>
      <w:r w:rsidRPr="00A12E94">
        <w:t>What is it?</w:t>
      </w:r>
    </w:p>
    <w:p w14:paraId="122F61A3" w14:textId="77777777" w:rsidR="00A12E94" w:rsidRDefault="00A12E94" w:rsidP="00A12E94"/>
    <w:p w14:paraId="3EC15DEA" w14:textId="77777777" w:rsidR="00A12E94" w:rsidRDefault="00A12E94" w:rsidP="00A12E94">
      <w:r>
        <w:t xml:space="preserve">Order </w:t>
      </w:r>
      <w:r w:rsidR="006B21FC">
        <w:t>C</w:t>
      </w:r>
      <w:r>
        <w:t>lass is a critical setting in NAXT that:</w:t>
      </w:r>
    </w:p>
    <w:p w14:paraId="1B3CC096" w14:textId="77777777" w:rsidR="00A12E94" w:rsidRDefault="00A12E94" w:rsidP="00A12E94">
      <w:pPr>
        <w:pStyle w:val="ListParagraph"/>
        <w:numPr>
          <w:ilvl w:val="0"/>
          <w:numId w:val="1"/>
        </w:numPr>
      </w:pPr>
      <w:r>
        <w:t>Restricts what a user can initially see on list pages</w:t>
      </w:r>
    </w:p>
    <w:p w14:paraId="04B50786" w14:textId="77777777" w:rsidR="00A12E94" w:rsidRDefault="00A12E94" w:rsidP="00A12E94">
      <w:pPr>
        <w:pStyle w:val="ListParagraph"/>
        <w:numPr>
          <w:ilvl w:val="0"/>
          <w:numId w:val="1"/>
        </w:numPr>
      </w:pPr>
      <w:r>
        <w:t>Decides the financial dimensions used on a financial posting</w:t>
      </w:r>
    </w:p>
    <w:p w14:paraId="2FEE48AB" w14:textId="77777777" w:rsidR="00A12E94" w:rsidRDefault="00A12E94" w:rsidP="00A12E94">
      <w:pPr>
        <w:pStyle w:val="ListParagraph"/>
        <w:numPr>
          <w:ilvl w:val="0"/>
          <w:numId w:val="1"/>
        </w:numPr>
      </w:pPr>
      <w:r>
        <w:t>Impacts the behaviour of different forms</w:t>
      </w:r>
    </w:p>
    <w:p w14:paraId="6366894F" w14:textId="77777777" w:rsidR="00A12E94" w:rsidRDefault="00A12E94" w:rsidP="00A12E94">
      <w:pPr>
        <w:pStyle w:val="ListParagraph"/>
        <w:numPr>
          <w:ilvl w:val="0"/>
          <w:numId w:val="1"/>
        </w:numPr>
      </w:pPr>
      <w:r>
        <w:t>Impacts the format of printed forms</w:t>
      </w:r>
    </w:p>
    <w:p w14:paraId="6FAE7696" w14:textId="77777777" w:rsidR="00A12E94" w:rsidRDefault="00A12E94" w:rsidP="00A12E94">
      <w:pPr>
        <w:pStyle w:val="ListParagraph"/>
        <w:numPr>
          <w:ilvl w:val="0"/>
          <w:numId w:val="1"/>
        </w:numPr>
      </w:pPr>
      <w:r>
        <w:t>Impacts what items a user can use in a transaction</w:t>
      </w:r>
    </w:p>
    <w:p w14:paraId="13083EFF" w14:textId="77777777" w:rsidR="00A12E94" w:rsidRDefault="00A12E94" w:rsidP="00A12E94">
      <w:pPr>
        <w:pStyle w:val="ListParagraph"/>
        <w:numPr>
          <w:ilvl w:val="0"/>
          <w:numId w:val="1"/>
        </w:numPr>
      </w:pPr>
      <w:r>
        <w:t>Impacts the foreign currency rate a user can use</w:t>
      </w:r>
    </w:p>
    <w:p w14:paraId="3E6582B2" w14:textId="77777777" w:rsidR="00A12E94" w:rsidRDefault="00A12E94" w:rsidP="00A12E94"/>
    <w:p w14:paraId="5753BA22" w14:textId="77777777" w:rsidR="00A12E94" w:rsidRDefault="00647E1D" w:rsidP="00647E1D">
      <w:pPr>
        <w:pStyle w:val="Heading2"/>
      </w:pPr>
      <w:r>
        <w:t>Order Classes</w:t>
      </w:r>
    </w:p>
    <w:p w14:paraId="42189187" w14:textId="77777777" w:rsidR="00A12E94" w:rsidRDefault="00A12E94" w:rsidP="00A12E94"/>
    <w:p w14:paraId="4393C674" w14:textId="77777777" w:rsidR="00647E1D" w:rsidRDefault="00647E1D" w:rsidP="00A12E94">
      <w:r>
        <w:t>There are a number of Order Classes</w:t>
      </w:r>
      <w:r w:rsidR="00A92BE6">
        <w:t xml:space="preserve"> which</w:t>
      </w:r>
      <w:r>
        <w:t xml:space="preserve"> reflect different areas of</w:t>
      </w:r>
      <w:r w:rsidR="00A92BE6">
        <w:t xml:space="preserve"> business</w:t>
      </w:r>
      <w:r>
        <w:t xml:space="preserve"> operation.  Workers will be provided with the relevant Order Classes for their work.  All workers should have the two </w:t>
      </w:r>
      <w:r w:rsidR="006B21FC">
        <w:t>O</w:t>
      </w:r>
      <w:r>
        <w:t xml:space="preserve">rder </w:t>
      </w:r>
      <w:r w:rsidR="006B21FC">
        <w:t>C</w:t>
      </w:r>
      <w:r>
        <w:t>lasses used for procuring expense items being ITEM SERV and OVERHEADS</w:t>
      </w:r>
      <w:r w:rsidR="006B21FC">
        <w:t xml:space="preserve"> available to them.</w:t>
      </w:r>
    </w:p>
    <w:p w14:paraId="173124E3" w14:textId="77777777" w:rsidR="00647E1D" w:rsidRDefault="00647E1D" w:rsidP="00A12E94"/>
    <w:p w14:paraId="5360DCA6" w14:textId="77777777" w:rsidR="00A12E94" w:rsidRDefault="00647E1D" w:rsidP="00A12E94">
      <w:r>
        <w:rPr>
          <w:noProof/>
          <w:lang w:eastAsia="en-NZ"/>
        </w:rPr>
        <w:drawing>
          <wp:inline distT="0" distB="0" distL="0" distR="0" wp14:anchorId="17E54DAC" wp14:editId="52E17428">
            <wp:extent cx="2776646" cy="381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76646" cy="3810000"/>
                    </a:xfrm>
                    <a:prstGeom prst="rect">
                      <a:avLst/>
                    </a:prstGeom>
                  </pic:spPr>
                </pic:pic>
              </a:graphicData>
            </a:graphic>
          </wp:inline>
        </w:drawing>
      </w:r>
    </w:p>
    <w:p w14:paraId="45FDB162" w14:textId="77777777" w:rsidR="00A12E94" w:rsidRDefault="00A12E94" w:rsidP="00A12E94"/>
    <w:p w14:paraId="308AD7B7" w14:textId="77777777" w:rsidR="00A12E94" w:rsidRDefault="00A12E94" w:rsidP="00A12E94">
      <w:pPr>
        <w:pStyle w:val="Heading2"/>
      </w:pPr>
      <w:r w:rsidRPr="00A12E94">
        <w:lastRenderedPageBreak/>
        <w:t xml:space="preserve">Order </w:t>
      </w:r>
      <w:r w:rsidR="006B21FC">
        <w:t>C</w:t>
      </w:r>
      <w:r w:rsidRPr="00A12E94">
        <w:t>lass set at your worker record</w:t>
      </w:r>
    </w:p>
    <w:p w14:paraId="59825C86" w14:textId="77777777" w:rsidR="00A12E94" w:rsidRDefault="00A12E94" w:rsidP="00A12E94"/>
    <w:p w14:paraId="792460BC" w14:textId="77777777" w:rsidR="00A92BE6" w:rsidRPr="00A92BE6" w:rsidRDefault="00A92BE6" w:rsidP="00A12E94">
      <w:pPr>
        <w:rPr>
          <w:i/>
        </w:rPr>
      </w:pPr>
      <w:r w:rsidRPr="00A92BE6">
        <w:rPr>
          <w:i/>
        </w:rPr>
        <w:t>Screenshot of Worker Record</w:t>
      </w:r>
    </w:p>
    <w:p w14:paraId="03A00742" w14:textId="77777777" w:rsidR="00A92BE6" w:rsidRDefault="00A92BE6" w:rsidP="00A12E94"/>
    <w:p w14:paraId="2D43254D" w14:textId="77777777" w:rsidR="00A92BE6" w:rsidRPr="00A92BE6" w:rsidRDefault="00A92BE6" w:rsidP="00A12E94">
      <w:pPr>
        <w:rPr>
          <w:i/>
        </w:rPr>
      </w:pPr>
      <w:r w:rsidRPr="00A92BE6">
        <w:rPr>
          <w:i/>
        </w:rPr>
        <w:t>Default Order Class</w:t>
      </w:r>
      <w:r w:rsidRPr="00A92BE6">
        <w:rPr>
          <w:i/>
        </w:rPr>
        <w:tab/>
      </w:r>
      <w:r w:rsidRPr="00A92BE6">
        <w:rPr>
          <w:i/>
        </w:rPr>
        <w:tab/>
        <w:t>Assigned Order Classes</w:t>
      </w:r>
      <w:r w:rsidRPr="00A92BE6">
        <w:rPr>
          <w:i/>
        </w:rPr>
        <w:tab/>
        <w:t>Not Assigned Order Classes</w:t>
      </w:r>
    </w:p>
    <w:p w14:paraId="03FAC8E7" w14:textId="77777777" w:rsidR="00A92BE6" w:rsidRDefault="00A92BE6" w:rsidP="00A12E94">
      <w:r>
        <w:rPr>
          <w:noProof/>
          <w:lang w:eastAsia="en-NZ"/>
        </w:rPr>
        <mc:AlternateContent>
          <mc:Choice Requires="wps">
            <w:drawing>
              <wp:anchor distT="0" distB="0" distL="114300" distR="114300" simplePos="0" relativeHeight="251661312" behindDoc="0" locked="0" layoutInCell="1" allowOverlap="1" wp14:anchorId="2E3216F9" wp14:editId="52A80C46">
                <wp:simplePos x="0" y="0"/>
                <wp:positionH relativeFrom="column">
                  <wp:posOffset>885825</wp:posOffset>
                </wp:positionH>
                <wp:positionV relativeFrom="paragraph">
                  <wp:posOffset>34925</wp:posOffset>
                </wp:positionV>
                <wp:extent cx="1895475" cy="638175"/>
                <wp:effectExtent l="38100" t="0" r="28575" b="85725"/>
                <wp:wrapNone/>
                <wp:docPr id="4" name="Straight Arrow Connector 4"/>
                <wp:cNvGraphicFramePr/>
                <a:graphic xmlns:a="http://schemas.openxmlformats.org/drawingml/2006/main">
                  <a:graphicData uri="http://schemas.microsoft.com/office/word/2010/wordprocessingShape">
                    <wps:wsp>
                      <wps:cNvCnPr/>
                      <wps:spPr>
                        <a:xfrm flipH="1">
                          <a:off x="0" y="0"/>
                          <a:ext cx="1895475" cy="63817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69.75pt;margin-top:2.75pt;width:149.25pt;height:50.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" strokecolor="red" strokeweight="1.5pt">
                <v:stroke endarrow="open"/>
              </v:shape>
            </w:pict>
          </mc:Fallback>
        </mc:AlternateContent>
      </w:r>
      <w:r>
        <w:rPr>
          <w:noProof/>
          <w:lang w:eastAsia="en-NZ"/>
        </w:rPr>
        <mc:AlternateContent>
          <mc:Choice Requires="wps">
            <w:drawing>
              <wp:anchor distT="0" distB="0" distL="114300" distR="114300" simplePos="0" relativeHeight="251663360" behindDoc="0" locked="0" layoutInCell="1" allowOverlap="1" wp14:anchorId="13EBADA7" wp14:editId="53719970">
                <wp:simplePos x="0" y="0"/>
                <wp:positionH relativeFrom="column">
                  <wp:posOffset>3905250</wp:posOffset>
                </wp:positionH>
                <wp:positionV relativeFrom="paragraph">
                  <wp:posOffset>34925</wp:posOffset>
                </wp:positionV>
                <wp:extent cx="342900" cy="638175"/>
                <wp:effectExtent l="38100" t="0" r="19050" b="66675"/>
                <wp:wrapNone/>
                <wp:docPr id="5" name="Straight Arrow Connector 5"/>
                <wp:cNvGraphicFramePr/>
                <a:graphic xmlns:a="http://schemas.openxmlformats.org/drawingml/2006/main">
                  <a:graphicData uri="http://schemas.microsoft.com/office/word/2010/wordprocessingShape">
                    <wps:wsp>
                      <wps:cNvCnPr/>
                      <wps:spPr>
                        <a:xfrm flipH="1">
                          <a:off x="0" y="0"/>
                          <a:ext cx="342900" cy="63817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07.5pt;margin-top:2.75pt;width:27pt;height:50.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" strokecolor="red" strokeweight="1.5pt">
                <v:stroke endarrow="open"/>
              </v:shape>
            </w:pict>
          </mc:Fallback>
        </mc:AlternateContent>
      </w:r>
      <w:r>
        <w:rPr>
          <w:noProof/>
          <w:lang w:eastAsia="en-NZ"/>
        </w:rPr>
        <mc:AlternateContent>
          <mc:Choice Requires="wps">
            <w:drawing>
              <wp:anchor distT="0" distB="0" distL="114300" distR="114300" simplePos="0" relativeHeight="251659264" behindDoc="0" locked="0" layoutInCell="1" allowOverlap="1" wp14:anchorId="48183940" wp14:editId="645924BD">
                <wp:simplePos x="0" y="0"/>
                <wp:positionH relativeFrom="column">
                  <wp:posOffset>990600</wp:posOffset>
                </wp:positionH>
                <wp:positionV relativeFrom="paragraph">
                  <wp:posOffset>34925</wp:posOffset>
                </wp:positionV>
                <wp:extent cx="76200" cy="381000"/>
                <wp:effectExtent l="19050" t="0" r="95250" b="57150"/>
                <wp:wrapNone/>
                <wp:docPr id="2" name="Straight Arrow Connector 2"/>
                <wp:cNvGraphicFramePr/>
                <a:graphic xmlns:a="http://schemas.openxmlformats.org/drawingml/2006/main">
                  <a:graphicData uri="http://schemas.microsoft.com/office/word/2010/wordprocessingShape">
                    <wps:wsp>
                      <wps:cNvCnPr/>
                      <wps:spPr>
                        <a:xfrm>
                          <a:off x="0" y="0"/>
                          <a:ext cx="76200" cy="3810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78pt;margin-top:2.75pt;width:6pt;height:3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" strokecolor="red" strokeweight="1.5pt">
                <v:stroke endarrow="open"/>
              </v:shape>
            </w:pict>
          </mc:Fallback>
        </mc:AlternateContent>
      </w:r>
    </w:p>
    <w:p w14:paraId="46F9F5CC" w14:textId="77777777" w:rsidR="00A12E94" w:rsidRDefault="00A12E94" w:rsidP="00A12E94">
      <w:r w:rsidRPr="00A12E94">
        <w:rPr>
          <w:noProof/>
          <w:lang w:eastAsia="en-NZ"/>
        </w:rPr>
        <w:drawing>
          <wp:inline distT="0" distB="0" distL="0" distR="0" wp14:anchorId="4AE3545B" wp14:editId="0E27FDE7">
            <wp:extent cx="5177641" cy="2338574"/>
            <wp:effectExtent l="0" t="0" r="4445"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7120"/>
                    <a:stretch/>
                  </pic:blipFill>
                  <pic:spPr bwMode="auto">
                    <a:xfrm>
                      <a:off x="0" y="0"/>
                      <a:ext cx="5177641" cy="233857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E576F91" w14:textId="77777777" w:rsidR="00A12E94" w:rsidRDefault="00A12E94" w:rsidP="00A12E94"/>
    <w:p w14:paraId="7B60136B" w14:textId="77777777" w:rsidR="00A12E94" w:rsidRDefault="00A12E94" w:rsidP="00A12E94">
      <w:pPr>
        <w:pStyle w:val="ListParagraph"/>
        <w:numPr>
          <w:ilvl w:val="0"/>
          <w:numId w:val="2"/>
        </w:numPr>
      </w:pPr>
      <w:r>
        <w:t xml:space="preserve">If you believe you do not have the correct </w:t>
      </w:r>
      <w:r w:rsidR="006B21FC">
        <w:t>O</w:t>
      </w:r>
      <w:r>
        <w:t xml:space="preserve">rder </w:t>
      </w:r>
      <w:r w:rsidR="006B21FC">
        <w:t>C</w:t>
      </w:r>
      <w:r>
        <w:t>lass request the missing one via ITSD and your line manager (will be subject to business owner sign-off)</w:t>
      </w:r>
    </w:p>
    <w:p w14:paraId="2FD5F8EB" w14:textId="77777777" w:rsidR="00A12E94" w:rsidRDefault="00A12E94" w:rsidP="00A12E94">
      <w:pPr>
        <w:pStyle w:val="ListParagraph"/>
        <w:numPr>
          <w:ilvl w:val="0"/>
          <w:numId w:val="2"/>
        </w:numPr>
      </w:pPr>
      <w:r>
        <w:t xml:space="preserve">Default </w:t>
      </w:r>
      <w:r w:rsidR="00845E01">
        <w:t>O</w:t>
      </w:r>
      <w:r>
        <w:t xml:space="preserve">rder </w:t>
      </w:r>
      <w:r w:rsidR="00845E01">
        <w:t>C</w:t>
      </w:r>
      <w:r>
        <w:t>lass impact</w:t>
      </w:r>
      <w:r w:rsidR="00A92BE6">
        <w:t>s</w:t>
      </w:r>
      <w:r>
        <w:t xml:space="preserve"> how hyperlinks to a supporting document work</w:t>
      </w:r>
      <w:r w:rsidR="00A92BE6">
        <w:t xml:space="preserve">, </w:t>
      </w:r>
      <w:proofErr w:type="spellStart"/>
      <w:r w:rsidR="00A92BE6">
        <w:t>ie</w:t>
      </w:r>
      <w:proofErr w:type="spellEnd"/>
      <w:r w:rsidR="00A92BE6">
        <w:t xml:space="preserve"> if you click on the link to a PO document which is does not belong to your default Order Class you will go to the next PO in the number sequence that is raised in your default Order Class.</w:t>
      </w:r>
    </w:p>
    <w:p w14:paraId="3EBB0B64" w14:textId="77777777" w:rsidR="00A12E94" w:rsidRDefault="00A12E94">
      <w:pPr>
        <w:spacing w:after="200" w:line="276" w:lineRule="auto"/>
      </w:pPr>
      <w:r>
        <w:br w:type="page"/>
      </w:r>
    </w:p>
    <w:p w14:paraId="28B0C1C3" w14:textId="77777777" w:rsidR="00A12E94" w:rsidRDefault="00A12E94" w:rsidP="00A12E94"/>
    <w:p w14:paraId="200625CA" w14:textId="77777777" w:rsidR="00A12E94" w:rsidRDefault="00A12E94" w:rsidP="00A12E94">
      <w:pPr>
        <w:pStyle w:val="Heading2"/>
      </w:pPr>
      <w:r w:rsidRPr="00A12E94">
        <w:t xml:space="preserve">List pages initially only show your default </w:t>
      </w:r>
      <w:r w:rsidR="00845E01">
        <w:t>O</w:t>
      </w:r>
      <w:r w:rsidRPr="00A12E94">
        <w:t xml:space="preserve">rder </w:t>
      </w:r>
      <w:r w:rsidR="00845E01">
        <w:t>C</w:t>
      </w:r>
      <w:r w:rsidRPr="00A12E94">
        <w:t>lass.  You can remove or change the defaulted</w:t>
      </w:r>
      <w:r w:rsidR="00845E01">
        <w:t xml:space="preserve"> Order</w:t>
      </w:r>
      <w:r w:rsidRPr="00A12E94">
        <w:t xml:space="preserve"> </w:t>
      </w:r>
      <w:r w:rsidR="00845E01">
        <w:t>C</w:t>
      </w:r>
      <w:r w:rsidRPr="00A12E94">
        <w:t>lass:</w:t>
      </w:r>
    </w:p>
    <w:p w14:paraId="26E488F5" w14:textId="77777777" w:rsidR="00A12E94" w:rsidRDefault="00A12E94" w:rsidP="00A12E94"/>
    <w:p w14:paraId="2866D8ED" w14:textId="77777777" w:rsidR="00A92BE6" w:rsidRDefault="00A92BE6" w:rsidP="00A12E94">
      <w:r>
        <w:t>You can amend your view by selecting the Order Class filter dropdown and selecting any of the other Order Classes assigned to you.  Alternatively you can highlight your current Order Class and then select delete, this will allow you to view all Order Classes</w:t>
      </w:r>
      <w:r w:rsidR="00D95566">
        <w:t xml:space="preserve"> assigned to you.</w:t>
      </w:r>
    </w:p>
    <w:p w14:paraId="0C9CBF3D" w14:textId="77777777" w:rsidR="00A92BE6" w:rsidRDefault="00A92BE6" w:rsidP="00A12E94"/>
    <w:p w14:paraId="7461310B" w14:textId="77777777" w:rsidR="00A12E94" w:rsidRDefault="00A12E94" w:rsidP="00A12E94">
      <w:r w:rsidRPr="00A12E94">
        <w:rPr>
          <w:noProof/>
          <w:lang w:eastAsia="en-NZ"/>
        </w:rPr>
        <w:drawing>
          <wp:inline distT="0" distB="0" distL="0" distR="0" wp14:anchorId="2F444E67" wp14:editId="6A8083D5">
            <wp:extent cx="4885153" cy="8001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2989" cy="799746"/>
                    </a:xfrm>
                    <a:prstGeom prst="rect">
                      <a:avLst/>
                    </a:prstGeom>
                    <a:noFill/>
                    <a:ln>
                      <a:noFill/>
                    </a:ln>
                    <a:extLst/>
                  </pic:spPr>
                </pic:pic>
              </a:graphicData>
            </a:graphic>
          </wp:inline>
        </w:drawing>
      </w:r>
    </w:p>
    <w:p w14:paraId="4FA36171" w14:textId="77777777" w:rsidR="00A12E94" w:rsidRDefault="00A12E94" w:rsidP="00A12E94">
      <w:pPr>
        <w:ind w:left="4320" w:firstLine="720"/>
      </w:pPr>
      <w:r w:rsidRPr="00A12E94">
        <w:rPr>
          <w:noProof/>
          <w:lang w:eastAsia="en-NZ"/>
        </w:rPr>
        <w:drawing>
          <wp:inline distT="0" distB="0" distL="0" distR="0" wp14:anchorId="5F4E67FB" wp14:editId="5DF7EDB6">
            <wp:extent cx="2247900" cy="2637033"/>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7073"/>
                    <a:stretch/>
                  </pic:blipFill>
                  <pic:spPr bwMode="auto">
                    <a:xfrm>
                      <a:off x="0" y="0"/>
                      <a:ext cx="2246678" cy="2635599"/>
                    </a:xfrm>
                    <a:prstGeom prst="rect">
                      <a:avLst/>
                    </a:prstGeom>
                    <a:noFill/>
                    <a:ln>
                      <a:noFill/>
                    </a:ln>
                    <a:extLst>
                      <a:ext uri="{53640926-AAD7-44D8-BBD7-CCE9431645EC}">
                        <a14:shadowObscured xmlns:a14="http://schemas.microsoft.com/office/drawing/2010/main"/>
                      </a:ext>
                    </a:extLst>
                  </pic:spPr>
                </pic:pic>
              </a:graphicData>
            </a:graphic>
          </wp:inline>
        </w:drawing>
      </w:r>
    </w:p>
    <w:p w14:paraId="49DDFBD9" w14:textId="77777777" w:rsidR="00A12E94" w:rsidRDefault="00A12E94" w:rsidP="00A12E94"/>
    <w:p w14:paraId="64139ED4" w14:textId="77777777" w:rsidR="00A12E94" w:rsidRDefault="00A12E94" w:rsidP="00A12E94"/>
    <w:p w14:paraId="5FC1138A" w14:textId="77777777" w:rsidR="00A12E94" w:rsidRDefault="00A12E94" w:rsidP="00A12E94">
      <w:pPr>
        <w:pStyle w:val="Heading2"/>
      </w:pPr>
      <w:r w:rsidRPr="00A12E94">
        <w:t xml:space="preserve">Only available to change at </w:t>
      </w:r>
      <w:proofErr w:type="gramStart"/>
      <w:r w:rsidRPr="00A12E94">
        <w:t>the create</w:t>
      </w:r>
      <w:proofErr w:type="gramEnd"/>
      <w:r w:rsidRPr="00A12E94">
        <w:t xml:space="preserve"> new document stage:</w:t>
      </w:r>
    </w:p>
    <w:p w14:paraId="0D177DE3" w14:textId="77777777" w:rsidR="00D95566" w:rsidRDefault="00D95566" w:rsidP="00A12E94"/>
    <w:p w14:paraId="59451E64" w14:textId="77777777" w:rsidR="00D95566" w:rsidRDefault="00D95566" w:rsidP="00A12E94">
      <w:r>
        <w:t xml:space="preserve">We can only set the Order Class as we create a document </w:t>
      </w:r>
      <w:proofErr w:type="spellStart"/>
      <w:r>
        <w:t>ie</w:t>
      </w:r>
      <w:proofErr w:type="spellEnd"/>
    </w:p>
    <w:p w14:paraId="4BABD39F" w14:textId="77777777" w:rsidR="00D95566" w:rsidRDefault="00D95566" w:rsidP="00A12E94">
      <w:r>
        <w:t>Create New Service Call</w:t>
      </w:r>
    </w:p>
    <w:p w14:paraId="19E246D1" w14:textId="77777777" w:rsidR="00A12E94" w:rsidRDefault="00A12E94" w:rsidP="00A12E94">
      <w:r w:rsidRPr="00A12E94">
        <w:rPr>
          <w:noProof/>
          <w:lang w:eastAsia="en-NZ"/>
        </w:rPr>
        <w:drawing>
          <wp:inline distT="0" distB="0" distL="0" distR="0" wp14:anchorId="0B673DAE" wp14:editId="12B5F888">
            <wp:extent cx="3560083" cy="2238375"/>
            <wp:effectExtent l="0" t="0" r="254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0083" cy="2238375"/>
                    </a:xfrm>
                    <a:prstGeom prst="rect">
                      <a:avLst/>
                    </a:prstGeom>
                    <a:noFill/>
                    <a:ln>
                      <a:noFill/>
                    </a:ln>
                    <a:extLst/>
                  </pic:spPr>
                </pic:pic>
              </a:graphicData>
            </a:graphic>
          </wp:inline>
        </w:drawing>
      </w:r>
    </w:p>
    <w:p w14:paraId="18C3816A" w14:textId="77777777" w:rsidR="00D95566" w:rsidRDefault="00D95566">
      <w:pPr>
        <w:spacing w:after="200" w:line="276" w:lineRule="auto"/>
      </w:pPr>
      <w:r>
        <w:br w:type="page"/>
      </w:r>
    </w:p>
    <w:p w14:paraId="1F488FE8" w14:textId="77777777" w:rsidR="00A12E94" w:rsidRDefault="00D95566" w:rsidP="00A12E94">
      <w:r>
        <w:lastRenderedPageBreak/>
        <w:t>Create New Sales Order</w:t>
      </w:r>
    </w:p>
    <w:p w14:paraId="3DC58D4D" w14:textId="77777777" w:rsidR="00A12E94" w:rsidRDefault="00A12E94" w:rsidP="00A12E94">
      <w:r w:rsidRPr="00A12E94">
        <w:rPr>
          <w:noProof/>
          <w:lang w:eastAsia="en-NZ"/>
        </w:rPr>
        <w:drawing>
          <wp:inline distT="0" distB="0" distL="0" distR="0" wp14:anchorId="6A0C3559" wp14:editId="71677D28">
            <wp:extent cx="3360903" cy="2524125"/>
            <wp:effectExtent l="0" t="0" r="0" b="0"/>
            <wp:docPr id="3075"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5500" cy="2527578"/>
                    </a:xfrm>
                    <a:prstGeom prst="rect">
                      <a:avLst/>
                    </a:prstGeom>
                    <a:noFill/>
                    <a:ln>
                      <a:noFill/>
                    </a:ln>
                    <a:extLst/>
                  </pic:spPr>
                </pic:pic>
              </a:graphicData>
            </a:graphic>
          </wp:inline>
        </w:drawing>
      </w:r>
    </w:p>
    <w:p w14:paraId="5ECA8A87" w14:textId="77777777" w:rsidR="00A12E94" w:rsidRDefault="00A12E94" w:rsidP="00A12E94"/>
    <w:p w14:paraId="1B3148CB" w14:textId="77777777" w:rsidR="00D95566" w:rsidRDefault="00D95566" w:rsidP="00A12E94">
      <w:r>
        <w:t>Create New Purchase Order</w:t>
      </w:r>
    </w:p>
    <w:p w14:paraId="4CC24EDD" w14:textId="77777777" w:rsidR="00A12E94" w:rsidRDefault="00A12E94" w:rsidP="00A12E94">
      <w:r w:rsidRPr="00A12E94">
        <w:rPr>
          <w:noProof/>
          <w:lang w:eastAsia="en-NZ"/>
        </w:rPr>
        <w:drawing>
          <wp:inline distT="0" distB="0" distL="0" distR="0" wp14:anchorId="2A3961F7" wp14:editId="767012EC">
            <wp:extent cx="3121006" cy="2714625"/>
            <wp:effectExtent l="0" t="0" r="381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819" cy="2717072"/>
                    </a:xfrm>
                    <a:prstGeom prst="rect">
                      <a:avLst/>
                    </a:prstGeom>
                    <a:noFill/>
                    <a:ln>
                      <a:noFill/>
                    </a:ln>
                    <a:extLst/>
                  </pic:spPr>
                </pic:pic>
              </a:graphicData>
            </a:graphic>
          </wp:inline>
        </w:drawing>
      </w:r>
    </w:p>
    <w:p w14:paraId="55585A30" w14:textId="77777777" w:rsidR="00A12E94" w:rsidRDefault="00A12E94" w:rsidP="00A12E94"/>
    <w:p w14:paraId="3988BE7A" w14:textId="77777777" w:rsidR="00A12E94" w:rsidRDefault="00A12E94">
      <w:pPr>
        <w:spacing w:after="200" w:line="276" w:lineRule="auto"/>
      </w:pPr>
      <w:r>
        <w:br w:type="page"/>
      </w:r>
    </w:p>
    <w:p w14:paraId="4E001C65" w14:textId="77777777" w:rsidR="00A12E94" w:rsidRDefault="00A12E94" w:rsidP="00A12E94">
      <w:pPr>
        <w:pStyle w:val="Heading2"/>
      </w:pPr>
      <w:r w:rsidRPr="00A12E94">
        <w:lastRenderedPageBreak/>
        <w:t>Currency</w:t>
      </w:r>
    </w:p>
    <w:p w14:paraId="754E32DE" w14:textId="77777777" w:rsidR="00A12E94" w:rsidRDefault="00A12E94" w:rsidP="00A12E94"/>
    <w:p w14:paraId="5402693B" w14:textId="77777777" w:rsidR="00A12E94" w:rsidRDefault="00A12E94" w:rsidP="00A12E94">
      <w:r>
        <w:t>When purchasing in foreign currency:</w:t>
      </w:r>
    </w:p>
    <w:p w14:paraId="7B8BDC90" w14:textId="77777777" w:rsidR="00A12E94" w:rsidRDefault="00A12E94" w:rsidP="00A12E94">
      <w:pPr>
        <w:pStyle w:val="ListParagraph"/>
        <w:numPr>
          <w:ilvl w:val="0"/>
          <w:numId w:val="3"/>
        </w:numPr>
      </w:pPr>
      <w:r>
        <w:t xml:space="preserve">An exchange rate type populates on a PO from your </w:t>
      </w:r>
      <w:r w:rsidR="00845E01">
        <w:t>O</w:t>
      </w:r>
      <w:r>
        <w:t xml:space="preserve">rder </w:t>
      </w:r>
      <w:r w:rsidR="00845E01">
        <w:t>C</w:t>
      </w:r>
      <w:r>
        <w:t>lass</w:t>
      </w:r>
    </w:p>
    <w:p w14:paraId="3F99823D" w14:textId="77777777" w:rsidR="00A12E94" w:rsidRDefault="00A12E94" w:rsidP="00A12E94">
      <w:pPr>
        <w:pStyle w:val="ListParagraph"/>
        <w:numPr>
          <w:ilvl w:val="0"/>
          <w:numId w:val="3"/>
        </w:numPr>
      </w:pPr>
      <w:r>
        <w:t>Only change in the following circumstance</w:t>
      </w:r>
    </w:p>
    <w:p w14:paraId="7F2636A6" w14:textId="77777777" w:rsidR="00A12E94" w:rsidRDefault="00A12E94" w:rsidP="00A12E94">
      <w:pPr>
        <w:pStyle w:val="ListParagraph"/>
        <w:numPr>
          <w:ilvl w:val="1"/>
          <w:numId w:val="3"/>
        </w:numPr>
      </w:pPr>
      <w:r>
        <w:t xml:space="preserve">If finance have purchased you a specific forward contract then you can change the rate type to a contract type that is specified for your </w:t>
      </w:r>
      <w:r w:rsidR="00845E01">
        <w:t>O</w:t>
      </w:r>
      <w:r>
        <w:t xml:space="preserve">rder </w:t>
      </w:r>
      <w:r w:rsidR="00845E01">
        <w:t>C</w:t>
      </w:r>
      <w:r>
        <w:t>lass</w:t>
      </w:r>
    </w:p>
    <w:p w14:paraId="780B6BFF" w14:textId="77777777" w:rsidR="00A12E94" w:rsidRDefault="00A12E94" w:rsidP="00A12E94">
      <w:pPr>
        <w:pStyle w:val="ListParagraph"/>
        <w:numPr>
          <w:ilvl w:val="1"/>
          <w:numId w:val="3"/>
        </w:numPr>
      </w:pPr>
      <w:r>
        <w:t>You then select the specific contract from the contract drop down</w:t>
      </w:r>
    </w:p>
    <w:p w14:paraId="693B12D7" w14:textId="77777777" w:rsidR="00A12E94" w:rsidRDefault="00A12E94" w:rsidP="00A12E94"/>
    <w:p w14:paraId="1A4EB007" w14:textId="77777777" w:rsidR="00A12E94" w:rsidRDefault="00A12E94" w:rsidP="00A12E94">
      <w:r w:rsidRPr="00A12E94">
        <w:rPr>
          <w:noProof/>
          <w:lang w:eastAsia="en-NZ"/>
        </w:rPr>
        <w:drawing>
          <wp:inline distT="0" distB="0" distL="0" distR="0" wp14:anchorId="4492F1E7" wp14:editId="545702A8">
            <wp:extent cx="3067050" cy="3188305"/>
            <wp:effectExtent l="0" t="0" r="0" b="0"/>
            <wp:docPr id="4100"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0" cy="3188305"/>
                    </a:xfrm>
                    <a:prstGeom prst="rect">
                      <a:avLst/>
                    </a:prstGeom>
                    <a:noFill/>
                    <a:ln>
                      <a:noFill/>
                    </a:ln>
                    <a:extLst/>
                  </pic:spPr>
                </pic:pic>
              </a:graphicData>
            </a:graphic>
          </wp:inline>
        </w:drawing>
      </w:r>
    </w:p>
    <w:p w14:paraId="57C3C1ED" w14:textId="77777777" w:rsidR="00A12E94" w:rsidRDefault="00A12E94" w:rsidP="00A12E94"/>
    <w:p w14:paraId="0BF38295" w14:textId="77777777" w:rsidR="00A12E94" w:rsidRPr="00A12E94" w:rsidRDefault="00A12E94" w:rsidP="00A12E94"/>
    <w:sectPr w:rsidR="00A12E94" w:rsidRPr="00A12E94">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68339" w14:textId="77777777" w:rsidR="001E0532" w:rsidRDefault="001E0532" w:rsidP="001E0532">
      <w:r>
        <w:separator/>
      </w:r>
    </w:p>
  </w:endnote>
  <w:endnote w:type="continuationSeparator" w:id="0">
    <w:p w14:paraId="5CD4858C" w14:textId="77777777" w:rsidR="001E0532" w:rsidRDefault="001E0532" w:rsidP="001E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DEA1D" w14:textId="77777777" w:rsidR="001E0532" w:rsidRDefault="001E05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8FBA8" w14:textId="77777777" w:rsidR="001E0532" w:rsidRPr="001E0532" w:rsidRDefault="001E0532">
    <w:pPr>
      <w:pStyle w:val="Footer"/>
      <w:rPr>
        <w:sz w:val="18"/>
      </w:rPr>
    </w:pPr>
    <w:r w:rsidRPr="001E0532">
      <w:rPr>
        <w:b/>
        <w:sz w:val="18"/>
      </w:rPr>
      <w:t>Revision Date:</w:t>
    </w:r>
    <w:r w:rsidRPr="001E0532">
      <w:rPr>
        <w:sz w:val="18"/>
      </w:rPr>
      <w:t xml:space="preserve"> 7 Dec. </w:t>
    </w:r>
    <w:r w:rsidRPr="001E0532">
      <w:rPr>
        <w:sz w:val="18"/>
      </w:rPr>
      <w:t xml:space="preserve">15 </w:t>
    </w:r>
    <w:r w:rsidRPr="001E0532">
      <w:rPr>
        <w:sz w:val="18"/>
      </w:rPr>
      <w:tab/>
    </w:r>
    <w:r w:rsidRPr="001E0532">
      <w:rPr>
        <w:sz w:val="18"/>
      </w:rPr>
      <w:tab/>
    </w:r>
    <w:r w:rsidRPr="001E0532">
      <w:rPr>
        <w:b/>
        <w:sz w:val="18"/>
      </w:rPr>
      <w:t>R</w:t>
    </w:r>
    <w:bookmarkStart w:id="0" w:name="_GoBack"/>
    <w:bookmarkEnd w:id="0"/>
    <w:r w:rsidRPr="001E0532">
      <w:rPr>
        <w:b/>
        <w:sz w:val="18"/>
      </w:rPr>
      <w:t>evision Number</w:t>
    </w:r>
    <w:r>
      <w:rPr>
        <w:b/>
        <w:sz w:val="18"/>
      </w:rPr>
      <w:t>:</w:t>
    </w:r>
    <w:r w:rsidRPr="001E0532">
      <w:rPr>
        <w:sz w:val="18"/>
      </w:rPr>
      <w:t xml:space="preserve"> </w:t>
    </w:r>
    <w:r w:rsidRPr="001E0532">
      <w:rPr>
        <w:sz w:val="18"/>
      </w:rPr>
      <w:fldChar w:fldCharType="begin"/>
    </w:r>
    <w:r w:rsidRPr="001E0532">
      <w:rPr>
        <w:sz w:val="18"/>
      </w:rPr>
      <w:instrText xml:space="preserve"> REVNUM  \* Arabic  \* MERGEFORMAT </w:instrText>
    </w:r>
    <w:r w:rsidRPr="001E0532">
      <w:rPr>
        <w:sz w:val="18"/>
      </w:rPr>
      <w:fldChar w:fldCharType="separate"/>
    </w:r>
    <w:r w:rsidRPr="001E0532">
      <w:rPr>
        <w:noProof/>
        <w:sz w:val="18"/>
      </w:rPr>
      <w:t>4</w:t>
    </w:r>
    <w:r w:rsidRPr="001E0532">
      <w:rP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9A47F" w14:textId="77777777" w:rsidR="001E0532" w:rsidRDefault="001E05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DDBC5" w14:textId="77777777" w:rsidR="001E0532" w:rsidRDefault="001E0532" w:rsidP="001E0532">
      <w:r>
        <w:separator/>
      </w:r>
    </w:p>
  </w:footnote>
  <w:footnote w:type="continuationSeparator" w:id="0">
    <w:p w14:paraId="1F251DB7" w14:textId="77777777" w:rsidR="001E0532" w:rsidRDefault="001E0532" w:rsidP="001E0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0E3FC" w14:textId="77777777" w:rsidR="001E0532" w:rsidRDefault="001E05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5BBE1" w14:textId="77777777" w:rsidR="001E0532" w:rsidRDefault="001E05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B8A8" w14:textId="77777777" w:rsidR="001E0532" w:rsidRDefault="001E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659E"/>
    <w:multiLevelType w:val="hybridMultilevel"/>
    <w:tmpl w:val="738E8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3EB789B"/>
    <w:multiLevelType w:val="hybridMultilevel"/>
    <w:tmpl w:val="3A2E67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89621E8"/>
    <w:multiLevelType w:val="hybridMultilevel"/>
    <w:tmpl w:val="CD223B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E94"/>
    <w:rsid w:val="0004057D"/>
    <w:rsid w:val="00136764"/>
    <w:rsid w:val="001E0532"/>
    <w:rsid w:val="00647E1D"/>
    <w:rsid w:val="006B21FC"/>
    <w:rsid w:val="00771C79"/>
    <w:rsid w:val="00845E01"/>
    <w:rsid w:val="00A12E94"/>
    <w:rsid w:val="00A92BE6"/>
    <w:rsid w:val="00B54889"/>
    <w:rsid w:val="00BB6444"/>
    <w:rsid w:val="00C70C75"/>
    <w:rsid w:val="00C80A08"/>
    <w:rsid w:val="00D22D22"/>
    <w:rsid w:val="00D95566"/>
    <w:rsid w:val="00F973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8B"/>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36764"/>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3676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04057D"/>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C70C7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22D22"/>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4057D"/>
    <w:rPr>
      <w:rFonts w:ascii="Verdana" w:eastAsiaTheme="majorEastAsia" w:hAnsi="Verdana" w:cstheme="majorBidi"/>
      <w:b/>
      <w:bCs/>
    </w:rPr>
  </w:style>
  <w:style w:type="character" w:customStyle="1" w:styleId="Heading2Char">
    <w:name w:val="Heading 2 Char"/>
    <w:basedOn w:val="DefaultParagraphFont"/>
    <w:link w:val="Heading2"/>
    <w:uiPriority w:val="9"/>
    <w:rsid w:val="00136764"/>
    <w:rPr>
      <w:rFonts w:ascii="Verdana" w:eastAsiaTheme="majorEastAsia" w:hAnsi="Verdana" w:cstheme="majorBidi"/>
      <w:b/>
      <w:bCs/>
      <w:sz w:val="26"/>
      <w:szCs w:val="26"/>
    </w:rPr>
  </w:style>
  <w:style w:type="character" w:customStyle="1" w:styleId="Heading1Char">
    <w:name w:val="Heading 1 Char"/>
    <w:basedOn w:val="DefaultParagraphFont"/>
    <w:link w:val="Heading1"/>
    <w:uiPriority w:val="9"/>
    <w:rsid w:val="00136764"/>
    <w:rPr>
      <w:rFonts w:ascii="Verdana" w:eastAsiaTheme="majorEastAsia" w:hAnsi="Verdana" w:cstheme="majorBidi"/>
      <w:b/>
      <w:bCs/>
      <w:sz w:val="28"/>
      <w:szCs w:val="28"/>
    </w:rPr>
  </w:style>
  <w:style w:type="character" w:customStyle="1" w:styleId="Heading4Char">
    <w:name w:val="Heading 4 Char"/>
    <w:basedOn w:val="DefaultParagraphFont"/>
    <w:link w:val="Heading4"/>
    <w:uiPriority w:val="9"/>
    <w:semiHidden/>
    <w:rsid w:val="00C70C75"/>
    <w:rPr>
      <w:rFonts w:ascii="Verdana" w:eastAsiaTheme="majorEastAsia" w:hAnsi="Verdana" w:cstheme="majorBidi"/>
      <w:b/>
      <w:bCs/>
      <w:i/>
      <w:iCs/>
    </w:rPr>
  </w:style>
  <w:style w:type="character" w:customStyle="1" w:styleId="Heading5Char">
    <w:name w:val="Heading 5 Char"/>
    <w:basedOn w:val="DefaultParagraphFont"/>
    <w:link w:val="Heading5"/>
    <w:uiPriority w:val="9"/>
    <w:semiHidden/>
    <w:rsid w:val="00D22D22"/>
    <w:rPr>
      <w:rFonts w:ascii="Verdana" w:eastAsiaTheme="majorEastAsia" w:hAnsi="Verdana" w:cstheme="majorBidi"/>
      <w:color w:val="243F60" w:themeColor="accent1" w:themeShade="7F"/>
    </w:rPr>
  </w:style>
  <w:style w:type="character" w:styleId="Emphasis">
    <w:name w:val="Emphasis"/>
    <w:aliases w:val="Picture Headings"/>
    <w:basedOn w:val="DefaultParagraphFont"/>
    <w:uiPriority w:val="20"/>
    <w:qFormat/>
    <w:rsid w:val="00B54889"/>
    <w:rPr>
      <w:rFonts w:ascii="Verdana" w:hAnsi="Verdana"/>
      <w:b/>
      <w:i/>
      <w:iCs/>
      <w:sz w:val="16"/>
    </w:rPr>
  </w:style>
  <w:style w:type="paragraph" w:styleId="ListParagraph">
    <w:name w:val="List Paragraph"/>
    <w:basedOn w:val="Normal"/>
    <w:uiPriority w:val="34"/>
    <w:qFormat/>
    <w:rsid w:val="00A12E94"/>
    <w:pPr>
      <w:ind w:left="720"/>
      <w:contextualSpacing/>
    </w:pPr>
  </w:style>
  <w:style w:type="paragraph" w:styleId="BalloonText">
    <w:name w:val="Balloon Text"/>
    <w:basedOn w:val="Normal"/>
    <w:link w:val="BalloonTextChar"/>
    <w:uiPriority w:val="99"/>
    <w:semiHidden/>
    <w:unhideWhenUsed/>
    <w:rsid w:val="00A12E94"/>
    <w:rPr>
      <w:rFonts w:ascii="Tahoma" w:hAnsi="Tahoma" w:cs="Tahoma"/>
      <w:sz w:val="16"/>
      <w:szCs w:val="16"/>
    </w:rPr>
  </w:style>
  <w:style w:type="character" w:customStyle="1" w:styleId="BalloonTextChar">
    <w:name w:val="Balloon Text Char"/>
    <w:basedOn w:val="DefaultParagraphFont"/>
    <w:link w:val="BalloonText"/>
    <w:uiPriority w:val="99"/>
    <w:semiHidden/>
    <w:rsid w:val="00A12E94"/>
    <w:rPr>
      <w:rFonts w:ascii="Tahoma" w:hAnsi="Tahoma" w:cs="Tahoma"/>
      <w:sz w:val="16"/>
      <w:szCs w:val="16"/>
    </w:rPr>
  </w:style>
  <w:style w:type="paragraph" w:styleId="Header">
    <w:name w:val="header"/>
    <w:basedOn w:val="Normal"/>
    <w:link w:val="HeaderChar"/>
    <w:uiPriority w:val="99"/>
    <w:unhideWhenUsed/>
    <w:rsid w:val="001E0532"/>
    <w:pPr>
      <w:tabs>
        <w:tab w:val="center" w:pos="4513"/>
        <w:tab w:val="right" w:pos="9026"/>
      </w:tabs>
    </w:pPr>
  </w:style>
  <w:style w:type="character" w:customStyle="1" w:styleId="HeaderChar">
    <w:name w:val="Header Char"/>
    <w:basedOn w:val="DefaultParagraphFont"/>
    <w:link w:val="Header"/>
    <w:uiPriority w:val="99"/>
    <w:rsid w:val="001E0532"/>
    <w:rPr>
      <w:rFonts w:ascii="Verdana" w:hAnsi="Verdana" w:cs="Times New Roman"/>
    </w:rPr>
  </w:style>
  <w:style w:type="paragraph" w:styleId="Footer">
    <w:name w:val="footer"/>
    <w:basedOn w:val="Normal"/>
    <w:link w:val="FooterChar"/>
    <w:uiPriority w:val="99"/>
    <w:unhideWhenUsed/>
    <w:rsid w:val="001E0532"/>
    <w:pPr>
      <w:tabs>
        <w:tab w:val="center" w:pos="4513"/>
        <w:tab w:val="right" w:pos="9026"/>
      </w:tabs>
    </w:pPr>
  </w:style>
  <w:style w:type="character" w:customStyle="1" w:styleId="FooterChar">
    <w:name w:val="Footer Char"/>
    <w:basedOn w:val="DefaultParagraphFont"/>
    <w:link w:val="Footer"/>
    <w:uiPriority w:val="99"/>
    <w:rsid w:val="001E0532"/>
    <w:rPr>
      <w:rFonts w:ascii="Verdana" w:hAnsi="Verdan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8B"/>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36764"/>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3676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04057D"/>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C70C7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22D22"/>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4057D"/>
    <w:rPr>
      <w:rFonts w:ascii="Verdana" w:eastAsiaTheme="majorEastAsia" w:hAnsi="Verdana" w:cstheme="majorBidi"/>
      <w:b/>
      <w:bCs/>
    </w:rPr>
  </w:style>
  <w:style w:type="character" w:customStyle="1" w:styleId="Heading2Char">
    <w:name w:val="Heading 2 Char"/>
    <w:basedOn w:val="DefaultParagraphFont"/>
    <w:link w:val="Heading2"/>
    <w:uiPriority w:val="9"/>
    <w:rsid w:val="00136764"/>
    <w:rPr>
      <w:rFonts w:ascii="Verdana" w:eastAsiaTheme="majorEastAsia" w:hAnsi="Verdana" w:cstheme="majorBidi"/>
      <w:b/>
      <w:bCs/>
      <w:sz w:val="26"/>
      <w:szCs w:val="26"/>
    </w:rPr>
  </w:style>
  <w:style w:type="character" w:customStyle="1" w:styleId="Heading1Char">
    <w:name w:val="Heading 1 Char"/>
    <w:basedOn w:val="DefaultParagraphFont"/>
    <w:link w:val="Heading1"/>
    <w:uiPriority w:val="9"/>
    <w:rsid w:val="00136764"/>
    <w:rPr>
      <w:rFonts w:ascii="Verdana" w:eastAsiaTheme="majorEastAsia" w:hAnsi="Verdana" w:cstheme="majorBidi"/>
      <w:b/>
      <w:bCs/>
      <w:sz w:val="28"/>
      <w:szCs w:val="28"/>
    </w:rPr>
  </w:style>
  <w:style w:type="character" w:customStyle="1" w:styleId="Heading4Char">
    <w:name w:val="Heading 4 Char"/>
    <w:basedOn w:val="DefaultParagraphFont"/>
    <w:link w:val="Heading4"/>
    <w:uiPriority w:val="9"/>
    <w:semiHidden/>
    <w:rsid w:val="00C70C75"/>
    <w:rPr>
      <w:rFonts w:ascii="Verdana" w:eastAsiaTheme="majorEastAsia" w:hAnsi="Verdana" w:cstheme="majorBidi"/>
      <w:b/>
      <w:bCs/>
      <w:i/>
      <w:iCs/>
    </w:rPr>
  </w:style>
  <w:style w:type="character" w:customStyle="1" w:styleId="Heading5Char">
    <w:name w:val="Heading 5 Char"/>
    <w:basedOn w:val="DefaultParagraphFont"/>
    <w:link w:val="Heading5"/>
    <w:uiPriority w:val="9"/>
    <w:semiHidden/>
    <w:rsid w:val="00D22D22"/>
    <w:rPr>
      <w:rFonts w:ascii="Verdana" w:eastAsiaTheme="majorEastAsia" w:hAnsi="Verdana" w:cstheme="majorBidi"/>
      <w:color w:val="243F60" w:themeColor="accent1" w:themeShade="7F"/>
    </w:rPr>
  </w:style>
  <w:style w:type="character" w:styleId="Emphasis">
    <w:name w:val="Emphasis"/>
    <w:aliases w:val="Picture Headings"/>
    <w:basedOn w:val="DefaultParagraphFont"/>
    <w:uiPriority w:val="20"/>
    <w:qFormat/>
    <w:rsid w:val="00B54889"/>
    <w:rPr>
      <w:rFonts w:ascii="Verdana" w:hAnsi="Verdana"/>
      <w:b/>
      <w:i/>
      <w:iCs/>
      <w:sz w:val="16"/>
    </w:rPr>
  </w:style>
  <w:style w:type="paragraph" w:styleId="ListParagraph">
    <w:name w:val="List Paragraph"/>
    <w:basedOn w:val="Normal"/>
    <w:uiPriority w:val="34"/>
    <w:qFormat/>
    <w:rsid w:val="00A12E94"/>
    <w:pPr>
      <w:ind w:left="720"/>
      <w:contextualSpacing/>
    </w:pPr>
  </w:style>
  <w:style w:type="paragraph" w:styleId="BalloonText">
    <w:name w:val="Balloon Text"/>
    <w:basedOn w:val="Normal"/>
    <w:link w:val="BalloonTextChar"/>
    <w:uiPriority w:val="99"/>
    <w:semiHidden/>
    <w:unhideWhenUsed/>
    <w:rsid w:val="00A12E94"/>
    <w:rPr>
      <w:rFonts w:ascii="Tahoma" w:hAnsi="Tahoma" w:cs="Tahoma"/>
      <w:sz w:val="16"/>
      <w:szCs w:val="16"/>
    </w:rPr>
  </w:style>
  <w:style w:type="character" w:customStyle="1" w:styleId="BalloonTextChar">
    <w:name w:val="Balloon Text Char"/>
    <w:basedOn w:val="DefaultParagraphFont"/>
    <w:link w:val="BalloonText"/>
    <w:uiPriority w:val="99"/>
    <w:semiHidden/>
    <w:rsid w:val="00A12E94"/>
    <w:rPr>
      <w:rFonts w:ascii="Tahoma" w:hAnsi="Tahoma" w:cs="Tahoma"/>
      <w:sz w:val="16"/>
      <w:szCs w:val="16"/>
    </w:rPr>
  </w:style>
  <w:style w:type="paragraph" w:styleId="Header">
    <w:name w:val="header"/>
    <w:basedOn w:val="Normal"/>
    <w:link w:val="HeaderChar"/>
    <w:uiPriority w:val="99"/>
    <w:unhideWhenUsed/>
    <w:rsid w:val="001E0532"/>
    <w:pPr>
      <w:tabs>
        <w:tab w:val="center" w:pos="4513"/>
        <w:tab w:val="right" w:pos="9026"/>
      </w:tabs>
    </w:pPr>
  </w:style>
  <w:style w:type="character" w:customStyle="1" w:styleId="HeaderChar">
    <w:name w:val="Header Char"/>
    <w:basedOn w:val="DefaultParagraphFont"/>
    <w:link w:val="Header"/>
    <w:uiPriority w:val="99"/>
    <w:rsid w:val="001E0532"/>
    <w:rPr>
      <w:rFonts w:ascii="Verdana" w:hAnsi="Verdana" w:cs="Times New Roman"/>
    </w:rPr>
  </w:style>
  <w:style w:type="paragraph" w:styleId="Footer">
    <w:name w:val="footer"/>
    <w:basedOn w:val="Normal"/>
    <w:link w:val="FooterChar"/>
    <w:uiPriority w:val="99"/>
    <w:unhideWhenUsed/>
    <w:rsid w:val="001E0532"/>
    <w:pPr>
      <w:tabs>
        <w:tab w:val="center" w:pos="4513"/>
        <w:tab w:val="right" w:pos="9026"/>
      </w:tabs>
    </w:pPr>
  </w:style>
  <w:style w:type="character" w:customStyle="1" w:styleId="FooterChar">
    <w:name w:val="Footer Char"/>
    <w:basedOn w:val="DefaultParagraphFont"/>
    <w:link w:val="Footer"/>
    <w:uiPriority w:val="99"/>
    <w:rsid w:val="001E0532"/>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GGKL-1341018776-606</_dlc_DocId>
    <_dlc_DocIdUrl xmlns="13bfd587-5662-4c43-913e-045f37872afe">
      <Url>https://goughgroupltd.sharepoint.com/sites/GoughGroupKnowledge/_layouts/15/DocIdRedir.aspx?ID=GGKL-1341018776-606</Url>
      <Description>GGKL-1341018776-606</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4100501-60C5-47F6-901F-14F089400214}"/>
</file>

<file path=customXml/itemProps2.xml><?xml version="1.0" encoding="utf-8"?>
<ds:datastoreItem xmlns:ds="http://schemas.openxmlformats.org/officeDocument/2006/customXml" ds:itemID="{52D0321D-D874-4052-B301-F1E68B6C3A0D}">
  <ds:schemaRefs>
    <ds:schemaRef ds:uri="http://schemas.microsoft.com/sharepoint/v3/contenttype/forms"/>
  </ds:schemaRefs>
</ds:datastoreItem>
</file>

<file path=customXml/itemProps3.xml><?xml version="1.0" encoding="utf-8"?>
<ds:datastoreItem xmlns:ds="http://schemas.openxmlformats.org/officeDocument/2006/customXml" ds:itemID="{99A2A5DA-F982-4CFA-84BC-E92AEF5EA9C2}">
  <ds:schemaRefs>
    <ds:schemaRef ds:uri="http://schemas.openxmlformats.org/package/2006/metadata/core-properties"/>
    <ds:schemaRef ds:uri="http://schemas.microsoft.com/office/infopath/2007/PartnerControls"/>
    <ds:schemaRef ds:uri="http://purl.org/dc/dcmitype/"/>
    <ds:schemaRef ds:uri="http://purl.org/dc/elements/1.1/"/>
    <ds:schemaRef ds:uri="http://purl.org/dc/terms/"/>
    <ds:schemaRef ds:uri="http://schemas.microsoft.com/office/2006/documentManagement/typ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3E45DCD8-F932-4482-BD51-B0E5352A9A37}"/>
</file>

<file path=docProps/app.xml><?xml version="1.0" encoding="utf-8"?>
<Properties xmlns="http://schemas.openxmlformats.org/officeDocument/2006/extended-properties" xmlns:vt="http://schemas.openxmlformats.org/officeDocument/2006/docPropsVTypes">
  <Template>Normal.dotm</Template>
  <TotalTime>0</TotalTime>
  <Pages>5</Pages>
  <Words>412</Words>
  <Characters>1966</Characters>
  <Application>Microsoft Office Word</Application>
  <DocSecurity>0</DocSecurity>
  <Lines>70</Lines>
  <Paragraphs>48</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Bell</dc:creator>
  <cp:lastModifiedBy>Steph Cassels</cp:lastModifiedBy>
  <cp:revision>2</cp:revision>
  <dcterms:created xsi:type="dcterms:W3CDTF">2015-12-06T20:16:00Z</dcterms:created>
  <dcterms:modified xsi:type="dcterms:W3CDTF">2015-12-06T20:16:00Z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fa11cb6a-8bbf-4fda-bf74-8be4dfdce4ca</vt:lpwstr>
  </property>
  <property fmtid="{D5CDD505-2E9C-101B-9397-08002B2CF9AE}" pid="4" name="Topic">
    <vt:lpwstr/>
  </property>
</Properties>
</file>