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F3" w:rsidRPr="002A4D61" w:rsidRDefault="003439F3" w:rsidP="003439F3">
      <w:pPr>
        <w:pStyle w:val="Heading1"/>
        <w:ind w:right="-613"/>
        <w:rPr>
          <w:sz w:val="36"/>
        </w:rPr>
      </w:pPr>
      <w:r>
        <w:rPr>
          <w:noProof/>
          <w:sz w:val="36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1ACA" wp14:editId="2713932C">
                <wp:simplePos x="0" y="0"/>
                <wp:positionH relativeFrom="column">
                  <wp:posOffset>9525</wp:posOffset>
                </wp:positionH>
                <wp:positionV relativeFrom="paragraph">
                  <wp:posOffset>-133350</wp:posOffset>
                </wp:positionV>
                <wp:extent cx="6143625" cy="621102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9F3" w:rsidRPr="006447D9" w:rsidRDefault="0040412C" w:rsidP="003439F3">
                            <w:pPr>
                              <w:spacing w:line="240" w:lineRule="auto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COMPLETE A DAILY SERVICE TIMESHEET (EXCEL)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1ACA" id="Rectangle 2" o:spid="_x0000_s1026" style="position:absolute;margin-left:.75pt;margin-top:-10.5pt;width:483.7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" fillcolor="black [3200]" strokecolor="black [1600]" strokeweight="1pt">
                <v:textbox>
                  <w:txbxContent>
                    <w:p w:rsidR="003439F3" w:rsidRPr="006447D9" w:rsidRDefault="0040412C" w:rsidP="003439F3">
                      <w:pPr>
                        <w:spacing w:line="240" w:lineRule="auto"/>
                        <w:rPr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COMPLETE A DAILY SERVICE TIMESHEET (EXCEL)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 xml:space="preserve">CREATE A SERVICE CALL - STANDARD </w:t>
      </w:r>
    </w:p>
    <w:p w:rsidR="003439F3" w:rsidRDefault="003439F3" w:rsidP="003439F3">
      <w:pPr>
        <w:pStyle w:val="Heading2"/>
      </w:pPr>
    </w:p>
    <w:p w:rsidR="003439F3" w:rsidRPr="002D6397" w:rsidRDefault="003439F3" w:rsidP="003439F3">
      <w:pPr>
        <w:pStyle w:val="Heading2"/>
      </w:pPr>
      <w:r>
        <w:t>Introduction</w:t>
      </w:r>
      <w:bookmarkStart w:id="0" w:name="_GoBack"/>
      <w:bookmarkEnd w:id="0"/>
    </w:p>
    <w:p w:rsidR="003439F3" w:rsidRPr="0040412C" w:rsidRDefault="003439F3" w:rsidP="003439F3"/>
    <w:p w:rsidR="0040412C" w:rsidRPr="0040412C" w:rsidRDefault="0040412C" w:rsidP="0040412C">
      <w:pPr>
        <w:pStyle w:val="BodyText"/>
        <w:rPr>
          <w:rFonts w:eastAsiaTheme="minorHAnsi" w:cstheme="minorBidi"/>
          <w:color w:val="auto"/>
          <w:spacing w:val="0"/>
          <w:sz w:val="18"/>
          <w:szCs w:val="22"/>
        </w:rPr>
      </w:pPr>
      <w:r w:rsidRPr="0040412C">
        <w:rPr>
          <w:rFonts w:eastAsiaTheme="minorHAnsi" w:cstheme="minorBidi"/>
          <w:color w:val="auto"/>
          <w:spacing w:val="0"/>
          <w:sz w:val="18"/>
          <w:szCs w:val="22"/>
        </w:rPr>
        <w:t>You’ll complete a daily timesheet to document how long you’ve worked on a given day and what job(s) your time was spent on.</w:t>
      </w:r>
    </w:p>
    <w:p w:rsidR="0040412C" w:rsidRPr="0040412C" w:rsidRDefault="0040412C" w:rsidP="0040412C">
      <w:pPr>
        <w:pStyle w:val="BodyText"/>
        <w:rPr>
          <w:rFonts w:eastAsiaTheme="minorHAnsi" w:cstheme="minorBidi"/>
          <w:color w:val="auto"/>
          <w:spacing w:val="0"/>
          <w:sz w:val="18"/>
          <w:szCs w:val="22"/>
        </w:rPr>
      </w:pPr>
      <w:r w:rsidRPr="0040412C">
        <w:rPr>
          <w:rFonts w:eastAsiaTheme="minorHAnsi" w:cstheme="minorBidi"/>
          <w:color w:val="auto"/>
          <w:spacing w:val="0"/>
          <w:sz w:val="18"/>
          <w:szCs w:val="22"/>
        </w:rPr>
        <w:t>The information on your timesheet is used to:</w:t>
      </w:r>
    </w:p>
    <w:p w:rsidR="0040412C" w:rsidRPr="0040412C" w:rsidRDefault="0040412C" w:rsidP="0040412C">
      <w:pPr>
        <w:pStyle w:val="ListBullet"/>
        <w:rPr>
          <w:rFonts w:eastAsiaTheme="minorHAnsi" w:cstheme="minorBidi"/>
          <w:color w:val="auto"/>
          <w:spacing w:val="0"/>
          <w:sz w:val="18"/>
          <w:szCs w:val="22"/>
          <w:lang w:eastAsia="en-US"/>
        </w:rPr>
      </w:pPr>
      <w:r w:rsidRPr="0040412C">
        <w:rPr>
          <w:rFonts w:eastAsiaTheme="minorHAnsi" w:cstheme="minorBidi"/>
          <w:color w:val="auto"/>
          <w:spacing w:val="0"/>
          <w:sz w:val="18"/>
          <w:szCs w:val="22"/>
          <w:lang w:eastAsia="en-US"/>
        </w:rPr>
        <w:t>calculate your weekly wage and any allowances</w:t>
      </w:r>
    </w:p>
    <w:p w:rsidR="0040412C" w:rsidRPr="0040412C" w:rsidRDefault="0040412C" w:rsidP="0040412C">
      <w:pPr>
        <w:pStyle w:val="ListContinue"/>
        <w:ind w:left="284"/>
        <w:rPr>
          <w:rFonts w:eastAsiaTheme="minorHAnsi" w:cstheme="minorBidi"/>
          <w:color w:val="auto"/>
          <w:spacing w:val="0"/>
          <w:sz w:val="18"/>
          <w:szCs w:val="22"/>
        </w:rPr>
      </w:pPr>
      <w:r w:rsidRPr="0040412C">
        <w:rPr>
          <w:rFonts w:eastAsiaTheme="minorHAnsi" w:cstheme="minorBidi"/>
          <w:color w:val="auto"/>
          <w:spacing w:val="0"/>
          <w:sz w:val="18"/>
          <w:szCs w:val="22"/>
        </w:rPr>
        <w:t>AND</w:t>
      </w:r>
    </w:p>
    <w:p w:rsidR="0040412C" w:rsidRPr="0040412C" w:rsidRDefault="0040412C" w:rsidP="0040412C">
      <w:pPr>
        <w:pStyle w:val="ListBullet"/>
        <w:rPr>
          <w:rFonts w:eastAsiaTheme="minorHAnsi" w:cstheme="minorBidi"/>
          <w:color w:val="auto"/>
          <w:spacing w:val="0"/>
          <w:sz w:val="18"/>
          <w:szCs w:val="22"/>
          <w:lang w:eastAsia="en-US"/>
        </w:rPr>
      </w:pPr>
      <w:r w:rsidRPr="0040412C">
        <w:rPr>
          <w:rFonts w:eastAsiaTheme="minorHAnsi" w:cstheme="minorBidi"/>
          <w:color w:val="auto"/>
          <w:spacing w:val="0"/>
          <w:sz w:val="18"/>
          <w:szCs w:val="22"/>
          <w:lang w:eastAsia="en-US"/>
        </w:rPr>
        <w:t>allocate your labour to the relevant service call segments.</w:t>
      </w:r>
    </w:p>
    <w:p w:rsidR="0040412C" w:rsidRDefault="0040412C" w:rsidP="003439F3"/>
    <w:p w:rsidR="00F42176" w:rsidRDefault="0040412C" w:rsidP="003439F3">
      <w:r>
        <w:t>This QRG relates to the Microsoft Excel template version of the daily timesheet you’ll complete on a laptop or PC.</w:t>
      </w:r>
      <w:r w:rsidR="006F1E92">
        <w:t xml:space="preserve"> </w:t>
      </w:r>
      <w:r>
        <w:t>Th</w:t>
      </w:r>
      <w:r w:rsidR="006F1E92">
        <w:t>is</w:t>
      </w:r>
      <w:r>
        <w:t xml:space="preserve"> template has been updated </w:t>
      </w:r>
      <w:r w:rsidR="00F42176">
        <w:t xml:space="preserve">(17 May 2018) </w:t>
      </w:r>
      <w:r>
        <w:t>to</w:t>
      </w:r>
      <w:r w:rsidR="00F42176">
        <w:t xml:space="preserve"> include additional formulas, which should </w:t>
      </w:r>
      <w:r w:rsidR="006F1E92">
        <w:t>make</w:t>
      </w:r>
      <w:r w:rsidR="00F42176">
        <w:t xml:space="preserve"> data entry </w:t>
      </w:r>
      <w:r w:rsidR="006F1E92">
        <w:t xml:space="preserve">easier </w:t>
      </w:r>
      <w:r w:rsidR="00F42176">
        <w:t xml:space="preserve">without sacrificing data capture. </w:t>
      </w:r>
    </w:p>
    <w:p w:rsidR="00F717F6" w:rsidRDefault="00F717F6" w:rsidP="003439F3"/>
    <w:p w:rsidR="00F42176" w:rsidRDefault="00F42176" w:rsidP="003439F3"/>
    <w:p w:rsidR="00F42176" w:rsidRDefault="00F42176" w:rsidP="003439F3"/>
    <w:p w:rsidR="004F016E" w:rsidRDefault="004F016E" w:rsidP="003439F3"/>
    <w:p w:rsidR="004F016E" w:rsidRDefault="004F016E" w:rsidP="003439F3"/>
    <w:p w:rsidR="004F016E" w:rsidRDefault="004F016E" w:rsidP="003439F3"/>
    <w:p w:rsidR="004F016E" w:rsidRDefault="004F016E" w:rsidP="003439F3"/>
    <w:p w:rsidR="008D7B87" w:rsidRDefault="008D7B87" w:rsidP="003439F3"/>
    <w:p w:rsidR="00F42176" w:rsidRDefault="00F42176" w:rsidP="003439F3"/>
    <w:p w:rsidR="00F42176" w:rsidRDefault="00F42176" w:rsidP="003439F3"/>
    <w:p w:rsidR="00F42176" w:rsidRDefault="00F42176" w:rsidP="003439F3"/>
    <w:p w:rsidR="00F42176" w:rsidRDefault="00F42176" w:rsidP="003439F3"/>
    <w:p w:rsidR="00F42176" w:rsidRDefault="00F42176" w:rsidP="003439F3"/>
    <w:p w:rsidR="006F1E92" w:rsidRDefault="006F1E92" w:rsidP="003439F3"/>
    <w:p w:rsidR="006F1E92" w:rsidRDefault="006F1E92" w:rsidP="003439F3"/>
    <w:p w:rsidR="006F1E92" w:rsidRDefault="006F1E92" w:rsidP="003439F3"/>
    <w:p w:rsidR="006F1E92" w:rsidRDefault="006F1E92" w:rsidP="003439F3"/>
    <w:p w:rsidR="00F42176" w:rsidRDefault="00F42176" w:rsidP="003439F3"/>
    <w:p w:rsidR="00F42176" w:rsidRDefault="00F42176" w:rsidP="003439F3"/>
    <w:p w:rsidR="00F42176" w:rsidRDefault="00F42176" w:rsidP="003439F3"/>
    <w:p w:rsidR="003439F3" w:rsidRDefault="006F1E92" w:rsidP="003439F3">
      <w:pPr>
        <w:pStyle w:val="Heading2"/>
      </w:pPr>
      <w:r>
        <w:lastRenderedPageBreak/>
        <w:t xml:space="preserve">TIME ENTRY </w:t>
      </w:r>
    </w:p>
    <w:p w:rsidR="00F717F6" w:rsidRDefault="00F717F6" w:rsidP="008D7B87"/>
    <w:p w:rsidR="00F717F6" w:rsidRDefault="00F717F6" w:rsidP="00F717F6">
      <w:pPr>
        <w:rPr>
          <w:b/>
        </w:rPr>
      </w:pPr>
      <w:r>
        <w:rPr>
          <w:b/>
        </w:rPr>
        <w:t xml:space="preserve">TEMPLATE </w:t>
      </w:r>
      <w:r w:rsidR="00E00A82">
        <w:rPr>
          <w:b/>
        </w:rPr>
        <w:t>OVERVIEW</w:t>
      </w:r>
    </w:p>
    <w:p w:rsidR="00F717F6" w:rsidRDefault="00F717F6" w:rsidP="008D7B87"/>
    <w:p w:rsidR="00F717F6" w:rsidRDefault="00F717F6" w:rsidP="008D7B87">
      <w:r w:rsidRPr="00F717F6">
        <w:t xml:space="preserve">There are three </w:t>
      </w:r>
      <w:r>
        <w:t>sheets in the template:</w:t>
      </w:r>
    </w:p>
    <w:p w:rsidR="00F717F6" w:rsidRDefault="00F717F6" w:rsidP="00F717F6">
      <w:pPr>
        <w:pStyle w:val="ListParagraph"/>
        <w:numPr>
          <w:ilvl w:val="0"/>
          <w:numId w:val="7"/>
        </w:numPr>
      </w:pPr>
      <w:r>
        <w:t>Daily Time Sheet (1)</w:t>
      </w:r>
    </w:p>
    <w:p w:rsidR="00F717F6" w:rsidRDefault="00F717F6" w:rsidP="00F717F6">
      <w:pPr>
        <w:pStyle w:val="ListParagraph"/>
        <w:numPr>
          <w:ilvl w:val="0"/>
          <w:numId w:val="7"/>
        </w:numPr>
      </w:pPr>
      <w:r>
        <w:t>Daily Time Sheet (2)</w:t>
      </w:r>
    </w:p>
    <w:p w:rsidR="00F717F6" w:rsidRDefault="00F717F6" w:rsidP="00F717F6">
      <w:pPr>
        <w:pStyle w:val="ListParagraph"/>
        <w:numPr>
          <w:ilvl w:val="0"/>
          <w:numId w:val="7"/>
        </w:numPr>
      </w:pPr>
      <w:r>
        <w:t>Daily Time Sheet (3)</w:t>
      </w:r>
    </w:p>
    <w:p w:rsidR="00F717F6" w:rsidRDefault="00F717F6" w:rsidP="00F717F6"/>
    <w:p w:rsidR="00F717F6" w:rsidRDefault="00F717F6" w:rsidP="008D7B87">
      <w:r>
        <w:t xml:space="preserve">Each sheet can handle a maximum of 6 time entries; a single segment start and stop time. </w:t>
      </w:r>
    </w:p>
    <w:p w:rsidR="00F717F6" w:rsidRDefault="00F717F6" w:rsidP="008D7B87">
      <w:r>
        <w:t>Sheet (2) and Sheet (3) will have some read-only fields, as they’re populated from Sheet (1).</w:t>
      </w:r>
    </w:p>
    <w:p w:rsidR="00F717F6" w:rsidRDefault="00F717F6" w:rsidP="008D7B87"/>
    <w:p w:rsidR="00E36238" w:rsidRDefault="00E36238" w:rsidP="008D7B87"/>
    <w:p w:rsidR="004122DF" w:rsidRDefault="004F016E" w:rsidP="004122DF">
      <w:pPr>
        <w:rPr>
          <w:b/>
        </w:rPr>
      </w:pPr>
      <w:r>
        <w:rPr>
          <w:b/>
        </w:rPr>
        <w:t>BASIC FEATURES</w:t>
      </w:r>
    </w:p>
    <w:p w:rsidR="004F016E" w:rsidRDefault="004F016E" w:rsidP="004122DF">
      <w:pPr>
        <w:rPr>
          <w:b/>
        </w:rPr>
      </w:pPr>
    </w:p>
    <w:p w:rsidR="004F016E" w:rsidRDefault="004F016E" w:rsidP="004122DF">
      <w:pPr>
        <w:pStyle w:val="ListParagraph"/>
        <w:numPr>
          <w:ilvl w:val="0"/>
          <w:numId w:val="5"/>
        </w:numPr>
      </w:pPr>
      <w:r>
        <w:t xml:space="preserve">This field is automated. </w:t>
      </w:r>
    </w:p>
    <w:p w:rsidR="004122DF" w:rsidRDefault="004F016E" w:rsidP="004122DF">
      <w:pPr>
        <w:pStyle w:val="ListParagraph"/>
        <w:numPr>
          <w:ilvl w:val="0"/>
          <w:numId w:val="5"/>
        </w:numPr>
      </w:pPr>
      <w:r>
        <w:t xml:space="preserve">Any info you enter in these fields duplicates to </w:t>
      </w:r>
      <w:r w:rsidR="00F717F6">
        <w:t>Sheet (2) and Sheet (3)</w:t>
      </w:r>
      <w:r>
        <w:t>.</w:t>
      </w:r>
    </w:p>
    <w:p w:rsidR="004122DF" w:rsidRDefault="004F016E" w:rsidP="004122DF">
      <w:pPr>
        <w:pStyle w:val="ListParagraph"/>
        <w:numPr>
          <w:ilvl w:val="0"/>
          <w:numId w:val="5"/>
        </w:numPr>
      </w:pPr>
      <w:r>
        <w:t xml:space="preserve">This is the </w:t>
      </w:r>
      <w:r w:rsidR="00F717F6">
        <w:t xml:space="preserve">grand </w:t>
      </w:r>
      <w:r>
        <w:t xml:space="preserve">total hours </w:t>
      </w:r>
      <w:r w:rsidR="00F717F6">
        <w:t>for</w:t>
      </w:r>
      <w:r>
        <w:t xml:space="preserve"> </w:t>
      </w:r>
      <w:r w:rsidR="00F717F6">
        <w:t>Sheet (1), Sheet (2) and Sheet (3)</w:t>
      </w:r>
      <w:r>
        <w:t>.</w:t>
      </w:r>
    </w:p>
    <w:p w:rsidR="00F717F6" w:rsidRDefault="00F717F6" w:rsidP="004122DF">
      <w:pPr>
        <w:pStyle w:val="ListParagraph"/>
        <w:numPr>
          <w:ilvl w:val="0"/>
          <w:numId w:val="5"/>
        </w:numPr>
      </w:pPr>
      <w:r>
        <w:t>This is the summed hours for each</w:t>
      </w:r>
      <w:r w:rsidR="00D2108E">
        <w:t xml:space="preserve"> individual</w:t>
      </w:r>
      <w:r>
        <w:t xml:space="preserve"> time entry.</w:t>
      </w:r>
    </w:p>
    <w:p w:rsidR="00F717F6" w:rsidRDefault="00F717F6" w:rsidP="00F717F6"/>
    <w:p w:rsidR="00D2108E" w:rsidRDefault="00D2108E" w:rsidP="00D2108E">
      <w:pPr>
        <w:jc w:val="center"/>
      </w:pPr>
      <w:r>
        <w:rPr>
          <w:noProof/>
          <w:lang w:eastAsia="en-NZ"/>
        </w:rPr>
        <w:drawing>
          <wp:inline distT="0" distB="0" distL="0" distR="0" wp14:anchorId="145F3D59" wp14:editId="540CFD09">
            <wp:extent cx="5731510" cy="2379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E2" w:rsidRDefault="000707E2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0E31E1" w:rsidRDefault="000E31E1" w:rsidP="00F717F6">
      <w:pPr>
        <w:rPr>
          <w:b/>
        </w:rPr>
      </w:pPr>
    </w:p>
    <w:p w:rsidR="00F717F6" w:rsidRDefault="00F717F6" w:rsidP="00F717F6">
      <w:pPr>
        <w:rPr>
          <w:b/>
        </w:rPr>
      </w:pPr>
      <w:r>
        <w:rPr>
          <w:b/>
        </w:rPr>
        <w:lastRenderedPageBreak/>
        <w:t xml:space="preserve">NEW START AND STOP TIME FEATURE </w:t>
      </w:r>
    </w:p>
    <w:p w:rsidR="00F717F6" w:rsidRDefault="00F717F6" w:rsidP="00F717F6">
      <w:pPr>
        <w:rPr>
          <w:b/>
        </w:rPr>
      </w:pPr>
    </w:p>
    <w:p w:rsidR="004122DF" w:rsidRDefault="004F016E" w:rsidP="00F717F6">
      <w:pPr>
        <w:pStyle w:val="ListParagraph"/>
        <w:numPr>
          <w:ilvl w:val="0"/>
          <w:numId w:val="9"/>
        </w:numPr>
      </w:pPr>
      <w:r>
        <w:t>The ‘Stop’ time</w:t>
      </w:r>
      <w:r w:rsidR="00F717F6">
        <w:t xml:space="preserve"> in a time entry </w:t>
      </w:r>
      <w:r>
        <w:t xml:space="preserve">populates the </w:t>
      </w:r>
      <w:r w:rsidR="00F717F6">
        <w:t xml:space="preserve">‘Start’ time on the </w:t>
      </w:r>
      <w:r>
        <w:t>next time entry.</w:t>
      </w:r>
    </w:p>
    <w:p w:rsidR="00F717F6" w:rsidRDefault="000E31E1" w:rsidP="00F717F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leftMargin">
              <wp:posOffset>174625</wp:posOffset>
            </wp:positionH>
            <wp:positionV relativeFrom="paragraph">
              <wp:posOffset>210820</wp:posOffset>
            </wp:positionV>
            <wp:extent cx="540000" cy="540000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7F6">
        <w:t xml:space="preserve">‘BREAK’ is </w:t>
      </w:r>
      <w:r w:rsidR="00D2108E">
        <w:t>available if you want</w:t>
      </w:r>
      <w:r w:rsidR="00F717F6">
        <w:t xml:space="preserve"> to show your meal break</w:t>
      </w:r>
      <w:r w:rsidR="000707E2">
        <w:t>;</w:t>
      </w:r>
      <w:r w:rsidR="00F717F6">
        <w:t xml:space="preserve"> the </w:t>
      </w:r>
      <w:r w:rsidR="000707E2">
        <w:t>‘Hours’ will show as ‘</w:t>
      </w:r>
      <w:r w:rsidR="00F717F6">
        <w:t>0.00’.</w:t>
      </w:r>
    </w:p>
    <w:p w:rsidR="004122DF" w:rsidRDefault="004122DF" w:rsidP="004122DF"/>
    <w:p w:rsidR="000E31E1" w:rsidRPr="000E31E1" w:rsidRDefault="000E31E1" w:rsidP="000E31E1">
      <w:pPr>
        <w:rPr>
          <w:i/>
          <w:sz w:val="20"/>
          <w:szCs w:val="20"/>
        </w:rPr>
      </w:pPr>
      <w:r w:rsidRPr="000E31E1">
        <w:rPr>
          <w:i/>
          <w:sz w:val="20"/>
          <w:szCs w:val="20"/>
        </w:rPr>
        <w:t xml:space="preserve">If you want to remove a start or stop time, use the ‘0’ key instead of deleting the value. </w:t>
      </w:r>
    </w:p>
    <w:p w:rsidR="00E00A82" w:rsidRDefault="00E00A82" w:rsidP="004122DF"/>
    <w:p w:rsidR="004122DF" w:rsidRDefault="00D2108E" w:rsidP="00D2108E">
      <w:pPr>
        <w:jc w:val="center"/>
      </w:pPr>
      <w:r>
        <w:rPr>
          <w:noProof/>
          <w:lang w:eastAsia="en-NZ"/>
        </w:rPr>
        <w:drawing>
          <wp:inline distT="0" distB="0" distL="0" distR="0" wp14:anchorId="50AA6756" wp14:editId="18446C03">
            <wp:extent cx="3914775" cy="2232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86" cy="22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8E" w:rsidRDefault="00D2108E" w:rsidP="00F717F6"/>
    <w:p w:rsidR="00F717F6" w:rsidRDefault="000707E2" w:rsidP="00F717F6">
      <w:pPr>
        <w:rPr>
          <w:b/>
        </w:rPr>
      </w:pPr>
      <w:r>
        <w:rPr>
          <w:b/>
        </w:rPr>
        <w:t xml:space="preserve">NEW </w:t>
      </w:r>
      <w:r w:rsidR="00F717F6">
        <w:rPr>
          <w:b/>
        </w:rPr>
        <w:t xml:space="preserve">ALLOWANCE </w:t>
      </w:r>
      <w:r>
        <w:rPr>
          <w:b/>
        </w:rPr>
        <w:t xml:space="preserve">FEATURE </w:t>
      </w:r>
    </w:p>
    <w:p w:rsidR="00F717F6" w:rsidRDefault="00F717F6" w:rsidP="00F717F6">
      <w:pPr>
        <w:rPr>
          <w:b/>
        </w:rPr>
      </w:pPr>
    </w:p>
    <w:p w:rsidR="00F717F6" w:rsidRDefault="000707E2" w:rsidP="00F717F6">
      <w:pPr>
        <w:pStyle w:val="ListParagraph"/>
        <w:numPr>
          <w:ilvl w:val="0"/>
          <w:numId w:val="8"/>
        </w:numPr>
      </w:pPr>
      <w:r>
        <w:t>Tick ‘</w:t>
      </w:r>
      <w:r w:rsidRPr="00AF2C79">
        <w:rPr>
          <w:b/>
          <w:i/>
        </w:rPr>
        <w:t>Allow</w:t>
      </w:r>
      <w:r>
        <w:t>’ if you’re eligible for an allowance on a time entry.</w:t>
      </w:r>
    </w:p>
    <w:p w:rsidR="00F717F6" w:rsidRDefault="000707E2" w:rsidP="00F717F6">
      <w:pPr>
        <w:pStyle w:val="ListParagraph"/>
        <w:numPr>
          <w:ilvl w:val="0"/>
          <w:numId w:val="8"/>
        </w:numPr>
      </w:pPr>
      <w:r>
        <w:t>That time entry’s service call and segment will duplicate to ‘Allowances Claimed’</w:t>
      </w:r>
      <w:r w:rsidR="00F717F6">
        <w:t>.</w:t>
      </w:r>
    </w:p>
    <w:p w:rsidR="00F717F6" w:rsidRDefault="000707E2" w:rsidP="00F717F6">
      <w:pPr>
        <w:pStyle w:val="ListParagraph"/>
        <w:numPr>
          <w:ilvl w:val="0"/>
          <w:numId w:val="8"/>
        </w:numPr>
      </w:pPr>
      <w:r>
        <w:t>Select the allowance you’re claiming</w:t>
      </w:r>
      <w:r w:rsidR="00F717F6">
        <w:t>.</w:t>
      </w:r>
    </w:p>
    <w:p w:rsidR="00F717F6" w:rsidRDefault="000707E2" w:rsidP="00F717F6">
      <w:pPr>
        <w:pStyle w:val="ListParagraph"/>
        <w:numPr>
          <w:ilvl w:val="0"/>
          <w:numId w:val="8"/>
        </w:numPr>
      </w:pPr>
      <w:r>
        <w:t xml:space="preserve">Define the quantity and describe the allowance. </w:t>
      </w:r>
    </w:p>
    <w:p w:rsidR="00DC7BA9" w:rsidRDefault="00DC7BA9" w:rsidP="004122DF"/>
    <w:p w:rsidR="00DC7BA9" w:rsidRDefault="00DC7BA9" w:rsidP="00DC7BA9">
      <w:pPr>
        <w:jc w:val="center"/>
      </w:pPr>
      <w:r>
        <w:rPr>
          <w:noProof/>
          <w:lang w:eastAsia="en-NZ"/>
        </w:rPr>
        <w:drawing>
          <wp:inline distT="0" distB="0" distL="0" distR="0" wp14:anchorId="47E14F02" wp14:editId="6AE13B52">
            <wp:extent cx="3819525" cy="2764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482" cy="27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E2" w:rsidRDefault="000707E2" w:rsidP="000707E2"/>
    <w:p w:rsidR="00DC7BA9" w:rsidRDefault="00DC7BA9" w:rsidP="000707E2">
      <w:pPr>
        <w:rPr>
          <w:b/>
        </w:rPr>
      </w:pPr>
    </w:p>
    <w:p w:rsidR="00DC7BA9" w:rsidRDefault="00DC7BA9" w:rsidP="000707E2">
      <w:pPr>
        <w:rPr>
          <w:b/>
        </w:rPr>
      </w:pPr>
    </w:p>
    <w:p w:rsidR="000707E2" w:rsidRDefault="000707E2" w:rsidP="000707E2">
      <w:pPr>
        <w:rPr>
          <w:b/>
        </w:rPr>
      </w:pPr>
      <w:r>
        <w:rPr>
          <w:b/>
        </w:rPr>
        <w:lastRenderedPageBreak/>
        <w:t xml:space="preserve">NEW </w:t>
      </w:r>
      <w:r>
        <w:rPr>
          <w:b/>
        </w:rPr>
        <w:t>VEHICLE MILEAGE</w:t>
      </w:r>
      <w:r>
        <w:rPr>
          <w:b/>
        </w:rPr>
        <w:t xml:space="preserve"> FEATURE </w:t>
      </w:r>
    </w:p>
    <w:p w:rsidR="000707E2" w:rsidRDefault="000707E2" w:rsidP="000707E2">
      <w:pPr>
        <w:rPr>
          <w:b/>
        </w:rPr>
      </w:pPr>
    </w:p>
    <w:p w:rsidR="000707E2" w:rsidRDefault="000707E2" w:rsidP="000707E2">
      <w:pPr>
        <w:pStyle w:val="ListParagraph"/>
        <w:numPr>
          <w:ilvl w:val="0"/>
          <w:numId w:val="11"/>
        </w:numPr>
      </w:pPr>
      <w:r>
        <w:t>Tick ‘</w:t>
      </w:r>
      <w:proofErr w:type="spellStart"/>
      <w:r w:rsidRPr="00AF2C79">
        <w:rPr>
          <w:b/>
          <w:i/>
        </w:rPr>
        <w:t>Vehi</w:t>
      </w:r>
      <w:proofErr w:type="spellEnd"/>
      <w:r>
        <w:t xml:space="preserve">’ </w:t>
      </w:r>
      <w:r>
        <w:t>i</w:t>
      </w:r>
      <w:r>
        <w:t>f you</w:t>
      </w:r>
      <w:r>
        <w:t xml:space="preserve"> had travel on a </w:t>
      </w:r>
      <w:r>
        <w:t>time entry.</w:t>
      </w:r>
    </w:p>
    <w:p w:rsidR="000707E2" w:rsidRDefault="000707E2" w:rsidP="000707E2">
      <w:pPr>
        <w:pStyle w:val="ListParagraph"/>
        <w:numPr>
          <w:ilvl w:val="0"/>
          <w:numId w:val="11"/>
        </w:numPr>
      </w:pPr>
      <w:r>
        <w:t>That time entry’s service call and segment will duplicate to ‘</w:t>
      </w:r>
      <w:r>
        <w:t>Vehicle Recoveries</w:t>
      </w:r>
      <w:r>
        <w:t>’.</w:t>
      </w:r>
    </w:p>
    <w:p w:rsidR="000707E2" w:rsidRDefault="000707E2" w:rsidP="000707E2">
      <w:pPr>
        <w:pStyle w:val="ListParagraph"/>
        <w:numPr>
          <w:ilvl w:val="0"/>
          <w:numId w:val="11"/>
        </w:numPr>
      </w:pPr>
      <w:r>
        <w:t>Define the mileage and the vehicle registration number or asset number</w:t>
      </w:r>
      <w:r>
        <w:t>.</w:t>
      </w:r>
    </w:p>
    <w:p w:rsidR="00F717F6" w:rsidRDefault="00F717F6" w:rsidP="004122DF"/>
    <w:p w:rsidR="004122DF" w:rsidRDefault="00DC7BA9" w:rsidP="00DC7BA9">
      <w:pPr>
        <w:jc w:val="center"/>
      </w:pPr>
      <w:r>
        <w:rPr>
          <w:noProof/>
          <w:lang w:eastAsia="en-NZ"/>
        </w:rPr>
        <w:drawing>
          <wp:inline distT="0" distB="0" distL="0" distR="0" wp14:anchorId="1C992A45" wp14:editId="1B9984F9">
            <wp:extent cx="3862551" cy="352784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471" cy="35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DF" w:rsidRDefault="004122DF" w:rsidP="008D7B87"/>
    <w:p w:rsidR="004122DF" w:rsidRDefault="004122DF" w:rsidP="008D7B87"/>
    <w:p w:rsidR="004122DF" w:rsidRDefault="004122DF" w:rsidP="008D7B87"/>
    <w:p w:rsidR="004122DF" w:rsidRDefault="004122DF" w:rsidP="008D7B87"/>
    <w:p w:rsidR="004122DF" w:rsidRDefault="004122DF" w:rsidP="008D7B87"/>
    <w:p w:rsidR="004122DF" w:rsidRDefault="004122DF" w:rsidP="008D7B87"/>
    <w:sectPr w:rsidR="004122D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2A" w:rsidRDefault="005B232A" w:rsidP="005B232A">
      <w:pPr>
        <w:spacing w:line="240" w:lineRule="auto"/>
      </w:pPr>
      <w:r>
        <w:separator/>
      </w:r>
    </w:p>
  </w:endnote>
  <w:endnote w:type="continuationSeparator" w:id="0">
    <w:p w:rsidR="005B232A" w:rsidRDefault="005B232A" w:rsidP="005B2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32A" w:rsidRPr="002179B2" w:rsidRDefault="005B232A" w:rsidP="005B232A">
    <w:pPr>
      <w:pStyle w:val="Footer"/>
      <w:rPr>
        <w:b/>
        <w:bCs/>
        <w:sz w:val="24"/>
        <w:szCs w:val="24"/>
      </w:rPr>
    </w:pPr>
    <w:r>
      <w:rPr>
        <w:b/>
        <w:szCs w:val="18"/>
      </w:rPr>
      <w:t>QRG</w:t>
    </w:r>
    <w:r w:rsidRPr="001705AE">
      <w:rPr>
        <w:szCs w:val="18"/>
      </w:rPr>
      <w:t xml:space="preserve"> |</w:t>
    </w:r>
    <w:r>
      <w:rPr>
        <w:szCs w:val="18"/>
      </w:rPr>
      <w:t xml:space="preserve"> </w:t>
    </w:r>
    <w:r w:rsidR="00F42176">
      <w:rPr>
        <w:szCs w:val="18"/>
      </w:rPr>
      <w:t>Complete a daily Service Timesheet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45D5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45D59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5B232A" w:rsidRDefault="005B2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2A" w:rsidRDefault="005B232A" w:rsidP="005B232A">
      <w:pPr>
        <w:spacing w:line="240" w:lineRule="auto"/>
      </w:pPr>
      <w:r>
        <w:separator/>
      </w:r>
    </w:p>
  </w:footnote>
  <w:footnote w:type="continuationSeparator" w:id="0">
    <w:p w:rsidR="005B232A" w:rsidRDefault="005B232A" w:rsidP="005B2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CD4"/>
    <w:multiLevelType w:val="hybridMultilevel"/>
    <w:tmpl w:val="489881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360F"/>
    <w:multiLevelType w:val="hybridMultilevel"/>
    <w:tmpl w:val="190065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5BFB"/>
    <w:multiLevelType w:val="hybridMultilevel"/>
    <w:tmpl w:val="489881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22559"/>
    <w:multiLevelType w:val="hybridMultilevel"/>
    <w:tmpl w:val="200CEF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B383A"/>
    <w:multiLevelType w:val="multilevel"/>
    <w:tmpl w:val="A5E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2B82"/>
    <w:multiLevelType w:val="multilevel"/>
    <w:tmpl w:val="7B9EC964"/>
    <w:lvl w:ilvl="0">
      <w:start w:val="1"/>
      <w:numFmt w:val="bullet"/>
      <w:pStyle w:val="ListBullet"/>
      <w:lvlText w:val="▪"/>
      <w:lvlJc w:val="left"/>
      <w:pPr>
        <w:tabs>
          <w:tab w:val="num" w:pos="567"/>
        </w:tabs>
        <w:ind w:left="567" w:hanging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992"/>
        </w:tabs>
        <w:ind w:left="992" w:hanging="425"/>
      </w:pPr>
      <w:rPr>
        <w:rFonts w:ascii="Calibri" w:hAnsi="Calibri" w:hint="default"/>
        <w:color w:val="auto"/>
        <w:sz w:val="16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701"/>
        </w:tabs>
        <w:ind w:left="1531" w:hanging="397"/>
      </w:pPr>
      <w:rPr>
        <w:rFonts w:ascii="Calibri" w:hAnsi="Calibri" w:hint="default"/>
        <w:color w:val="auto"/>
        <w:sz w:val="16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297F0E"/>
    <w:multiLevelType w:val="hybridMultilevel"/>
    <w:tmpl w:val="489881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02977"/>
    <w:multiLevelType w:val="hybridMultilevel"/>
    <w:tmpl w:val="489881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7E45"/>
    <w:multiLevelType w:val="multilevel"/>
    <w:tmpl w:val="DE5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166CB"/>
    <w:multiLevelType w:val="hybridMultilevel"/>
    <w:tmpl w:val="B0C291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2272E"/>
    <w:multiLevelType w:val="hybridMultilevel"/>
    <w:tmpl w:val="7F4AB3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F3"/>
    <w:rsid w:val="00012732"/>
    <w:rsid w:val="000707E2"/>
    <w:rsid w:val="000962D1"/>
    <w:rsid w:val="000E31E1"/>
    <w:rsid w:val="00114602"/>
    <w:rsid w:val="001C162F"/>
    <w:rsid w:val="003439F3"/>
    <w:rsid w:val="00345D59"/>
    <w:rsid w:val="00357BC2"/>
    <w:rsid w:val="003867BE"/>
    <w:rsid w:val="003C73A4"/>
    <w:rsid w:val="0040412C"/>
    <w:rsid w:val="004122DF"/>
    <w:rsid w:val="004526B3"/>
    <w:rsid w:val="004F016E"/>
    <w:rsid w:val="00507B5B"/>
    <w:rsid w:val="0055248D"/>
    <w:rsid w:val="005543BF"/>
    <w:rsid w:val="00594795"/>
    <w:rsid w:val="005B232A"/>
    <w:rsid w:val="005D6156"/>
    <w:rsid w:val="005D7396"/>
    <w:rsid w:val="00641854"/>
    <w:rsid w:val="006F1E92"/>
    <w:rsid w:val="00723E91"/>
    <w:rsid w:val="007E29E5"/>
    <w:rsid w:val="008D7B87"/>
    <w:rsid w:val="00AF2C79"/>
    <w:rsid w:val="00B1713F"/>
    <w:rsid w:val="00BD4F63"/>
    <w:rsid w:val="00BF76AB"/>
    <w:rsid w:val="00C04876"/>
    <w:rsid w:val="00C55D3F"/>
    <w:rsid w:val="00C94F1A"/>
    <w:rsid w:val="00C95648"/>
    <w:rsid w:val="00CA0DE2"/>
    <w:rsid w:val="00D2108E"/>
    <w:rsid w:val="00DC7BA9"/>
    <w:rsid w:val="00DD27CA"/>
    <w:rsid w:val="00DF09A4"/>
    <w:rsid w:val="00E00A82"/>
    <w:rsid w:val="00E103F7"/>
    <w:rsid w:val="00E15CC4"/>
    <w:rsid w:val="00E36238"/>
    <w:rsid w:val="00E96758"/>
    <w:rsid w:val="00F42176"/>
    <w:rsid w:val="00F717F6"/>
    <w:rsid w:val="00F9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EF3D"/>
  <w15:chartTrackingRefBased/>
  <w15:docId w15:val="{40598D11-01BA-4FE7-8BE9-1EEF13A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9" w:unhideWhenUsed="1" w:qFormat="1"/>
    <w:lsdException w:name="List Bullet 3" w:semiHidden="1" w:uiPriority="29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30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39F3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F3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F3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3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71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9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2A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B23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2A"/>
    <w:rPr>
      <w:rFonts w:ascii="Verdana" w:hAnsi="Verdana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4876"/>
    <w:rPr>
      <w:color w:val="954F72" w:themeColor="followedHyperlink"/>
      <w:u w:val="single"/>
    </w:rPr>
  </w:style>
  <w:style w:type="paragraph" w:styleId="BodyText">
    <w:name w:val="Body Text"/>
    <w:link w:val="BodyTextChar"/>
    <w:qFormat/>
    <w:rsid w:val="0040412C"/>
    <w:pPr>
      <w:spacing w:after="240" w:line="240" w:lineRule="atLeast"/>
    </w:pPr>
    <w:rPr>
      <w:rFonts w:ascii="Verdana" w:eastAsia="Times New Roman" w:hAnsi="Verdana" w:cs="Times New Roman"/>
      <w:color w:val="414141"/>
      <w:spacing w:val="4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0412C"/>
    <w:rPr>
      <w:rFonts w:ascii="Verdana" w:eastAsia="Times New Roman" w:hAnsi="Verdana" w:cs="Times New Roman"/>
      <w:color w:val="414141"/>
      <w:spacing w:val="4"/>
      <w:sz w:val="20"/>
      <w:szCs w:val="24"/>
    </w:rPr>
  </w:style>
  <w:style w:type="paragraph" w:styleId="ListBullet">
    <w:name w:val="List Bullet"/>
    <w:basedOn w:val="BodyText"/>
    <w:link w:val="ListBulletChar"/>
    <w:uiPriority w:val="29"/>
    <w:qFormat/>
    <w:rsid w:val="0040412C"/>
    <w:pPr>
      <w:numPr>
        <w:numId w:val="3"/>
      </w:numPr>
      <w:spacing w:before="100" w:after="200"/>
      <w:contextualSpacing/>
    </w:pPr>
    <w:rPr>
      <w:lang w:eastAsia="en-GB"/>
    </w:rPr>
  </w:style>
  <w:style w:type="character" w:customStyle="1" w:styleId="ListBulletChar">
    <w:name w:val="List Bullet Char"/>
    <w:link w:val="ListBullet"/>
    <w:uiPriority w:val="29"/>
    <w:rsid w:val="0040412C"/>
    <w:rPr>
      <w:rFonts w:ascii="Verdana" w:eastAsia="Times New Roman" w:hAnsi="Verdana" w:cs="Times New Roman"/>
      <w:color w:val="414141"/>
      <w:spacing w:val="4"/>
      <w:sz w:val="20"/>
      <w:szCs w:val="24"/>
      <w:lang w:eastAsia="en-GB"/>
    </w:rPr>
  </w:style>
  <w:style w:type="paragraph" w:styleId="ListBullet2">
    <w:name w:val="List Bullet 2"/>
    <w:basedOn w:val="ListBullet"/>
    <w:uiPriority w:val="29"/>
    <w:qFormat/>
    <w:rsid w:val="0040412C"/>
    <w:pPr>
      <w:numPr>
        <w:ilvl w:val="1"/>
      </w:numPr>
      <w:tabs>
        <w:tab w:val="clear" w:pos="992"/>
        <w:tab w:val="num" w:pos="360"/>
        <w:tab w:val="num" w:pos="1440"/>
      </w:tabs>
      <w:ind w:left="1440" w:hanging="360"/>
    </w:pPr>
  </w:style>
  <w:style w:type="paragraph" w:styleId="ListBullet3">
    <w:name w:val="List Bullet 3"/>
    <w:basedOn w:val="ListBullet2"/>
    <w:uiPriority w:val="29"/>
    <w:qFormat/>
    <w:rsid w:val="0040412C"/>
    <w:pPr>
      <w:numPr>
        <w:ilvl w:val="2"/>
      </w:numPr>
      <w:tabs>
        <w:tab w:val="clear" w:pos="1701"/>
        <w:tab w:val="num" w:pos="360"/>
        <w:tab w:val="left" w:pos="1418"/>
        <w:tab w:val="num" w:pos="2160"/>
      </w:tabs>
      <w:ind w:left="2160" w:hanging="360"/>
    </w:pPr>
    <w:rPr>
      <w:noProof/>
    </w:rPr>
  </w:style>
  <w:style w:type="paragraph" w:styleId="ListContinue">
    <w:name w:val="List Continue"/>
    <w:basedOn w:val="BodyText"/>
    <w:uiPriority w:val="30"/>
    <w:qFormat/>
    <w:rsid w:val="0040412C"/>
    <w:pPr>
      <w:spacing w:before="100" w:after="200"/>
      <w:ind w:left="567"/>
    </w:pPr>
  </w:style>
  <w:style w:type="paragraph" w:styleId="ListParagraph">
    <w:name w:val="List Paragraph"/>
    <w:basedOn w:val="Normal"/>
    <w:uiPriority w:val="34"/>
    <w:qFormat/>
    <w:rsid w:val="0041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GGKL-1341018776-808</_dlc_DocId>
    <_dlc_DocIdUrl xmlns="13bfd587-5662-4c43-913e-045f37872afe">
      <Url>https://goughgroupltd.sharepoint.com/sites/GoughGroupKnowledge/_layouts/15/DocIdRedir.aspx?ID=GGKL-1341018776-808</Url>
      <Description>GGKL-1341018776-808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202C970-F850-4317-9E30-A8FCF613E2E6}"/>
</file>

<file path=customXml/itemProps2.xml><?xml version="1.0" encoding="utf-8"?>
<ds:datastoreItem xmlns:ds="http://schemas.openxmlformats.org/officeDocument/2006/customXml" ds:itemID="{BFB95103-252C-47E0-ADA6-07EF9FE05F56}"/>
</file>

<file path=customXml/itemProps3.xml><?xml version="1.0" encoding="utf-8"?>
<ds:datastoreItem xmlns:ds="http://schemas.openxmlformats.org/officeDocument/2006/customXml" ds:itemID="{F7433A81-99CB-42C6-BB38-9453970684DF}"/>
</file>

<file path=customXml/itemProps4.xml><?xml version="1.0" encoding="utf-8"?>
<ds:datastoreItem xmlns:ds="http://schemas.openxmlformats.org/officeDocument/2006/customXml" ds:itemID="{5DF2A9E2-CD0A-45DB-A999-E767AF899D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McKenna</dc:creator>
  <cp:keywords/>
  <dc:description/>
  <cp:lastModifiedBy>Matthew McKenna</cp:lastModifiedBy>
  <cp:revision>2</cp:revision>
  <cp:lastPrinted>2018-01-18T00:13:00Z</cp:lastPrinted>
  <dcterms:created xsi:type="dcterms:W3CDTF">2018-05-17T02:08:00Z</dcterms:created>
  <dcterms:modified xsi:type="dcterms:W3CDTF">2018-05-17T02:08:00Z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224ae262-9e58-4ad7-8e08-614694943387</vt:lpwstr>
  </property>
  <property fmtid="{D5CDD505-2E9C-101B-9397-08002B2CF9AE}" pid="4" name="Topic">
    <vt:lpwstr/>
  </property>
</Properties>
</file>