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2D1" w:rsidRPr="00230159" w:rsidRDefault="00C05763" w:rsidP="009C0113">
      <w:pPr>
        <w:spacing w:after="0" w:line="240" w:lineRule="auto"/>
        <w:rPr>
          <w:rFonts w:eastAsia="Times New Roman" w:cs="Times New Roman"/>
          <w:i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T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in </w:t>
      </w:r>
      <w:r w:rsidR="0082683A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direct 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quotes, sales</w:t>
      </w:r>
      <w:r w:rsidR="00200858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orders and service segments must be filled in.</w:t>
      </w:r>
    </w:p>
    <w:p w:rsidR="003D32D1" w:rsidRPr="00230159" w:rsidRDefault="003D32D1" w:rsidP="009C0113">
      <w:pPr>
        <w:pStyle w:val="Heading1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WHAT?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What is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A87295" w:rsidRPr="00A87295" w:rsidRDefault="00A87295" w:rsidP="00A87295">
      <w:pPr>
        <w:pStyle w:val="ListParagraph"/>
        <w:numPr>
          <w:ilvl w:val="0"/>
          <w:numId w:val="12"/>
        </w:numPr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It is a da</w:t>
      </w:r>
      <w:r w:rsidR="00385D0E">
        <w:rPr>
          <w:rFonts w:eastAsia="Times New Roman" w:cs="Times New Roman"/>
          <w:color w:val="000000"/>
          <w:sz w:val="19"/>
          <w:szCs w:val="19"/>
          <w:lang w:eastAsia="en-NZ"/>
        </w:rPr>
        <w:t>te that all the parts must be di</w:t>
      </w:r>
      <w:bookmarkStart w:id="0" w:name="_GoBack"/>
      <w:bookmarkEnd w:id="0"/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spatched by to meet the date the customer</w:t>
      </w:r>
      <w:r>
        <w:rPr>
          <w:rFonts w:eastAsia="Times New Roman" w:cs="Times New Roman"/>
          <w:color w:val="000000"/>
          <w:sz w:val="19"/>
          <w:szCs w:val="19"/>
          <w:lang w:eastAsia="en-NZ"/>
        </w:rPr>
        <w:t>/service department</w:t>
      </w: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requires to receive the items taking into account the agreed delivery method(s) </w:t>
      </w:r>
    </w:p>
    <w:p w:rsidR="00C05763" w:rsidRPr="00A87295" w:rsidRDefault="00C05763" w:rsidP="00D47524">
      <w:pPr>
        <w:pStyle w:val="ListParagraph"/>
        <w:numPr>
          <w:ilvl w:val="0"/>
          <w:numId w:val="12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A87295">
        <w:rPr>
          <w:rFonts w:eastAsia="Times New Roman" w:cs="Times New Roman"/>
          <w:color w:val="000000"/>
          <w:sz w:val="19"/>
          <w:szCs w:val="19"/>
          <w:lang w:eastAsia="en-NZ"/>
        </w:rPr>
        <w:t>You must agree the date with the custom</w:t>
      </w:r>
      <w:r w:rsidR="00200858" w:rsidRPr="00A87295">
        <w:rPr>
          <w:rFonts w:eastAsia="Times New Roman" w:cs="Times New Roman"/>
          <w:color w:val="000000"/>
          <w:sz w:val="19"/>
          <w:szCs w:val="19"/>
          <w:lang w:eastAsia="en-NZ"/>
        </w:rPr>
        <w:t>er as part of the sales process but update it and check in with the customer as needed based on new information.</w:t>
      </w:r>
      <w:r w:rsidR="00872A1F" w:rsidRPr="00A87295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WHO?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Who should start updating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All staff creating 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direct 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quotes, sales orders or segments.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WHEN?</w:t>
      </w:r>
      <w:r w:rsidRPr="00230159">
        <w:rPr>
          <w:rFonts w:asciiTheme="minorHAnsi" w:eastAsia="Times New Roman" w:hAnsiTheme="minorHAnsi"/>
          <w:b/>
          <w:bCs/>
          <w:sz w:val="19"/>
          <w:szCs w:val="19"/>
          <w:lang w:eastAsia="en-NZ"/>
        </w:rPr>
        <w:t> 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When should I start entering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729F8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Now. </w:t>
      </w:r>
      <w:r w:rsidR="00200858">
        <w:rPr>
          <w:sz w:val="19"/>
          <w:szCs w:val="19"/>
        </w:rPr>
        <w:t>Note - soon</w:t>
      </w:r>
      <w:r w:rsidR="003D32D1" w:rsidRPr="00230159">
        <w:rPr>
          <w:sz w:val="19"/>
          <w:szCs w:val="19"/>
        </w:rPr>
        <w:t xml:space="preserve"> a configuration change will be made and when that happens the field will not allow you to move on until it's filled in.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HOW?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How do I determine what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should be?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 xml:space="preserve">Use the </w:t>
      </w:r>
      <w:hyperlink r:id="rId8" w:history="1">
        <w:r w:rsidRPr="00230159">
          <w:rPr>
            <w:rStyle w:val="Hyperlink"/>
            <w:b/>
            <w:color w:val="000000" w:themeColor="text1"/>
            <w:sz w:val="19"/>
            <w:szCs w:val="19"/>
            <w:u w:val="none"/>
          </w:rPr>
          <w:t>Freight Estimator Tool</w:t>
        </w:r>
      </w:hyperlink>
      <w:r w:rsidRPr="00230159">
        <w:rPr>
          <w:sz w:val="19"/>
          <w:szCs w:val="19"/>
        </w:rPr>
        <w:t xml:space="preserve"> report to find all parts to be backordered (not in NZ).</w:t>
      </w:r>
    </w:p>
    <w:p w:rsidR="007649B8" w:rsidRPr="00230159" w:rsidRDefault="007649B8" w:rsidP="009C0113">
      <w:pPr>
        <w:pStyle w:val="ListParagraph"/>
        <w:spacing w:after="0"/>
        <w:ind w:left="1080"/>
        <w:rPr>
          <w:b/>
          <w:sz w:val="19"/>
          <w:szCs w:val="19"/>
        </w:rPr>
      </w:pPr>
      <w:r w:rsidRPr="00230159">
        <w:rPr>
          <w:b/>
          <w:sz w:val="19"/>
          <w:szCs w:val="19"/>
        </w:rPr>
        <w:t>Intranet &gt; Everything to support NAXT &gt; Reports &amp; Forms &gt; Reports Register &gt; Search for “Freight Estimator Tool” and click on the link</w:t>
      </w:r>
    </w:p>
    <w:p w:rsidR="009C0113" w:rsidRPr="00230159" w:rsidRDefault="00EC76FF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In NAXT l</w:t>
      </w:r>
      <w:r w:rsidR="009C0113" w:rsidRPr="00230159">
        <w:rPr>
          <w:sz w:val="19"/>
          <w:szCs w:val="19"/>
        </w:rPr>
        <w:t>ook up CAT on-hand and item availability for parts to be backordered.</w:t>
      </w:r>
    </w:p>
    <w:p w:rsidR="00EC76FF" w:rsidRPr="00230159" w:rsidRDefault="00EC76FF" w:rsidP="00EC76FF">
      <w:pPr>
        <w:pStyle w:val="ListParagraph"/>
        <w:spacing w:after="0"/>
        <w:ind w:left="1080"/>
        <w:rPr>
          <w:sz w:val="19"/>
          <w:szCs w:val="19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Intranet &gt; Everything to support NAXT &gt; Sales Order (Parts) &gt;PRT_1.1(SOP)Identify Parts and Check Availability</w:t>
      </w:r>
    </w:p>
    <w:p w:rsidR="009C0113" w:rsidRPr="00230159" w:rsidRDefault="00EC76FF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In NAXT refer to</w:t>
      </w:r>
      <w:r w:rsidR="009C0113" w:rsidRPr="00230159">
        <w:rPr>
          <w:sz w:val="19"/>
          <w:szCs w:val="19"/>
        </w:rPr>
        <w:t xml:space="preserve"> the lead time </w:t>
      </w:r>
      <w:r w:rsidRPr="00230159">
        <w:rPr>
          <w:sz w:val="19"/>
          <w:szCs w:val="19"/>
        </w:rPr>
        <w:t xml:space="preserve">in days from origin facilities </w:t>
      </w:r>
      <w:r w:rsidR="009C0113" w:rsidRPr="00230159">
        <w:rPr>
          <w:sz w:val="19"/>
          <w:szCs w:val="19"/>
        </w:rPr>
        <w:t xml:space="preserve">shown on the </w:t>
      </w:r>
      <w:r w:rsidRPr="00230159">
        <w:rPr>
          <w:sz w:val="19"/>
          <w:szCs w:val="19"/>
        </w:rPr>
        <w:t>Freight Estimator.</w:t>
      </w:r>
    </w:p>
    <w:p w:rsidR="009C0113" w:rsidRPr="00230159" w:rsidRDefault="009C0113" w:rsidP="009C0113">
      <w:pPr>
        <w:pStyle w:val="ListParagraph"/>
        <w:spacing w:after="0"/>
        <w:ind w:left="1080"/>
        <w:rPr>
          <w:b/>
          <w:sz w:val="19"/>
          <w:szCs w:val="19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Intranet &gt; Everything to support NAXT &gt; Sales Order (Parts) &gt; PRT_5.4(SOP)Recover Freight</w:t>
      </w:r>
      <w:r w:rsidRPr="00230159">
        <w:rPr>
          <w:b/>
          <w:sz w:val="19"/>
          <w:szCs w:val="19"/>
        </w:rPr>
        <w:t xml:space="preserve"> 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 xml:space="preserve">Look at the big picture. If one part is going to take a month via </w:t>
      </w:r>
      <w:r w:rsidR="004E7307" w:rsidRPr="00230159">
        <w:rPr>
          <w:sz w:val="19"/>
          <w:szCs w:val="19"/>
        </w:rPr>
        <w:t>sea freight</w:t>
      </w:r>
      <w:r w:rsidRPr="00230159">
        <w:rPr>
          <w:sz w:val="19"/>
          <w:szCs w:val="19"/>
        </w:rPr>
        <w:t>, there is no need to hotline the other parts. Talk to the customer to agree a date based on this.</w:t>
      </w:r>
    </w:p>
    <w:p w:rsidR="003D32D1" w:rsidRPr="00230159" w:rsidRDefault="003D32D1" w:rsidP="009C0113">
      <w:pPr>
        <w:pStyle w:val="ListParagraph"/>
        <w:numPr>
          <w:ilvl w:val="0"/>
          <w:numId w:val="11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Do not guess the date. The customer will te</w:t>
      </w:r>
      <w:r w:rsidR="003B1900" w:rsidRPr="00230159">
        <w:rPr>
          <w:sz w:val="19"/>
          <w:szCs w:val="19"/>
        </w:rPr>
        <w:t>ll you if the parts are urgent.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WHY?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Why does the customer benefit from us entering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provide a better service to customers by understanding their needs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choose the best service for airfreight based on the date</w:t>
      </w:r>
    </w:p>
    <w:p w:rsidR="003D32D1" w:rsidRPr="00230159" w:rsidRDefault="003D32D1" w:rsidP="009C0113">
      <w:pPr>
        <w:pStyle w:val="ListParagraph"/>
        <w:numPr>
          <w:ilvl w:val="0"/>
          <w:numId w:val="15"/>
        </w:numPr>
        <w:spacing w:after="0"/>
        <w:rPr>
          <w:sz w:val="19"/>
          <w:szCs w:val="19"/>
        </w:rPr>
      </w:pPr>
      <w:r w:rsidRPr="00230159">
        <w:rPr>
          <w:sz w:val="19"/>
          <w:szCs w:val="19"/>
        </w:rPr>
        <w:t>We can provide information to CAT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Why does CAT want us to enter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3D32D1" w:rsidRPr="00230159" w:rsidRDefault="003D32D1" w:rsidP="00B8196B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To measure our ability to provide parts to customers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on time and in full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  <w:r w:rsidR="00192FC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(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OTIF</w:t>
      </w:r>
      <w:r w:rsidR="00192FC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)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.</w:t>
      </w:r>
    </w:p>
    <w:p w:rsidR="00C05763" w:rsidRPr="00230159" w:rsidRDefault="00230159" w:rsidP="00B8196B">
      <w:pPr>
        <w:pStyle w:val="ListParagraph"/>
        <w:numPr>
          <w:ilvl w:val="0"/>
          <w:numId w:val="17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We will be able to use this reporting to have </w:t>
      </w:r>
      <w:r w:rsidR="00234E97" w:rsidRPr="00230159">
        <w:rPr>
          <w:rFonts w:eastAsia="Times New Roman" w:cs="Times New Roman"/>
          <w:color w:val="000000"/>
          <w:sz w:val="19"/>
          <w:szCs w:val="19"/>
          <w:lang w:eastAsia="en-NZ"/>
        </w:rPr>
        <w:t>fact-based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discussions with customers on how well we have performed in this area.</w:t>
      </w:r>
    </w:p>
    <w:p w:rsidR="003D32D1" w:rsidRPr="00230159" w:rsidRDefault="003D32D1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rFonts w:asciiTheme="minorHAnsi" w:eastAsia="Times New Roman" w:hAnsiTheme="minorHAnsi"/>
          <w:sz w:val="19"/>
          <w:szCs w:val="19"/>
          <w:lang w:eastAsia="en-NZ"/>
        </w:rPr>
        <w:t>WHERE?</w:t>
      </w:r>
      <w:r w:rsidRPr="00230159">
        <w:rPr>
          <w:rFonts w:asciiTheme="minorHAnsi" w:eastAsia="Times New Roman" w:hAnsiTheme="minorHAnsi"/>
          <w:b/>
          <w:bCs/>
          <w:sz w:val="19"/>
          <w:szCs w:val="19"/>
          <w:lang w:eastAsia="en-NZ"/>
        </w:rPr>
        <w:t> 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Where do I fill in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in NAXT?</w:t>
      </w:r>
    </w:p>
    <w:p w:rsidR="00683B80" w:rsidRPr="00230159" w:rsidRDefault="00683B80" w:rsidP="00B8196B">
      <w:pPr>
        <w:pStyle w:val="ListParagraph"/>
        <w:numPr>
          <w:ilvl w:val="0"/>
          <w:numId w:val="16"/>
        </w:numPr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sz w:val="19"/>
          <w:szCs w:val="19"/>
        </w:rPr>
        <w:t>In a quote, segment and sales order when creating them, and on an SO header when updating the date.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PRT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_1.2_Create and Manage a Sales Quote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Step 8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PRT_2.3_Create and Update a Sales order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 Step 4, Step 7</w:t>
      </w:r>
    </w:p>
    <w:p w:rsidR="003B1900" w:rsidRPr="00230159" w:rsidRDefault="003B1900" w:rsidP="009C0113">
      <w:pPr>
        <w:pStyle w:val="ListParagraph"/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SER_1.3_Service call structure</w:t>
      </w:r>
      <w:r w:rsidR="00717D50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Step 20 (intranet)</w:t>
      </w:r>
      <w:r w:rsidRPr="00230159">
        <w:rPr>
          <w:rFonts w:eastAsia="Times New Roman" w:cs="Times New Roman"/>
          <w:bCs/>
          <w:color w:val="000000"/>
          <w:sz w:val="19"/>
          <w:szCs w:val="19"/>
          <w:lang w:eastAsia="en-NZ"/>
        </w:rPr>
        <w:t>,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 xml:space="preserve"> </w:t>
      </w:r>
      <w:r w:rsidR="000818DB">
        <w:rPr>
          <w:rFonts w:eastAsia="Times New Roman" w:cs="Times New Roman"/>
          <w:bCs/>
          <w:color w:val="000000"/>
          <w:sz w:val="19"/>
          <w:szCs w:val="19"/>
          <w:lang w:eastAsia="en-NZ"/>
        </w:rPr>
        <w:t>45, d)</w:t>
      </w:r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 xml:space="preserve"> (</w:t>
      </w:r>
      <w:proofErr w:type="spellStart"/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sharepoint</w:t>
      </w:r>
      <w:proofErr w:type="spellEnd"/>
      <w:r w:rsidR="00717D50">
        <w:rPr>
          <w:rFonts w:eastAsia="Times New Roman" w:cs="Times New Roman"/>
          <w:bCs/>
          <w:color w:val="000000"/>
          <w:sz w:val="19"/>
          <w:szCs w:val="19"/>
          <w:lang w:eastAsia="en-NZ"/>
        </w:rPr>
        <w:t>)</w:t>
      </w:r>
    </w:p>
    <w:p w:rsidR="003D32D1" w:rsidRPr="00230159" w:rsidRDefault="009C0113" w:rsidP="009C0113">
      <w:pPr>
        <w:spacing w:after="0" w:line="240" w:lineRule="auto"/>
        <w:ind w:left="540"/>
        <w:rPr>
          <w:rFonts w:eastAsia="Times New Roman" w:cs="Times New Roman"/>
          <w:i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i/>
          <w:color w:val="000000"/>
          <w:sz w:val="19"/>
          <w:szCs w:val="19"/>
          <w:lang w:eastAsia="en-NZ"/>
        </w:rPr>
        <w:t>Note</w:t>
      </w:r>
      <w:r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>: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The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can be updated at any time but changes should be discussed with the customer.</w:t>
      </w:r>
    </w:p>
    <w:p w:rsidR="003D32D1" w:rsidRPr="00230159" w:rsidRDefault="009C0113" w:rsidP="009C0113">
      <w:pPr>
        <w:spacing w:after="0" w:line="240" w:lineRule="auto"/>
        <w:ind w:left="540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i/>
          <w:color w:val="000000"/>
          <w:sz w:val="19"/>
          <w:szCs w:val="19"/>
          <w:lang w:eastAsia="en-NZ"/>
        </w:rPr>
        <w:t>Note: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There are other places in NAXT the </w:t>
      </w:r>
      <w:r w:rsidR="003D32D1" w:rsidRPr="00230159">
        <w:rPr>
          <w:rFonts w:eastAsia="Times New Roman" w:cs="Times New Roman"/>
          <w:b/>
          <w:bCs/>
          <w:i/>
          <w:color w:val="000000"/>
          <w:sz w:val="19"/>
          <w:szCs w:val="19"/>
          <w:lang w:eastAsia="en-NZ"/>
        </w:rPr>
        <w:t>Need by date</w:t>
      </w:r>
      <w:r w:rsidR="003D32D1" w:rsidRPr="00230159">
        <w:rPr>
          <w:rFonts w:eastAsia="Times New Roman" w:cs="Times New Roman"/>
          <w:i/>
          <w:color w:val="000000"/>
          <w:sz w:val="19"/>
          <w:szCs w:val="19"/>
          <w:lang w:eastAsia="en-NZ"/>
        </w:rPr>
        <w:t xml:space="preserve"> can be updated, but please limit updates to the places shown above</w:t>
      </w:r>
      <w:r w:rsidR="003D32D1" w:rsidRPr="00230159">
        <w:rPr>
          <w:rFonts w:eastAsia="Times New Roman" w:cs="Times New Roman"/>
          <w:color w:val="000000"/>
          <w:sz w:val="19"/>
          <w:szCs w:val="19"/>
          <w:lang w:eastAsia="en-NZ"/>
        </w:rPr>
        <w:t>.</w:t>
      </w:r>
    </w:p>
    <w:p w:rsidR="003D32D1" w:rsidRPr="00230159" w:rsidRDefault="00475567" w:rsidP="009C0113">
      <w:pPr>
        <w:pStyle w:val="Heading2"/>
        <w:spacing w:before="0"/>
        <w:rPr>
          <w:rFonts w:asciiTheme="minorHAnsi" w:eastAsia="Times New Roman" w:hAnsiTheme="minorHAnsi"/>
          <w:sz w:val="19"/>
          <w:szCs w:val="19"/>
          <w:lang w:eastAsia="en-NZ"/>
        </w:rPr>
      </w:pPr>
      <w:r w:rsidRPr="00230159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5086676</wp:posOffset>
            </wp:positionH>
            <wp:positionV relativeFrom="paragraph">
              <wp:posOffset>5662</wp:posOffset>
            </wp:positionV>
            <wp:extent cx="1171429" cy="895238"/>
            <wp:effectExtent l="0" t="0" r="0" b="635"/>
            <wp:wrapThrough wrapText="bothSides">
              <wp:wrapPolygon edited="0">
                <wp:start x="0" y="0"/>
                <wp:lineTo x="0" y="21155"/>
                <wp:lineTo x="21085" y="21155"/>
                <wp:lineTo x="2108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2D1" w:rsidRPr="00230159">
        <w:rPr>
          <w:rFonts w:asciiTheme="minorHAnsi" w:eastAsia="Times New Roman" w:hAnsiTheme="minorHAnsi"/>
          <w:sz w:val="19"/>
          <w:szCs w:val="19"/>
          <w:lang w:eastAsia="en-NZ"/>
        </w:rPr>
        <w:t>TRACKING?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How do I find sales orders past the </w:t>
      </w: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Need by date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?</w:t>
      </w:r>
    </w:p>
    <w:p w:rsidR="00BC635B" w:rsidRPr="00230159" w:rsidRDefault="003D32D1" w:rsidP="00B8196B">
      <w:pPr>
        <w:pStyle w:val="ListParagraph"/>
        <w:numPr>
          <w:ilvl w:val="0"/>
          <w:numId w:val="16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Assign this cue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“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PRT – (your branch) 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Sales 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o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rders </w:t>
      </w:r>
      <w:r w:rsidR="00FF5E90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p</w:t>
      </w:r>
      <w:r w:rsidR="00BC635B"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ast Need by Date</w:t>
      </w:r>
      <w:r w:rsidR="00BC635B" w:rsidRPr="00230159">
        <w:rPr>
          <w:rFonts w:eastAsia="Times New Roman" w:cs="Times New Roman"/>
          <w:color w:val="000000"/>
          <w:sz w:val="19"/>
          <w:szCs w:val="19"/>
          <w:lang w:eastAsia="en-NZ"/>
        </w:rPr>
        <w:t>”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to your branch and start using it! </w:t>
      </w:r>
      <w:r w:rsidR="000344DF" w:rsidRPr="00230159">
        <w:rPr>
          <w:rFonts w:eastAsia="Times New Roman" w:cs="Times New Roman"/>
          <w:color w:val="000000"/>
          <w:sz w:val="19"/>
          <w:szCs w:val="19"/>
          <w:lang w:eastAsia="en-NZ"/>
        </w:rPr>
        <w:t>For instructions on how to assign the cue:</w:t>
      </w:r>
      <w:r w:rsidR="000344DF" w:rsidRPr="00230159">
        <w:rPr>
          <w:noProof/>
          <w:sz w:val="19"/>
          <w:szCs w:val="19"/>
          <w:lang w:eastAsia="en-NZ"/>
        </w:rPr>
        <w:t xml:space="preserve"> </w:t>
      </w:r>
    </w:p>
    <w:p w:rsidR="003D32D1" w:rsidRPr="00230159" w:rsidRDefault="007649B8" w:rsidP="00B8196B">
      <w:pPr>
        <w:pStyle w:val="ListParagraph"/>
        <w:spacing w:after="0" w:line="240" w:lineRule="auto"/>
        <w:ind w:left="1080"/>
        <w:textAlignment w:val="center"/>
        <w:rPr>
          <w:rFonts w:eastAsia="Times New Roman" w:cs="Times New Roman"/>
          <w:b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 xml:space="preserve">Intranet &gt; Everything to support NAXT &gt; Quick Reference Guides &gt; </w:t>
      </w:r>
      <w:hyperlink r:id="rId10" w:history="1">
        <w:proofErr w:type="spellStart"/>
        <w:r w:rsidRPr="00230159">
          <w:rPr>
            <w:rFonts w:eastAsia="Times New Roman" w:cs="Times New Roman"/>
            <w:b/>
            <w:bCs/>
            <w:color w:val="000000"/>
            <w:sz w:val="19"/>
            <w:szCs w:val="19"/>
            <w:lang w:eastAsia="en-NZ"/>
          </w:rPr>
          <w:t>QRG_Create</w:t>
        </w:r>
        <w:proofErr w:type="spellEnd"/>
        <w:r w:rsidRPr="00230159">
          <w:rPr>
            <w:rFonts w:eastAsia="Times New Roman" w:cs="Times New Roman"/>
            <w:b/>
            <w:bCs/>
            <w:color w:val="000000"/>
            <w:sz w:val="19"/>
            <w:szCs w:val="19"/>
            <w:lang w:eastAsia="en-NZ"/>
          </w:rPr>
          <w:t xml:space="preserve"> and Manage Cues in NAXT</w:t>
        </w:r>
      </w:hyperlink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How do I track parts coming from CAT?</w:t>
      </w:r>
    </w:p>
    <w:p w:rsidR="003D32D1" w:rsidRPr="00230159" w:rsidRDefault="003D32D1" w:rsidP="00B8196B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Use </w:t>
      </w:r>
      <w:r w:rsidR="002528C9" w:rsidRPr="002528C9">
        <w:rPr>
          <w:rFonts w:eastAsia="Times New Roman" w:cs="Times New Roman"/>
          <w:b/>
          <w:color w:val="000000"/>
          <w:sz w:val="19"/>
          <w:szCs w:val="19"/>
          <w:lang w:eastAsia="en-NZ"/>
        </w:rPr>
        <w:t>OTV</w:t>
      </w:r>
      <w:r w:rsidR="002528C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or </w:t>
      </w:r>
      <w:r w:rsidRPr="00230159">
        <w:rPr>
          <w:rFonts w:eastAsia="Times New Roman" w:cs="Times New Roman"/>
          <w:color w:val="000000" w:themeColor="text1"/>
          <w:sz w:val="19"/>
          <w:szCs w:val="19"/>
          <w:lang w:eastAsia="en-NZ"/>
        </w:rPr>
        <w:t xml:space="preserve">the </w:t>
      </w:r>
      <w:hyperlink r:id="rId11" w:history="1">
        <w:r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>Purchased Part</w:t>
        </w:r>
        <w:r w:rsidR="00B8196B"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>s</w:t>
        </w:r>
        <w:r w:rsidRPr="00230159">
          <w:rPr>
            <w:rFonts w:eastAsia="Times New Roman" w:cs="Times New Roman"/>
            <w:b/>
            <w:color w:val="000000" w:themeColor="text1"/>
            <w:sz w:val="19"/>
            <w:szCs w:val="19"/>
            <w:lang w:eastAsia="en-NZ"/>
          </w:rPr>
          <w:t xml:space="preserve"> Tracking</w:t>
        </w:r>
      </w:hyperlink>
      <w:r w:rsidRPr="00230159">
        <w:rPr>
          <w:rFonts w:eastAsia="Times New Roman" w:cs="Times New Roman"/>
          <w:b/>
          <w:color w:val="000000" w:themeColor="text1"/>
          <w:sz w:val="19"/>
          <w:szCs w:val="19"/>
          <w:lang w:eastAsia="en-NZ"/>
        </w:rPr>
        <w:t xml:space="preserve"> </w:t>
      </w:r>
      <w:r w:rsidRPr="00230159">
        <w:rPr>
          <w:rFonts w:eastAsia="Times New Roman" w:cs="Times New Roman"/>
          <w:color w:val="000000" w:themeColor="text1"/>
          <w:sz w:val="19"/>
          <w:szCs w:val="19"/>
          <w:lang w:eastAsia="en-NZ"/>
        </w:rPr>
        <w:t xml:space="preserve">report 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to track parts on </w:t>
      </w:r>
      <w:proofErr w:type="spellStart"/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POs.</w:t>
      </w:r>
      <w:proofErr w:type="spellEnd"/>
    </w:p>
    <w:p w:rsidR="007649B8" w:rsidRPr="00230159" w:rsidRDefault="007649B8" w:rsidP="00B8196B">
      <w:pPr>
        <w:pStyle w:val="ListParagraph"/>
        <w:spacing w:after="0" w:line="240" w:lineRule="auto"/>
        <w:ind w:left="1080"/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b/>
          <w:bCs/>
          <w:color w:val="000000"/>
          <w:sz w:val="19"/>
          <w:szCs w:val="19"/>
          <w:lang w:eastAsia="en-NZ"/>
        </w:rPr>
        <w:t>Intranet &gt; Everything to support NAXT &gt; Reports &amp; Forms &gt; Reports Register &gt; Search for “Purchased Parts Tracking” and click on the link</w:t>
      </w:r>
    </w:p>
    <w:p w:rsidR="003D32D1" w:rsidRPr="00230159" w:rsidRDefault="003D32D1" w:rsidP="009C0113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>How do I track parts all undelivered parts for segment or customer number or sales order?</w:t>
      </w:r>
    </w:p>
    <w:p w:rsidR="002D12D7" w:rsidRPr="00230159" w:rsidRDefault="003D32D1" w:rsidP="002D12D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color w:val="000000"/>
          <w:sz w:val="19"/>
          <w:szCs w:val="19"/>
          <w:lang w:eastAsia="en-NZ"/>
        </w:rPr>
      </w:pP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Go to </w:t>
      </w: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NAXT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: </w:t>
      </w:r>
      <w:r w:rsidRPr="00230159">
        <w:rPr>
          <w:rFonts w:eastAsia="Times New Roman" w:cs="Times New Roman"/>
          <w:b/>
          <w:color w:val="000000"/>
          <w:sz w:val="19"/>
          <w:szCs w:val="19"/>
          <w:lang w:eastAsia="en-NZ"/>
        </w:rPr>
        <w:t>GGNZ &gt; Sales and Marketing &gt; Reports &gt; Transactions &gt; Sales orders &gt; Back order lines (Gough)</w:t>
      </w:r>
      <w:r w:rsidRPr="00230159">
        <w:rPr>
          <w:rFonts w:eastAsia="Times New Roman" w:cs="Times New Roman"/>
          <w:color w:val="000000"/>
          <w:sz w:val="19"/>
          <w:szCs w:val="19"/>
          <w:lang w:eastAsia="en-NZ"/>
        </w:rPr>
        <w:t xml:space="preserve"> 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  <w:sectPr w:rsidR="002D12D7" w:rsidRPr="00C05763" w:rsidSect="001461F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440" w:right="1440" w:bottom="851" w:left="1440" w:header="709" w:footer="709" w:gutter="0"/>
          <w:cols w:space="708"/>
          <w:docGrid w:linePitch="360"/>
        </w:sectPr>
      </w:pPr>
    </w:p>
    <w:p w:rsidR="00400615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 w:rsidRPr="00C05763">
        <w:rPr>
          <w:noProof/>
          <w:sz w:val="19"/>
          <w:szCs w:val="19"/>
          <w:lang w:eastAsia="en-NZ"/>
        </w:rPr>
        <w:lastRenderedPageBreak/>
        <w:drawing>
          <wp:anchor distT="0" distB="0" distL="114300" distR="114300" simplePos="0" relativeHeight="251660288" behindDoc="0" locked="0" layoutInCell="1" allowOverlap="1" wp14:anchorId="23DEB483" wp14:editId="31BFDA56">
            <wp:simplePos x="0" y="0"/>
            <wp:positionH relativeFrom="column">
              <wp:posOffset>2512060</wp:posOffset>
            </wp:positionH>
            <wp:positionV relativeFrom="paragraph">
              <wp:posOffset>-85725</wp:posOffset>
            </wp:positionV>
            <wp:extent cx="4664075" cy="362013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12D7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2336" behindDoc="0" locked="0" layoutInCell="1" allowOverlap="1" wp14:anchorId="2827D96E" wp14:editId="1BCD0FAE">
            <wp:simplePos x="0" y="0"/>
            <wp:positionH relativeFrom="column">
              <wp:posOffset>4564380</wp:posOffset>
            </wp:positionH>
            <wp:positionV relativeFrom="paragraph">
              <wp:posOffset>46990</wp:posOffset>
            </wp:positionV>
            <wp:extent cx="4664075" cy="3439795"/>
            <wp:effectExtent l="38100" t="38100" r="98425" b="1035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34397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2D7" w:rsidRPr="00C05763">
        <w:rPr>
          <w:rFonts w:ascii="Verdana" w:hAnsi="Verdana"/>
          <w:b/>
          <w:bCs/>
          <w:color w:val="000000"/>
          <w:sz w:val="17"/>
          <w:szCs w:val="17"/>
          <w:u w:val="single"/>
        </w:rPr>
        <w:t>NAXT Quick tips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  <w:r w:rsidRPr="00C05763">
        <w:rPr>
          <w:rFonts w:ascii="Verdana" w:hAnsi="Verdana"/>
          <w:b/>
          <w:bCs/>
          <w:color w:val="000000"/>
          <w:sz w:val="17"/>
          <w:szCs w:val="17"/>
        </w:rPr>
        <w:t>Filling in the Need by date</w:t>
      </w:r>
    </w:p>
    <w:p w:rsidR="002D12D7" w:rsidRPr="00C05763" w:rsidRDefault="002D12D7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400615" w:rsidRPr="00C05763" w:rsidRDefault="00400615" w:rsidP="002D12D7">
      <w:pPr>
        <w:rPr>
          <w:rFonts w:ascii="Verdana" w:hAnsi="Verdana"/>
          <w:b/>
          <w:bCs/>
          <w:color w:val="000000"/>
          <w:sz w:val="17"/>
          <w:szCs w:val="17"/>
        </w:rPr>
      </w:pP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quote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sales order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 xml:space="preserve">In the sales order header </w:t>
      </w:r>
    </w:p>
    <w:p w:rsidR="002D12D7" w:rsidRPr="00E314AD" w:rsidRDefault="002D12D7" w:rsidP="00FF0FB5">
      <w:pPr>
        <w:pStyle w:val="Default"/>
        <w:ind w:left="426"/>
        <w:rPr>
          <w:sz w:val="22"/>
          <w:szCs w:val="22"/>
        </w:rPr>
      </w:pPr>
      <w:r w:rsidRPr="00E314AD">
        <w:rPr>
          <w:sz w:val="22"/>
          <w:szCs w:val="22"/>
        </w:rPr>
        <w:t xml:space="preserve">if it needs updating </w:t>
      </w:r>
    </w:p>
    <w:p w:rsidR="002D12D7" w:rsidRPr="00E314AD" w:rsidRDefault="002D12D7" w:rsidP="00FF0FB5">
      <w:pPr>
        <w:pStyle w:val="Default"/>
        <w:numPr>
          <w:ilvl w:val="0"/>
          <w:numId w:val="18"/>
        </w:numPr>
        <w:ind w:left="426"/>
        <w:rPr>
          <w:sz w:val="22"/>
          <w:szCs w:val="22"/>
        </w:rPr>
      </w:pPr>
      <w:r w:rsidRPr="00E314AD">
        <w:rPr>
          <w:sz w:val="22"/>
          <w:szCs w:val="22"/>
        </w:rPr>
        <w:t>When creating a segment</w:t>
      </w:r>
      <w:r w:rsidRPr="00E314AD">
        <w:rPr>
          <w:noProof/>
          <w:sz w:val="22"/>
          <w:szCs w:val="22"/>
          <w:lang w:eastAsia="en-NZ"/>
        </w:rPr>
        <w:t xml:space="preserve"> </w:t>
      </w:r>
    </w:p>
    <w:p w:rsidR="00EC76FF" w:rsidRPr="00C05763" w:rsidRDefault="00E36771" w:rsidP="002D12D7">
      <w:pPr>
        <w:pStyle w:val="ListParagraph"/>
        <w:spacing w:after="0" w:line="240" w:lineRule="auto"/>
        <w:ind w:left="1080"/>
        <w:rPr>
          <w:rFonts w:eastAsia="Times New Roman" w:cs="Times New Roman"/>
          <w:color w:val="000000"/>
          <w:sz w:val="17"/>
          <w:szCs w:val="17"/>
          <w:lang w:eastAsia="en-NZ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D1F524">
            <wp:simplePos x="0" y="0"/>
            <wp:positionH relativeFrom="column">
              <wp:posOffset>4667085</wp:posOffset>
            </wp:positionH>
            <wp:positionV relativeFrom="paragraph">
              <wp:posOffset>2782708</wp:posOffset>
            </wp:positionV>
            <wp:extent cx="4238046" cy="1273025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46" cy="127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15"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3360" behindDoc="0" locked="0" layoutInCell="1" allowOverlap="1" wp14:anchorId="63ACD033" wp14:editId="77BC2F7B">
            <wp:simplePos x="0" y="0"/>
            <wp:positionH relativeFrom="column">
              <wp:posOffset>1265555</wp:posOffset>
            </wp:positionH>
            <wp:positionV relativeFrom="paragraph">
              <wp:posOffset>1447800</wp:posOffset>
            </wp:positionV>
            <wp:extent cx="8095473" cy="1330325"/>
            <wp:effectExtent l="76200" t="38100" r="39370" b="984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473" cy="1330325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615" w:rsidRPr="00C05763">
        <w:rPr>
          <w:noProof/>
          <w:sz w:val="19"/>
          <w:szCs w:val="19"/>
          <w:lang w:eastAsia="en-NZ"/>
        </w:rPr>
        <w:drawing>
          <wp:anchor distT="0" distB="0" distL="114300" distR="114300" simplePos="0" relativeHeight="251661312" behindDoc="0" locked="0" layoutInCell="1" allowOverlap="1" wp14:anchorId="097684A9" wp14:editId="22CC0E5B">
            <wp:simplePos x="0" y="0"/>
            <wp:positionH relativeFrom="column">
              <wp:posOffset>-387985</wp:posOffset>
            </wp:positionH>
            <wp:positionV relativeFrom="paragraph">
              <wp:posOffset>1054735</wp:posOffset>
            </wp:positionV>
            <wp:extent cx="4664075" cy="2630805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6FF" w:rsidRPr="00C05763" w:rsidSect="002D12D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separator/>
      </w:r>
    </w:p>
  </w:endnote>
  <w:endnote w:type="continuationSeparator" w:id="0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Footer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2D1" w:rsidRPr="00C05763" w:rsidRDefault="002D12D7" w:rsidP="002D12D7">
    <w:pPr>
      <w:pStyle w:val="Footer"/>
      <w:tabs>
        <w:tab w:val="clear" w:pos="4513"/>
      </w:tabs>
      <w:rPr>
        <w:sz w:val="14"/>
        <w:szCs w:val="14"/>
      </w:rPr>
    </w:pPr>
    <w:r w:rsidRPr="00C05763">
      <w:rPr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separator/>
      </w:r>
    </w:p>
  </w:footnote>
  <w:footnote w:type="continuationSeparator" w:id="0">
    <w:p w:rsidR="003D32D1" w:rsidRPr="00C05763" w:rsidRDefault="003D32D1" w:rsidP="003D32D1">
      <w:pPr>
        <w:spacing w:after="0" w:line="240" w:lineRule="auto"/>
        <w:rPr>
          <w:sz w:val="19"/>
          <w:szCs w:val="19"/>
        </w:rPr>
      </w:pPr>
      <w:r w:rsidRPr="00C05763">
        <w:rPr>
          <w:sz w:val="19"/>
          <w:szCs w:val="19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Header"/>
      <w:rPr>
        <w:sz w:val="19"/>
        <w:szCs w:val="1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9"/>
        <w:szCs w:val="19"/>
      </w:rPr>
      <w:id w:val="4252888"/>
      <w:docPartObj>
        <w:docPartGallery w:val="Page Numbers (Top of Page)"/>
        <w:docPartUnique/>
      </w:docPartObj>
    </w:sdtPr>
    <w:sdtEndPr/>
    <w:sdtContent>
      <w:p w:rsidR="003D32D1" w:rsidRPr="00C05763" w:rsidRDefault="00FF0FB5" w:rsidP="00FF0FB5">
        <w:pPr>
          <w:spacing w:after="0" w:line="240" w:lineRule="auto"/>
          <w:jc w:val="right"/>
          <w:rPr>
            <w:rFonts w:ascii="Calibri Light" w:eastAsia="Times New Roman" w:hAnsi="Calibri Light" w:cs="Times New Roman"/>
            <w:color w:val="000000"/>
            <w:sz w:val="34"/>
            <w:szCs w:val="34"/>
            <w:lang w:eastAsia="en-NZ"/>
          </w:rPr>
        </w:pPr>
        <w:r w:rsidRPr="00C05763">
          <w:rPr>
            <w:noProof/>
            <w:sz w:val="19"/>
            <w:szCs w:val="19"/>
            <w:lang w:eastAsia="en-NZ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-792480</wp:posOffset>
              </wp:positionH>
              <wp:positionV relativeFrom="paragraph">
                <wp:posOffset>-348615</wp:posOffset>
              </wp:positionV>
              <wp:extent cx="2837815" cy="837565"/>
              <wp:effectExtent l="0" t="0" r="635" b="635"/>
              <wp:wrapNone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7815" cy="837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3D32D1" w:rsidRPr="00C05763">
          <w:rPr>
            <w:rFonts w:ascii="Calibri Light" w:eastAsia="Times New Roman" w:hAnsi="Calibri Light" w:cs="Times New Roman"/>
            <w:color w:val="000000"/>
            <w:sz w:val="34"/>
            <w:szCs w:val="34"/>
            <w:lang w:eastAsia="en-NZ"/>
          </w:rPr>
          <w:t>Need by Date Instructions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F08" w:rsidRPr="00C05763" w:rsidRDefault="00CF3F08">
    <w:pPr>
      <w:pStyle w:val="Header"/>
      <w:rPr>
        <w:sz w:val="19"/>
        <w:szCs w:val="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7B1"/>
    <w:multiLevelType w:val="multilevel"/>
    <w:tmpl w:val="A0ECE5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B7C6A"/>
    <w:multiLevelType w:val="multilevel"/>
    <w:tmpl w:val="6BF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170F1"/>
    <w:multiLevelType w:val="hybridMultilevel"/>
    <w:tmpl w:val="C28E64BE"/>
    <w:lvl w:ilvl="0" w:tplc="F0A47C4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63A78"/>
    <w:multiLevelType w:val="multilevel"/>
    <w:tmpl w:val="B8E0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0160F"/>
    <w:multiLevelType w:val="multilevel"/>
    <w:tmpl w:val="C5420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2686D"/>
    <w:multiLevelType w:val="multilevel"/>
    <w:tmpl w:val="B4C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895CF0"/>
    <w:multiLevelType w:val="multilevel"/>
    <w:tmpl w:val="4CDCF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D1D3A"/>
    <w:multiLevelType w:val="hybridMultilevel"/>
    <w:tmpl w:val="EE68CE66"/>
    <w:lvl w:ilvl="0" w:tplc="F0A47C4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44F93"/>
    <w:multiLevelType w:val="multilevel"/>
    <w:tmpl w:val="C54208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02DB0"/>
    <w:multiLevelType w:val="multilevel"/>
    <w:tmpl w:val="FCF2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A24900"/>
    <w:multiLevelType w:val="hybridMultilevel"/>
    <w:tmpl w:val="8158B3BC"/>
    <w:lvl w:ilvl="0" w:tplc="14090019">
      <w:start w:val="1"/>
      <w:numFmt w:val="lowerLetter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8F01AD"/>
    <w:multiLevelType w:val="hybridMultilevel"/>
    <w:tmpl w:val="F4F26BD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9143CE"/>
    <w:multiLevelType w:val="hybridMultilevel"/>
    <w:tmpl w:val="6B96D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F3592C"/>
    <w:multiLevelType w:val="hybridMultilevel"/>
    <w:tmpl w:val="22F6799E"/>
    <w:lvl w:ilvl="0" w:tplc="2C44972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0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C0BB9"/>
    <w:multiLevelType w:val="hybridMultilevel"/>
    <w:tmpl w:val="1B0C249C"/>
    <w:lvl w:ilvl="0" w:tplc="5BC64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C35FF3"/>
    <w:multiLevelType w:val="multilevel"/>
    <w:tmpl w:val="564A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D25D1E"/>
    <w:multiLevelType w:val="hybridMultilevel"/>
    <w:tmpl w:val="26FA8EA6"/>
    <w:lvl w:ilvl="0" w:tplc="5AC6FA4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F0A47C4A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0">
      <w:startOverride w:val="2"/>
    </w:lvlOverride>
  </w:num>
  <w:num w:numId="4">
    <w:abstractNumId w:val="5"/>
  </w:num>
  <w:num w:numId="5">
    <w:abstractNumId w:val="0"/>
    <w:lvlOverride w:ilvl="0">
      <w:startOverride w:val="3"/>
    </w:lvlOverride>
  </w:num>
  <w:num w:numId="6">
    <w:abstractNumId w:val="3"/>
  </w:num>
  <w:num w:numId="7">
    <w:abstractNumId w:val="1"/>
    <w:lvlOverride w:ilvl="0">
      <w:startOverride w:val="6"/>
    </w:lvlOverride>
  </w:num>
  <w:num w:numId="8">
    <w:abstractNumId w:val="15"/>
    <w:lvlOverride w:ilvl="0">
      <w:startOverride w:val="7"/>
    </w:lvlOverride>
  </w:num>
  <w:num w:numId="9">
    <w:abstractNumId w:val="9"/>
    <w:lvlOverride w:ilvl="0">
      <w:startOverride w:val="8"/>
    </w:lvlOverride>
  </w:num>
  <w:num w:numId="10">
    <w:abstractNumId w:val="16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74"/>
    <w:rsid w:val="000344DF"/>
    <w:rsid w:val="000818DB"/>
    <w:rsid w:val="000F3C5D"/>
    <w:rsid w:val="001040A5"/>
    <w:rsid w:val="001461FE"/>
    <w:rsid w:val="00192FCB"/>
    <w:rsid w:val="00200858"/>
    <w:rsid w:val="00230159"/>
    <w:rsid w:val="00234E97"/>
    <w:rsid w:val="00243F62"/>
    <w:rsid w:val="00247A4A"/>
    <w:rsid w:val="002528C9"/>
    <w:rsid w:val="0026354E"/>
    <w:rsid w:val="002A18C4"/>
    <w:rsid w:val="002D12D7"/>
    <w:rsid w:val="002D1FEB"/>
    <w:rsid w:val="00312E36"/>
    <w:rsid w:val="003729F8"/>
    <w:rsid w:val="00385D0E"/>
    <w:rsid w:val="003B1900"/>
    <w:rsid w:val="003D32D1"/>
    <w:rsid w:val="00400615"/>
    <w:rsid w:val="00475567"/>
    <w:rsid w:val="004A4C74"/>
    <w:rsid w:val="004D1AE2"/>
    <w:rsid w:val="004E563D"/>
    <w:rsid w:val="004E7307"/>
    <w:rsid w:val="0057366A"/>
    <w:rsid w:val="00683B80"/>
    <w:rsid w:val="006C4F2F"/>
    <w:rsid w:val="00717D50"/>
    <w:rsid w:val="007213FD"/>
    <w:rsid w:val="007649B8"/>
    <w:rsid w:val="007655D6"/>
    <w:rsid w:val="007B5AA6"/>
    <w:rsid w:val="0080242D"/>
    <w:rsid w:val="0082683A"/>
    <w:rsid w:val="00872A1F"/>
    <w:rsid w:val="009C0113"/>
    <w:rsid w:val="00A87295"/>
    <w:rsid w:val="00AE48F0"/>
    <w:rsid w:val="00AE66EC"/>
    <w:rsid w:val="00B8196B"/>
    <w:rsid w:val="00BB30FD"/>
    <w:rsid w:val="00BC635B"/>
    <w:rsid w:val="00C05763"/>
    <w:rsid w:val="00C70838"/>
    <w:rsid w:val="00CF3F08"/>
    <w:rsid w:val="00D53043"/>
    <w:rsid w:val="00E314AD"/>
    <w:rsid w:val="00E36771"/>
    <w:rsid w:val="00EC76FF"/>
    <w:rsid w:val="00FF0FB5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932C504"/>
  <w15:chartTrackingRefBased/>
  <w15:docId w15:val="{AB82FB55-990C-42C3-AB89-CAAFF7D8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4A4C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2D1"/>
  </w:style>
  <w:style w:type="paragraph" w:styleId="Footer">
    <w:name w:val="footer"/>
    <w:basedOn w:val="Normal"/>
    <w:link w:val="FooterChar"/>
    <w:uiPriority w:val="99"/>
    <w:unhideWhenUsed/>
    <w:rsid w:val="003D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2D1"/>
  </w:style>
  <w:style w:type="paragraph" w:styleId="ListParagraph">
    <w:name w:val="List Paragraph"/>
    <w:basedOn w:val="Normal"/>
    <w:uiPriority w:val="34"/>
    <w:qFormat/>
    <w:rsid w:val="004E73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83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E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2D12D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caxdw1/Reports/report/Gough%20NAXT%20Reports/Sales/Freight%20Estimator%20Tool" TargetMode="Externa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customXml" Target="../customXml/item3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hcaxdw1/Reports/report/Gough%20NAXT%20Reports/Product/PartTrackingRepor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28" Type="http://schemas.openxmlformats.org/officeDocument/2006/relationships/customXml" Target="../customXml/item5.xml"/><Relationship Id="rId10" Type="http://schemas.openxmlformats.org/officeDocument/2006/relationships/hyperlink" Target="http://intra/files/qrg---create-and-manage-naxt-cues-pdf-rzt33I.pdf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 xsi:nil="true"/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GGKL-1341018776-805</_dlc_DocId>
    <_dlc_DocIdUrl xmlns="13bfd587-5662-4c43-913e-045f37872afe">
      <Url>https://goughgroupltd.sharepoint.com/sites/GoughGroupKnowledge/_layouts/15/DocIdRedir.aspx?ID=GGKL-1341018776-805</Url>
      <Description>GGKL-1341018776-805</Description>
    </_dlc_DocIdUrl>
    <Activity xmlns="ef771d1d-d70d-4d80-8b8d-420e2422cbf9">No Activity</Activity>
    <Subactivity xmlns="ef771d1d-d70d-4d80-8b8d-420e2422cbf9">No Subactivity</Subactivity>
    <Function xmlns="ef771d1d-d70d-4d80-8b8d-420e2422cbf9">NAXT Guides</Function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4BF52BC-3F10-456B-BC37-598DC266D0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9A22D0-CC41-43C1-81DB-AAA5B1C4BF75}"/>
</file>

<file path=customXml/itemProps3.xml><?xml version="1.0" encoding="utf-8"?>
<ds:datastoreItem xmlns:ds="http://schemas.openxmlformats.org/officeDocument/2006/customXml" ds:itemID="{485AA3DB-A662-4845-A7E9-DAB3D11ED368}"/>
</file>

<file path=customXml/itemProps4.xml><?xml version="1.0" encoding="utf-8"?>
<ds:datastoreItem xmlns:ds="http://schemas.openxmlformats.org/officeDocument/2006/customXml" ds:itemID="{84116639-AEF1-4E21-9A99-ECCDC3311FB2}"/>
</file>

<file path=customXml/itemProps5.xml><?xml version="1.0" encoding="utf-8"?>
<ds:datastoreItem xmlns:ds="http://schemas.openxmlformats.org/officeDocument/2006/customXml" ds:itemID="{55415B35-4067-47AB-A3C2-3E5938FE00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Macfarlane</dc:creator>
  <cp:keywords/>
  <dc:description/>
  <cp:lastModifiedBy>Jessica Macfarlane</cp:lastModifiedBy>
  <cp:revision>2</cp:revision>
  <cp:lastPrinted>2018-08-22T03:51:00Z</cp:lastPrinted>
  <dcterms:created xsi:type="dcterms:W3CDTF">2018-09-24T03:55:00Z</dcterms:created>
  <dcterms:modified xsi:type="dcterms:W3CDTF">2018-09-24T03:55:00Z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142c7535-5f2e-4d67-af8f-b45ae7437872</vt:lpwstr>
  </property>
  <property fmtid="{D5CDD505-2E9C-101B-9397-08002B2CF9AE}" pid="4" name="Topic">
    <vt:lpwstr/>
  </property>
</Properties>
</file>