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15D74" w14:textId="00275AE1" w:rsidR="002A4D61" w:rsidRPr="00930C80" w:rsidRDefault="008362ED" w:rsidP="00930C80">
      <w:pPr>
        <w:pStyle w:val="Heading1"/>
      </w:pPr>
      <w:r>
        <w:t xml:space="preserve">TROUBLESHOOTER: </w:t>
      </w:r>
      <w:r w:rsidR="00F658D8">
        <w:t>KITS WITH MIGRATED STOCK QUANTITY</w:t>
      </w:r>
    </w:p>
    <w:p w14:paraId="60315D75" w14:textId="77777777" w:rsidR="002A4D61" w:rsidRDefault="002A4D61" w:rsidP="00D11123">
      <w:pPr>
        <w:pStyle w:val="Heading1"/>
      </w:pPr>
    </w:p>
    <w:p w14:paraId="60315D76" w14:textId="77777777" w:rsidR="002A4D61" w:rsidRDefault="002A4D61" w:rsidP="00D11123">
      <w:pPr>
        <w:pStyle w:val="Heading1"/>
      </w:pPr>
    </w:p>
    <w:p w14:paraId="1EC71414" w14:textId="77777777" w:rsidR="00F658D8" w:rsidRDefault="00F658D8" w:rsidP="00F658D8">
      <w:pPr>
        <w:rPr>
          <w:b/>
          <w:sz w:val="24"/>
          <w:szCs w:val="24"/>
        </w:rPr>
      </w:pPr>
      <w:r w:rsidRPr="00E94CF6">
        <w:rPr>
          <w:b/>
          <w:sz w:val="28"/>
          <w:szCs w:val="24"/>
        </w:rPr>
        <w:t>Issue:</w:t>
      </w:r>
      <w:r>
        <w:rPr>
          <w:b/>
          <w:sz w:val="24"/>
          <w:szCs w:val="24"/>
        </w:rPr>
        <w:t xml:space="preserve"> </w:t>
      </w:r>
    </w:p>
    <w:p w14:paraId="565A0A26" w14:textId="7FEC7083" w:rsidR="00F658D8" w:rsidRPr="0036003F" w:rsidRDefault="00F658D8" w:rsidP="00F658D8">
      <w:pPr>
        <w:rPr>
          <w:szCs w:val="18"/>
        </w:rPr>
      </w:pPr>
      <w:r w:rsidRPr="0036003F">
        <w:rPr>
          <w:szCs w:val="18"/>
        </w:rPr>
        <w:t>A number of K</w:t>
      </w:r>
      <w:r w:rsidR="0036003F">
        <w:rPr>
          <w:szCs w:val="18"/>
        </w:rPr>
        <w:t>IT</w:t>
      </w:r>
      <w:r w:rsidRPr="0036003F">
        <w:rPr>
          <w:szCs w:val="18"/>
        </w:rPr>
        <w:t xml:space="preserve"> items have been migrated to NAXT with a quantity on hand. </w:t>
      </w:r>
      <w:r w:rsidR="0036003F" w:rsidRPr="0036003F">
        <w:rPr>
          <w:szCs w:val="18"/>
        </w:rPr>
        <w:t>K</w:t>
      </w:r>
      <w:r w:rsidR="0036003F">
        <w:rPr>
          <w:szCs w:val="18"/>
        </w:rPr>
        <w:t>IT</w:t>
      </w:r>
      <w:r w:rsidRPr="0036003F">
        <w:rPr>
          <w:szCs w:val="18"/>
        </w:rPr>
        <w:t>s by definition never have a quantity as they are a collection of individual component parts.</w:t>
      </w:r>
    </w:p>
    <w:p w14:paraId="57442733" w14:textId="77777777" w:rsidR="00F658D8" w:rsidRPr="0036003F" w:rsidRDefault="00F658D8" w:rsidP="00F658D8">
      <w:pPr>
        <w:rPr>
          <w:szCs w:val="18"/>
        </w:rPr>
      </w:pPr>
    </w:p>
    <w:p w14:paraId="6CA0AFBC" w14:textId="0435E1BD" w:rsidR="00F658D8" w:rsidRDefault="00F658D8" w:rsidP="00F658D8">
      <w:pPr>
        <w:rPr>
          <w:sz w:val="24"/>
          <w:szCs w:val="24"/>
        </w:rPr>
      </w:pPr>
      <w:r w:rsidRPr="0036003F">
        <w:rPr>
          <w:szCs w:val="18"/>
        </w:rPr>
        <w:t xml:space="preserve">For the </w:t>
      </w:r>
      <w:r w:rsidR="0036003F" w:rsidRPr="0036003F">
        <w:rPr>
          <w:szCs w:val="18"/>
        </w:rPr>
        <w:t>K</w:t>
      </w:r>
      <w:r w:rsidR="0036003F">
        <w:rPr>
          <w:szCs w:val="18"/>
        </w:rPr>
        <w:t>IT</w:t>
      </w:r>
      <w:r w:rsidRPr="0036003F">
        <w:rPr>
          <w:szCs w:val="18"/>
        </w:rPr>
        <w:t>s with a quantity we don’t want these to be exploded (to allow us to sell the migrated quantity), and we cannot pick the components as we do not show them in stock at TWL branches</w:t>
      </w:r>
      <w:r>
        <w:rPr>
          <w:sz w:val="24"/>
          <w:szCs w:val="24"/>
        </w:rPr>
        <w:t>.</w:t>
      </w:r>
    </w:p>
    <w:p w14:paraId="6B82A1D3" w14:textId="77777777" w:rsidR="00F658D8" w:rsidRDefault="00F658D8" w:rsidP="00F658D8">
      <w:pPr>
        <w:rPr>
          <w:sz w:val="24"/>
          <w:szCs w:val="24"/>
        </w:rPr>
      </w:pPr>
    </w:p>
    <w:p w14:paraId="0D871677" w14:textId="110F4D93" w:rsidR="00F658D8" w:rsidRPr="00760CBA" w:rsidRDefault="00F658D8" w:rsidP="00F658D8">
      <w:pPr>
        <w:rPr>
          <w:b/>
          <w:sz w:val="72"/>
          <w:szCs w:val="72"/>
        </w:rPr>
      </w:pPr>
      <w:r w:rsidRPr="00760CBA">
        <w:rPr>
          <w:b/>
          <w:sz w:val="28"/>
          <w:szCs w:val="24"/>
        </w:rPr>
        <w:t>Transitional Process until K</w:t>
      </w:r>
      <w:r w:rsidR="0036003F">
        <w:rPr>
          <w:b/>
          <w:sz w:val="28"/>
          <w:szCs w:val="24"/>
        </w:rPr>
        <w:t>IT</w:t>
      </w:r>
      <w:r w:rsidRPr="00760CBA">
        <w:rPr>
          <w:b/>
          <w:sz w:val="28"/>
          <w:szCs w:val="24"/>
        </w:rPr>
        <w:t xml:space="preserve"> quantity is </w:t>
      </w:r>
      <w:r>
        <w:rPr>
          <w:b/>
          <w:sz w:val="28"/>
          <w:szCs w:val="24"/>
        </w:rPr>
        <w:t>Zero</w:t>
      </w:r>
      <w:r w:rsidRPr="00760CBA">
        <w:rPr>
          <w:b/>
          <w:sz w:val="28"/>
          <w:szCs w:val="24"/>
        </w:rPr>
        <w:t>:</w:t>
      </w:r>
      <w:r w:rsidRPr="00760CBA">
        <w:rPr>
          <w:b/>
          <w:sz w:val="72"/>
          <w:szCs w:val="72"/>
        </w:rPr>
        <w:tab/>
      </w:r>
    </w:p>
    <w:p w14:paraId="12757B9F" w14:textId="77777777" w:rsidR="00F658D8" w:rsidRPr="0036003F" w:rsidRDefault="00F658D8" w:rsidP="00F658D8">
      <w:pPr>
        <w:rPr>
          <w:szCs w:val="18"/>
        </w:rPr>
      </w:pPr>
      <w:r w:rsidRPr="0036003F">
        <w:rPr>
          <w:szCs w:val="18"/>
        </w:rPr>
        <w:t>The kits with a stock quantity in your branch will have to be picked without a picking journal. You cannot use paperwork to pick these items.</w:t>
      </w:r>
    </w:p>
    <w:p w14:paraId="40143291" w14:textId="77777777" w:rsidR="00F658D8" w:rsidRPr="0036003F" w:rsidRDefault="00F658D8" w:rsidP="00F658D8">
      <w:pPr>
        <w:rPr>
          <w:szCs w:val="18"/>
        </w:rPr>
      </w:pPr>
    </w:p>
    <w:p w14:paraId="61E4BA2B" w14:textId="259E4649" w:rsidR="00F658D8" w:rsidRDefault="00F658D8" w:rsidP="00F658D8">
      <w:pPr>
        <w:rPr>
          <w:sz w:val="24"/>
          <w:szCs w:val="24"/>
        </w:rPr>
      </w:pPr>
      <w:r w:rsidRPr="00E94CF6">
        <w:rPr>
          <w:b/>
          <w:sz w:val="24"/>
          <w:szCs w:val="24"/>
        </w:rPr>
        <w:t>1) If a Sales Order is just for a</w:t>
      </w:r>
      <w:r w:rsidR="0036003F">
        <w:rPr>
          <w:b/>
          <w:sz w:val="24"/>
          <w:szCs w:val="24"/>
        </w:rPr>
        <w:t xml:space="preserve"> KIT</w:t>
      </w:r>
      <w:r>
        <w:rPr>
          <w:sz w:val="24"/>
          <w:szCs w:val="24"/>
        </w:rPr>
        <w:t>:</w:t>
      </w:r>
    </w:p>
    <w:p w14:paraId="1EC6E721" w14:textId="77777777" w:rsidR="00F658D8" w:rsidRPr="0036003F" w:rsidRDefault="00F658D8" w:rsidP="00F658D8">
      <w:pPr>
        <w:rPr>
          <w:szCs w:val="18"/>
        </w:rPr>
      </w:pPr>
      <w:r w:rsidRPr="0036003F">
        <w:rPr>
          <w:szCs w:val="18"/>
        </w:rPr>
        <w:t xml:space="preserve">After entering the kit item on the sales order you will have to go to the bin location and physically pick it, then go back to your Sales Order and packing slip the item. </w:t>
      </w:r>
    </w:p>
    <w:p w14:paraId="4F9D98DB" w14:textId="77777777" w:rsidR="00F658D8" w:rsidRPr="00E94CF6" w:rsidRDefault="00F658D8" w:rsidP="00F658D8">
      <w:pPr>
        <w:rPr>
          <w:sz w:val="24"/>
          <w:szCs w:val="24"/>
        </w:rPr>
      </w:pPr>
    </w:p>
    <w:p w14:paraId="6BFDE86A" w14:textId="0268AB23" w:rsidR="00F658D8" w:rsidRPr="00180362" w:rsidRDefault="00F658D8" w:rsidP="00F658D8">
      <w:pPr>
        <w:rPr>
          <w:b/>
          <w:sz w:val="24"/>
          <w:szCs w:val="24"/>
        </w:rPr>
      </w:pPr>
      <w:r w:rsidRPr="00180362">
        <w:rPr>
          <w:b/>
          <w:sz w:val="24"/>
          <w:szCs w:val="24"/>
        </w:rPr>
        <w:t xml:space="preserve">2) If a Sales Order is for a </w:t>
      </w:r>
      <w:r w:rsidR="0036003F">
        <w:rPr>
          <w:b/>
          <w:sz w:val="24"/>
          <w:szCs w:val="24"/>
        </w:rPr>
        <w:t>KIT</w:t>
      </w:r>
      <w:r w:rsidRPr="00180362">
        <w:rPr>
          <w:b/>
          <w:sz w:val="24"/>
          <w:szCs w:val="24"/>
        </w:rPr>
        <w:t xml:space="preserve"> and regular items you need a picking journal for:</w:t>
      </w:r>
    </w:p>
    <w:p w14:paraId="06CA2911" w14:textId="6F909AB6" w:rsidR="00F658D8" w:rsidRPr="0036003F" w:rsidRDefault="00F658D8" w:rsidP="00F658D8">
      <w:pPr>
        <w:rPr>
          <w:szCs w:val="18"/>
        </w:rPr>
      </w:pPr>
      <w:r w:rsidRPr="0036003F">
        <w:rPr>
          <w:szCs w:val="18"/>
        </w:rPr>
        <w:t xml:space="preserve">You will need to Packing slip the </w:t>
      </w:r>
      <w:r w:rsidR="0036003F">
        <w:rPr>
          <w:szCs w:val="18"/>
        </w:rPr>
        <w:t>KIT</w:t>
      </w:r>
      <w:r w:rsidRPr="0036003F">
        <w:rPr>
          <w:szCs w:val="18"/>
        </w:rPr>
        <w:t xml:space="preserve"> as in Step 1 and edit the lines to remove the non-</w:t>
      </w:r>
      <w:r w:rsidR="0036003F">
        <w:rPr>
          <w:szCs w:val="18"/>
        </w:rPr>
        <w:t>KIT</w:t>
      </w:r>
      <w:bookmarkStart w:id="0" w:name="_GoBack"/>
      <w:bookmarkEnd w:id="0"/>
      <w:r w:rsidRPr="0036003F">
        <w:rPr>
          <w:szCs w:val="18"/>
        </w:rPr>
        <w:t xml:space="preserve"> items, after the kit has been “delivered” you can then create the picking journals as normal.</w:t>
      </w:r>
    </w:p>
    <w:p w14:paraId="6FE8B1F1" w14:textId="77777777" w:rsidR="0036003F" w:rsidRDefault="0036003F" w:rsidP="0036003F">
      <w:pPr>
        <w:rPr>
          <w:szCs w:val="18"/>
        </w:rPr>
      </w:pPr>
    </w:p>
    <w:p w14:paraId="60315DAE" w14:textId="032CEBA8" w:rsidR="00501C20" w:rsidRPr="00F658D8" w:rsidRDefault="00F658D8" w:rsidP="0036003F">
      <w:pPr>
        <w:rPr>
          <w:szCs w:val="18"/>
        </w:rPr>
      </w:pPr>
      <w:r w:rsidRPr="0036003F">
        <w:rPr>
          <w:szCs w:val="18"/>
        </w:rPr>
        <w:t xml:space="preserve">If the </w:t>
      </w:r>
      <w:r w:rsidR="0036003F">
        <w:rPr>
          <w:szCs w:val="18"/>
        </w:rPr>
        <w:t xml:space="preserve">KIT </w:t>
      </w:r>
      <w:r w:rsidRPr="0036003F">
        <w:rPr>
          <w:szCs w:val="18"/>
        </w:rPr>
        <w:t>is to come from another branch via Transfer Order this works as normal.</w:t>
      </w:r>
    </w:p>
    <w:p w14:paraId="7DCBFE90" w14:textId="77777777" w:rsidR="0036003F" w:rsidRDefault="0036003F" w:rsidP="0036003F">
      <w:pPr>
        <w:rPr>
          <w:szCs w:val="18"/>
        </w:rPr>
      </w:pPr>
    </w:p>
    <w:p w14:paraId="00D608EA" w14:textId="7796CC81" w:rsidR="00F658D8" w:rsidRDefault="00F658D8" w:rsidP="0036003F">
      <w:pPr>
        <w:rPr>
          <w:szCs w:val="18"/>
        </w:rPr>
      </w:pPr>
      <w:r>
        <w:rPr>
          <w:szCs w:val="18"/>
        </w:rPr>
        <w:t xml:space="preserve">Report of </w:t>
      </w:r>
      <w:proofErr w:type="gramStart"/>
      <w:r>
        <w:rPr>
          <w:szCs w:val="18"/>
        </w:rPr>
        <w:t>K</w:t>
      </w:r>
      <w:r w:rsidR="0036003F">
        <w:rPr>
          <w:szCs w:val="18"/>
        </w:rPr>
        <w:t>IT</w:t>
      </w:r>
      <w:r>
        <w:rPr>
          <w:szCs w:val="18"/>
        </w:rPr>
        <w:t>s</w:t>
      </w:r>
      <w:proofErr w:type="gramEnd"/>
      <w:r>
        <w:rPr>
          <w:szCs w:val="18"/>
        </w:rPr>
        <w:t xml:space="preserve"> items currently in stock can be access here:</w:t>
      </w:r>
      <w:r w:rsidR="008606A5">
        <w:rPr>
          <w:szCs w:val="18"/>
        </w:rPr>
        <w:t xml:space="preserve"> </w:t>
      </w:r>
      <w:hyperlink r:id="rId12" w:history="1">
        <w:proofErr w:type="spellStart"/>
        <w:r w:rsidR="008606A5" w:rsidRPr="0036003F">
          <w:t>TRS_Migrated</w:t>
        </w:r>
        <w:proofErr w:type="spellEnd"/>
        <w:r w:rsidR="008606A5" w:rsidRPr="0036003F">
          <w:t xml:space="preserve"> K</w:t>
        </w:r>
        <w:r w:rsidR="0036003F">
          <w:t>IT</w:t>
        </w:r>
        <w:r w:rsidR="008606A5" w:rsidRPr="0036003F">
          <w:t>s Items with Qty.xls:</w:t>
        </w:r>
      </w:hyperlink>
      <w:r w:rsidR="008606A5">
        <w:rPr>
          <w:szCs w:val="18"/>
        </w:rPr>
        <w:t xml:space="preserve"> </w:t>
      </w:r>
    </w:p>
    <w:p w14:paraId="19CAE570" w14:textId="77777777" w:rsidR="008606A5" w:rsidRPr="00F658D8" w:rsidRDefault="008606A5" w:rsidP="00F658D8">
      <w:pPr>
        <w:spacing w:after="200" w:line="276" w:lineRule="auto"/>
        <w:rPr>
          <w:szCs w:val="18"/>
        </w:rPr>
      </w:pPr>
    </w:p>
    <w:sectPr w:rsidR="008606A5" w:rsidRPr="00F658D8" w:rsidSect="0009707E">
      <w:headerReference w:type="default" r:id="rId13"/>
      <w:footerReference w:type="default" r:id="rId14"/>
      <w:headerReference w:type="first" r:id="rId15"/>
      <w:footerReference w:type="first" r:id="rId16"/>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99AA3" w14:textId="77777777" w:rsidR="00501C6A" w:rsidRDefault="00501C6A" w:rsidP="00A414AC">
      <w:pPr>
        <w:spacing w:line="240" w:lineRule="auto"/>
      </w:pPr>
      <w:r>
        <w:separator/>
      </w:r>
    </w:p>
  </w:endnote>
  <w:endnote w:type="continuationSeparator" w:id="0">
    <w:p w14:paraId="0BAFCB45" w14:textId="77777777" w:rsidR="00501C6A" w:rsidRDefault="00501C6A"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p w14:paraId="60315DC1" w14:textId="5E4A5F4E" w:rsidR="00501C20" w:rsidRDefault="00501C20" w:rsidP="0009707E">
            <w:pPr>
              <w:pStyle w:val="Footer"/>
              <w:rPr>
                <w:b/>
                <w:bCs/>
                <w:sz w:val="24"/>
                <w:szCs w:val="24"/>
              </w:rPr>
            </w:pPr>
            <w:r>
              <w:rPr>
                <w:b/>
                <w:szCs w:val="18"/>
              </w:rPr>
              <w:t>NAXT SOP</w:t>
            </w:r>
            <w:r>
              <w:rPr>
                <w:szCs w:val="18"/>
              </w:rPr>
              <w:t xml:space="preserve"> | </w:t>
            </w:r>
            <w:proofErr w:type="spellStart"/>
            <w:r w:rsidR="007A21B5">
              <w:rPr>
                <w:szCs w:val="18"/>
              </w:rPr>
              <w:t>TRS_</w:t>
            </w:r>
            <w:r w:rsidR="00F658D8">
              <w:rPr>
                <w:szCs w:val="18"/>
              </w:rPr>
              <w:t>Kits</w:t>
            </w:r>
            <w:proofErr w:type="spellEnd"/>
            <w:r w:rsidR="00F658D8">
              <w:rPr>
                <w:szCs w:val="18"/>
              </w:rPr>
              <w:t xml:space="preserve"> with Migrated Stock Quantity</w:t>
            </w:r>
            <w:r>
              <w:rPr>
                <w:szCs w:val="18"/>
              </w:rPr>
              <w:t xml:space="preserve"> </w:t>
            </w:r>
            <w:r>
              <w:rPr>
                <w:szCs w:val="18"/>
              </w:rPr>
              <w:tab/>
            </w:r>
            <w:r>
              <w:t xml:space="preserve">page </w:t>
            </w:r>
            <w:r>
              <w:rPr>
                <w:b/>
                <w:bCs/>
                <w:sz w:val="24"/>
                <w:szCs w:val="24"/>
              </w:rPr>
              <w:fldChar w:fldCharType="begin"/>
            </w:r>
            <w:r>
              <w:rPr>
                <w:b/>
                <w:bCs/>
              </w:rPr>
              <w:instrText xml:space="preserve"> PAGE </w:instrText>
            </w:r>
            <w:r>
              <w:rPr>
                <w:b/>
                <w:bCs/>
                <w:sz w:val="24"/>
                <w:szCs w:val="24"/>
              </w:rPr>
              <w:fldChar w:fldCharType="separate"/>
            </w:r>
            <w:r w:rsidR="00C20E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0E6A">
              <w:rPr>
                <w:b/>
                <w:bCs/>
                <w:noProof/>
              </w:rPr>
              <w:t>1</w:t>
            </w:r>
            <w:r>
              <w:rPr>
                <w:b/>
                <w:bCs/>
                <w:sz w:val="24"/>
                <w:szCs w:val="24"/>
              </w:rPr>
              <w:fldChar w:fldCharType="end"/>
            </w:r>
          </w:p>
          <w:p w14:paraId="60315DC2" w14:textId="77777777" w:rsidR="00501C20" w:rsidRPr="0009707E" w:rsidRDefault="00C20E6A" w:rsidP="0009707E">
            <w:pPr>
              <w:pStyle w:val="Footer"/>
              <w:rPr>
                <w:noProof/>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94755"/>
      <w:docPartObj>
        <w:docPartGallery w:val="Page Numbers (Bottom of Page)"/>
        <w:docPartUnique/>
      </w:docPartObj>
    </w:sdtPr>
    <w:sdtEndPr/>
    <w:sdtContent>
      <w:p w14:paraId="60315DC4" w14:textId="77777777" w:rsidR="00501C20" w:rsidRDefault="00C20E6A" w:rsidP="0009707E">
        <w:pPr>
          <w:pStyle w:val="Footer"/>
          <w:rPr>
            <w:noProof/>
          </w:rPr>
        </w:pPr>
        <w:sdt>
          <w:sdtPr>
            <w:id w:val="996144747"/>
            <w:docPartObj>
              <w:docPartGallery w:val="Page Numbers (Bottom of Page)"/>
              <w:docPartUnique/>
            </w:docPartObj>
          </w:sdtPr>
          <w:sdtEndPr/>
          <w:sdtContent>
            <w:r w:rsidR="00501C20">
              <w:rPr>
                <w:b/>
                <w:szCs w:val="18"/>
              </w:rPr>
              <w:t>NAXT SOP</w:t>
            </w:r>
            <w:r w:rsidR="00501C20">
              <w:rPr>
                <w:szCs w:val="18"/>
              </w:rPr>
              <w:t xml:space="preserve"> | </w:t>
            </w:r>
            <w:proofErr w:type="spellStart"/>
            <w:r w:rsidR="007A21B5">
              <w:rPr>
                <w:szCs w:val="18"/>
              </w:rPr>
              <w:t>TRS_Arrival</w:t>
            </w:r>
            <w:proofErr w:type="spellEnd"/>
            <w:r w:rsidR="007A21B5">
              <w:rPr>
                <w:szCs w:val="18"/>
              </w:rPr>
              <w:t xml:space="preserve"> Journals</w:t>
            </w:r>
            <w:r w:rsidR="00501C20">
              <w:rPr>
                <w:szCs w:val="18"/>
              </w:rPr>
              <w:tab/>
            </w:r>
            <w:r w:rsidR="00501C20">
              <w:rPr>
                <w:szCs w:val="18"/>
              </w:rPr>
              <w:tab/>
            </w:r>
            <w:r w:rsidR="00501C20">
              <w:t xml:space="preserve">page </w:t>
            </w:r>
            <w:r w:rsidR="00501C20">
              <w:rPr>
                <w:b/>
                <w:bCs/>
                <w:sz w:val="24"/>
                <w:szCs w:val="24"/>
              </w:rPr>
              <w:fldChar w:fldCharType="begin"/>
            </w:r>
            <w:r w:rsidR="00501C20">
              <w:rPr>
                <w:b/>
                <w:bCs/>
              </w:rPr>
              <w:instrText xml:space="preserve"> PAGE </w:instrText>
            </w:r>
            <w:r w:rsidR="00501C20">
              <w:rPr>
                <w:b/>
                <w:bCs/>
                <w:sz w:val="24"/>
                <w:szCs w:val="24"/>
              </w:rPr>
              <w:fldChar w:fldCharType="separate"/>
            </w:r>
            <w:r w:rsidR="00F658D8">
              <w:rPr>
                <w:b/>
                <w:bCs/>
                <w:noProof/>
              </w:rPr>
              <w:t>1</w:t>
            </w:r>
            <w:r w:rsidR="00501C20">
              <w:rPr>
                <w:b/>
                <w:bCs/>
                <w:sz w:val="24"/>
                <w:szCs w:val="24"/>
              </w:rPr>
              <w:fldChar w:fldCharType="end"/>
            </w:r>
            <w:r w:rsidR="00501C20">
              <w:t xml:space="preserve"> of </w:t>
            </w:r>
            <w:r w:rsidR="00501C20">
              <w:rPr>
                <w:b/>
                <w:bCs/>
                <w:sz w:val="24"/>
                <w:szCs w:val="24"/>
              </w:rPr>
              <w:fldChar w:fldCharType="begin"/>
            </w:r>
            <w:r w:rsidR="00501C20">
              <w:rPr>
                <w:b/>
                <w:bCs/>
              </w:rPr>
              <w:instrText xml:space="preserve"> NUMPAGES  </w:instrText>
            </w:r>
            <w:r w:rsidR="00501C20">
              <w:rPr>
                <w:b/>
                <w:bCs/>
                <w:sz w:val="24"/>
                <w:szCs w:val="24"/>
              </w:rPr>
              <w:fldChar w:fldCharType="separate"/>
            </w:r>
            <w:r>
              <w:rPr>
                <w:b/>
                <w:bCs/>
                <w:noProof/>
              </w:rPr>
              <w:t>1</w:t>
            </w:r>
            <w:r w:rsidR="00501C20">
              <w:rPr>
                <w:b/>
                <w:bCs/>
                <w:sz w:val="24"/>
                <w:szCs w:val="24"/>
              </w:rPr>
              <w:fldChar w:fldCharType="end"/>
            </w:r>
          </w:sdtContent>
        </w:sdt>
      </w:p>
      <w:p w14:paraId="60315DC5" w14:textId="77777777" w:rsidR="00501C20" w:rsidRDefault="00C20E6A" w:rsidP="0009707E">
        <w:pPr>
          <w:pStyle w:val="Footer"/>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B1829" w14:textId="77777777" w:rsidR="00501C6A" w:rsidRDefault="00501C6A" w:rsidP="00A414AC">
      <w:pPr>
        <w:spacing w:line="240" w:lineRule="auto"/>
      </w:pPr>
      <w:r>
        <w:separator/>
      </w:r>
    </w:p>
  </w:footnote>
  <w:footnote w:type="continuationSeparator" w:id="0">
    <w:p w14:paraId="078BBDA7" w14:textId="77777777" w:rsidR="00501C6A" w:rsidRDefault="00501C6A"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4A35A" w14:textId="21520109" w:rsidR="00F658D8" w:rsidRDefault="00F658D8">
    <w:pPr>
      <w:pStyle w:val="Header"/>
    </w:pPr>
    <w:r>
      <w:rPr>
        <w:noProof/>
        <w:lang w:eastAsia="en-NZ"/>
      </w:rPr>
      <w:drawing>
        <wp:anchor distT="0" distB="0" distL="114300" distR="114300" simplePos="0" relativeHeight="251663360" behindDoc="1" locked="0" layoutInCell="1" allowOverlap="1" wp14:anchorId="2BD17761" wp14:editId="1DDD7DDC">
          <wp:simplePos x="0" y="0"/>
          <wp:positionH relativeFrom="column">
            <wp:posOffset>-262255</wp:posOffset>
          </wp:positionH>
          <wp:positionV relativeFrom="paragraph">
            <wp:posOffset>53340</wp:posOffset>
          </wp:positionV>
          <wp:extent cx="6485861" cy="1254642"/>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p w14:paraId="2071E46B" w14:textId="77777777" w:rsidR="00F658D8" w:rsidRDefault="00F658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15DC3" w14:textId="77777777" w:rsidR="00501C20" w:rsidRDefault="00501C20">
    <w:pPr>
      <w:pStyle w:val="Header"/>
    </w:pPr>
    <w:r>
      <w:rPr>
        <w:noProof/>
        <w:lang w:eastAsia="en-NZ"/>
      </w:rPr>
      <w:drawing>
        <wp:anchor distT="0" distB="0" distL="114300" distR="114300" simplePos="0" relativeHeight="251661312" behindDoc="1" locked="0" layoutInCell="1" allowOverlap="1" wp14:anchorId="60315DC6" wp14:editId="60315DC7">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nsid w:val="19982131"/>
    <w:multiLevelType w:val="hybridMultilevel"/>
    <w:tmpl w:val="0218D2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B28475C"/>
    <w:multiLevelType w:val="hybridMultilevel"/>
    <w:tmpl w:val="CA40732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F5D3427"/>
    <w:multiLevelType w:val="hybridMultilevel"/>
    <w:tmpl w:val="7BD0634A"/>
    <w:lvl w:ilvl="0" w:tplc="69B249CC">
      <w:start w:val="3"/>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2">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3CB39FB"/>
    <w:multiLevelType w:val="hybridMultilevel"/>
    <w:tmpl w:val="412CC5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37"/>
  </w:num>
  <w:num w:numId="5">
    <w:abstractNumId w:val="25"/>
  </w:num>
  <w:num w:numId="6">
    <w:abstractNumId w:val="26"/>
  </w:num>
  <w:num w:numId="7">
    <w:abstractNumId w:val="33"/>
  </w:num>
  <w:num w:numId="8">
    <w:abstractNumId w:val="24"/>
  </w:num>
  <w:num w:numId="9">
    <w:abstractNumId w:val="6"/>
  </w:num>
  <w:num w:numId="10">
    <w:abstractNumId w:val="34"/>
  </w:num>
  <w:num w:numId="11">
    <w:abstractNumId w:val="28"/>
  </w:num>
  <w:num w:numId="12">
    <w:abstractNumId w:val="16"/>
  </w:num>
  <w:num w:numId="13">
    <w:abstractNumId w:val="12"/>
  </w:num>
  <w:num w:numId="14">
    <w:abstractNumId w:val="1"/>
  </w:num>
  <w:num w:numId="15">
    <w:abstractNumId w:val="13"/>
  </w:num>
  <w:num w:numId="16">
    <w:abstractNumId w:val="15"/>
  </w:num>
  <w:num w:numId="17">
    <w:abstractNumId w:val="22"/>
  </w:num>
  <w:num w:numId="18">
    <w:abstractNumId w:val="2"/>
  </w:num>
  <w:num w:numId="19">
    <w:abstractNumId w:val="9"/>
  </w:num>
  <w:num w:numId="20">
    <w:abstractNumId w:val="7"/>
  </w:num>
  <w:num w:numId="21">
    <w:abstractNumId w:val="3"/>
  </w:num>
  <w:num w:numId="22">
    <w:abstractNumId w:val="38"/>
  </w:num>
  <w:num w:numId="23">
    <w:abstractNumId w:val="17"/>
  </w:num>
  <w:num w:numId="24">
    <w:abstractNumId w:val="14"/>
  </w:num>
  <w:num w:numId="25">
    <w:abstractNumId w:val="23"/>
  </w:num>
  <w:num w:numId="26">
    <w:abstractNumId w:val="27"/>
  </w:num>
  <w:num w:numId="27">
    <w:abstractNumId w:val="19"/>
  </w:num>
  <w:num w:numId="28">
    <w:abstractNumId w:val="21"/>
  </w:num>
  <w:num w:numId="29">
    <w:abstractNumId w:val="30"/>
  </w:num>
  <w:num w:numId="30">
    <w:abstractNumId w:val="8"/>
  </w:num>
  <w:num w:numId="31">
    <w:abstractNumId w:val="29"/>
  </w:num>
  <w:num w:numId="32">
    <w:abstractNumId w:val="39"/>
  </w:num>
  <w:num w:numId="33">
    <w:abstractNumId w:val="35"/>
  </w:num>
  <w:num w:numId="34">
    <w:abstractNumId w:val="4"/>
  </w:num>
  <w:num w:numId="35">
    <w:abstractNumId w:val="32"/>
  </w:num>
  <w:num w:numId="36">
    <w:abstractNumId w:val="10"/>
  </w:num>
  <w:num w:numId="37">
    <w:abstractNumId w:val="31"/>
  </w:num>
  <w:num w:numId="38">
    <w:abstractNumId w:val="36"/>
  </w:num>
  <w:num w:numId="39">
    <w:abstractNumId w:val="1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61018"/>
    <w:rsid w:val="00075828"/>
    <w:rsid w:val="000957E7"/>
    <w:rsid w:val="0009707E"/>
    <w:rsid w:val="000B66EE"/>
    <w:rsid w:val="000D6AD2"/>
    <w:rsid w:val="000E4376"/>
    <w:rsid w:val="00104956"/>
    <w:rsid w:val="00111B32"/>
    <w:rsid w:val="00126BD3"/>
    <w:rsid w:val="00142E6D"/>
    <w:rsid w:val="00186BBB"/>
    <w:rsid w:val="00190E9E"/>
    <w:rsid w:val="001B2FFD"/>
    <w:rsid w:val="001E6881"/>
    <w:rsid w:val="00203100"/>
    <w:rsid w:val="00215161"/>
    <w:rsid w:val="002231E4"/>
    <w:rsid w:val="002279B8"/>
    <w:rsid w:val="00237C91"/>
    <w:rsid w:val="00254E23"/>
    <w:rsid w:val="00264B44"/>
    <w:rsid w:val="002A4D61"/>
    <w:rsid w:val="002A6FAB"/>
    <w:rsid w:val="002D6397"/>
    <w:rsid w:val="0030143E"/>
    <w:rsid w:val="003021D1"/>
    <w:rsid w:val="00323CDB"/>
    <w:rsid w:val="00332A4D"/>
    <w:rsid w:val="0036003F"/>
    <w:rsid w:val="0036375C"/>
    <w:rsid w:val="00371034"/>
    <w:rsid w:val="00371A95"/>
    <w:rsid w:val="00381B9F"/>
    <w:rsid w:val="00381C26"/>
    <w:rsid w:val="003B46F3"/>
    <w:rsid w:val="003E36C9"/>
    <w:rsid w:val="003E55E3"/>
    <w:rsid w:val="003E671D"/>
    <w:rsid w:val="003F1311"/>
    <w:rsid w:val="0042571F"/>
    <w:rsid w:val="00453E19"/>
    <w:rsid w:val="00465DDB"/>
    <w:rsid w:val="00471941"/>
    <w:rsid w:val="00487FCE"/>
    <w:rsid w:val="004B143B"/>
    <w:rsid w:val="004C7CD6"/>
    <w:rsid w:val="004D0334"/>
    <w:rsid w:val="004F67BD"/>
    <w:rsid w:val="00501C20"/>
    <w:rsid w:val="00501C6A"/>
    <w:rsid w:val="00503EBE"/>
    <w:rsid w:val="00520A97"/>
    <w:rsid w:val="0053464B"/>
    <w:rsid w:val="00534F02"/>
    <w:rsid w:val="00563757"/>
    <w:rsid w:val="00581D5A"/>
    <w:rsid w:val="00585266"/>
    <w:rsid w:val="00591C4D"/>
    <w:rsid w:val="005930C7"/>
    <w:rsid w:val="005B7B94"/>
    <w:rsid w:val="00623A91"/>
    <w:rsid w:val="006359D3"/>
    <w:rsid w:val="006375AC"/>
    <w:rsid w:val="0066118D"/>
    <w:rsid w:val="0068052D"/>
    <w:rsid w:val="006910BA"/>
    <w:rsid w:val="006D0C45"/>
    <w:rsid w:val="006D6B77"/>
    <w:rsid w:val="006E147D"/>
    <w:rsid w:val="00702FEE"/>
    <w:rsid w:val="00704B1E"/>
    <w:rsid w:val="00724058"/>
    <w:rsid w:val="00762763"/>
    <w:rsid w:val="00782CBA"/>
    <w:rsid w:val="00783F0A"/>
    <w:rsid w:val="007A21B5"/>
    <w:rsid w:val="007A21E4"/>
    <w:rsid w:val="007B5978"/>
    <w:rsid w:val="007C58BF"/>
    <w:rsid w:val="007C5AF1"/>
    <w:rsid w:val="008310EE"/>
    <w:rsid w:val="008362ED"/>
    <w:rsid w:val="008606A5"/>
    <w:rsid w:val="008729A8"/>
    <w:rsid w:val="0087346F"/>
    <w:rsid w:val="00884A1F"/>
    <w:rsid w:val="008B3A94"/>
    <w:rsid w:val="008D5138"/>
    <w:rsid w:val="008E3324"/>
    <w:rsid w:val="008F7868"/>
    <w:rsid w:val="0091732D"/>
    <w:rsid w:val="00930C80"/>
    <w:rsid w:val="00933A4D"/>
    <w:rsid w:val="00934EA1"/>
    <w:rsid w:val="0094368D"/>
    <w:rsid w:val="00947C1F"/>
    <w:rsid w:val="00950C59"/>
    <w:rsid w:val="00972BCE"/>
    <w:rsid w:val="00974F1D"/>
    <w:rsid w:val="00994416"/>
    <w:rsid w:val="009C615D"/>
    <w:rsid w:val="009D42C3"/>
    <w:rsid w:val="009E1AF0"/>
    <w:rsid w:val="00A007CA"/>
    <w:rsid w:val="00A13126"/>
    <w:rsid w:val="00A3380F"/>
    <w:rsid w:val="00A37268"/>
    <w:rsid w:val="00A414AC"/>
    <w:rsid w:val="00A67C1D"/>
    <w:rsid w:val="00A70B7D"/>
    <w:rsid w:val="00A91518"/>
    <w:rsid w:val="00AE35F5"/>
    <w:rsid w:val="00B05B4F"/>
    <w:rsid w:val="00B1180B"/>
    <w:rsid w:val="00B32C9F"/>
    <w:rsid w:val="00B52FFB"/>
    <w:rsid w:val="00B86B9E"/>
    <w:rsid w:val="00B92934"/>
    <w:rsid w:val="00BD06DE"/>
    <w:rsid w:val="00BD1B3D"/>
    <w:rsid w:val="00BD5C98"/>
    <w:rsid w:val="00C20E6A"/>
    <w:rsid w:val="00C461F8"/>
    <w:rsid w:val="00C76174"/>
    <w:rsid w:val="00C840F4"/>
    <w:rsid w:val="00C907C7"/>
    <w:rsid w:val="00C92083"/>
    <w:rsid w:val="00CB0BAB"/>
    <w:rsid w:val="00CC5A60"/>
    <w:rsid w:val="00CC601B"/>
    <w:rsid w:val="00CE35F7"/>
    <w:rsid w:val="00D0745C"/>
    <w:rsid w:val="00D11123"/>
    <w:rsid w:val="00D14E96"/>
    <w:rsid w:val="00D20308"/>
    <w:rsid w:val="00D81FA1"/>
    <w:rsid w:val="00D9276A"/>
    <w:rsid w:val="00D9517B"/>
    <w:rsid w:val="00DB19CD"/>
    <w:rsid w:val="00DB5CDC"/>
    <w:rsid w:val="00DC1C0E"/>
    <w:rsid w:val="00E073A6"/>
    <w:rsid w:val="00E44291"/>
    <w:rsid w:val="00E61499"/>
    <w:rsid w:val="00EB2BC3"/>
    <w:rsid w:val="00EB55BD"/>
    <w:rsid w:val="00ED754C"/>
    <w:rsid w:val="00EE25F6"/>
    <w:rsid w:val="00EF0776"/>
    <w:rsid w:val="00F43C66"/>
    <w:rsid w:val="00F658D8"/>
    <w:rsid w:val="00FA084C"/>
    <w:rsid w:val="00FD45C1"/>
    <w:rsid w:val="00FE0FB0"/>
    <w:rsid w:val="00FF79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31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file://training.goughgroup.co.nz/DavWWWRoot/Shared%20Documents/Troubleshooters/TRS_%20Migrated%20Kit%20%20items%20with%20Qty.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GGKL-1341018776-623</_dlc_DocId>
    <_dlc_DocIdUrl xmlns="13bfd587-5662-4c43-913e-045f37872afe">
      <Url>https://goughgroupltd.sharepoint.com/sites/GoughGroupKnowledge/_layouts/15/DocIdRedir.aspx?ID=GGKL-1341018776-623</Url>
      <Description>GGKL-1341018776-623</Description>
    </_dlc_DocIdUrl>
    <Activity xmlns="ef771d1d-d70d-4d80-8b8d-420e2422cbf9">Troubleshooters</Activity>
    <Subactivity xmlns="ef771d1d-d70d-4d80-8b8d-420e2422cbf9">No Subactivity</Subactivity>
    <Function xmlns="ef771d1d-d70d-4d80-8b8d-420e2422cbf9">NAXT Guides</Fun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213DEC1-8D50-44DB-AB7A-C7F7507382BC}">
  <ds:schemaRefs>
    <ds:schemaRef ds:uri="http://schemas.microsoft.com/sharepoint/v3/contenttype/forms"/>
  </ds:schemaRefs>
</ds:datastoreItem>
</file>

<file path=customXml/itemProps2.xml><?xml version="1.0" encoding="utf-8"?>
<ds:datastoreItem xmlns:ds="http://schemas.openxmlformats.org/officeDocument/2006/customXml" ds:itemID="{AC43D3FB-B458-48E4-81C9-B19A81FFC408}">
  <ds:schemaRef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089AE418-E98E-4C6E-AAEF-0B8CF3F37302}"/>
</file>

<file path=customXml/itemProps4.xml><?xml version="1.0" encoding="utf-8"?>
<ds:datastoreItem xmlns:ds="http://schemas.openxmlformats.org/officeDocument/2006/customXml" ds:itemID="{A545E9C0-1D69-4232-BB6F-6EBD0A87F927}">
  <ds:schemaRefs>
    <ds:schemaRef ds:uri="http://schemas.openxmlformats.org/officeDocument/2006/bibliography"/>
  </ds:schemaRefs>
</ds:datastoreItem>
</file>

<file path=customXml/itemProps5.xml><?xml version="1.0" encoding="utf-8"?>
<ds:datastoreItem xmlns:ds="http://schemas.openxmlformats.org/officeDocument/2006/customXml" ds:itemID="{B7846A73-8382-49CF-BBDC-1DBF7E749942}"/>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Sarah Marwick</cp:lastModifiedBy>
  <cp:revision>7</cp:revision>
  <cp:lastPrinted>2015-05-14T22:01:00Z</cp:lastPrinted>
  <dcterms:created xsi:type="dcterms:W3CDTF">2015-04-14T00:23:00Z</dcterms:created>
  <dcterms:modified xsi:type="dcterms:W3CDTF">2015-05-14T22:01:00Z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db8b3940-6044-4810-a891-a5c97ee83ce4</vt:lpwstr>
  </property>
  <property fmtid="{D5CDD505-2E9C-101B-9397-08002B2CF9AE}" pid="4" name="Topic">
    <vt:lpwstr/>
  </property>
</Properties>
</file>