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16" w:rsidRDefault="00A80116" w:rsidP="00AE7EA7">
      <w:pPr>
        <w:pStyle w:val="VersionCover"/>
        <w:jc w:val="right"/>
        <w:rPr>
          <w:lang w:val="en-NZ"/>
        </w:rPr>
      </w:pPr>
      <w:bookmarkStart w:id="0" w:name="_GoBack"/>
      <w:bookmarkEnd w:id="0"/>
    </w:p>
    <w:p w:rsidR="00A80116" w:rsidRDefault="00A80116" w:rsidP="00AE7EA7">
      <w:pPr>
        <w:pStyle w:val="VersionCover"/>
        <w:jc w:val="right"/>
        <w:rPr>
          <w:lang w:val="en-NZ"/>
        </w:rPr>
      </w:pPr>
    </w:p>
    <w:p w:rsidR="00A80116" w:rsidRDefault="00A80116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100"/>
          <w:lang w:val="en-NZ"/>
        </w:rPr>
      </w:pPr>
      <w:r w:rsidRPr="00272442">
        <w:rPr>
          <w:sz w:val="100"/>
          <w:lang w:val="en-NZ"/>
        </w:rPr>
        <w:t>Gough Group</w:t>
      </w: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346FF">
      <w:pPr>
        <w:pStyle w:val="VersionCover"/>
        <w:jc w:val="both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4E7DBB">
        <w:rPr>
          <w:sz w:val="48"/>
          <w:lang w:val="en-NZ"/>
        </w:rPr>
        <w:t>Unposted L</w:t>
      </w:r>
      <w:r w:rsidR="00172210">
        <w:rPr>
          <w:sz w:val="48"/>
          <w:lang w:val="en-NZ"/>
        </w:rPr>
        <w:t>abour</w:t>
      </w:r>
      <w:r w:rsidR="00EF6EB4">
        <w:rPr>
          <w:sz w:val="48"/>
          <w:lang w:val="en-NZ"/>
        </w:rPr>
        <w:t xml:space="preserve"> causing </w:t>
      </w:r>
      <w:r w:rsidR="00EF6EB4">
        <w:rPr>
          <w:sz w:val="48"/>
          <w:lang w:val="en-NZ"/>
        </w:rPr>
        <w:br/>
        <w:t>critical stop error</w:t>
      </w:r>
      <w:r w:rsidRPr="00272442">
        <w:rPr>
          <w:sz w:val="48"/>
          <w:lang w:val="en-NZ"/>
        </w:rPr>
        <w:t>&gt;</w:t>
      </w: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A65DF5">
        <w:rPr>
          <w:sz w:val="48"/>
          <w:lang w:val="en-NZ"/>
        </w:rPr>
        <w:t>1</w:t>
      </w:r>
      <w:r w:rsidR="00010CF8">
        <w:rPr>
          <w:sz w:val="48"/>
          <w:lang w:val="en-NZ"/>
        </w:rPr>
        <w:t>3</w:t>
      </w:r>
      <w:r w:rsidR="00A65DF5">
        <w:rPr>
          <w:sz w:val="48"/>
          <w:lang w:val="en-NZ"/>
        </w:rPr>
        <w:t>.02.2018</w:t>
      </w:r>
      <w:r w:rsidRPr="00272442">
        <w:rPr>
          <w:sz w:val="48"/>
          <w:lang w:val="en-NZ"/>
        </w:rPr>
        <w:t>&gt;</w:t>
      </w:r>
    </w:p>
    <w:p w:rsidR="00556327" w:rsidRDefault="00556327" w:rsidP="00272442">
      <w:pPr>
        <w:pStyle w:val="VersionCover"/>
        <w:rPr>
          <w:sz w:val="48"/>
          <w:lang w:val="en-NZ"/>
        </w:rPr>
      </w:pPr>
    </w:p>
    <w:p w:rsidR="00556327" w:rsidRPr="00272442" w:rsidRDefault="00556327" w:rsidP="00272442">
      <w:pPr>
        <w:pStyle w:val="VersionCover"/>
        <w:rPr>
          <w:sz w:val="48"/>
          <w:lang w:val="en-NZ"/>
        </w:rPr>
      </w:pPr>
      <w:r>
        <w:rPr>
          <w:sz w:val="48"/>
          <w:lang w:val="en-NZ"/>
        </w:rPr>
        <w:t>&lt;</w:t>
      </w:r>
      <w:r w:rsidR="00A65DF5">
        <w:rPr>
          <w:sz w:val="48"/>
          <w:lang w:val="en-NZ"/>
        </w:rPr>
        <w:t>1.0</w:t>
      </w:r>
      <w:r>
        <w:rPr>
          <w:sz w:val="48"/>
          <w:lang w:val="en-NZ"/>
        </w:rPr>
        <w:t>&gt;</w:t>
      </w:r>
    </w:p>
    <w:p w:rsidR="00AE7EA7" w:rsidRPr="00231081" w:rsidRDefault="00AE7EA7" w:rsidP="00AE7EA7">
      <w:pPr>
        <w:pStyle w:val="VersionCover"/>
        <w:jc w:val="right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MetaTitle"/>
        <w:rPr>
          <w:lang w:val="en-NZ" w:eastAsia="en-AU"/>
        </w:rPr>
      </w:pPr>
      <w:r w:rsidRPr="00231081">
        <w:rPr>
          <w:lang w:val="en-NZ"/>
        </w:rPr>
        <w:br w:type="page"/>
      </w:r>
      <w:bookmarkStart w:id="1" w:name="_Toc213231985"/>
      <w:bookmarkStart w:id="2" w:name="_Toc255918590"/>
    </w:p>
    <w:p w:rsidR="00AE7EA7" w:rsidRPr="00231081" w:rsidRDefault="00AE7EA7" w:rsidP="00AE7EA7">
      <w:pPr>
        <w:rPr>
          <w:b/>
          <w:sz w:val="24"/>
          <w:lang w:val="en-NZ"/>
        </w:rPr>
      </w:pPr>
      <w:r w:rsidRPr="00231081">
        <w:rPr>
          <w:b/>
          <w:sz w:val="24"/>
          <w:lang w:val="en-NZ"/>
        </w:rPr>
        <w:lastRenderedPageBreak/>
        <w:t>Document Control</w:t>
      </w:r>
    </w:p>
    <w:p w:rsidR="00AE7EA7" w:rsidRPr="00231081" w:rsidRDefault="00AE7EA7" w:rsidP="00AE7EA7">
      <w:pPr>
        <w:rPr>
          <w:b/>
          <w:lang w:val="en-NZ"/>
        </w:rPr>
      </w:pPr>
      <w:r w:rsidRPr="00231081">
        <w:rPr>
          <w:b/>
          <w:lang w:val="en-NZ"/>
        </w:rPr>
        <w:t>Version</w:t>
      </w:r>
    </w:p>
    <w:tbl>
      <w:tblPr>
        <w:tblStyle w:val="Style1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1400"/>
        <w:gridCol w:w="1991"/>
        <w:gridCol w:w="5091"/>
      </w:tblGrid>
      <w:tr w:rsidR="00AE7EA7" w:rsidRPr="00231081" w:rsidTr="00E1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Version</w:t>
            </w: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Date</w:t>
            </w: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Author(s)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Description of Change(s)</w:t>
            </w: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8A1EAF" w:rsidP="00E121BC">
            <w:pPr>
              <w:pStyle w:val="TableText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00" w:type="dxa"/>
          </w:tcPr>
          <w:p w:rsidR="00AE7EA7" w:rsidRPr="00231081" w:rsidRDefault="00A65DF5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F6EB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.02.2018</w:t>
            </w:r>
          </w:p>
        </w:tc>
        <w:tc>
          <w:tcPr>
            <w:tcW w:w="1991" w:type="dxa"/>
          </w:tcPr>
          <w:p w:rsidR="00AE7EA7" w:rsidRPr="00231081" w:rsidRDefault="00A65DF5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Diane George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556327">
            <w:pPr>
              <w:pStyle w:val="TableText"/>
              <w:jc w:val="right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Text"/>
              <w:ind w:left="52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</w:tbl>
    <w:p w:rsidR="00AE7EA7" w:rsidRPr="00231081" w:rsidRDefault="00AE7EA7" w:rsidP="00AE7EA7">
      <w:pPr>
        <w:rPr>
          <w:lang w:val="en-NZ"/>
        </w:rPr>
      </w:pPr>
    </w:p>
    <w:p w:rsidR="00AE7EA7" w:rsidRPr="00556327" w:rsidRDefault="00556327" w:rsidP="00AE7EA7">
      <w:pPr>
        <w:rPr>
          <w:b/>
          <w:lang w:val="en-NZ"/>
        </w:rPr>
      </w:pPr>
      <w:r w:rsidRPr="00556327">
        <w:rPr>
          <w:b/>
          <w:lang w:val="en-NZ"/>
        </w:rPr>
        <w:t>Related Documents</w:t>
      </w:r>
    </w:p>
    <w:tbl>
      <w:tblPr>
        <w:tblStyle w:val="Style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431"/>
        <w:gridCol w:w="5786"/>
        <w:gridCol w:w="1417"/>
      </w:tblGrid>
      <w:tr w:rsidR="00556327" w:rsidRPr="00231081" w:rsidTr="0055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tcW w:w="2431" w:type="dxa"/>
          </w:tcPr>
          <w:p w:rsidR="00556327" w:rsidRPr="00231081" w:rsidRDefault="00556327" w:rsidP="00C6074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Title</w:t>
            </w:r>
          </w:p>
        </w:tc>
        <w:tc>
          <w:tcPr>
            <w:tcW w:w="5786" w:type="dxa"/>
          </w:tcPr>
          <w:p w:rsidR="00556327" w:rsidRPr="00231081" w:rsidRDefault="00556327" w:rsidP="00C6074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Location</w:t>
            </w:r>
          </w:p>
        </w:tc>
        <w:tc>
          <w:tcPr>
            <w:tcW w:w="1417" w:type="dxa"/>
          </w:tcPr>
          <w:p w:rsidR="00556327" w:rsidRPr="00231081" w:rsidRDefault="00556327" w:rsidP="00C60741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Date</w:t>
            </w: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6074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6074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60741">
            <w:pPr>
              <w:pStyle w:val="TableText"/>
              <w:ind w:left="52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60741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60741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60741">
            <w:pPr>
              <w:pStyle w:val="TableText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45"/>
        </w:trPr>
        <w:tc>
          <w:tcPr>
            <w:tcW w:w="2431" w:type="dxa"/>
          </w:tcPr>
          <w:p w:rsidR="00556327" w:rsidRPr="00231081" w:rsidRDefault="00556327" w:rsidP="00C6074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60741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60741">
            <w:pPr>
              <w:pStyle w:val="TableText"/>
              <w:ind w:left="52"/>
              <w:rPr>
                <w:sz w:val="18"/>
                <w:szCs w:val="18"/>
              </w:rPr>
            </w:pPr>
          </w:p>
        </w:tc>
      </w:tr>
    </w:tbl>
    <w:p w:rsidR="00556327" w:rsidRPr="00231081" w:rsidRDefault="00556327" w:rsidP="00AE7EA7">
      <w:pPr>
        <w:rPr>
          <w:lang w:val="en-NZ"/>
        </w:rPr>
      </w:pPr>
    </w:p>
    <w:p w:rsidR="00AE7EA7" w:rsidRPr="00231081" w:rsidRDefault="00AE7EA7" w:rsidP="00AE7EA7">
      <w:pPr>
        <w:rPr>
          <w:rFonts w:asciiTheme="majorHAnsi" w:hAnsiTheme="majorHAnsi"/>
          <w:lang w:val="en-NZ"/>
        </w:rPr>
      </w:pPr>
    </w:p>
    <w:p w:rsidR="00AE7EA7" w:rsidRDefault="00EB49FF" w:rsidP="00AE7EA7">
      <w:pPr>
        <w:rPr>
          <w:rFonts w:asciiTheme="majorHAnsi" w:hAnsiTheme="majorHAnsi"/>
          <w:b/>
          <w:lang w:val="en-NZ"/>
        </w:rPr>
      </w:pPr>
      <w:r>
        <w:rPr>
          <w:rFonts w:asciiTheme="majorHAnsi" w:hAnsiTheme="majorHAnsi"/>
          <w:b/>
          <w:lang w:val="en-NZ"/>
        </w:rPr>
        <w:t xml:space="preserve">Document Purpose: </w:t>
      </w:r>
    </w:p>
    <w:p w:rsidR="00EB49FF" w:rsidRDefault="00EF6EB4" w:rsidP="00AE7EA7">
      <w:pPr>
        <w:rPr>
          <w:rFonts w:asciiTheme="majorHAnsi" w:hAnsiTheme="majorHAnsi"/>
          <w:lang w:val="en-NZ"/>
        </w:rPr>
      </w:pPr>
      <w:r>
        <w:rPr>
          <w:rFonts w:asciiTheme="majorHAnsi" w:hAnsiTheme="majorHAnsi"/>
          <w:lang w:val="en-NZ"/>
        </w:rPr>
        <w:t xml:space="preserve">This error occurs when </w:t>
      </w:r>
      <w:r w:rsidR="00646F7A">
        <w:rPr>
          <w:rFonts w:asciiTheme="majorHAnsi" w:hAnsiTheme="majorHAnsi"/>
          <w:lang w:val="en-NZ"/>
        </w:rPr>
        <w:t xml:space="preserve">the requestor believes everything has been posted and </w:t>
      </w:r>
      <w:r>
        <w:rPr>
          <w:rFonts w:asciiTheme="majorHAnsi" w:hAnsiTheme="majorHAnsi"/>
          <w:lang w:val="en-NZ"/>
        </w:rPr>
        <w:t xml:space="preserve">is trying to </w:t>
      </w:r>
      <w:r w:rsidR="00917010">
        <w:rPr>
          <w:rFonts w:asciiTheme="majorHAnsi" w:hAnsiTheme="majorHAnsi"/>
          <w:lang w:val="en-NZ"/>
        </w:rPr>
        <w:t>finish a segment</w:t>
      </w:r>
      <w:r w:rsidR="00646F7A">
        <w:rPr>
          <w:rFonts w:asciiTheme="majorHAnsi" w:hAnsiTheme="majorHAnsi"/>
          <w:lang w:val="en-NZ"/>
        </w:rPr>
        <w:t>.</w:t>
      </w:r>
    </w:p>
    <w:p w:rsidR="00646F7A" w:rsidRPr="00EB49FF" w:rsidRDefault="00646F7A" w:rsidP="00AE7EA7">
      <w:pPr>
        <w:rPr>
          <w:rFonts w:asciiTheme="majorHAnsi" w:hAnsiTheme="majorHAnsi"/>
          <w:lang w:val="en-NZ"/>
        </w:rPr>
      </w:pPr>
    </w:p>
    <w:p w:rsidR="00AE7EA7" w:rsidRPr="00231081" w:rsidRDefault="00AE7EA7" w:rsidP="00AE7EA7">
      <w:pPr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</w:pPr>
      <w:r w:rsidRPr="00231081"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  <w:br w:type="page"/>
      </w:r>
    </w:p>
    <w:p w:rsidR="00084ADF" w:rsidRPr="002958E7" w:rsidRDefault="00EF6EB4" w:rsidP="00DD6564">
      <w:pPr>
        <w:pStyle w:val="Heading1"/>
        <w:rPr>
          <w:color w:val="000000" w:themeColor="text1"/>
          <w:lang w:val="en-NZ"/>
        </w:rPr>
      </w:pPr>
      <w:r w:rsidRPr="002958E7">
        <w:rPr>
          <w:color w:val="000000" w:themeColor="text1"/>
          <w:lang w:val="en-NZ"/>
        </w:rPr>
        <w:lastRenderedPageBreak/>
        <w:t xml:space="preserve">Most common check to resolve this </w:t>
      </w:r>
      <w:r w:rsidR="006C6511" w:rsidRPr="002958E7">
        <w:rPr>
          <w:color w:val="000000" w:themeColor="text1"/>
          <w:lang w:val="en-NZ"/>
        </w:rPr>
        <w:t xml:space="preserve">critical stop </w:t>
      </w:r>
      <w:r w:rsidRPr="002958E7">
        <w:rPr>
          <w:color w:val="000000" w:themeColor="text1"/>
          <w:lang w:val="en-NZ"/>
        </w:rPr>
        <w:t>error</w:t>
      </w:r>
    </w:p>
    <w:p w:rsidR="00173858" w:rsidRDefault="00173858" w:rsidP="00A65DF5">
      <w:pPr>
        <w:rPr>
          <w:color w:val="000000" w:themeColor="text1"/>
          <w:lang w:val="en-NZ"/>
        </w:rPr>
      </w:pPr>
      <w:r>
        <w:rPr>
          <w:noProof/>
          <w:color w:val="000000" w:themeColor="text1"/>
          <w:lang w:val="en-NZ" w:eastAsia="en-NZ"/>
        </w:rPr>
        <w:drawing>
          <wp:inline distT="0" distB="0" distL="0" distR="0">
            <wp:extent cx="5724525" cy="4581525"/>
            <wp:effectExtent l="0" t="0" r="9525" b="9525"/>
            <wp:docPr id="7" name="Picture 7" descr="C:\Users\dianeg\AppData\Local\Microsoft\Windows\INetCache\Content.Word\unposted labour error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neg\AppData\Local\Microsoft\Windows\INetCache\Content.Word\unposted labour error mes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58" w:rsidRDefault="00173858" w:rsidP="00A65DF5">
      <w:pPr>
        <w:rPr>
          <w:color w:val="000000" w:themeColor="text1"/>
          <w:lang w:val="en-NZ"/>
        </w:rPr>
      </w:pPr>
      <w:r>
        <w:rPr>
          <w:noProof/>
          <w:color w:val="000000" w:themeColor="text1"/>
          <w:lang w:val="en-NZ" w:eastAsia="en-NZ"/>
        </w:rPr>
        <w:drawing>
          <wp:inline distT="0" distB="0" distL="0" distR="0">
            <wp:extent cx="5734050" cy="2695575"/>
            <wp:effectExtent l="0" t="0" r="0" b="9525"/>
            <wp:docPr id="6" name="Picture 6" descr="C:\Users\dianeg\AppData\Local\Microsoft\Windows\INetCache\Content.Word\unposted labour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aneg\AppData\Local\Microsoft\Windows\INetCache\Content.Word\unposted labour tick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NZ"/>
        </w:rPr>
        <w:br w:type="page"/>
      </w:r>
    </w:p>
    <w:p w:rsidR="00A65DF5" w:rsidRPr="002958E7" w:rsidRDefault="00CF2AB8" w:rsidP="00A65DF5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R</w:t>
      </w:r>
      <w:r w:rsidR="00A65DF5" w:rsidRPr="002958E7">
        <w:rPr>
          <w:color w:val="000000" w:themeColor="text1"/>
        </w:rPr>
        <w:t xml:space="preserve">esolve the </w:t>
      </w:r>
      <w:r w:rsidR="00173858">
        <w:rPr>
          <w:color w:val="000000" w:themeColor="text1"/>
        </w:rPr>
        <w:t>critical stop error caused by Unposted labour</w:t>
      </w:r>
    </w:p>
    <w:p w:rsidR="00DC0ACB" w:rsidRDefault="00DC0ACB" w:rsidP="00DC0ACB"/>
    <w:p w:rsidR="00A65DF5" w:rsidRPr="00DC0ACB" w:rsidRDefault="00A65DF5" w:rsidP="00DC0ACB">
      <w:r w:rsidRPr="00DC0ACB">
        <w:t xml:space="preserve">In the </w:t>
      </w:r>
      <w:r w:rsidRPr="00CF2AB8">
        <w:rPr>
          <w:b/>
        </w:rPr>
        <w:t>GGNZ</w:t>
      </w:r>
      <w:r w:rsidRPr="00DC0ACB">
        <w:t xml:space="preserve"> navigation bar, </w:t>
      </w:r>
      <w:r w:rsidRPr="00DC0ACB">
        <w:rPr>
          <w:b/>
        </w:rPr>
        <w:t>select</w:t>
      </w:r>
      <w:r w:rsidRPr="00DC0ACB">
        <w:t xml:space="preserve"> </w:t>
      </w:r>
      <w:r w:rsidRPr="004E7DBB">
        <w:rPr>
          <w:i/>
        </w:rPr>
        <w:t>Service</w:t>
      </w:r>
      <w:r w:rsidRPr="00DC0ACB">
        <w:t xml:space="preserve"> from the dropdown menu</w:t>
      </w:r>
    </w:p>
    <w:p w:rsidR="00A65DF5" w:rsidRPr="00DC0ACB" w:rsidRDefault="00A65DF5" w:rsidP="00DC0ACB">
      <w:r w:rsidRPr="00DC0ACB">
        <w:rPr>
          <w:b/>
        </w:rPr>
        <w:t>Expand</w:t>
      </w:r>
      <w:r w:rsidRPr="00DC0ACB">
        <w:t xml:space="preserve"> </w:t>
      </w:r>
      <w:r w:rsidRPr="004E7DBB">
        <w:rPr>
          <w:i/>
        </w:rPr>
        <w:t>Service call</w:t>
      </w:r>
      <w:r w:rsidRPr="00DC0ACB">
        <w:t xml:space="preserve"> in Common menu box</w:t>
      </w:r>
    </w:p>
    <w:p w:rsidR="00A65DF5" w:rsidRPr="00DC0ACB" w:rsidRDefault="00A65DF5" w:rsidP="00DC0ACB">
      <w:r w:rsidRPr="00DC0ACB">
        <w:rPr>
          <w:b/>
        </w:rPr>
        <w:t>Select</w:t>
      </w:r>
      <w:r w:rsidRPr="00DC0ACB">
        <w:t xml:space="preserve"> </w:t>
      </w:r>
      <w:r w:rsidRPr="00DC0ACB">
        <w:rPr>
          <w:i/>
        </w:rPr>
        <w:t>All service calls</w:t>
      </w:r>
    </w:p>
    <w:p w:rsidR="00A65DF5" w:rsidRPr="00DC0ACB" w:rsidRDefault="00EF6EB4" w:rsidP="00DC0ACB">
      <w:r>
        <w:t>All “only open” Service C</w:t>
      </w:r>
      <w:r w:rsidR="00A65DF5" w:rsidRPr="00DC0ACB">
        <w:t>alls should be visible</w:t>
      </w:r>
    </w:p>
    <w:p w:rsidR="00DC0ACB" w:rsidRPr="00DC0ACB" w:rsidRDefault="00DC0ACB" w:rsidP="00DC0ACB">
      <w:r w:rsidRPr="004E7DBB">
        <w:rPr>
          <w:b/>
        </w:rPr>
        <w:t>Filter</w:t>
      </w:r>
      <w:r w:rsidRPr="00DC0ACB">
        <w:t xml:space="preserve"> by </w:t>
      </w:r>
      <w:r w:rsidRPr="00EF6EB4">
        <w:rPr>
          <w:i/>
        </w:rPr>
        <w:t>Service Call Num</w:t>
      </w:r>
      <w:r w:rsidRPr="00DC0ACB">
        <w:t>ber that is on the job ticket</w:t>
      </w:r>
    </w:p>
    <w:p w:rsidR="00DC0ACB" w:rsidRDefault="00DC0ACB" w:rsidP="00DC0ACB">
      <w:r>
        <w:t xml:space="preserve">Only the related </w:t>
      </w:r>
      <w:r w:rsidRPr="00EF6EB4">
        <w:rPr>
          <w:i/>
        </w:rPr>
        <w:t>Service Call</w:t>
      </w:r>
      <w:r>
        <w:t xml:space="preserve"> should be visible</w:t>
      </w:r>
    </w:p>
    <w:p w:rsidR="00DC0ACB" w:rsidRDefault="00DC0ACB" w:rsidP="00DC0ACB">
      <w:pPr>
        <w:rPr>
          <w:i/>
        </w:rPr>
      </w:pPr>
      <w:r w:rsidRPr="00DC0ACB">
        <w:rPr>
          <w:b/>
        </w:rPr>
        <w:t>Click once</w:t>
      </w:r>
      <w:r>
        <w:t xml:space="preserve"> to activate the </w:t>
      </w:r>
      <w:r w:rsidR="002A27C1">
        <w:t>l</w:t>
      </w:r>
      <w:r w:rsidRPr="002A27C1">
        <w:t>ine item</w:t>
      </w:r>
      <w:r>
        <w:rPr>
          <w:i/>
        </w:rPr>
        <w:t xml:space="preserve"> </w:t>
      </w:r>
    </w:p>
    <w:p w:rsidR="006C6511" w:rsidRDefault="006C6511" w:rsidP="00DC0ACB">
      <w:r w:rsidRPr="006C6511">
        <w:rPr>
          <w:b/>
        </w:rPr>
        <w:t>Click</w:t>
      </w:r>
      <w:r>
        <w:rPr>
          <w:i/>
        </w:rPr>
        <w:t xml:space="preserve"> Service segment icon</w:t>
      </w:r>
    </w:p>
    <w:p w:rsidR="006C6511" w:rsidRDefault="006C6511" w:rsidP="00DC0ACB">
      <w:r w:rsidRPr="006C6511">
        <w:rPr>
          <w:b/>
        </w:rPr>
        <w:t>Open</w:t>
      </w:r>
      <w:r>
        <w:t xml:space="preserve"> </w:t>
      </w:r>
      <w:r>
        <w:rPr>
          <w:i/>
        </w:rPr>
        <w:t>Related info tab</w:t>
      </w:r>
    </w:p>
    <w:p w:rsidR="006C6511" w:rsidRDefault="006C6511" w:rsidP="00DC0ACB">
      <w:r w:rsidRPr="006C6511">
        <w:rPr>
          <w:b/>
        </w:rPr>
        <w:t>Click</w:t>
      </w:r>
      <w:r>
        <w:t xml:space="preserve"> the </w:t>
      </w:r>
      <w:r w:rsidRPr="006C6511">
        <w:rPr>
          <w:i/>
        </w:rPr>
        <w:t>Unposted hours</w:t>
      </w:r>
      <w:r>
        <w:t xml:space="preserve"> icon in the top menu</w:t>
      </w:r>
      <w:r w:rsidR="00944EB3">
        <w:t xml:space="preserve"> to check for unposted hours. </w:t>
      </w:r>
    </w:p>
    <w:p w:rsidR="00944EB3" w:rsidRDefault="00CE05BA" w:rsidP="00DC0ACB">
      <w:r>
        <w:rPr>
          <w:noProof/>
          <w:lang w:val="en-NZ" w:eastAsia="en-NZ"/>
        </w:rPr>
        <w:drawing>
          <wp:inline distT="0" distB="0" distL="0" distR="0">
            <wp:extent cx="5724525" cy="3305175"/>
            <wp:effectExtent l="0" t="0" r="9525" b="9525"/>
            <wp:docPr id="8" name="Picture 8" descr="C:\Users\dianeg\AppData\Local\Microsoft\Windows\INetCache\Content.Word\unpost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eg\AppData\Local\Microsoft\Windows\INetCache\Content.Word\unposted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11" w:rsidRDefault="00754055" w:rsidP="00DC0ACB">
      <w:r w:rsidRPr="00754055">
        <w:rPr>
          <w:b/>
        </w:rPr>
        <w:t>Note down</w:t>
      </w:r>
      <w:r>
        <w:t xml:space="preserve"> the </w:t>
      </w:r>
      <w:r w:rsidRPr="00CE05BA">
        <w:rPr>
          <w:u w:val="single"/>
        </w:rPr>
        <w:t xml:space="preserve">date </w:t>
      </w:r>
      <w:r w:rsidRPr="00CE05BA">
        <w:t xml:space="preserve">of the unposted hours </w:t>
      </w:r>
      <w:r>
        <w:t xml:space="preserve">and the </w:t>
      </w:r>
      <w:r w:rsidRPr="00CE05BA">
        <w:rPr>
          <w:u w:val="single"/>
        </w:rPr>
        <w:t>name</w:t>
      </w:r>
      <w:r>
        <w:t xml:space="preserve"> of the employee</w:t>
      </w:r>
    </w:p>
    <w:p w:rsidR="00591F4F" w:rsidRDefault="00CC6695" w:rsidP="00DC0ACB">
      <w:r w:rsidRPr="00591F4F">
        <w:rPr>
          <w:b/>
        </w:rPr>
        <w:t>Right click</w:t>
      </w:r>
      <w:r>
        <w:t xml:space="preserve"> the Employee’s name </w:t>
      </w:r>
      <w:r w:rsidR="00591F4F">
        <w:t xml:space="preserve">and </w:t>
      </w:r>
      <w:r w:rsidR="00591F4F" w:rsidRPr="00591F4F">
        <w:rPr>
          <w:b/>
        </w:rPr>
        <w:t>click</w:t>
      </w:r>
      <w:r w:rsidR="00591F4F">
        <w:t xml:space="preserve"> </w:t>
      </w:r>
      <w:r w:rsidR="00591F4F" w:rsidRPr="00591F4F">
        <w:rPr>
          <w:i/>
        </w:rPr>
        <w:t>view details</w:t>
      </w:r>
      <w:r w:rsidR="00591F4F">
        <w:t xml:space="preserve"> </w:t>
      </w:r>
      <w:r>
        <w:t>to open the Worker interface</w:t>
      </w:r>
      <w:r w:rsidR="00591F4F">
        <w:t xml:space="preserve"> </w:t>
      </w:r>
    </w:p>
    <w:p w:rsidR="006D1CF2" w:rsidRDefault="006D1CF2" w:rsidP="00DC0ACB">
      <w:r>
        <w:rPr>
          <w:noProof/>
          <w:lang w:val="en-NZ" w:eastAsia="en-NZ"/>
        </w:rPr>
        <w:lastRenderedPageBreak/>
        <w:drawing>
          <wp:inline distT="0" distB="0" distL="0" distR="0" wp14:anchorId="0ECCA05C" wp14:editId="5B309F38">
            <wp:extent cx="5381625" cy="3727804"/>
            <wp:effectExtent l="0" t="0" r="0" b="6350"/>
            <wp:docPr id="9" name="Picture 9" descr="C:\Users\dianeg\AppData\Local\Microsoft\Windows\INetCache\Content.Word\unposted employee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eg\AppData\Local\Microsoft\Windows\INetCache\Content.Word\unposted employee 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5" cy="373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95" w:rsidRDefault="00CC6695" w:rsidP="00DC0ACB">
      <w:r w:rsidRPr="00591F4F">
        <w:rPr>
          <w:b/>
        </w:rPr>
        <w:t>Expand</w:t>
      </w:r>
      <w:r>
        <w:t xml:space="preserve"> the Employment tab</w:t>
      </w:r>
    </w:p>
    <w:p w:rsidR="00CC6695" w:rsidRDefault="00CC6695" w:rsidP="00DC0ACB">
      <w:r>
        <w:t xml:space="preserve">Note down the </w:t>
      </w:r>
      <w:r w:rsidRPr="006D1CF2">
        <w:rPr>
          <w:i/>
        </w:rPr>
        <w:t>Employee’s Approval Group code</w:t>
      </w:r>
    </w:p>
    <w:p w:rsidR="00754055" w:rsidRPr="00754055" w:rsidRDefault="00754055" w:rsidP="00DC0ACB">
      <w:pPr>
        <w:rPr>
          <w:i/>
        </w:rPr>
      </w:pPr>
      <w:r>
        <w:rPr>
          <w:b/>
        </w:rPr>
        <w:t>Click</w:t>
      </w:r>
      <w:r>
        <w:t xml:space="preserve"> the </w:t>
      </w:r>
      <w:r>
        <w:rPr>
          <w:i/>
        </w:rPr>
        <w:t>Close button</w:t>
      </w:r>
    </w:p>
    <w:p w:rsidR="006C6511" w:rsidRDefault="006C6511" w:rsidP="00DC0ACB"/>
    <w:bookmarkEnd w:id="1"/>
    <w:bookmarkEnd w:id="2"/>
    <w:p w:rsidR="00933380" w:rsidRDefault="00944EB3" w:rsidP="00231081">
      <w:r w:rsidRPr="004E7DBB">
        <w:rPr>
          <w:b/>
        </w:rPr>
        <w:t>Return</w:t>
      </w:r>
      <w:r>
        <w:t xml:space="preserve"> to </w:t>
      </w:r>
      <w:r w:rsidRPr="004E7DBB">
        <w:rPr>
          <w:i/>
        </w:rPr>
        <w:t>GGNZ</w:t>
      </w:r>
      <w:r>
        <w:t xml:space="preserve"> and drop-down to Human Resources menu</w:t>
      </w:r>
    </w:p>
    <w:p w:rsidR="00944EB3" w:rsidRDefault="00944EB3" w:rsidP="00231081">
      <w:r w:rsidRPr="004E7DBB">
        <w:rPr>
          <w:b/>
        </w:rPr>
        <w:t>Expand</w:t>
      </w:r>
      <w:r>
        <w:t xml:space="preserve"> </w:t>
      </w:r>
      <w:r w:rsidRPr="004E7DBB">
        <w:rPr>
          <w:i/>
        </w:rPr>
        <w:t>Time and attendance menu</w:t>
      </w:r>
    </w:p>
    <w:p w:rsidR="00944EB3" w:rsidRDefault="00944EB3" w:rsidP="00231081">
      <w:r w:rsidRPr="004E7DBB">
        <w:rPr>
          <w:b/>
        </w:rPr>
        <w:t>Click</w:t>
      </w:r>
      <w:r>
        <w:t xml:space="preserve"> on </w:t>
      </w:r>
      <w:r w:rsidRPr="004E7DBB">
        <w:rPr>
          <w:i/>
        </w:rPr>
        <w:t>Approve</w:t>
      </w:r>
      <w:r>
        <w:t xml:space="preserve"> link and a pop-up window appears</w:t>
      </w:r>
    </w:p>
    <w:p w:rsidR="00944EB3" w:rsidRDefault="00944EB3" w:rsidP="00231081">
      <w:r>
        <w:rPr>
          <w:noProof/>
          <w:lang w:val="en-NZ" w:eastAsia="en-NZ"/>
        </w:rPr>
        <w:drawing>
          <wp:inline distT="0" distB="0" distL="0" distR="0">
            <wp:extent cx="2219325" cy="2171700"/>
            <wp:effectExtent l="0" t="0" r="9525" b="0"/>
            <wp:docPr id="4" name="Picture 4" descr="C:\Users\dianeg\AppData\Local\Microsoft\Windows\INetCache\Content.Word\approve 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eg\AppData\Local\Microsoft\Windows\INetCache\Content.Word\approve wind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B3" w:rsidRPr="00591F4F" w:rsidRDefault="00944EB3" w:rsidP="00231081">
      <w:r w:rsidRPr="00944EB3">
        <w:rPr>
          <w:b/>
        </w:rPr>
        <w:t>Update</w:t>
      </w:r>
      <w:r>
        <w:t xml:space="preserve"> the </w:t>
      </w:r>
      <w:r w:rsidRPr="00944EB3">
        <w:rPr>
          <w:i/>
        </w:rPr>
        <w:t>Date</w:t>
      </w:r>
      <w:r>
        <w:t xml:space="preserve"> and </w:t>
      </w:r>
      <w:r w:rsidRPr="00944EB3">
        <w:rPr>
          <w:i/>
        </w:rPr>
        <w:t>Approval group</w:t>
      </w:r>
      <w:r w:rsidR="00591F4F">
        <w:rPr>
          <w:i/>
        </w:rPr>
        <w:t xml:space="preserve"> </w:t>
      </w:r>
      <w:r w:rsidR="00591F4F">
        <w:t>as per your noted date and approval group</w:t>
      </w:r>
    </w:p>
    <w:p w:rsidR="009578B1" w:rsidRDefault="007A3443" w:rsidP="00231081">
      <w:pPr>
        <w:rPr>
          <w:i/>
        </w:rPr>
      </w:pPr>
      <w:r w:rsidRPr="007A3443">
        <w:rPr>
          <w:b/>
        </w:rPr>
        <w:t>Click</w:t>
      </w:r>
      <w:r>
        <w:t xml:space="preserve"> the</w:t>
      </w:r>
      <w:r w:rsidRPr="007A3443">
        <w:rPr>
          <w:i/>
        </w:rPr>
        <w:t xml:space="preserve"> OK button</w:t>
      </w:r>
    </w:p>
    <w:p w:rsidR="00830F5E" w:rsidRPr="00830F5E" w:rsidRDefault="00830F5E" w:rsidP="00231081">
      <w:r w:rsidRPr="00830F5E">
        <w:lastRenderedPageBreak/>
        <w:t xml:space="preserve">The </w:t>
      </w:r>
      <w:r>
        <w:t xml:space="preserve">pop-up </w:t>
      </w:r>
      <w:r w:rsidRPr="00830F5E">
        <w:t xml:space="preserve">window closes and </w:t>
      </w:r>
      <w:r>
        <w:t>reveals the full page you were on.</w:t>
      </w:r>
    </w:p>
    <w:p w:rsidR="007A3443" w:rsidRPr="00830F5E" w:rsidRDefault="00C05E93" w:rsidP="00231081">
      <w:r w:rsidRPr="00C05E93">
        <w:rPr>
          <w:b/>
        </w:rPr>
        <w:t>Click</w:t>
      </w:r>
      <w:r>
        <w:t xml:space="preserve"> the </w:t>
      </w:r>
      <w:r w:rsidRPr="00C05E93">
        <w:rPr>
          <w:i/>
        </w:rPr>
        <w:t>Week view button</w:t>
      </w:r>
      <w:r w:rsidR="00830F5E">
        <w:t xml:space="preserve"> in the top left of the screen</w:t>
      </w:r>
    </w:p>
    <w:p w:rsidR="00C05E93" w:rsidRDefault="00496856" w:rsidP="00231081">
      <w:r w:rsidRPr="00496856">
        <w:rPr>
          <w:b/>
        </w:rPr>
        <w:t>Select</w:t>
      </w:r>
      <w:r>
        <w:t xml:space="preserve"> the </w:t>
      </w:r>
      <w:r w:rsidRPr="00496856">
        <w:rPr>
          <w:i/>
        </w:rPr>
        <w:t>Worker</w:t>
      </w:r>
      <w:r>
        <w:t xml:space="preserve"> (that you noted down before) from the drop-down menu</w:t>
      </w:r>
    </w:p>
    <w:p w:rsidR="00496856" w:rsidRDefault="00591F4F" w:rsidP="00231081">
      <w:r>
        <w:rPr>
          <w:noProof/>
          <w:lang w:val="en-NZ" w:eastAsia="en-NZ"/>
        </w:rPr>
        <w:drawing>
          <wp:inline distT="0" distB="0" distL="0" distR="0">
            <wp:extent cx="5724525" cy="3381375"/>
            <wp:effectExtent l="0" t="0" r="9525" b="9525"/>
            <wp:docPr id="10" name="Picture 10" descr="C:\Users\dianeg\AppData\Local\Microsoft\Windows\INetCache\Content.Word\unposted worker selection appr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aneg\AppData\Local\Microsoft\Windows\INetCache\Content.Word\unposted worker selection approv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56" w:rsidRDefault="004D5034" w:rsidP="00231081">
      <w:r w:rsidRPr="004D5034">
        <w:rPr>
          <w:b/>
        </w:rPr>
        <w:t>Click</w:t>
      </w:r>
      <w:r>
        <w:t xml:space="preserve"> </w:t>
      </w:r>
      <w:r w:rsidRPr="004D5034">
        <w:rPr>
          <w:i/>
        </w:rPr>
        <w:t>Select button</w:t>
      </w:r>
    </w:p>
    <w:p w:rsidR="00304D69" w:rsidRPr="00304D69" w:rsidRDefault="00304D69" w:rsidP="00231081">
      <w:r>
        <w:t>Check that all the boxes are ticked and the grid in the bottom section of the page is empty</w:t>
      </w:r>
    </w:p>
    <w:p w:rsidR="00304D69" w:rsidRDefault="00304D69" w:rsidP="00231081">
      <w:r>
        <w:rPr>
          <w:i/>
          <w:noProof/>
          <w:lang w:val="en-NZ" w:eastAsia="en-NZ"/>
        </w:rPr>
        <w:drawing>
          <wp:inline distT="0" distB="0" distL="0" distR="0">
            <wp:extent cx="5724525" cy="2390775"/>
            <wp:effectExtent l="0" t="0" r="9525" b="9525"/>
            <wp:docPr id="11" name="Picture 11" descr="C:\Users\dianeg\AppData\Local\Microsoft\Windows\INetCache\Content.Word\unpost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aneg\AppData\Local\Microsoft\Windows\INetCache\Content.Word\unposted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34" w:rsidRDefault="00C04DFB" w:rsidP="00231081">
      <w:r>
        <w:t>(If there are values present, please advise the requestor that there is actually labour that needs to be posted to the job)</w:t>
      </w:r>
    </w:p>
    <w:p w:rsidR="00C04DFB" w:rsidRDefault="00C04DFB" w:rsidP="00231081"/>
    <w:p w:rsidR="00830F5E" w:rsidRDefault="00830F5E" w:rsidP="00231081">
      <w:pPr>
        <w:rPr>
          <w:b/>
        </w:rPr>
      </w:pPr>
      <w:r>
        <w:rPr>
          <w:b/>
        </w:rPr>
        <w:br w:type="page"/>
      </w:r>
    </w:p>
    <w:p w:rsidR="00496856" w:rsidRDefault="00496856" w:rsidP="00231081">
      <w:r w:rsidRPr="00BA4E78">
        <w:rPr>
          <w:b/>
        </w:rPr>
        <w:t>Return</w:t>
      </w:r>
      <w:r>
        <w:t xml:space="preserve"> to </w:t>
      </w:r>
      <w:r w:rsidRPr="00BA4E78">
        <w:rPr>
          <w:i/>
        </w:rPr>
        <w:t>GGNZ menu</w:t>
      </w:r>
      <w:r>
        <w:t xml:space="preserve"> </w:t>
      </w:r>
    </w:p>
    <w:p w:rsidR="00496856" w:rsidRDefault="00496856" w:rsidP="00231081">
      <w:r w:rsidRPr="00BA4E78">
        <w:rPr>
          <w:b/>
        </w:rPr>
        <w:t>Select</w:t>
      </w:r>
      <w:r>
        <w:t xml:space="preserve"> </w:t>
      </w:r>
      <w:r w:rsidRPr="00BA4E78">
        <w:rPr>
          <w:i/>
        </w:rPr>
        <w:t>Project management and accounting</w:t>
      </w:r>
    </w:p>
    <w:p w:rsidR="00496856" w:rsidRPr="00BA4E78" w:rsidRDefault="00496856" w:rsidP="00231081">
      <w:pPr>
        <w:rPr>
          <w:i/>
        </w:rPr>
      </w:pPr>
      <w:r w:rsidRPr="00BA4E78">
        <w:rPr>
          <w:b/>
        </w:rPr>
        <w:t>Expand</w:t>
      </w:r>
      <w:r>
        <w:t xml:space="preserve"> </w:t>
      </w:r>
      <w:r w:rsidRPr="00BA4E78">
        <w:rPr>
          <w:i/>
        </w:rPr>
        <w:t>Projects menu</w:t>
      </w:r>
    </w:p>
    <w:p w:rsidR="00496856" w:rsidRPr="00BA4E78" w:rsidRDefault="00496856" w:rsidP="00231081">
      <w:pPr>
        <w:rPr>
          <w:b/>
        </w:rPr>
      </w:pPr>
      <w:r w:rsidRPr="00BA4E78">
        <w:rPr>
          <w:b/>
        </w:rPr>
        <w:t xml:space="preserve">Select </w:t>
      </w:r>
      <w:r w:rsidRPr="00BA4E78">
        <w:rPr>
          <w:i/>
        </w:rPr>
        <w:t>All projects</w:t>
      </w:r>
    </w:p>
    <w:p w:rsidR="00496856" w:rsidRDefault="00496856" w:rsidP="00231081">
      <w:r w:rsidRPr="00BA4E78">
        <w:rPr>
          <w:b/>
        </w:rPr>
        <w:t>Filter</w:t>
      </w:r>
      <w:r>
        <w:t xml:space="preserve"> to the Service Call </w:t>
      </w:r>
      <w:r w:rsidR="00DF5073" w:rsidRPr="00F030BC">
        <w:rPr>
          <w:u w:val="single"/>
        </w:rPr>
        <w:t xml:space="preserve">segment </w:t>
      </w:r>
      <w:r w:rsidRPr="00F030BC">
        <w:rPr>
          <w:u w:val="single"/>
        </w:rPr>
        <w:t>number</w:t>
      </w:r>
      <w:r w:rsidR="00DF5073">
        <w:t xml:space="preserve"> (Example: SC005849-01)</w:t>
      </w:r>
    </w:p>
    <w:p w:rsidR="00D802D1" w:rsidRDefault="00D802D1" w:rsidP="00231081">
      <w:r w:rsidRPr="00D802D1">
        <w:rPr>
          <w:b/>
        </w:rPr>
        <w:t>Select</w:t>
      </w:r>
      <w:r>
        <w:t xml:space="preserve"> the </w:t>
      </w:r>
      <w:r w:rsidRPr="00D802D1">
        <w:rPr>
          <w:i/>
        </w:rPr>
        <w:t>Project service segment</w:t>
      </w:r>
      <w:r>
        <w:t xml:space="preserve"> that the unposted hours are on</w:t>
      </w:r>
    </w:p>
    <w:p w:rsidR="00496856" w:rsidRDefault="00496856" w:rsidP="00231081">
      <w:r w:rsidRPr="00BA4E78">
        <w:rPr>
          <w:b/>
        </w:rPr>
        <w:t>Click</w:t>
      </w:r>
      <w:r>
        <w:t xml:space="preserve"> the </w:t>
      </w:r>
      <w:r w:rsidRPr="00BA4E78">
        <w:rPr>
          <w:i/>
        </w:rPr>
        <w:t>Hour Journal icon</w:t>
      </w:r>
    </w:p>
    <w:p w:rsidR="00BA4E78" w:rsidRPr="00BA4E78" w:rsidRDefault="00BA4E78" w:rsidP="00231081">
      <w:r w:rsidRPr="00BA4E78">
        <w:rPr>
          <w:b/>
        </w:rPr>
        <w:t>Look</w:t>
      </w:r>
      <w:r>
        <w:t xml:space="preserve"> through the line items</w:t>
      </w:r>
    </w:p>
    <w:p w:rsidR="00496856" w:rsidRDefault="00496856" w:rsidP="00231081">
      <w:r w:rsidRPr="00BA4E78">
        <w:rPr>
          <w:b/>
        </w:rPr>
        <w:t>Click</w:t>
      </w:r>
      <w:r>
        <w:t xml:space="preserve"> on the line item that has no tick</w:t>
      </w:r>
      <w:r w:rsidR="00EF7A44">
        <w:t xml:space="preserve"> under </w:t>
      </w:r>
      <w:r w:rsidR="00EF7A44" w:rsidRPr="00EF7A44">
        <w:rPr>
          <w:i/>
        </w:rPr>
        <w:t>posted column</w:t>
      </w:r>
    </w:p>
    <w:p w:rsidR="00496856" w:rsidRDefault="00496856" w:rsidP="00231081">
      <w:r w:rsidRPr="00311BFB">
        <w:rPr>
          <w:b/>
        </w:rPr>
        <w:t>Click</w:t>
      </w:r>
      <w:r>
        <w:t xml:space="preserve"> the </w:t>
      </w:r>
      <w:r w:rsidRPr="00311BFB">
        <w:rPr>
          <w:i/>
        </w:rPr>
        <w:t>Lines icon</w:t>
      </w:r>
      <w:r>
        <w:t xml:space="preserve"> on the top of page</w:t>
      </w:r>
    </w:p>
    <w:p w:rsidR="00496856" w:rsidRDefault="00496856" w:rsidP="00231081">
      <w:r w:rsidRPr="00311BFB">
        <w:rPr>
          <w:b/>
        </w:rPr>
        <w:t>Change</w:t>
      </w:r>
      <w:r w:rsidR="00311BFB">
        <w:t xml:space="preserve"> the </w:t>
      </w:r>
      <w:r w:rsidR="00311BFB" w:rsidRPr="00311BFB">
        <w:rPr>
          <w:i/>
        </w:rPr>
        <w:t>P</w:t>
      </w:r>
      <w:r w:rsidRPr="00311BFB">
        <w:rPr>
          <w:i/>
        </w:rPr>
        <w:t>roject date</w:t>
      </w:r>
      <w:r>
        <w:t xml:space="preserve"> to today’s date</w:t>
      </w:r>
    </w:p>
    <w:p w:rsidR="00496856" w:rsidRDefault="00496856" w:rsidP="00231081">
      <w:r>
        <w:t>(This changes the Start Date and you need to return that to the Original Start date, you noted before)</w:t>
      </w:r>
    </w:p>
    <w:p w:rsidR="00496856" w:rsidRPr="00311BFB" w:rsidRDefault="00496856" w:rsidP="00231081">
      <w:pPr>
        <w:rPr>
          <w:i/>
        </w:rPr>
      </w:pPr>
      <w:r w:rsidRPr="00311BFB">
        <w:rPr>
          <w:b/>
        </w:rPr>
        <w:t>Manually insert</w:t>
      </w:r>
      <w:r>
        <w:t xml:space="preserve"> the original </w:t>
      </w:r>
      <w:r w:rsidRPr="00311BFB">
        <w:rPr>
          <w:i/>
        </w:rPr>
        <w:t>Start Date</w:t>
      </w:r>
    </w:p>
    <w:p w:rsidR="00496856" w:rsidRDefault="00496856" w:rsidP="00231081">
      <w:r w:rsidRPr="00311BFB">
        <w:rPr>
          <w:b/>
        </w:rPr>
        <w:t>Add</w:t>
      </w:r>
      <w:r>
        <w:t xml:space="preserve"> a description: Late labour entry (and the original start date) </w:t>
      </w:r>
      <w:r w:rsidRPr="00496856">
        <w:rPr>
          <w:i/>
        </w:rPr>
        <w:t>Example:</w:t>
      </w:r>
      <w:r>
        <w:t xml:space="preserve"> Late labour entry 13.02.2017</w:t>
      </w:r>
    </w:p>
    <w:p w:rsidR="00496856" w:rsidRDefault="00311BFB" w:rsidP="00231081">
      <w:r w:rsidRPr="00D1144B">
        <w:rPr>
          <w:b/>
        </w:rPr>
        <w:t>Click</w:t>
      </w:r>
      <w:r>
        <w:t xml:space="preserve"> the </w:t>
      </w:r>
      <w:r w:rsidRPr="00311BFB">
        <w:rPr>
          <w:i/>
        </w:rPr>
        <w:t>Close window button</w:t>
      </w:r>
    </w:p>
    <w:p w:rsidR="00EF7A44" w:rsidRPr="00EF7A44" w:rsidRDefault="00EF7A44" w:rsidP="00231081">
      <w:r>
        <w:t xml:space="preserve">In </w:t>
      </w:r>
      <w:r w:rsidRPr="003D2535">
        <w:t>the</w:t>
      </w:r>
      <w:r w:rsidRPr="00830F5E">
        <w:rPr>
          <w:i/>
        </w:rPr>
        <w:t xml:space="preserve"> Hour journal</w:t>
      </w:r>
      <w:r>
        <w:t xml:space="preserve"> window, select the line and </w:t>
      </w:r>
      <w:r w:rsidRPr="003D2535">
        <w:rPr>
          <w:b/>
        </w:rPr>
        <w:t>click</w:t>
      </w:r>
      <w:r>
        <w:t xml:space="preserve"> </w:t>
      </w:r>
      <w:r w:rsidRPr="003D2535">
        <w:rPr>
          <w:i/>
        </w:rPr>
        <w:t>Post</w:t>
      </w:r>
    </w:p>
    <w:p w:rsidR="00EF7A44" w:rsidRPr="00EF7A44" w:rsidRDefault="00EF7A44" w:rsidP="00231081">
      <w:r>
        <w:rPr>
          <w:noProof/>
          <w:lang w:val="en-NZ" w:eastAsia="en-NZ"/>
        </w:rPr>
        <w:drawing>
          <wp:inline distT="0" distB="0" distL="0" distR="0">
            <wp:extent cx="5953509" cy="1981200"/>
            <wp:effectExtent l="0" t="0" r="9525" b="0"/>
            <wp:docPr id="12" name="Picture 12" descr="C:\Users\dianeg\AppData\Local\Microsoft\Windows\INetCache\Content.Word\unposted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aneg\AppData\Local\Microsoft\Windows\INetCache\Content.Word\unposted POS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6" cy="19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4D" w:rsidRPr="00186440" w:rsidRDefault="00EF7A44" w:rsidP="00231081">
      <w:r w:rsidRPr="003D2535">
        <w:rPr>
          <w:b/>
        </w:rPr>
        <w:t>Click</w:t>
      </w:r>
      <w:r>
        <w:t xml:space="preserve"> </w:t>
      </w:r>
      <w:r w:rsidRPr="003D2535">
        <w:rPr>
          <w:i/>
        </w:rPr>
        <w:t>OK button</w:t>
      </w:r>
      <w:r w:rsidR="00186440">
        <w:t xml:space="preserve"> in the next screen</w:t>
      </w:r>
    </w:p>
    <w:p w:rsidR="00186440" w:rsidRDefault="00186440" w:rsidP="00231081">
      <w:r>
        <w:br w:type="page"/>
      </w:r>
    </w:p>
    <w:p w:rsidR="006D1CF2" w:rsidRDefault="006D1CF2" w:rsidP="00231081">
      <w:r>
        <w:t xml:space="preserve">The below Infolog should appear to affirm your successful completion of this Service Call. </w:t>
      </w:r>
    </w:p>
    <w:p w:rsidR="006D1CF2" w:rsidRDefault="006D1CF2" w:rsidP="00231081">
      <w:r>
        <w:rPr>
          <w:noProof/>
          <w:lang w:val="en-NZ" w:eastAsia="en-NZ"/>
        </w:rPr>
        <w:drawing>
          <wp:inline distT="0" distB="0" distL="0" distR="0">
            <wp:extent cx="2879044" cy="3686175"/>
            <wp:effectExtent l="0" t="0" r="0" b="0"/>
            <wp:docPr id="13" name="Picture 13" descr="C:\Users\dianeg\AppData\Local\Microsoft\Windows\INetCache\Content.Word\unposted info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eg\AppData\Local\Microsoft\Windows\INetCache\Content.Word\unposted infol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92" cy="37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35" w:rsidRDefault="003D2535" w:rsidP="00231081">
      <w:pPr>
        <w:rPr>
          <w:i/>
        </w:rPr>
      </w:pPr>
      <w:r w:rsidRPr="003D2535">
        <w:rPr>
          <w:b/>
        </w:rPr>
        <w:t>Click</w:t>
      </w:r>
      <w:r>
        <w:t xml:space="preserve"> </w:t>
      </w:r>
      <w:r w:rsidRPr="003D2535">
        <w:rPr>
          <w:i/>
        </w:rPr>
        <w:t>Close button</w:t>
      </w:r>
    </w:p>
    <w:p w:rsidR="00186440" w:rsidRDefault="00186440" w:rsidP="00231081"/>
    <w:p w:rsidR="00496856" w:rsidRPr="00C05E93" w:rsidRDefault="00D1144B" w:rsidP="00231081">
      <w:r>
        <w:t>The requestor can now continue with their processes</w:t>
      </w:r>
    </w:p>
    <w:sectPr w:rsidR="00496856" w:rsidRPr="00C05E93" w:rsidSect="00CF4B4D">
      <w:headerReference w:type="default" r:id="rId20"/>
      <w:footerReference w:type="defaul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56" w:rsidRDefault="00496856" w:rsidP="00E22E59">
      <w:r>
        <w:separator/>
      </w:r>
    </w:p>
  </w:endnote>
  <w:endnote w:type="continuationSeparator" w:id="0">
    <w:p w:rsidR="00496856" w:rsidRDefault="00496856" w:rsidP="00E2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040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6856" w:rsidRDefault="00496856" w:rsidP="00A86AC4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A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6856" w:rsidRPr="00A86AC4" w:rsidRDefault="00496856" w:rsidP="00A8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56" w:rsidRDefault="00496856" w:rsidP="00E22E59">
      <w:r>
        <w:separator/>
      </w:r>
    </w:p>
  </w:footnote>
  <w:footnote w:type="continuationSeparator" w:id="0">
    <w:p w:rsidR="00496856" w:rsidRDefault="00496856" w:rsidP="00E2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856" w:rsidRDefault="00496856" w:rsidP="00286E72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rPr>
        <w:noProof/>
        <w:lang w:val="en-NZ" w:eastAsia="en-NZ"/>
      </w:rPr>
      <w:drawing>
        <wp:inline distT="0" distB="0" distL="0" distR="0" wp14:anchorId="2E76FCE0" wp14:editId="757BCB71">
          <wp:extent cx="1374404" cy="349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ough Grou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788" cy="35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2F9"/>
    <w:multiLevelType w:val="hybridMultilevel"/>
    <w:tmpl w:val="55925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B27"/>
    <w:multiLevelType w:val="hybridMultilevel"/>
    <w:tmpl w:val="ECB0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160D"/>
    <w:multiLevelType w:val="hybridMultilevel"/>
    <w:tmpl w:val="56F6A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41CE"/>
    <w:multiLevelType w:val="hybridMultilevel"/>
    <w:tmpl w:val="7D36DD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1E7"/>
    <w:multiLevelType w:val="hybridMultilevel"/>
    <w:tmpl w:val="9830EF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26391"/>
    <w:multiLevelType w:val="hybridMultilevel"/>
    <w:tmpl w:val="11FE80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0EF3"/>
    <w:multiLevelType w:val="multilevel"/>
    <w:tmpl w:val="5C7EC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5C5468"/>
    <w:multiLevelType w:val="hybridMultilevel"/>
    <w:tmpl w:val="AD947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96D"/>
    <w:multiLevelType w:val="hybridMultilevel"/>
    <w:tmpl w:val="3B3CD0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0155"/>
    <w:multiLevelType w:val="hybridMultilevel"/>
    <w:tmpl w:val="5AB09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D4779"/>
    <w:multiLevelType w:val="hybridMultilevel"/>
    <w:tmpl w:val="773E06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4EF2"/>
    <w:multiLevelType w:val="hybridMultilevel"/>
    <w:tmpl w:val="C534D9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D463A"/>
    <w:multiLevelType w:val="hybridMultilevel"/>
    <w:tmpl w:val="E99ED3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29E5"/>
    <w:multiLevelType w:val="hybridMultilevel"/>
    <w:tmpl w:val="F39A25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7FB6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EF4800"/>
    <w:multiLevelType w:val="hybridMultilevel"/>
    <w:tmpl w:val="C6A42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C7002"/>
    <w:multiLevelType w:val="multilevel"/>
    <w:tmpl w:val="51081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008FA"/>
    <w:multiLevelType w:val="hybridMultilevel"/>
    <w:tmpl w:val="1A3605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06D57"/>
    <w:multiLevelType w:val="hybridMultilevel"/>
    <w:tmpl w:val="C1EE7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5FED"/>
    <w:multiLevelType w:val="hybridMultilevel"/>
    <w:tmpl w:val="933CF7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16"/>
  </w:num>
  <w:num w:numId="1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4"/>
  </w:num>
  <w:num w:numId="13">
    <w:abstractNumId w:val="10"/>
  </w:num>
  <w:num w:numId="14">
    <w:abstractNumId w:val="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8"/>
  </w:num>
  <w:num w:numId="22">
    <w:abstractNumId w:val="17"/>
  </w:num>
  <w:num w:numId="23">
    <w:abstractNumId w:val="9"/>
  </w:num>
  <w:num w:numId="24">
    <w:abstractNumId w:val="18"/>
  </w:num>
  <w:num w:numId="25">
    <w:abstractNumId w:val="2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1B"/>
    <w:rsid w:val="00001607"/>
    <w:rsid w:val="00010CF8"/>
    <w:rsid w:val="00023C70"/>
    <w:rsid w:val="00033117"/>
    <w:rsid w:val="00041833"/>
    <w:rsid w:val="000664EC"/>
    <w:rsid w:val="000708CE"/>
    <w:rsid w:val="00084ADF"/>
    <w:rsid w:val="00093ECC"/>
    <w:rsid w:val="0009569D"/>
    <w:rsid w:val="000A0B84"/>
    <w:rsid w:val="000B5A7A"/>
    <w:rsid w:val="000C0419"/>
    <w:rsid w:val="000E7E84"/>
    <w:rsid w:val="00106F4A"/>
    <w:rsid w:val="00115F0E"/>
    <w:rsid w:val="0015509D"/>
    <w:rsid w:val="0015797C"/>
    <w:rsid w:val="00172210"/>
    <w:rsid w:val="00173858"/>
    <w:rsid w:val="00186440"/>
    <w:rsid w:val="00190BA8"/>
    <w:rsid w:val="001A26B3"/>
    <w:rsid w:val="001C353F"/>
    <w:rsid w:val="0020662D"/>
    <w:rsid w:val="00220584"/>
    <w:rsid w:val="002246B4"/>
    <w:rsid w:val="00230AE8"/>
    <w:rsid w:val="00231081"/>
    <w:rsid w:val="002346FF"/>
    <w:rsid w:val="00260550"/>
    <w:rsid w:val="00265AF7"/>
    <w:rsid w:val="00272442"/>
    <w:rsid w:val="00280608"/>
    <w:rsid w:val="00286E72"/>
    <w:rsid w:val="00293F58"/>
    <w:rsid w:val="002958E7"/>
    <w:rsid w:val="002A27C1"/>
    <w:rsid w:val="002B1697"/>
    <w:rsid w:val="002C19B9"/>
    <w:rsid w:val="002E6D74"/>
    <w:rsid w:val="002F10DE"/>
    <w:rsid w:val="00304D69"/>
    <w:rsid w:val="00311BFB"/>
    <w:rsid w:val="00332126"/>
    <w:rsid w:val="00333E9B"/>
    <w:rsid w:val="003859FA"/>
    <w:rsid w:val="003A270D"/>
    <w:rsid w:val="003A5B71"/>
    <w:rsid w:val="003C506D"/>
    <w:rsid w:val="003D2535"/>
    <w:rsid w:val="003E038C"/>
    <w:rsid w:val="003E71AE"/>
    <w:rsid w:val="003F0C26"/>
    <w:rsid w:val="00424987"/>
    <w:rsid w:val="004425FE"/>
    <w:rsid w:val="004435C1"/>
    <w:rsid w:val="004710DF"/>
    <w:rsid w:val="00491527"/>
    <w:rsid w:val="00496856"/>
    <w:rsid w:val="004C23C7"/>
    <w:rsid w:val="004D5034"/>
    <w:rsid w:val="004E7DBB"/>
    <w:rsid w:val="004F0C43"/>
    <w:rsid w:val="004F4164"/>
    <w:rsid w:val="0052698C"/>
    <w:rsid w:val="00550BD8"/>
    <w:rsid w:val="00556327"/>
    <w:rsid w:val="00564C05"/>
    <w:rsid w:val="005713CE"/>
    <w:rsid w:val="005844CB"/>
    <w:rsid w:val="00587E8C"/>
    <w:rsid w:val="00591F4F"/>
    <w:rsid w:val="005B77D5"/>
    <w:rsid w:val="00601F20"/>
    <w:rsid w:val="00602E8C"/>
    <w:rsid w:val="006172B0"/>
    <w:rsid w:val="00640DD8"/>
    <w:rsid w:val="00646F7A"/>
    <w:rsid w:val="00647A28"/>
    <w:rsid w:val="00652E84"/>
    <w:rsid w:val="00684EB0"/>
    <w:rsid w:val="006B54B3"/>
    <w:rsid w:val="006B74C3"/>
    <w:rsid w:val="006C6511"/>
    <w:rsid w:val="006C681F"/>
    <w:rsid w:val="006D1CF2"/>
    <w:rsid w:val="006E2D8B"/>
    <w:rsid w:val="006F7AC7"/>
    <w:rsid w:val="007039B3"/>
    <w:rsid w:val="007174DD"/>
    <w:rsid w:val="00724286"/>
    <w:rsid w:val="00732653"/>
    <w:rsid w:val="00754055"/>
    <w:rsid w:val="0076490F"/>
    <w:rsid w:val="0077577C"/>
    <w:rsid w:val="007A3443"/>
    <w:rsid w:val="007C2ACA"/>
    <w:rsid w:val="0080040A"/>
    <w:rsid w:val="00830F5E"/>
    <w:rsid w:val="008434B5"/>
    <w:rsid w:val="00847244"/>
    <w:rsid w:val="00865506"/>
    <w:rsid w:val="00866C6F"/>
    <w:rsid w:val="00892D61"/>
    <w:rsid w:val="008A0BAE"/>
    <w:rsid w:val="008A1EAF"/>
    <w:rsid w:val="00917010"/>
    <w:rsid w:val="00933380"/>
    <w:rsid w:val="00934A75"/>
    <w:rsid w:val="00944EB3"/>
    <w:rsid w:val="009578B1"/>
    <w:rsid w:val="009728F2"/>
    <w:rsid w:val="009739F1"/>
    <w:rsid w:val="00994D49"/>
    <w:rsid w:val="009D4736"/>
    <w:rsid w:val="009E2E63"/>
    <w:rsid w:val="009E54C4"/>
    <w:rsid w:val="009E7CED"/>
    <w:rsid w:val="009F4E01"/>
    <w:rsid w:val="00A35A5C"/>
    <w:rsid w:val="00A5607F"/>
    <w:rsid w:val="00A570B6"/>
    <w:rsid w:val="00A65DF5"/>
    <w:rsid w:val="00A66760"/>
    <w:rsid w:val="00A72F2B"/>
    <w:rsid w:val="00A80116"/>
    <w:rsid w:val="00A82FD1"/>
    <w:rsid w:val="00A840D0"/>
    <w:rsid w:val="00A86AC4"/>
    <w:rsid w:val="00AC3265"/>
    <w:rsid w:val="00AD6D6E"/>
    <w:rsid w:val="00AE2E7E"/>
    <w:rsid w:val="00AE7628"/>
    <w:rsid w:val="00AE7EA7"/>
    <w:rsid w:val="00B1511B"/>
    <w:rsid w:val="00B16ED8"/>
    <w:rsid w:val="00B240E7"/>
    <w:rsid w:val="00B363BD"/>
    <w:rsid w:val="00B41F19"/>
    <w:rsid w:val="00B52E80"/>
    <w:rsid w:val="00B61009"/>
    <w:rsid w:val="00B67259"/>
    <w:rsid w:val="00B91491"/>
    <w:rsid w:val="00B94788"/>
    <w:rsid w:val="00BA4E78"/>
    <w:rsid w:val="00BD5925"/>
    <w:rsid w:val="00BE136F"/>
    <w:rsid w:val="00C04A3D"/>
    <w:rsid w:val="00C04DFB"/>
    <w:rsid w:val="00C05E93"/>
    <w:rsid w:val="00C229D0"/>
    <w:rsid w:val="00C317B7"/>
    <w:rsid w:val="00C34502"/>
    <w:rsid w:val="00C3483F"/>
    <w:rsid w:val="00C35CD2"/>
    <w:rsid w:val="00C57392"/>
    <w:rsid w:val="00C60741"/>
    <w:rsid w:val="00C92B05"/>
    <w:rsid w:val="00CA0EC8"/>
    <w:rsid w:val="00CB5401"/>
    <w:rsid w:val="00CC6695"/>
    <w:rsid w:val="00CE05BA"/>
    <w:rsid w:val="00CE08DA"/>
    <w:rsid w:val="00CE53CC"/>
    <w:rsid w:val="00CF2AB8"/>
    <w:rsid w:val="00CF4B4D"/>
    <w:rsid w:val="00D01ADD"/>
    <w:rsid w:val="00D1144B"/>
    <w:rsid w:val="00D2667F"/>
    <w:rsid w:val="00D27803"/>
    <w:rsid w:val="00D42B7C"/>
    <w:rsid w:val="00D802D1"/>
    <w:rsid w:val="00DA6FB8"/>
    <w:rsid w:val="00DB64DA"/>
    <w:rsid w:val="00DC0ACB"/>
    <w:rsid w:val="00DC370F"/>
    <w:rsid w:val="00DC4365"/>
    <w:rsid w:val="00DD3A8F"/>
    <w:rsid w:val="00DD6564"/>
    <w:rsid w:val="00DE6304"/>
    <w:rsid w:val="00DF5073"/>
    <w:rsid w:val="00DF60A6"/>
    <w:rsid w:val="00E00F47"/>
    <w:rsid w:val="00E04E1D"/>
    <w:rsid w:val="00E121BC"/>
    <w:rsid w:val="00E22E59"/>
    <w:rsid w:val="00E33D12"/>
    <w:rsid w:val="00E377D6"/>
    <w:rsid w:val="00E62380"/>
    <w:rsid w:val="00E6282C"/>
    <w:rsid w:val="00E743BD"/>
    <w:rsid w:val="00E96ACA"/>
    <w:rsid w:val="00EB4810"/>
    <w:rsid w:val="00EB49FF"/>
    <w:rsid w:val="00ED5665"/>
    <w:rsid w:val="00EF1560"/>
    <w:rsid w:val="00EF6EB4"/>
    <w:rsid w:val="00EF7A44"/>
    <w:rsid w:val="00F030BC"/>
    <w:rsid w:val="00F1314D"/>
    <w:rsid w:val="00F3291F"/>
    <w:rsid w:val="00F701D6"/>
    <w:rsid w:val="00FA4082"/>
    <w:rsid w:val="00FA5005"/>
    <w:rsid w:val="00FB3EC3"/>
    <w:rsid w:val="00FB4FD2"/>
    <w:rsid w:val="00FC0AE7"/>
    <w:rsid w:val="00FD1499"/>
    <w:rsid w:val="00FE2CE7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F569F676-E7EE-43AB-A548-E8372FD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EA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EA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A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8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8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A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A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A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A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dg1">
    <w:name w:val="tablehdg1"/>
    <w:basedOn w:val="Normal"/>
    <w:uiPriority w:val="99"/>
    <w:rsid w:val="00B1511B"/>
    <w:pPr>
      <w:autoSpaceDE w:val="0"/>
      <w:autoSpaceDN w:val="0"/>
      <w:outlineLvl w:val="0"/>
    </w:pPr>
    <w:rPr>
      <w:color w:val="000000"/>
    </w:rPr>
  </w:style>
  <w:style w:type="paragraph" w:customStyle="1" w:styleId="para">
    <w:name w:val="para"/>
    <w:basedOn w:val="Normal"/>
    <w:link w:val="paraChar1"/>
    <w:uiPriority w:val="99"/>
    <w:rsid w:val="00934A75"/>
    <w:pPr>
      <w:spacing w:after="240"/>
    </w:pPr>
    <w:rPr>
      <w:color w:val="000000"/>
    </w:rPr>
  </w:style>
  <w:style w:type="character" w:customStyle="1" w:styleId="paraChar1">
    <w:name w:val="para Char1"/>
    <w:basedOn w:val="DefaultParagraphFont"/>
    <w:link w:val="para"/>
    <w:uiPriority w:val="99"/>
    <w:locked/>
    <w:rsid w:val="00934A75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A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22E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E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59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lockText">
    <w:name w:val="Block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Text">
    <w:name w:val="Table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HeaderText">
    <w:name w:val="Table Header Text"/>
    <w:basedOn w:val="TableText"/>
    <w:rsid w:val="006E2D8B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EA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F41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Cover">
    <w:name w:val="Title Cover"/>
    <w:link w:val="TitleCoverChar"/>
    <w:uiPriority w:val="99"/>
    <w:rsid w:val="00AE7EA7"/>
    <w:pPr>
      <w:spacing w:before="6720" w:after="200" w:line="240" w:lineRule="auto"/>
      <w:jc w:val="right"/>
    </w:pPr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paragraph" w:customStyle="1" w:styleId="SubtitleCover">
    <w:name w:val="Subtitle Cover"/>
    <w:uiPriority w:val="99"/>
    <w:rsid w:val="00AE7EA7"/>
    <w:pPr>
      <w:pBdr>
        <w:top w:val="single" w:sz="4" w:space="1" w:color="auto"/>
      </w:pBdr>
      <w:spacing w:after="0" w:line="240" w:lineRule="auto"/>
      <w:jc w:val="center"/>
    </w:pPr>
    <w:rPr>
      <w:rFonts w:asciiTheme="majorHAnsi" w:eastAsia="SimSun" w:hAnsiTheme="majorHAnsi" w:cs="Arial"/>
      <w:sz w:val="40"/>
      <w:szCs w:val="40"/>
      <w:lang w:val="en-AU" w:eastAsia="zh-CN"/>
    </w:rPr>
  </w:style>
  <w:style w:type="paragraph" w:customStyle="1" w:styleId="PreparedByCover">
    <w:name w:val="Prepared By Cover"/>
    <w:next w:val="Normal"/>
    <w:uiPriority w:val="99"/>
    <w:rsid w:val="00AE7EA7"/>
    <w:pPr>
      <w:spacing w:before="1200"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customStyle="1" w:styleId="VersionCover">
    <w:name w:val="Version Cover"/>
    <w:uiPriority w:val="99"/>
    <w:rsid w:val="00AE7EA7"/>
    <w:pPr>
      <w:spacing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styleId="TOC2">
    <w:name w:val="toc 2"/>
    <w:basedOn w:val="Normal"/>
    <w:next w:val="Normal"/>
    <w:autoRedefine/>
    <w:uiPriority w:val="39"/>
    <w:rsid w:val="00333E9B"/>
    <w:pPr>
      <w:tabs>
        <w:tab w:val="left" w:pos="1134"/>
        <w:tab w:val="right" w:leader="dot" w:pos="9061"/>
      </w:tabs>
      <w:spacing w:before="120" w:after="0" w:line="240" w:lineRule="auto"/>
      <w:jc w:val="left"/>
      <w:outlineLvl w:val="0"/>
    </w:pPr>
    <w:rPr>
      <w:rFonts w:eastAsia="SimSun" w:cs="Times New Roman"/>
      <w:lang w:val="en-AU" w:eastAsia="zh-CN"/>
    </w:rPr>
  </w:style>
  <w:style w:type="paragraph" w:styleId="TOC3">
    <w:name w:val="toc 3"/>
    <w:basedOn w:val="Normal"/>
    <w:next w:val="Normal"/>
    <w:autoRedefine/>
    <w:uiPriority w:val="39"/>
    <w:rsid w:val="00333E9B"/>
    <w:pPr>
      <w:tabs>
        <w:tab w:val="left" w:pos="1320"/>
        <w:tab w:val="right" w:leader="dot" w:pos="9061"/>
      </w:tabs>
      <w:spacing w:after="0" w:line="240" w:lineRule="auto"/>
      <w:jc w:val="left"/>
      <w:outlineLvl w:val="0"/>
    </w:pPr>
    <w:rPr>
      <w:rFonts w:eastAsia="SimSun" w:cs="Times New Roman"/>
      <w:lang w:val="en-NZ" w:eastAsia="zh-CN"/>
    </w:rPr>
  </w:style>
  <w:style w:type="character" w:styleId="Hyperlink">
    <w:name w:val="Hyperlink"/>
    <w:basedOn w:val="DefaultParagraphFont"/>
    <w:uiPriority w:val="99"/>
    <w:unhideWhenUsed/>
    <w:rsid w:val="00AE7EA7"/>
    <w:rPr>
      <w:rFonts w:cs="Times New Roman"/>
      <w:color w:val="0000FF"/>
      <w:u w:val="single"/>
    </w:rPr>
  </w:style>
  <w:style w:type="paragraph" w:customStyle="1" w:styleId="TableHeading">
    <w:name w:val="Table Heading"/>
    <w:basedOn w:val="Normal"/>
    <w:next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Arial"/>
      <w:b/>
      <w:bCs/>
      <w:sz w:val="18"/>
      <w:lang w:val="en-AU" w:eastAsia="zh-CN"/>
    </w:rPr>
  </w:style>
  <w:style w:type="paragraph" w:customStyle="1" w:styleId="MetaTitle">
    <w:name w:val="Meta Title"/>
    <w:basedOn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Times New Roman"/>
      <w:b/>
      <w:caps/>
      <w:sz w:val="32"/>
      <w:szCs w:val="32"/>
      <w:lang w:val="en-AU" w:eastAsia="zh-CN"/>
    </w:rPr>
  </w:style>
  <w:style w:type="paragraph" w:customStyle="1" w:styleId="MetaText">
    <w:name w:val="Meta Text"/>
    <w:basedOn w:val="Normal"/>
    <w:qFormat/>
    <w:rsid w:val="00AE7EA7"/>
    <w:pPr>
      <w:spacing w:before="120" w:after="120" w:line="240" w:lineRule="auto"/>
      <w:jc w:val="center"/>
    </w:pPr>
    <w:rPr>
      <w:rFonts w:asciiTheme="majorHAnsi" w:eastAsia="SimSun" w:hAnsiTheme="majorHAnsi" w:cs="Times New Roman"/>
      <w:b/>
      <w:sz w:val="24"/>
      <w:szCs w:val="32"/>
      <w:lang w:val="en-AU" w:eastAsia="zh-CN"/>
    </w:rPr>
  </w:style>
  <w:style w:type="character" w:customStyle="1" w:styleId="TitleCoverChar">
    <w:name w:val="Title Cover Char"/>
    <w:basedOn w:val="DefaultParagraphFont"/>
    <w:link w:val="TitleCover"/>
    <w:uiPriority w:val="99"/>
    <w:rsid w:val="00AE7EA7"/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table" w:customStyle="1" w:styleId="Style1">
    <w:name w:val="Style1"/>
    <w:basedOn w:val="TableNormal"/>
    <w:uiPriority w:val="99"/>
    <w:rsid w:val="00AE7EA7"/>
    <w:pPr>
      <w:spacing w:after="0" w:line="240" w:lineRule="auto"/>
    </w:pPr>
    <w:rPr>
      <w:lang w:val="en-NZ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dotted" w:sz="4" w:space="0" w:color="auto"/>
        <w:insideV w:val="dotted" w:sz="4" w:space="0" w:color="auto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33E9B"/>
    <w:pPr>
      <w:spacing w:after="10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33E9B"/>
    <w:pPr>
      <w:numPr>
        <w:numId w:val="0"/>
      </w:numPr>
      <w:jc w:val="left"/>
      <w:outlineLvl w:val="9"/>
    </w:pPr>
    <w:rPr>
      <w:b w:val="0"/>
      <w:lang w:val="en-US"/>
    </w:rPr>
  </w:style>
  <w:style w:type="character" w:styleId="PageNumber">
    <w:name w:val="page number"/>
    <w:basedOn w:val="DefaultParagraphFont"/>
    <w:rsid w:val="00231081"/>
  </w:style>
  <w:style w:type="paragraph" w:customStyle="1" w:styleId="FooterSmall">
    <w:name w:val="FooterSmall"/>
    <w:basedOn w:val="Normal"/>
    <w:rsid w:val="00231081"/>
    <w:pPr>
      <w:tabs>
        <w:tab w:val="left" w:pos="4150"/>
        <w:tab w:val="left" w:pos="8306"/>
      </w:tabs>
      <w:spacing w:after="0" w:line="240" w:lineRule="auto"/>
      <w:jc w:val="left"/>
    </w:pPr>
    <w:rPr>
      <w:rFonts w:ascii="Arial" w:eastAsia="Times New Roman" w:hAnsi="Arial" w:cs="Arial"/>
      <w:noProof/>
      <w:sz w:val="12"/>
      <w:lang w:val="hr-HR" w:eastAsia="hr-HR"/>
    </w:rPr>
  </w:style>
  <w:style w:type="table" w:styleId="GridTable4-Accent1">
    <w:name w:val="Grid Table 4 Accent 1"/>
    <w:basedOn w:val="TableNormal"/>
    <w:uiPriority w:val="49"/>
    <w:rsid w:val="002310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42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AB569676E8A4FB26ADAA8E9B0B8EA" ma:contentTypeVersion="1" ma:contentTypeDescription="Create a new document." ma:contentTypeScope="" ma:versionID="49b0d8ff179b8595e18afb7191b09884">
  <xsd:schema xmlns:xsd="http://www.w3.org/2001/XMLSchema" xmlns:xs="http://www.w3.org/2001/XMLSchema" xmlns:p="http://schemas.microsoft.com/office/2006/metadata/properties" xmlns:ns3="538ec52f-aab7-47be-a0ff-c79344247c52" targetNamespace="http://schemas.microsoft.com/office/2006/metadata/properties" ma:root="true" ma:fieldsID="c9b2873cdea6e9387db2fe850c268d00" ns3:_="">
    <xsd:import namespace="538ec52f-aab7-47be-a0ff-c79344247c5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ec52f-aab7-47be-a0ff-c79344247c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FD00E-EBBC-45C0-8CFF-4DD1C3278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DD97A-572E-4E92-84B4-5D93C74B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ec52f-aab7-47be-a0ff-c79344247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E59173-8FFE-405A-8943-EB4F68298768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38ec52f-aab7-47be-a0ff-c79344247c5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A7D970E-A9CC-41FF-B75C-0B49A386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Gough Group Major Incident Response Process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Gough Group Major Incident Response Process</dc:title>
  <dc:subject/>
  <dc:creator>Hamish Duff</dc:creator>
  <cp:keywords/>
  <dc:description/>
  <cp:lastModifiedBy>Jess Beattie</cp:lastModifiedBy>
  <cp:revision>2</cp:revision>
  <dcterms:created xsi:type="dcterms:W3CDTF">2020-07-07T21:31:00Z</dcterms:created>
  <dcterms:modified xsi:type="dcterms:W3CDTF">2020-07-07T21:31:00Z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0x010100310AB569676E8A4FB26ADAA8E9B0B8EA</vt:lpwstr>
  </property>
  <property fmtid="{D5CDD505-2E9C-101B-9397-08002B2CF9AE}" pid="3" name="IsMyDocuments">
    <vt:bool>true</vt:bool>
  </property>
</Properties>
</file>