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3F96" w14:textId="420095D2" w:rsidR="00773132" w:rsidRPr="00CF1446" w:rsidRDefault="00CF1446">
      <w:pPr>
        <w:rPr>
          <w:b/>
          <w:bCs/>
        </w:rPr>
      </w:pPr>
      <w:r w:rsidRPr="00CF1446">
        <w:rPr>
          <w:b/>
          <w:bCs/>
        </w:rPr>
        <w:t>Cost centres</w:t>
      </w:r>
    </w:p>
    <w:p w14:paraId="31D2B447" w14:textId="4C3970DA" w:rsidR="00CF1446" w:rsidRDefault="00CF1446">
      <w:r>
        <w:t>1022 – Building Construction and paving</w:t>
      </w:r>
    </w:p>
    <w:p w14:paraId="52AB45E4" w14:textId="5210D82E" w:rsidR="00CF1446" w:rsidRDefault="00CF1446">
      <w:r>
        <w:t>1023 – General Construction and Infrastructure</w:t>
      </w:r>
    </w:p>
    <w:p w14:paraId="6001C872" w14:textId="3FF63153" w:rsidR="00CF1446" w:rsidRDefault="00CF1446">
      <w:r>
        <w:t>1024 – Forestry</w:t>
      </w:r>
    </w:p>
    <w:p w14:paraId="56851DC2" w14:textId="034B6848" w:rsidR="00CF1446" w:rsidRDefault="00CF1446">
      <w:r>
        <w:t>1025 – Mining</w:t>
      </w:r>
    </w:p>
    <w:p w14:paraId="3BAC7A9E" w14:textId="3762F3C7" w:rsidR="00CF1446" w:rsidRDefault="00CF1446">
      <w:r>
        <w:t>Go to the Equipment and check the product Group. That may give you an idea if not.</w:t>
      </w:r>
    </w:p>
    <w:p w14:paraId="5BC87785" w14:textId="6A2EE09F" w:rsidR="00CF1446" w:rsidRDefault="00CF1446">
      <w:r>
        <w:rPr>
          <w:noProof/>
        </w:rPr>
        <w:drawing>
          <wp:inline distT="0" distB="0" distL="0" distR="0" wp14:anchorId="3238EC29" wp14:editId="5577DA1B">
            <wp:extent cx="3082217" cy="164221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475" cy="165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30F8" w14:textId="488C56F4" w:rsidR="00CF1446" w:rsidRDefault="00CF1446">
      <w:r>
        <w:t xml:space="preserve"> On the Equipment you will find the item Number</w:t>
      </w:r>
    </w:p>
    <w:p w14:paraId="316CE984" w14:textId="23424E2B" w:rsidR="00CF1446" w:rsidRDefault="00CF1446">
      <w:r>
        <w:rPr>
          <w:noProof/>
        </w:rPr>
        <w:drawing>
          <wp:inline distT="0" distB="0" distL="0" distR="0" wp14:anchorId="400AC2E1" wp14:editId="06DE3225">
            <wp:extent cx="4203986" cy="182719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2475" cy="18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801E" w14:textId="2A52B543" w:rsidR="00CF1446" w:rsidRDefault="00CF1446">
      <w:r>
        <w:t>It tells you that it should be 1023 – so you go to the Equipment and change the cost centre in the FD Tab from1021 to 1023</w:t>
      </w:r>
    </w:p>
    <w:p w14:paraId="0B238363" w14:textId="667312C8" w:rsidR="00CF1446" w:rsidRDefault="00CF1446">
      <w:r>
        <w:rPr>
          <w:noProof/>
        </w:rPr>
        <w:drawing>
          <wp:inline distT="0" distB="0" distL="0" distR="0" wp14:anchorId="67A46F60" wp14:editId="535C9EBB">
            <wp:extent cx="3594288" cy="264892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935" cy="26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446"/>
    <w:rsid w:val="00773132"/>
    <w:rsid w:val="00CF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2E65"/>
  <w15:chartTrackingRefBased/>
  <w15:docId w15:val="{D7C1DBF9-84C9-49F0-BA41-2CD5DF04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Petersen</dc:creator>
  <cp:keywords/>
  <dc:description/>
  <cp:lastModifiedBy>Sue Petersen</cp:lastModifiedBy>
  <cp:revision>1</cp:revision>
  <dcterms:created xsi:type="dcterms:W3CDTF">2021-10-15T01:17:00Z</dcterms:created>
  <dcterms:modified xsi:type="dcterms:W3CDTF">2021-10-15T01:26:00Z</dcterms:modified>
</cp:coreProperties>
</file>