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0822F" w14:textId="63CF0B48" w:rsidR="00885BE2" w:rsidRDefault="00885BE2" w:rsidP="00885BE2">
      <w:pPr>
        <w:ind w:left="2880" w:firstLine="720"/>
      </w:pPr>
      <w:r>
        <w:t>Formula sheet</w:t>
      </w:r>
    </w:p>
    <w:p w14:paraId="63CC353F" w14:textId="77777777" w:rsidR="00885BE2" w:rsidRDefault="00885BE2" w:rsidP="00885BE2">
      <w:pPr>
        <w:ind w:left="2880" w:firstLine="720"/>
      </w:pPr>
    </w:p>
    <w:p w14:paraId="46BCA16A" w14:textId="0F475D61" w:rsidR="000E4B2E" w:rsidRDefault="000E4B2E" w:rsidP="000E4B2E">
      <w:pPr>
        <w:jc w:val="center"/>
      </w:pPr>
      <w:r>
        <w:t xml:space="preserve">Def 1.1: The </w:t>
      </w:r>
      <w:r w:rsidRPr="00885BE2">
        <w:rPr>
          <w:b/>
          <w:bCs/>
        </w:rPr>
        <w:t>mean</w:t>
      </w:r>
      <w:r>
        <w:t xml:space="preserve"> of a sample of n measured responses y1, y</w:t>
      </w:r>
      <w:proofErr w:type="gramStart"/>
      <w:r>
        <w:t>2,...</w:t>
      </w:r>
      <w:proofErr w:type="gramEnd"/>
      <w:r>
        <w:t xml:space="preserve">, </w:t>
      </w:r>
      <w:proofErr w:type="spellStart"/>
      <w:r>
        <w:t>yn</w:t>
      </w:r>
      <w:proofErr w:type="spellEnd"/>
      <w:r>
        <w:t xml:space="preserve"> is given by</w:t>
      </w:r>
    </w:p>
    <w:p w14:paraId="7074DF55" w14:textId="179B4A0B" w:rsidR="000E4B2E" w:rsidRPr="000E4B2E" w:rsidRDefault="00000000"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A8CE487" w14:textId="7D072A46" w:rsidR="000E4B2E" w:rsidRDefault="000E4B2E" w:rsidP="000E4B2E">
      <w:pPr>
        <w:jc w:val="center"/>
      </w:pPr>
      <w:r>
        <w:t xml:space="preserve">The corresponding population </w:t>
      </w:r>
      <w:proofErr w:type="gramStart"/>
      <w:r>
        <w:t>mean</w:t>
      </w:r>
      <w:proofErr w:type="gramEnd"/>
      <w:r>
        <w:t xml:space="preserve"> is denoted μ.</w:t>
      </w:r>
    </w:p>
    <w:p w14:paraId="6BAEA0EF" w14:textId="77777777" w:rsidR="000E4B2E" w:rsidRDefault="000E4B2E" w:rsidP="000E4B2E">
      <w:pPr>
        <w:jc w:val="center"/>
      </w:pPr>
    </w:p>
    <w:p w14:paraId="0F5C95B6" w14:textId="3EA8917A" w:rsidR="000E4B2E" w:rsidRDefault="000E4B2E" w:rsidP="000E4B2E">
      <w:pPr>
        <w:jc w:val="center"/>
      </w:pPr>
      <w:r>
        <w:t xml:space="preserve">Def 1.2: The </w:t>
      </w:r>
      <w:r w:rsidRPr="00885BE2">
        <w:rPr>
          <w:b/>
          <w:bCs/>
        </w:rPr>
        <w:t>variance</w:t>
      </w:r>
      <w:r>
        <w:t xml:space="preserve"> of a sample of measurements y1, y</w:t>
      </w:r>
      <w:proofErr w:type="gramStart"/>
      <w:r>
        <w:t>2,...</w:t>
      </w:r>
      <w:proofErr w:type="gramEnd"/>
      <w:r>
        <w:t xml:space="preserve">, </w:t>
      </w:r>
      <w:proofErr w:type="spellStart"/>
      <w:r>
        <w:t>yn</w:t>
      </w:r>
      <w:proofErr w:type="spellEnd"/>
      <w:r>
        <w:t xml:space="preserve"> is the sum of the square of the differences between the measurements and their mean, divided by n − 1. Symbolically, the sample variance is</w:t>
      </w:r>
    </w:p>
    <w:p w14:paraId="65D2CC39" w14:textId="01B22395" w:rsidR="000E4B2E" w:rsidRDefault="00000000" w:rsidP="000E4B2E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78568C1" w14:textId="2490D071" w:rsidR="000E4B2E" w:rsidRDefault="000E4B2E" w:rsidP="000E4B2E">
      <w:pPr>
        <w:jc w:val="center"/>
      </w:pPr>
      <w:r>
        <w:t xml:space="preserve">The corresponding population variance is denoted by the symbol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.</w:t>
      </w:r>
    </w:p>
    <w:p w14:paraId="3B9DE76D" w14:textId="77777777" w:rsidR="000E4B2E" w:rsidRDefault="000E4B2E" w:rsidP="000E4B2E">
      <w:pPr>
        <w:jc w:val="center"/>
      </w:pPr>
    </w:p>
    <w:p w14:paraId="1CE43B88" w14:textId="77777777" w:rsidR="00885BE2" w:rsidRDefault="00885BE2" w:rsidP="000E4B2E">
      <w:pPr>
        <w:jc w:val="center"/>
      </w:pPr>
    </w:p>
    <w:p w14:paraId="2D689CFF" w14:textId="5A439604" w:rsidR="000E4B2E" w:rsidRDefault="00885BE2" w:rsidP="000E4B2E">
      <w:pPr>
        <w:jc w:val="center"/>
      </w:pPr>
      <w:r>
        <w:t xml:space="preserve">Def 1.3: </w:t>
      </w:r>
      <w:r w:rsidR="000E4B2E">
        <w:t xml:space="preserve">The </w:t>
      </w:r>
      <w:r w:rsidR="000E4B2E" w:rsidRPr="00885BE2">
        <w:rPr>
          <w:b/>
          <w:bCs/>
        </w:rPr>
        <w:t>standard deviation</w:t>
      </w:r>
      <w:r w:rsidR="000E4B2E">
        <w:t xml:space="preserve"> of a sample of measurements is the positive square root of the variance; that is, </w:t>
      </w:r>
    </w:p>
    <w:p w14:paraId="0913988B" w14:textId="09D6EED6" w:rsidR="000E4B2E" w:rsidRPr="00885BE2" w:rsidRDefault="000E4B2E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34C85B7" w14:textId="15D5490D" w:rsidR="00885BE2" w:rsidRDefault="00885BE2" w:rsidP="000E4B2E">
      <w:pPr>
        <w:jc w:val="center"/>
        <w:rPr>
          <w:rFonts w:eastAsiaTheme="minorEastAsia"/>
        </w:rPr>
      </w:pPr>
      <w:r>
        <w:t xml:space="preserve">The corresponding population standard deviation is denoted by </w:t>
      </w:r>
      <m:oMath>
        <m:r>
          <m:rPr>
            <m:sty m:val="p"/>
          </m:rPr>
          <w:rPr>
            <w:rFonts w:ascii="Cambria Math" w:hAnsi="Cambria Math"/>
          </w:rPr>
          <m:t>σ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σ 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4102F9E" w14:textId="77777777" w:rsidR="009F47F4" w:rsidRDefault="009F47F4" w:rsidP="009F47F4">
      <w:pPr>
        <w:rPr>
          <w:rFonts w:eastAsiaTheme="minorEastAsia"/>
        </w:rPr>
      </w:pPr>
    </w:p>
    <w:p w14:paraId="4BA51920" w14:textId="77777777" w:rsidR="009F47F4" w:rsidRDefault="009F47F4" w:rsidP="009F47F4">
      <w:pPr>
        <w:jc w:val="center"/>
        <w:rPr>
          <w:rFonts w:eastAsiaTheme="minorEastAsia"/>
        </w:rPr>
      </w:pPr>
      <w:r>
        <w:rPr>
          <w:rFonts w:eastAsiaTheme="minorEastAsia"/>
        </w:rPr>
        <w:t>Theorem 2.3: permutation partitions (pg. 44)</w:t>
      </w:r>
    </w:p>
    <w:p w14:paraId="17C1ACD4" w14:textId="77777777" w:rsidR="009F47F4" w:rsidRPr="009C78CE" w:rsidRDefault="009F47F4" w:rsidP="009F47F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16C35A8C" w14:textId="77777777" w:rsidR="00885BE2" w:rsidRDefault="00885BE2" w:rsidP="000E4B2E">
      <w:pPr>
        <w:jc w:val="center"/>
        <w:rPr>
          <w:rFonts w:eastAsiaTheme="minorEastAsia"/>
        </w:rPr>
      </w:pPr>
    </w:p>
    <w:p w14:paraId="53B2D94E" w14:textId="77777777" w:rsidR="00885BE2" w:rsidRDefault="00885BE2" w:rsidP="000E4B2E">
      <w:pPr>
        <w:jc w:val="center"/>
        <w:rPr>
          <w:rFonts w:eastAsiaTheme="minorEastAsia"/>
        </w:rPr>
      </w:pPr>
    </w:p>
    <w:p w14:paraId="366D845C" w14:textId="2CA4EB7F" w:rsidR="00885BE2" w:rsidRDefault="00885BE2" w:rsidP="000E4B2E">
      <w:pPr>
        <w:jc w:val="center"/>
      </w:pPr>
      <w:r>
        <w:rPr>
          <w:rFonts w:eastAsiaTheme="minorEastAsia"/>
        </w:rPr>
        <w:t xml:space="preserve">Def 2.7: </w:t>
      </w:r>
      <w:r>
        <w:t xml:space="preserve">An ordered arrangement of distinct objects is called a </w:t>
      </w:r>
      <w:r w:rsidRPr="00885BE2">
        <w:rPr>
          <w:b/>
          <w:bCs/>
        </w:rPr>
        <w:t>permutation</w:t>
      </w:r>
      <w:r>
        <w:t xml:space="preserve">. The number of ways of ordering n distinct objects taken r at a time will be designated by the symbol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4E6A3C52" w14:textId="29F44E48" w:rsidR="00885BE2" w:rsidRPr="00356951" w:rsidRDefault="00000000" w:rsidP="000E4B2E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n-r+1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7EE3B43F" w14:textId="77777777" w:rsidR="00356951" w:rsidRDefault="00356951" w:rsidP="000E4B2E">
      <w:pPr>
        <w:jc w:val="center"/>
        <w:rPr>
          <w:rFonts w:eastAsiaTheme="minorEastAsia"/>
        </w:rPr>
      </w:pPr>
    </w:p>
    <w:p w14:paraId="4E3B04F3" w14:textId="77777777" w:rsidR="00356951" w:rsidRDefault="00356951" w:rsidP="000E4B2E">
      <w:pPr>
        <w:jc w:val="center"/>
        <w:rPr>
          <w:rFonts w:eastAsiaTheme="minorEastAsia"/>
        </w:rPr>
      </w:pPr>
    </w:p>
    <w:p w14:paraId="4B01A661" w14:textId="11141B72" w:rsidR="00356951" w:rsidRDefault="00356951" w:rsidP="000E4B2E">
      <w:pPr>
        <w:jc w:val="center"/>
      </w:pPr>
      <w:r>
        <w:t xml:space="preserve">Def 2.8: The number of </w:t>
      </w:r>
      <w:r w:rsidRPr="00356951">
        <w:rPr>
          <w:b/>
          <w:bCs/>
        </w:rPr>
        <w:t>combinations</w:t>
      </w:r>
      <w:r>
        <w:t xml:space="preserve">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d>
      </m:oMath>
    </w:p>
    <w:p w14:paraId="500880C2" w14:textId="4B6DA9DF" w:rsidR="00356951" w:rsidRDefault="00356951" w:rsidP="000E4B2E">
      <w:pPr>
        <w:jc w:val="center"/>
      </w:pPr>
      <w:r>
        <w:t>Theorem 2.4: The number of unordered subsets of size r chosen (without replacement) from n available objects is</w:t>
      </w:r>
    </w:p>
    <w:p w14:paraId="3E552251" w14:textId="56A5245B" w:rsidR="00356951" w:rsidRPr="00356951" w:rsidRDefault="00000000" w:rsidP="000E4B2E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r!(n-r)</m:t>
              </m:r>
            </m:den>
          </m:f>
        </m:oMath>
      </m:oMathPara>
    </w:p>
    <w:p w14:paraId="51878A41" w14:textId="77777777" w:rsidR="00356951" w:rsidRDefault="00356951" w:rsidP="000E4B2E">
      <w:pPr>
        <w:jc w:val="center"/>
        <w:rPr>
          <w:rFonts w:eastAsiaTheme="minorEastAsia"/>
        </w:rPr>
      </w:pPr>
    </w:p>
    <w:p w14:paraId="56E22A9F" w14:textId="1F00E185" w:rsidR="00356951" w:rsidRDefault="00356951" w:rsidP="000E4B2E">
      <w:pPr>
        <w:jc w:val="center"/>
      </w:pPr>
      <w:r>
        <w:t xml:space="preserve">Def 2.9: The </w:t>
      </w:r>
      <w:r w:rsidRPr="00356951">
        <w:rPr>
          <w:b/>
          <w:bCs/>
        </w:rPr>
        <w:t>conditional probability</w:t>
      </w:r>
      <w:r>
        <w:t xml:space="preserve"> of an event A, given that an event B has occurred, is equal to</w:t>
      </w:r>
    </w:p>
    <w:p w14:paraId="58406B07" w14:textId="640928D1" w:rsidR="00356951" w:rsidRPr="00356951" w:rsidRDefault="00356951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P(A∪B)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3789E91D" w14:textId="77777777" w:rsidR="00356951" w:rsidRDefault="00356951" w:rsidP="000E4B2E">
      <w:pPr>
        <w:jc w:val="center"/>
        <w:rPr>
          <w:rFonts w:eastAsiaTheme="minorEastAsia"/>
        </w:rPr>
      </w:pPr>
    </w:p>
    <w:p w14:paraId="3EEE4840" w14:textId="301BC46A" w:rsidR="00356951" w:rsidRDefault="00356951" w:rsidP="000E4B2E">
      <w:pPr>
        <w:jc w:val="center"/>
      </w:pPr>
      <w:r>
        <w:t>provided P(B) &gt; 0. [The symbol P(A|B) is read “probability of A given B.”]</w:t>
      </w:r>
    </w:p>
    <w:p w14:paraId="2AFB8072" w14:textId="77777777" w:rsidR="00356951" w:rsidRDefault="00356951" w:rsidP="000E4B2E">
      <w:pPr>
        <w:jc w:val="center"/>
      </w:pPr>
    </w:p>
    <w:p w14:paraId="3BABEB51" w14:textId="77777777" w:rsidR="00356951" w:rsidRDefault="00356951" w:rsidP="000E4B2E">
      <w:pPr>
        <w:jc w:val="center"/>
      </w:pPr>
    </w:p>
    <w:p w14:paraId="6921F7DB" w14:textId="77777777" w:rsidR="00356951" w:rsidRDefault="00356951" w:rsidP="000E4B2E">
      <w:pPr>
        <w:jc w:val="center"/>
      </w:pPr>
      <w:r>
        <w:t xml:space="preserve">Two events A and B are said to be </w:t>
      </w:r>
      <w:r w:rsidRPr="00356951">
        <w:rPr>
          <w:b/>
          <w:bCs/>
        </w:rPr>
        <w:t>independent</w:t>
      </w:r>
      <w:r>
        <w:t xml:space="preserve"> if any one of the following holds:</w:t>
      </w:r>
    </w:p>
    <w:p w14:paraId="38B1872B" w14:textId="77777777" w:rsidR="00356951" w:rsidRDefault="00356951" w:rsidP="000E4B2E">
      <w:pPr>
        <w:jc w:val="center"/>
      </w:pPr>
      <w:r>
        <w:t xml:space="preserve"> P(A|B) = P(A),</w:t>
      </w:r>
    </w:p>
    <w:p w14:paraId="1C2B34B6" w14:textId="77777777" w:rsidR="00356951" w:rsidRDefault="00356951" w:rsidP="000E4B2E">
      <w:pPr>
        <w:jc w:val="center"/>
      </w:pPr>
      <w:r>
        <w:t xml:space="preserve"> P(B|A) = P(B),</w:t>
      </w:r>
    </w:p>
    <w:p w14:paraId="2BA21724" w14:textId="0D9B5C28" w:rsidR="00356951" w:rsidRDefault="00356951" w:rsidP="000E4B2E">
      <w:pPr>
        <w:jc w:val="center"/>
      </w:pPr>
      <w:r>
        <w:t xml:space="preserve"> </w:t>
      </w:r>
      <w:proofErr w:type="gramStart"/>
      <w:r>
        <w:t>P(</w:t>
      </w:r>
      <w:proofErr w:type="gramEnd"/>
      <w:r>
        <w:t xml:space="preserve">A ∩ B) = P(A)P(B). </w:t>
      </w:r>
    </w:p>
    <w:p w14:paraId="50A4C219" w14:textId="572E7096" w:rsidR="00356951" w:rsidRDefault="00356951" w:rsidP="000E4B2E">
      <w:pPr>
        <w:jc w:val="center"/>
      </w:pPr>
      <w:r>
        <w:t xml:space="preserve">Otherwise, the events are said to be </w:t>
      </w:r>
      <w:r w:rsidRPr="00356951">
        <w:rPr>
          <w:b/>
          <w:bCs/>
        </w:rPr>
        <w:t>dependent</w:t>
      </w:r>
      <w:r>
        <w:t>.</w:t>
      </w:r>
    </w:p>
    <w:p w14:paraId="37BA2FB4" w14:textId="77777777" w:rsidR="00032249" w:rsidRDefault="00032249" w:rsidP="000E4B2E">
      <w:pPr>
        <w:jc w:val="center"/>
      </w:pPr>
    </w:p>
    <w:p w14:paraId="26B32EC6" w14:textId="204818BB" w:rsidR="00032249" w:rsidRDefault="00DC1A9B" w:rsidP="000E4B2E">
      <w:pPr>
        <w:jc w:val="center"/>
      </w:pPr>
      <w:r>
        <w:t>Theorem 2.9:</w:t>
      </w:r>
      <w:r w:rsidR="00032249">
        <w:t xml:space="preserve"> </w:t>
      </w:r>
      <w:r w:rsidR="00032249" w:rsidRPr="00DC1A9B">
        <w:rPr>
          <w:b/>
          <w:bCs/>
        </w:rPr>
        <w:t>Bayes’ Rule</w:t>
      </w:r>
      <w:r w:rsidR="00032249">
        <w:t xml:space="preserve"> Assume that {B1, B</w:t>
      </w:r>
      <w:proofErr w:type="gramStart"/>
      <w:r w:rsidR="00032249">
        <w:t>2,...</w:t>
      </w:r>
      <w:proofErr w:type="gramEnd"/>
      <w:r w:rsidR="00032249">
        <w:t xml:space="preserve">, Bk } is a partition of S (see Definition 2.11) such that P(Bi) &gt; 0, for </w:t>
      </w:r>
      <w:proofErr w:type="spellStart"/>
      <w:r w:rsidR="00032249">
        <w:t>i</w:t>
      </w:r>
      <w:proofErr w:type="spellEnd"/>
      <w:r w:rsidR="00032249">
        <w:t xml:space="preserve"> = 1, 2,..., k. Then</w:t>
      </w:r>
    </w:p>
    <w:p w14:paraId="64593BD2" w14:textId="670198D7" w:rsidR="00032249" w:rsidRPr="00E17347" w:rsidRDefault="006E79C0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P(A|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1C5F15E" w14:textId="77777777" w:rsidR="00626C41" w:rsidRPr="0073598F" w:rsidRDefault="00626C41" w:rsidP="000E4B2E">
      <w:pPr>
        <w:jc w:val="center"/>
        <w:rPr>
          <w:rFonts w:eastAsiaTheme="minorEastAsia"/>
        </w:rPr>
      </w:pPr>
    </w:p>
    <w:p w14:paraId="63010518" w14:textId="77777777" w:rsidR="0073598F" w:rsidRDefault="0073598F" w:rsidP="000E4B2E">
      <w:pPr>
        <w:jc w:val="center"/>
        <w:rPr>
          <w:rFonts w:eastAsiaTheme="minorEastAsia"/>
        </w:rPr>
      </w:pPr>
    </w:p>
    <w:p w14:paraId="1B686C64" w14:textId="3836102F" w:rsidR="0073598F" w:rsidRDefault="00626C41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>Theorem 3.2 (</w:t>
      </w:r>
      <w:r w:rsidR="00237BE5">
        <w:rPr>
          <w:rFonts w:eastAsiaTheme="minorEastAsia"/>
        </w:rPr>
        <w:t xml:space="preserve">pg. 93): </w:t>
      </w:r>
      <w:r w:rsidRPr="00626C41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be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discrete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random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probability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function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p(y)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g(Y) b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real-valued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function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Y.</w:t>
      </w:r>
      <w:r>
        <w:rPr>
          <w:rFonts w:eastAsiaTheme="minorEastAsia"/>
        </w:rPr>
        <w:t xml:space="preserve"> T</w:t>
      </w:r>
      <w:r w:rsidRPr="00626C41">
        <w:rPr>
          <w:rFonts w:eastAsiaTheme="minorEastAsia"/>
        </w:rPr>
        <w:t>hen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expected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value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proofErr w:type="gramStart"/>
      <w:r w:rsidRPr="00626C41">
        <w:rPr>
          <w:rFonts w:eastAsiaTheme="minorEastAsia"/>
        </w:rPr>
        <w:t>g(</w:t>
      </w:r>
      <w:proofErr w:type="gramEnd"/>
      <w:r>
        <w:rPr>
          <w:rFonts w:eastAsiaTheme="minorEastAsia"/>
        </w:rPr>
        <w:t xml:space="preserve">Y </w:t>
      </w:r>
      <w:r w:rsidRPr="00626C41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given</w:t>
      </w:r>
      <w:r>
        <w:rPr>
          <w:rFonts w:eastAsiaTheme="minorEastAsia"/>
        </w:rPr>
        <w:t xml:space="preserve"> </w:t>
      </w:r>
      <w:r w:rsidRPr="00626C41">
        <w:rPr>
          <w:rFonts w:eastAsiaTheme="minorEastAsia"/>
        </w:rPr>
        <w:t>by</w:t>
      </w:r>
    </w:p>
    <w:p w14:paraId="62F9F5DE" w14:textId="4925C877" w:rsidR="00237BE5" w:rsidRPr="00EB7AAF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p(y)</m:t>
              </m:r>
            </m:e>
          </m:nary>
        </m:oMath>
      </m:oMathPara>
    </w:p>
    <w:p w14:paraId="3505BC7B" w14:textId="6CE7D6F9" w:rsidR="00EB7AAF" w:rsidRDefault="00FD2F50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Theorem 3.5 (pg. 93): </w:t>
      </w:r>
      <w:r w:rsidR="00125B52" w:rsidRPr="00125B52">
        <w:rPr>
          <w:rFonts w:eastAsiaTheme="minorEastAsia"/>
        </w:rPr>
        <w:t>If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Y is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a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random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variable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with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mean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E(Y)=μ, the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variance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of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a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random variable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Y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is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defined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to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be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the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expected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value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of</w:t>
      </w:r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(Y−μ)</w:t>
      </w:r>
      <w:proofErr w:type="gramStart"/>
      <w:r w:rsidR="00125B52" w:rsidRPr="00125B52">
        <w:rPr>
          <w:rFonts w:eastAsiaTheme="minorEastAsia"/>
        </w:rPr>
        <w:t>2.That</w:t>
      </w:r>
      <w:proofErr w:type="gramEnd"/>
      <w:r w:rsidR="00125B52">
        <w:rPr>
          <w:rFonts w:eastAsiaTheme="minorEastAsia"/>
        </w:rPr>
        <w:t xml:space="preserve"> </w:t>
      </w:r>
      <w:r w:rsidR="00125B52" w:rsidRPr="00125B52">
        <w:rPr>
          <w:rFonts w:eastAsiaTheme="minorEastAsia"/>
        </w:rPr>
        <w:t>is,</w:t>
      </w:r>
    </w:p>
    <w:p w14:paraId="5E640BAA" w14:textId="722D1865" w:rsidR="00D45844" w:rsidRPr="00FD2F50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E[(Y-μ)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466C9C82" w14:textId="77777777" w:rsidR="00FD2F50" w:rsidRDefault="00FD2F50" w:rsidP="000E4B2E">
      <w:pPr>
        <w:jc w:val="center"/>
        <w:rPr>
          <w:rFonts w:eastAsiaTheme="minorEastAsia"/>
        </w:rPr>
      </w:pPr>
    </w:p>
    <w:p w14:paraId="2035227B" w14:textId="1FF77A85" w:rsidR="00FD2F50" w:rsidRDefault="00CB71F1" w:rsidP="000E4B2E">
      <w:pPr>
        <w:jc w:val="center"/>
        <w:rPr>
          <w:rFonts w:eastAsiaTheme="minorEastAsia"/>
        </w:rPr>
      </w:pPr>
      <w:r w:rsidRPr="00CB71F1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be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discrete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random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variable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with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probability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function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p(y</w:t>
      </w:r>
      <w:proofErr w:type="gramStart"/>
      <w:r w:rsidRPr="00CB71F1">
        <w:rPr>
          <w:rFonts w:eastAsiaTheme="minorEastAsia"/>
        </w:rPr>
        <w:t>),g</w:t>
      </w:r>
      <w:proofErr w:type="gramEnd"/>
      <w:r w:rsidRPr="00CB71F1">
        <w:rPr>
          <w:rFonts w:eastAsiaTheme="minorEastAsia"/>
        </w:rPr>
        <w:t>(Y)be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a function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of</w:t>
      </w:r>
      <w:r>
        <w:rPr>
          <w:rFonts w:eastAsiaTheme="minorEastAsia"/>
        </w:rPr>
        <w:t xml:space="preserve"> </w:t>
      </w:r>
      <w:proofErr w:type="spellStart"/>
      <w:r w:rsidRPr="00CB71F1">
        <w:rPr>
          <w:rFonts w:eastAsiaTheme="minorEastAsia"/>
        </w:rPr>
        <w:t>Y,and</w:t>
      </w:r>
      <w:proofErr w:type="spellEnd"/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c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be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constant.</w:t>
      </w:r>
      <w:r>
        <w:rPr>
          <w:rFonts w:eastAsiaTheme="minorEastAsia"/>
        </w:rPr>
        <w:t xml:space="preserve"> </w:t>
      </w:r>
      <w:r w:rsidRPr="00CB71F1">
        <w:rPr>
          <w:rFonts w:eastAsiaTheme="minorEastAsia"/>
        </w:rPr>
        <w:t>The</w:t>
      </w:r>
      <w:r w:rsidR="002D2928">
        <w:rPr>
          <w:rFonts w:eastAsiaTheme="minorEastAsia"/>
        </w:rPr>
        <w:t>n</w:t>
      </w:r>
    </w:p>
    <w:p w14:paraId="264616A3" w14:textId="5CCE5CD0" w:rsidR="002D2928" w:rsidRPr="008A3795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=cE[g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5C334E3E" w14:textId="77777777" w:rsidR="008A3795" w:rsidRDefault="008A3795" w:rsidP="000E4B2E">
      <w:pPr>
        <w:jc w:val="center"/>
        <w:rPr>
          <w:rFonts w:eastAsiaTheme="minorEastAsia"/>
        </w:rPr>
      </w:pPr>
    </w:p>
    <w:p w14:paraId="35B5081E" w14:textId="3ADCC2F3" w:rsidR="00445EF5" w:rsidRDefault="00445EF5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>Def 3.7 (</w:t>
      </w:r>
      <w:r w:rsidR="001E7763">
        <w:rPr>
          <w:rFonts w:eastAsiaTheme="minorEastAsia"/>
        </w:rPr>
        <w:t xml:space="preserve">pg. 103): </w:t>
      </w:r>
      <w:r w:rsidR="001E7763" w:rsidRPr="001E7763">
        <w:rPr>
          <w:rFonts w:eastAsiaTheme="minorEastAsia"/>
        </w:rPr>
        <w:t>A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random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variable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Y is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said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to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have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a</w:t>
      </w:r>
      <w:r w:rsidR="001E7763">
        <w:rPr>
          <w:rFonts w:eastAsiaTheme="minorEastAsia"/>
        </w:rPr>
        <w:t xml:space="preserve"> </w:t>
      </w:r>
      <w:r w:rsidR="001E7763" w:rsidRPr="0032150F">
        <w:rPr>
          <w:rFonts w:eastAsiaTheme="minorEastAsia"/>
          <w:b/>
          <w:bCs/>
        </w:rPr>
        <w:t>binomial distribution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based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on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n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trials with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success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probability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p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if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and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only</w:t>
      </w:r>
      <w:r w:rsidR="001E7763">
        <w:rPr>
          <w:rFonts w:eastAsiaTheme="minorEastAsia"/>
        </w:rPr>
        <w:t xml:space="preserve"> </w:t>
      </w:r>
      <w:r w:rsidR="001E7763" w:rsidRPr="001E7763">
        <w:rPr>
          <w:rFonts w:eastAsiaTheme="minorEastAsia"/>
        </w:rPr>
        <w:t>if</w:t>
      </w:r>
    </w:p>
    <w:p w14:paraId="3DF0874F" w14:textId="3A38EB32" w:rsidR="001E7763" w:rsidRPr="0032150F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</m:oMath>
      </m:oMathPara>
    </w:p>
    <w:p w14:paraId="5E122208" w14:textId="4ED85593" w:rsidR="0032150F" w:rsidRDefault="005B6FCB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Def 3.8 (pg. 115): </w:t>
      </w:r>
      <w:r w:rsidR="009F7448" w:rsidRPr="009F7448">
        <w:rPr>
          <w:rFonts w:eastAsiaTheme="minorEastAsia"/>
        </w:rPr>
        <w:t>A</w:t>
      </w:r>
      <w:r w:rsidR="009F7448">
        <w:rPr>
          <w:rFonts w:eastAsiaTheme="minorEastAsia"/>
        </w:rPr>
        <w:t xml:space="preserve"> </w:t>
      </w:r>
      <w:r w:rsidR="009F7448" w:rsidRPr="009F7448">
        <w:rPr>
          <w:rFonts w:eastAsiaTheme="minorEastAsia"/>
        </w:rPr>
        <w:t xml:space="preserve">random variable Y is said to have a </w:t>
      </w:r>
      <w:r w:rsidR="009F7448" w:rsidRPr="009F7448">
        <w:rPr>
          <w:rFonts w:eastAsiaTheme="minorEastAsia"/>
          <w:b/>
          <w:bCs/>
        </w:rPr>
        <w:t>geometric probability distribution</w:t>
      </w:r>
      <w:r w:rsidR="009F7448" w:rsidRPr="009F7448">
        <w:rPr>
          <w:rFonts w:eastAsiaTheme="minorEastAsia"/>
        </w:rPr>
        <w:t xml:space="preserve"> if and only if</w:t>
      </w:r>
    </w:p>
    <w:p w14:paraId="06851FCE" w14:textId="2C2595A9" w:rsidR="009F7448" w:rsidRPr="009560DE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>p</m:t>
          </m:r>
        </m:oMath>
      </m:oMathPara>
    </w:p>
    <w:p w14:paraId="4B5CB331" w14:textId="77777777" w:rsidR="009560DE" w:rsidRPr="005B6FCB" w:rsidRDefault="009560DE" w:rsidP="000E4B2E">
      <w:pPr>
        <w:jc w:val="center"/>
        <w:rPr>
          <w:rFonts w:eastAsiaTheme="minorEastAsia"/>
        </w:rPr>
      </w:pPr>
    </w:p>
    <w:p w14:paraId="2E4D9B74" w14:textId="537E2E75" w:rsidR="005B6FCB" w:rsidRDefault="009560DE" w:rsidP="000E4B2E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Theorem 3.8 (pg. </w:t>
      </w:r>
      <w:r w:rsidR="002C4C11">
        <w:rPr>
          <w:rFonts w:eastAsiaTheme="minorEastAsia"/>
        </w:rPr>
        <w:t xml:space="preserve">116): </w:t>
      </w:r>
      <w:r w:rsidR="00415C1F" w:rsidRPr="00415C1F">
        <w:rPr>
          <w:rFonts w:eastAsiaTheme="minorEastAsia"/>
        </w:rPr>
        <w:t>If Y is a random variable with a geometric distribution,</w:t>
      </w:r>
    </w:p>
    <w:p w14:paraId="047BAEEC" w14:textId="03A3CE97" w:rsidR="00415C1F" w:rsidRPr="00DE1A25" w:rsidRDefault="00125B52" w:rsidP="000E4B2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152C0773" w14:textId="4197864F" w:rsidR="00DE1A25" w:rsidRDefault="00125B52" w:rsidP="000E4B2E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4C617A7" w14:textId="77777777" w:rsidR="008A3795" w:rsidRDefault="008A3795" w:rsidP="000E4B2E">
      <w:pPr>
        <w:jc w:val="center"/>
        <w:rPr>
          <w:rFonts w:eastAsiaTheme="minorEastAsia"/>
        </w:rPr>
      </w:pPr>
    </w:p>
    <w:p w14:paraId="7693CCB2" w14:textId="77777777" w:rsidR="00626C41" w:rsidRDefault="00626C41" w:rsidP="000E4B2E">
      <w:pPr>
        <w:jc w:val="center"/>
        <w:rPr>
          <w:rFonts w:eastAsiaTheme="minorEastAsia"/>
        </w:rPr>
      </w:pPr>
    </w:p>
    <w:p w14:paraId="0C0E7E07" w14:textId="77777777" w:rsidR="00626C41" w:rsidRPr="00E17347" w:rsidRDefault="00626C41" w:rsidP="000E4B2E">
      <w:pPr>
        <w:jc w:val="center"/>
        <w:rPr>
          <w:rFonts w:eastAsiaTheme="minorEastAsia"/>
        </w:rPr>
      </w:pPr>
    </w:p>
    <w:p w14:paraId="7657B966" w14:textId="77777777" w:rsidR="00E17347" w:rsidRDefault="00E17347" w:rsidP="000E4B2E">
      <w:pPr>
        <w:jc w:val="center"/>
        <w:rPr>
          <w:rFonts w:eastAsiaTheme="minorEastAsia"/>
        </w:rPr>
      </w:pPr>
    </w:p>
    <w:p w14:paraId="406EDBE3" w14:textId="77777777" w:rsidR="00E17347" w:rsidRDefault="00E17347" w:rsidP="000E4B2E">
      <w:pPr>
        <w:jc w:val="center"/>
      </w:pPr>
    </w:p>
    <w:sectPr w:rsidR="00E1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2E"/>
    <w:rsid w:val="00032249"/>
    <w:rsid w:val="000E4B2E"/>
    <w:rsid w:val="000E4CEA"/>
    <w:rsid w:val="00125B52"/>
    <w:rsid w:val="001B0AF8"/>
    <w:rsid w:val="001E7763"/>
    <w:rsid w:val="00237BE5"/>
    <w:rsid w:val="002C4C11"/>
    <w:rsid w:val="002D2928"/>
    <w:rsid w:val="0032150F"/>
    <w:rsid w:val="003266E5"/>
    <w:rsid w:val="00356951"/>
    <w:rsid w:val="00415C1F"/>
    <w:rsid w:val="00445EF5"/>
    <w:rsid w:val="00465A74"/>
    <w:rsid w:val="005B6FCB"/>
    <w:rsid w:val="00626C41"/>
    <w:rsid w:val="006E79C0"/>
    <w:rsid w:val="0073598F"/>
    <w:rsid w:val="00885BE2"/>
    <w:rsid w:val="008A3795"/>
    <w:rsid w:val="009560DE"/>
    <w:rsid w:val="0096130A"/>
    <w:rsid w:val="009F47F4"/>
    <w:rsid w:val="009F7448"/>
    <w:rsid w:val="00CB71F1"/>
    <w:rsid w:val="00CF50C5"/>
    <w:rsid w:val="00D45844"/>
    <w:rsid w:val="00D60AB6"/>
    <w:rsid w:val="00DC1A9B"/>
    <w:rsid w:val="00DE1A25"/>
    <w:rsid w:val="00E17347"/>
    <w:rsid w:val="00EB7AAF"/>
    <w:rsid w:val="00F63D11"/>
    <w:rsid w:val="00FB6A64"/>
    <w:rsid w:val="00FD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0E98"/>
  <w15:chartTrackingRefBased/>
  <w15:docId w15:val="{91636AC6-DB19-4621-BD33-28BAA98C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B2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E4B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4ff796-939a-472e-a8ec-5833e2f12f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1F1241E6C11409B151EA2DF07B02C" ma:contentTypeVersion="15" ma:contentTypeDescription="Create a new document." ma:contentTypeScope="" ma:versionID="4055bcb708729f3ac2839997ca61d23d">
  <xsd:schema xmlns:xsd="http://www.w3.org/2001/XMLSchema" xmlns:xs="http://www.w3.org/2001/XMLSchema" xmlns:p="http://schemas.microsoft.com/office/2006/metadata/properties" xmlns:ns3="e74ff796-939a-472e-a8ec-5833e2f12fac" xmlns:ns4="cfb8a935-eb01-442d-b490-d7b589231b9a" targetNamespace="http://schemas.microsoft.com/office/2006/metadata/properties" ma:root="true" ma:fieldsID="18e27aa30c3a6a7a5bc556a8c2707338" ns3:_="" ns4:_="">
    <xsd:import namespace="e74ff796-939a-472e-a8ec-5833e2f12fac"/>
    <xsd:import namespace="cfb8a935-eb01-442d-b490-d7b589231b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f796-939a-472e-a8ec-5833e2f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8a935-eb01-442d-b490-d7b589231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E152E9-E335-41D4-A7A4-4CD05F314AE6}">
  <ds:schemaRefs>
    <ds:schemaRef ds:uri="http://schemas.microsoft.com/office/2006/metadata/properties"/>
    <ds:schemaRef ds:uri="http://schemas.microsoft.com/office/infopath/2007/PartnerControls"/>
    <ds:schemaRef ds:uri="e74ff796-939a-472e-a8ec-5833e2f12fac"/>
  </ds:schemaRefs>
</ds:datastoreItem>
</file>

<file path=customXml/itemProps2.xml><?xml version="1.0" encoding="utf-8"?>
<ds:datastoreItem xmlns:ds="http://schemas.openxmlformats.org/officeDocument/2006/customXml" ds:itemID="{CFB3E4EE-1901-4EDA-BB0B-B626EE696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F56D8-45BE-4F7F-AF04-9A7D0A3F9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f796-939a-472e-a8ec-5833e2f12fac"/>
    <ds:schemaRef ds:uri="cfb8a935-eb01-442d-b490-d7b589231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 Smith</dc:creator>
  <cp:keywords/>
  <dc:description/>
  <cp:lastModifiedBy>Jessica L Smith</cp:lastModifiedBy>
  <cp:revision>2</cp:revision>
  <dcterms:created xsi:type="dcterms:W3CDTF">2024-10-28T20:27:00Z</dcterms:created>
  <dcterms:modified xsi:type="dcterms:W3CDTF">2024-10-28T20:27:00Z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0x0101007AC1F1241E6C11409B151EA2DF07B02C</vt:lpwstr>
  </property>
</Properties>
</file>